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rPr>
        <w:alias w:val="Title"/>
        <w:tag w:val=""/>
        <w:id w:val="2085716895"/>
        <w:placeholder>
          <w:docPart w:val="417AFE074D4F664489FF07429A29CC81"/>
        </w:placeholder>
        <w:dataBinding w:prefixMappings="xmlns:ns0='http://purl.org/dc/elements/1.1/' xmlns:ns1='http://schemas.openxmlformats.org/package/2006/metadata/core-properties' " w:xpath="/ns1:coreProperties[1]/ns0:title[1]" w:storeItemID="{6C3C8BC8-F283-45AE-878A-BAB7291924A1}"/>
        <w:text/>
      </w:sdtPr>
      <w:sdtEndPr/>
      <w:sdtContent>
        <w:p w:rsidRPr="004D644C" w:rsidR="00393915" w:rsidP="00393915" w:rsidRDefault="00393915" w14:paraId="641AF19E" w14:textId="47EB7CF4">
          <w:pPr>
            <w:pStyle w:val="VCAADocumenttitle"/>
            <w:ind w:right="-284"/>
            <w:rPr>
              <w:noProof w:val="0"/>
            </w:rPr>
          </w:pPr>
          <w:r w:rsidRPr="004D644C">
            <w:rPr>
              <w:noProof w:val="0"/>
            </w:rPr>
            <w:t>Introducing Personal and Social Capability Version 2.0</w:t>
          </w:r>
        </w:p>
      </w:sdtContent>
    </w:sdt>
    <w:p w:rsidRPr="004D644C" w:rsidR="003467AB" w:rsidP="004D644C" w:rsidRDefault="003467AB" w14:paraId="2907DC1D" w14:textId="7748E4FF">
      <w:pPr>
        <w:pStyle w:val="VCAAbody"/>
        <w:rPr>
          <w:lang w:val="en-AU"/>
        </w:rPr>
      </w:pPr>
      <w:r w:rsidRPr="004D644C">
        <w:rPr>
          <w:lang w:val="en-AU"/>
        </w:rPr>
        <w:t xml:space="preserve">The </w:t>
      </w:r>
      <w:r w:rsidRPr="004D644C">
        <w:rPr>
          <w:rStyle w:val="VCAAbodyChar"/>
          <w:lang w:val="en-AU"/>
        </w:rPr>
        <w:t>revised Victorian Curriculum F–10 Personal and Social Capability provides Victorian students with the knowledge and social and personal skills to collaborate effectively</w:t>
      </w:r>
      <w:r w:rsidRPr="004D644C" w:rsidR="00FF7B0F">
        <w:rPr>
          <w:rStyle w:val="VCAAbodyChar"/>
          <w:lang w:val="en-AU"/>
        </w:rPr>
        <w:t>;</w:t>
      </w:r>
      <w:r w:rsidRPr="004D644C">
        <w:rPr>
          <w:rStyle w:val="VCAAbodyChar"/>
          <w:lang w:val="en-AU"/>
        </w:rPr>
        <w:t xml:space="preserve"> </w:t>
      </w:r>
      <w:r w:rsidRPr="004D644C" w:rsidR="00075AEF">
        <w:rPr>
          <w:rStyle w:val="VCAAbodyChar"/>
          <w:lang w:val="en-AU"/>
        </w:rPr>
        <w:t xml:space="preserve">recognise, </w:t>
      </w:r>
      <w:r w:rsidRPr="004D644C">
        <w:rPr>
          <w:rStyle w:val="VCAAbodyChar"/>
          <w:lang w:val="en-AU"/>
        </w:rPr>
        <w:t xml:space="preserve">manage </w:t>
      </w:r>
      <w:r w:rsidRPr="004D644C" w:rsidR="00075AEF">
        <w:rPr>
          <w:rStyle w:val="VCAAbodyChar"/>
          <w:lang w:val="en-AU"/>
        </w:rPr>
        <w:t xml:space="preserve">and communicate </w:t>
      </w:r>
      <w:r w:rsidRPr="004D644C">
        <w:rPr>
          <w:rStyle w:val="VCAAbodyChar"/>
          <w:lang w:val="en-AU"/>
        </w:rPr>
        <w:t>emotional responses</w:t>
      </w:r>
      <w:r w:rsidRPr="004D644C" w:rsidR="00FF7B0F">
        <w:rPr>
          <w:rStyle w:val="VCAAbodyChar"/>
          <w:lang w:val="en-AU"/>
        </w:rPr>
        <w:t>;</w:t>
      </w:r>
      <w:r w:rsidRPr="004D644C">
        <w:rPr>
          <w:rStyle w:val="VCAAbodyChar"/>
          <w:lang w:val="en-AU"/>
        </w:rPr>
        <w:t xml:space="preserve"> face challenges</w:t>
      </w:r>
      <w:r w:rsidRPr="004D644C">
        <w:rPr>
          <w:lang w:val="en-AU"/>
        </w:rPr>
        <w:t xml:space="preserve"> with resilience</w:t>
      </w:r>
      <w:r w:rsidRPr="004D644C" w:rsidR="00FF7B0F">
        <w:rPr>
          <w:lang w:val="en-AU"/>
        </w:rPr>
        <w:t>;</w:t>
      </w:r>
      <w:r w:rsidRPr="004D644C">
        <w:rPr>
          <w:lang w:val="en-AU"/>
        </w:rPr>
        <w:t xml:space="preserve"> act with sensitivity and respect towards others</w:t>
      </w:r>
      <w:r w:rsidRPr="004D644C" w:rsidR="00FF7B0F">
        <w:rPr>
          <w:lang w:val="en-AU"/>
        </w:rPr>
        <w:t>;</w:t>
      </w:r>
      <w:r w:rsidRPr="004D644C">
        <w:rPr>
          <w:lang w:val="en-AU"/>
        </w:rPr>
        <w:t xml:space="preserve"> and develop a sense of purpose and wellbeing. </w:t>
      </w:r>
    </w:p>
    <w:p w:rsidRPr="004D644C" w:rsidR="00075AEF" w:rsidP="004D644C" w:rsidRDefault="00393915" w14:paraId="0EA14EC5" w14:textId="3A24C155">
      <w:pPr>
        <w:pStyle w:val="VCAAbody"/>
        <w:rPr>
          <w:lang w:val="en-AU"/>
        </w:rPr>
      </w:pPr>
      <w:r w:rsidRPr="004D644C">
        <w:rPr>
          <w:lang w:val="en-AU"/>
        </w:rPr>
        <w:t>Personal and Social Capability</w:t>
      </w:r>
      <w:r w:rsidRPr="004D644C" w:rsidR="003467AB">
        <w:rPr>
          <w:lang w:val="en-AU"/>
        </w:rPr>
        <w:t xml:space="preserve"> Version 2.0</w:t>
      </w:r>
      <w:r w:rsidRPr="004D644C">
        <w:rPr>
          <w:lang w:val="en-AU"/>
        </w:rPr>
        <w:t xml:space="preserve"> </w:t>
      </w:r>
      <w:r w:rsidRPr="004D644C" w:rsidR="00075AEF">
        <w:rPr>
          <w:lang w:val="en-AU"/>
        </w:rPr>
        <w:t xml:space="preserve">includes the curriculum levels Foundation Levels A to D, offering Victorian students who have an intellectual </w:t>
      </w:r>
      <w:r w:rsidRPr="004D644C" w:rsidR="0097332D">
        <w:rPr>
          <w:lang w:val="en-AU"/>
        </w:rPr>
        <w:t xml:space="preserve">or cognitive </w:t>
      </w:r>
      <w:r w:rsidRPr="004D644C" w:rsidR="00075AEF">
        <w:rPr>
          <w:lang w:val="en-AU"/>
        </w:rPr>
        <w:t>disability or have experienced a learning delay access</w:t>
      </w:r>
      <w:r w:rsidRPr="004D644C" w:rsidR="00FF7B0F">
        <w:rPr>
          <w:lang w:val="en-AU"/>
        </w:rPr>
        <w:t xml:space="preserve"> to</w:t>
      </w:r>
      <w:r w:rsidRPr="004D644C" w:rsidR="00075AEF">
        <w:rPr>
          <w:lang w:val="en-AU"/>
        </w:rPr>
        <w:t xml:space="preserve"> a curriculum that situates them as active participants in their learning. </w:t>
      </w:r>
    </w:p>
    <w:p w:rsidRPr="004D644C" w:rsidR="00075AEF" w:rsidP="004D644C" w:rsidRDefault="00075AEF" w14:paraId="36056E20" w14:textId="0652DF91">
      <w:pPr>
        <w:pStyle w:val="VCAAbody"/>
        <w:rPr>
          <w:lang w:val="en-AU"/>
        </w:rPr>
      </w:pPr>
      <w:r w:rsidRPr="004D644C">
        <w:rPr>
          <w:lang w:val="en-AU"/>
        </w:rPr>
        <w:t xml:space="preserve">As for all Version 2.0 curriculums, the curriculum </w:t>
      </w:r>
      <w:r w:rsidRPr="004D644C" w:rsidR="00FF7B0F">
        <w:rPr>
          <w:lang w:val="en-AU"/>
        </w:rPr>
        <w:t>has</w:t>
      </w:r>
      <w:r w:rsidRPr="004D644C">
        <w:rPr>
          <w:lang w:val="en-AU"/>
        </w:rPr>
        <w:t xml:space="preserve"> been designed as a developmental continuum of learning that provides clear and measurable achievement standards. The content descriptions guide the development of essential knowledge and skills, providing a </w:t>
      </w:r>
      <w:r w:rsidRPr="004D644C" w:rsidR="008F0FBF">
        <w:rPr>
          <w:lang w:val="en-AU"/>
        </w:rPr>
        <w:t xml:space="preserve">clear pathway </w:t>
      </w:r>
      <w:r w:rsidRPr="004D644C">
        <w:rPr>
          <w:lang w:val="en-AU"/>
        </w:rPr>
        <w:t>from Foundation Level A through to Level 10, making it easier for teachers to plan, assess and report on student learning.</w:t>
      </w:r>
    </w:p>
    <w:p w:rsidRPr="004D644C" w:rsidR="00075AEF" w:rsidP="004D644C" w:rsidRDefault="00075AEF" w14:paraId="15B43592" w14:textId="681444B9">
      <w:pPr>
        <w:pStyle w:val="VCAAbody"/>
        <w:rPr>
          <w:lang w:val="en-AU"/>
        </w:rPr>
      </w:pPr>
      <w:r w:rsidRPr="004D644C">
        <w:rPr>
          <w:lang w:val="en-AU"/>
        </w:rPr>
        <w:t xml:space="preserve">Personal and Social Capability Version 2.0 </w:t>
      </w:r>
      <w:r w:rsidRPr="004D644C" w:rsidR="00393915">
        <w:rPr>
          <w:lang w:val="en-AU"/>
        </w:rPr>
        <w:t xml:space="preserve">has enhanced alignment with </w:t>
      </w:r>
      <w:r w:rsidRPr="004D644C" w:rsidR="00FF7B0F">
        <w:rPr>
          <w:lang w:val="en-AU"/>
        </w:rPr>
        <w:t xml:space="preserve">the </w:t>
      </w:r>
      <w:r w:rsidRPr="004D644C" w:rsidR="00393915">
        <w:rPr>
          <w:lang w:val="en-AU"/>
        </w:rPr>
        <w:t>learning areas, improved progression of learning, and increased clarity and coherence. The revisions have drawn on the expertise of teachers, academics and other educational experts. Content throughout the curriculum aligns with recent research and best practice, for example in relation to the Collaborative for Academic, Social and Emotional Learning framework.</w:t>
      </w:r>
    </w:p>
    <w:p w:rsidRPr="004D644C" w:rsidR="00393915" w:rsidP="000019BC" w:rsidRDefault="00393915" w14:paraId="30A42C62" w14:textId="7D6AA5AC">
      <w:pPr>
        <w:pStyle w:val="VCAAbody"/>
        <w:rPr>
          <w:lang w:val="en-AU"/>
        </w:rPr>
      </w:pPr>
      <w:r w:rsidRPr="004D644C">
        <w:rPr>
          <w:lang w:val="en-AU"/>
        </w:rPr>
        <w:t xml:space="preserve">The Personal and Social Capability curriculum contributes to fostering students’ confidence to succeed in senior secondary pathways. </w:t>
      </w:r>
    </w:p>
    <w:p w:rsidRPr="004D644C" w:rsidR="00393915" w:rsidP="004D644C" w:rsidRDefault="00393915" w14:paraId="25477E66" w14:textId="77777777">
      <w:pPr>
        <w:pStyle w:val="Heading1"/>
      </w:pPr>
      <w:r w:rsidRPr="004D644C">
        <w:t>Curriculum structure based on 2 interrelated strands</w:t>
      </w:r>
    </w:p>
    <w:p w:rsidRPr="004D644C" w:rsidR="00393915" w:rsidP="00393915" w:rsidRDefault="00393915" w14:paraId="42C8DDE1" w14:textId="77777777">
      <w:pPr>
        <w:pStyle w:val="VCAAbullet"/>
        <w:numPr>
          <w:ilvl w:val="0"/>
          <w:numId w:val="2"/>
        </w:numPr>
        <w:ind w:left="425" w:hanging="425"/>
        <w:rPr>
          <w:lang w:val="en-AU"/>
        </w:rPr>
      </w:pPr>
      <w:r w:rsidRPr="004D644C">
        <w:rPr>
          <w:rStyle w:val="Boldcharacter"/>
        </w:rPr>
        <w:t>Content is organised into 2 interrelated strands: Self</w:t>
      </w:r>
      <w:r w:rsidRPr="000019BC">
        <w:rPr>
          <w:rStyle w:val="Boldcharacter"/>
        </w:rPr>
        <w:t>-awareness and Management, and Social Awareness and Management</w:t>
      </w:r>
      <w:r w:rsidRPr="000019BC">
        <w:t>.</w:t>
      </w:r>
    </w:p>
    <w:p w:rsidRPr="004D644C" w:rsidR="00393915" w:rsidP="00393915" w:rsidRDefault="00393915" w14:paraId="2EF4DDE0" w14:textId="0DA485DC">
      <w:pPr>
        <w:pStyle w:val="VCAAbulletlevel2"/>
        <w:rPr>
          <w:lang w:val="en-AU"/>
        </w:rPr>
      </w:pPr>
      <w:r w:rsidRPr="004D644C">
        <w:rPr>
          <w:lang w:val="en-AU"/>
        </w:rPr>
        <w:t xml:space="preserve">The sub-strands for Self-awareness and Management have been </w:t>
      </w:r>
      <w:r w:rsidRPr="004D644C" w:rsidR="003467AB">
        <w:rPr>
          <w:lang w:val="en-AU"/>
        </w:rPr>
        <w:t>broadened</w:t>
      </w:r>
      <w:r w:rsidRPr="004D644C">
        <w:rPr>
          <w:lang w:val="en-AU"/>
        </w:rPr>
        <w:t xml:space="preserve"> to become Emotional awareness and management, and Self-efficacy and sense of purpose.</w:t>
      </w:r>
    </w:p>
    <w:p w:rsidRPr="004D644C" w:rsidR="00393915" w:rsidP="00003223" w:rsidRDefault="00393915" w14:paraId="02F0ABC0" w14:textId="1226A819">
      <w:pPr>
        <w:pStyle w:val="VCAAbullet"/>
        <w:rPr>
          <w:lang w:val="en-AU"/>
        </w:rPr>
      </w:pPr>
      <w:r w:rsidRPr="004D644C">
        <w:rPr>
          <w:rStyle w:val="Boldcharacter"/>
        </w:rPr>
        <w:t xml:space="preserve">Teachers can easily integrate interrelated content </w:t>
      </w:r>
      <w:r w:rsidRPr="004D644C" w:rsidR="003467AB">
        <w:rPr>
          <w:rStyle w:val="Boldcharacter"/>
        </w:rPr>
        <w:t>from</w:t>
      </w:r>
      <w:r w:rsidRPr="004D644C">
        <w:rPr>
          <w:rStyle w:val="Boldcharacter"/>
        </w:rPr>
        <w:t xml:space="preserve"> the 2 strands</w:t>
      </w:r>
      <w:r w:rsidRPr="004D644C" w:rsidR="003467AB">
        <w:rPr>
          <w:rStyle w:val="Boldcharacter"/>
        </w:rPr>
        <w:t xml:space="preserve"> in and across learning areas</w:t>
      </w:r>
      <w:r w:rsidRPr="004D644C">
        <w:rPr>
          <w:lang w:val="en-AU"/>
        </w:rPr>
        <w:t xml:space="preserve">. </w:t>
      </w:r>
      <w:r w:rsidRPr="004D644C" w:rsidR="3B4E4201">
        <w:rPr>
          <w:lang w:val="en-AU"/>
        </w:rPr>
        <w:t>This enables teachers to control how the knowledge and skills from the Personal and Social Capability can be used to add depth to the study of different content within each of the learning areas.</w:t>
      </w:r>
    </w:p>
    <w:p w:rsidRPr="004D644C" w:rsidR="00393915" w:rsidP="004D644C" w:rsidRDefault="00393915" w14:paraId="65F9A244" w14:textId="77777777">
      <w:pPr>
        <w:pStyle w:val="Heading1"/>
      </w:pPr>
      <w:r w:rsidRPr="004D644C">
        <w:t>Easier to plan and implement</w:t>
      </w:r>
    </w:p>
    <w:p w:rsidRPr="004D644C" w:rsidR="00393915" w:rsidP="00003223" w:rsidRDefault="00393915" w14:paraId="34D2E96A" w14:textId="77777777">
      <w:pPr>
        <w:pStyle w:val="VCAAbullet"/>
        <w:rPr>
          <w:lang w:val="en-AU"/>
        </w:rPr>
      </w:pPr>
      <w:r w:rsidRPr="004D644C">
        <w:rPr>
          <w:rStyle w:val="Boldcharacter"/>
        </w:rPr>
        <w:t>Verbs, or command terms, have been removed from the start of content descriptions</w:t>
      </w:r>
      <w:r w:rsidRPr="004D644C">
        <w:rPr>
          <w:lang w:val="en-AU"/>
        </w:rPr>
        <w:t>. This gives teachers greater control over the depth of learning, and enables them to respond to student need and to nuance planning to suit learning area contexts.</w:t>
      </w:r>
    </w:p>
    <w:p w:rsidRPr="000019BC" w:rsidR="00393915" w:rsidP="00003223" w:rsidRDefault="00393915" w14:paraId="1A5168C4" w14:textId="64A7C546">
      <w:pPr>
        <w:pStyle w:val="VCAAbullet"/>
      </w:pPr>
      <w:r w:rsidRPr="000019BC">
        <w:rPr>
          <w:rStyle w:val="Boldcharacter"/>
        </w:rPr>
        <w:t xml:space="preserve">Knowledge and skills are set out in a consistent sequence </w:t>
      </w:r>
      <w:r w:rsidRPr="000019BC">
        <w:t xml:space="preserve">across the </w:t>
      </w:r>
      <w:r w:rsidRPr="000019BC" w:rsidR="009A01D8">
        <w:t xml:space="preserve">bands </w:t>
      </w:r>
      <w:r w:rsidRPr="000019BC">
        <w:t>(as evidenced in the scope and sequence charts), helping teachers engage with and</w:t>
      </w:r>
      <w:r w:rsidRPr="000019BC" w:rsidR="003A5D8B">
        <w:t xml:space="preserve"> track</w:t>
      </w:r>
      <w:r w:rsidRPr="000019BC">
        <w:t xml:space="preserve"> student learning.</w:t>
      </w:r>
    </w:p>
    <w:p w:rsidRPr="000019BC" w:rsidR="00393915" w:rsidP="000019BC" w:rsidRDefault="00393915" w14:paraId="402CF833" w14:textId="263B221C">
      <w:pPr>
        <w:pStyle w:val="VCAAbullet"/>
      </w:pPr>
      <w:r w:rsidRPr="000019BC">
        <w:rPr>
          <w:rStyle w:val="Boldcharacter"/>
        </w:rPr>
        <w:t>Str</w:t>
      </w:r>
      <w:r w:rsidRPr="000019BC" w:rsidR="00257212">
        <w:rPr>
          <w:rStyle w:val="Boldcharacter"/>
        </w:rPr>
        <w:t>onger</w:t>
      </w:r>
      <w:r w:rsidRPr="000019BC">
        <w:rPr>
          <w:rStyle w:val="Boldcharacter"/>
        </w:rPr>
        <w:t xml:space="preserve"> connections between the capabilities</w:t>
      </w:r>
      <w:r w:rsidRPr="000019BC" w:rsidR="00257212">
        <w:rPr>
          <w:rStyle w:val="Boldcharacter"/>
        </w:rPr>
        <w:t xml:space="preserve"> include</w:t>
      </w:r>
      <w:r w:rsidRPr="000019BC" w:rsidR="00257212">
        <w:t>:</w:t>
      </w:r>
    </w:p>
    <w:p w:rsidRPr="000019BC" w:rsidR="00257212" w:rsidP="000019BC" w:rsidRDefault="00440A02" w14:paraId="0407BFB5" w14:textId="3F29C709">
      <w:pPr>
        <w:pStyle w:val="VCAAbulletlevel2"/>
      </w:pPr>
      <w:r w:rsidRPr="000019BC">
        <w:t xml:space="preserve">support of </w:t>
      </w:r>
      <w:r w:rsidRPr="000019BC" w:rsidR="00257212">
        <w:t>the Metacognition strand of the Critical and Creative Thinking Capability</w:t>
      </w:r>
      <w:r w:rsidRPr="000019BC" w:rsidR="00DE5AE8">
        <w:t>,</w:t>
      </w:r>
      <w:r w:rsidRPr="000019BC" w:rsidR="00257212">
        <w:t xml:space="preserve"> </w:t>
      </w:r>
      <w:r w:rsidRPr="000019BC">
        <w:t>in relation to</w:t>
      </w:r>
      <w:r w:rsidRPr="000019BC" w:rsidR="00257212">
        <w:t xml:space="preserve"> the development of skills for working independently</w:t>
      </w:r>
      <w:r w:rsidRPr="000019BC" w:rsidR="00DE5AE8">
        <w:t>,</w:t>
      </w:r>
      <w:r w:rsidRPr="000019BC" w:rsidR="00257212">
        <w:t xml:space="preserve"> by the Self-efficacy and sense of purpose sub-strand of the Personal and Social Capability</w:t>
      </w:r>
    </w:p>
    <w:p w:rsidRPr="000019BC" w:rsidR="00257212" w:rsidP="000019BC" w:rsidRDefault="00257212" w14:paraId="4C1B8773" w14:textId="1370F2AF">
      <w:pPr>
        <w:pStyle w:val="VCAAbulletlevel2"/>
      </w:pPr>
      <w:r w:rsidRPr="000019BC">
        <w:lastRenderedPageBreak/>
        <w:t>connections between the Intercultural Capability and the Personal and Social Capability in relation to knowledge and skills related to empathy, openness, respect and conflict resolution.</w:t>
      </w:r>
    </w:p>
    <w:p w:rsidRPr="000019BC" w:rsidR="00075AEF" w:rsidP="00003223" w:rsidRDefault="00257212" w14:paraId="0DB60E62" w14:textId="47E889EA">
      <w:pPr>
        <w:pStyle w:val="VCAAbullet"/>
      </w:pPr>
      <w:r w:rsidRPr="000019BC">
        <w:rPr>
          <w:rStyle w:val="Boldcharacter"/>
        </w:rPr>
        <w:t>Delivery of the cross-curriculum priorities</w:t>
      </w:r>
      <w:r w:rsidRPr="000019BC">
        <w:t>, as expressed through the learning areas, is supported.</w:t>
      </w:r>
    </w:p>
    <w:p w:rsidRPr="004D644C" w:rsidR="00393915" w:rsidP="004D644C" w:rsidRDefault="00393915" w14:paraId="183AA3EE" w14:textId="11AECE41">
      <w:pPr>
        <w:pStyle w:val="Heading1"/>
      </w:pPr>
      <w:r w:rsidRPr="004D644C">
        <w:t>Clearer content descriptions, better aligned to achievement standards</w:t>
      </w:r>
    </w:p>
    <w:p w:rsidRPr="004D644C" w:rsidR="00393915" w:rsidP="00003223" w:rsidRDefault="00393915" w14:paraId="1CAFAE6A" w14:textId="77777777">
      <w:pPr>
        <w:pStyle w:val="VCAAbullet"/>
        <w:rPr>
          <w:rStyle w:val="Boldcharacter"/>
        </w:rPr>
      </w:pPr>
      <w:r w:rsidRPr="004D644C">
        <w:rPr>
          <w:rStyle w:val="Boldcharacter"/>
        </w:rPr>
        <w:t>Achievement standards and content descriptions are aligned more closely</w:t>
      </w:r>
      <w:r w:rsidRPr="004D644C">
        <w:rPr>
          <w:lang w:val="en-AU"/>
        </w:rPr>
        <w:t>, making planning and assessment in and through the learning areas more practical.</w:t>
      </w:r>
    </w:p>
    <w:p w:rsidRPr="004D644C" w:rsidR="00393915" w:rsidP="00003223" w:rsidRDefault="00393915" w14:paraId="1AC2E0E4" w14:textId="78B3460D">
      <w:pPr>
        <w:pStyle w:val="VCAAbullet"/>
        <w:rPr>
          <w:rStyle w:val="Boldcharacter"/>
        </w:rPr>
      </w:pPr>
      <w:r w:rsidRPr="004D644C">
        <w:rPr>
          <w:rStyle w:val="Boldcharacter"/>
        </w:rPr>
        <w:t xml:space="preserve">Technical language is </w:t>
      </w:r>
      <w:r w:rsidRPr="004D644C" w:rsidR="00257212">
        <w:rPr>
          <w:rStyle w:val="Boldcharacter"/>
        </w:rPr>
        <w:t>revised to use contemporary terms</w:t>
      </w:r>
      <w:r w:rsidRPr="004D644C">
        <w:rPr>
          <w:rStyle w:val="Boldcharacter"/>
        </w:rPr>
        <w:t xml:space="preserve"> throughout the curriculum</w:t>
      </w:r>
      <w:r w:rsidRPr="004D644C">
        <w:rPr>
          <w:lang w:val="en-AU"/>
        </w:rPr>
        <w:t>, for example in relation to productive coping strategies.</w:t>
      </w:r>
    </w:p>
    <w:p w:rsidRPr="004D644C" w:rsidR="00393915" w:rsidP="00003223" w:rsidRDefault="00393915" w14:paraId="413A5023" w14:textId="77777777">
      <w:pPr>
        <w:pStyle w:val="VCAAbullet"/>
        <w:rPr>
          <w:rStyle w:val="Boldcharacter"/>
        </w:rPr>
      </w:pPr>
      <w:r w:rsidRPr="004D644C">
        <w:rPr>
          <w:rStyle w:val="Boldcharacter"/>
        </w:rPr>
        <w:t xml:space="preserve">Emphasis on </w:t>
      </w:r>
      <w:r w:rsidRPr="004D644C" w:rsidDel="009527DA">
        <w:rPr>
          <w:rStyle w:val="Boldcharacter"/>
        </w:rPr>
        <w:t>responsible decision-making and mental health management</w:t>
      </w:r>
      <w:r w:rsidRPr="000019BC">
        <w:t xml:space="preserve"> </w:t>
      </w:r>
      <w:r w:rsidRPr="000019BC" w:rsidDel="009527DA">
        <w:t>enhance</w:t>
      </w:r>
      <w:r w:rsidRPr="000019BC">
        <w:t>s</w:t>
      </w:r>
      <w:r w:rsidRPr="000019BC" w:rsidDel="009527DA">
        <w:t xml:space="preserve"> clarity and </w:t>
      </w:r>
      <w:r w:rsidRPr="000019BC">
        <w:t>ease of use in the Emotional awareness and management sub-strand.</w:t>
      </w:r>
      <w:r w:rsidRPr="000019BC" w:rsidDel="009527DA">
        <w:t xml:space="preserve"> </w:t>
      </w:r>
      <w:r w:rsidRPr="000019BC">
        <w:t>This means that c</w:t>
      </w:r>
      <w:r w:rsidRPr="000019BC" w:rsidDel="009527DA">
        <w:t xml:space="preserve">ontent descriptions now separate the focus on emotional awareness </w:t>
      </w:r>
      <w:r w:rsidRPr="000019BC">
        <w:t>from</w:t>
      </w:r>
      <w:r w:rsidRPr="000019BC" w:rsidDel="009527DA">
        <w:t xml:space="preserve"> management</w:t>
      </w:r>
      <w:r w:rsidRPr="000019BC">
        <w:t xml:space="preserve"> and strategies</w:t>
      </w:r>
      <w:r w:rsidRPr="000019BC" w:rsidDel="009527DA">
        <w:t>.</w:t>
      </w:r>
    </w:p>
    <w:p w:rsidRPr="004D644C" w:rsidR="00393915" w:rsidP="004D644C" w:rsidRDefault="00393915" w14:paraId="7521293A" w14:textId="77777777">
      <w:pPr>
        <w:pStyle w:val="Heading1"/>
      </w:pPr>
      <w:r w:rsidRPr="004D644C">
        <w:t>Other key revisions</w:t>
      </w:r>
    </w:p>
    <w:p w:rsidRPr="004D644C" w:rsidR="00075AEF" w:rsidP="004D644C" w:rsidRDefault="00075AEF" w14:paraId="6DF37F70" w14:textId="410425E8">
      <w:pPr>
        <w:pStyle w:val="Heading2"/>
      </w:pPr>
      <w:r w:rsidRPr="004D644C">
        <w:t>Foundation Leve</w:t>
      </w:r>
      <w:r w:rsidRPr="004D644C" w:rsidR="0097332D">
        <w:t>l</w:t>
      </w:r>
      <w:r w:rsidRPr="004D644C">
        <w:t>s A to D</w:t>
      </w:r>
    </w:p>
    <w:p w:rsidRPr="000019BC" w:rsidR="00FF0E55" w:rsidP="004D644C" w:rsidRDefault="00D73E30" w14:paraId="06BCFFBF" w14:textId="05E923EC">
      <w:pPr>
        <w:pStyle w:val="VCAAbullet"/>
        <w:rPr>
          <w:rFonts w:eastAsiaTheme="minorHAnsi"/>
        </w:rPr>
      </w:pPr>
      <w:bookmarkStart w:name="_Hlk208927056" w:id="0"/>
      <w:r w:rsidRPr="004D644C">
        <w:rPr>
          <w:lang w:val="en-AU"/>
        </w:rPr>
        <w:t>These curriculum levels now include s</w:t>
      </w:r>
      <w:r w:rsidRPr="004D644C" w:rsidR="00FF0E55">
        <w:rPr>
          <w:lang w:val="en-AU"/>
        </w:rPr>
        <w:t xml:space="preserve">tronger connections </w:t>
      </w:r>
      <w:r w:rsidRPr="004D644C">
        <w:rPr>
          <w:lang w:val="en-AU"/>
        </w:rPr>
        <w:t>to the other</w:t>
      </w:r>
      <w:r w:rsidRPr="004D644C" w:rsidR="00FF0E55">
        <w:rPr>
          <w:lang w:val="en-AU"/>
        </w:rPr>
        <w:t xml:space="preserve"> capabilities and </w:t>
      </w:r>
      <w:r w:rsidRPr="004D644C">
        <w:rPr>
          <w:lang w:val="en-AU"/>
        </w:rPr>
        <w:t>the</w:t>
      </w:r>
      <w:r w:rsidRPr="004D644C" w:rsidR="00FF0E55">
        <w:rPr>
          <w:lang w:val="en-AU"/>
        </w:rPr>
        <w:t xml:space="preserve"> learning areas</w:t>
      </w:r>
      <w:r w:rsidRPr="004D644C" w:rsidR="00FF7B0F">
        <w:rPr>
          <w:lang w:val="en-AU"/>
        </w:rPr>
        <w:t>,</w:t>
      </w:r>
      <w:r w:rsidRPr="004D644C" w:rsidR="00FF0E55">
        <w:rPr>
          <w:lang w:val="en-AU"/>
        </w:rPr>
        <w:t xml:space="preserve"> </w:t>
      </w:r>
      <w:r w:rsidRPr="004D644C" w:rsidR="00803E68">
        <w:rPr>
          <w:lang w:val="en-AU"/>
        </w:rPr>
        <w:t xml:space="preserve">including </w:t>
      </w:r>
      <w:r w:rsidRPr="000019BC" w:rsidR="00FF0E55">
        <w:t xml:space="preserve">connections </w:t>
      </w:r>
      <w:r w:rsidRPr="000019BC" w:rsidR="00803E68">
        <w:t>to</w:t>
      </w:r>
      <w:r w:rsidRPr="000019BC" w:rsidR="00FF0E55">
        <w:t xml:space="preserve"> the Health and Physical Education curriculum</w:t>
      </w:r>
      <w:r w:rsidRPr="000019BC" w:rsidR="00803E68">
        <w:t>.</w:t>
      </w:r>
      <w:r w:rsidRPr="000019BC" w:rsidR="00FF0E55">
        <w:t xml:space="preserve"> </w:t>
      </w:r>
    </w:p>
    <w:p w:rsidRPr="004D644C" w:rsidR="00294BC0" w:rsidP="00294BC0" w:rsidRDefault="00294BC0" w14:paraId="4CE07B14" w14:textId="79509E4E">
      <w:pPr>
        <w:pStyle w:val="VCAAbullet"/>
        <w:rPr>
          <w:lang w:val="en-AU"/>
        </w:rPr>
      </w:pPr>
      <w:bookmarkStart w:name="_Hlk208927110" w:id="1"/>
      <w:bookmarkEnd w:id="0"/>
      <w:r w:rsidRPr="004D644C">
        <w:rPr>
          <w:lang w:val="en-AU"/>
        </w:rPr>
        <w:t>Duplication has been removed and greater specificity of skills and knowledge ha</w:t>
      </w:r>
      <w:r w:rsidR="00CB69BB">
        <w:rPr>
          <w:lang w:val="en-AU"/>
        </w:rPr>
        <w:t>s</w:t>
      </w:r>
      <w:r w:rsidRPr="004D644C">
        <w:rPr>
          <w:lang w:val="en-AU"/>
        </w:rPr>
        <w:t xml:space="preserve"> been included in the achievement standards, making it easier for teachers to assess and to communicate progress to students and families. </w:t>
      </w:r>
    </w:p>
    <w:p w:rsidRPr="004D644C" w:rsidR="00FF0E55" w:rsidRDefault="00FF0E55" w14:paraId="7DDD018B" w14:textId="2F0F049A">
      <w:pPr>
        <w:pStyle w:val="VCAAbullet"/>
        <w:rPr>
          <w:lang w:val="en-AU"/>
        </w:rPr>
      </w:pPr>
      <w:bookmarkStart w:name="_Hlk208927000" w:id="2"/>
      <w:bookmarkEnd w:id="1"/>
      <w:r w:rsidRPr="004D644C">
        <w:rPr>
          <w:lang w:val="en-AU"/>
        </w:rPr>
        <w:t xml:space="preserve">Content </w:t>
      </w:r>
      <w:r w:rsidRPr="004D644C" w:rsidR="000B6152">
        <w:rPr>
          <w:lang w:val="en-AU"/>
        </w:rPr>
        <w:t>d</w:t>
      </w:r>
      <w:r w:rsidRPr="004D644C">
        <w:rPr>
          <w:lang w:val="en-AU"/>
        </w:rPr>
        <w:t xml:space="preserve">escriptions are introduced at the </w:t>
      </w:r>
      <w:r w:rsidRPr="004D644C" w:rsidR="008224F8">
        <w:rPr>
          <w:lang w:val="en-AU"/>
        </w:rPr>
        <w:t xml:space="preserve">developmentally appropriate </w:t>
      </w:r>
      <w:r w:rsidRPr="004D644C">
        <w:rPr>
          <w:lang w:val="en-AU"/>
        </w:rPr>
        <w:t>curriculum level.</w:t>
      </w:r>
    </w:p>
    <w:bookmarkEnd w:id="2"/>
    <w:p w:rsidRPr="004D644C" w:rsidR="00294BC0" w:rsidP="00294BC0" w:rsidRDefault="00294BC0" w14:paraId="1387EE16" w14:textId="56DA96CA">
      <w:pPr>
        <w:pStyle w:val="VCAAbullet"/>
        <w:rPr>
          <w:lang w:val="en-AU"/>
        </w:rPr>
      </w:pPr>
      <w:r w:rsidRPr="004D644C">
        <w:rPr>
          <w:lang w:val="en-AU"/>
        </w:rPr>
        <w:t>Content descriptions have been refined to produce a clear sequence of specific skills and knowledge in the following areas: emotional regulation of self, including the introduction of co-regulation; interaction and collaboration with others; and the development of independence, including personal boundaries and consent.</w:t>
      </w:r>
    </w:p>
    <w:p w:rsidRPr="004D644C" w:rsidR="00BE79E2" w:rsidP="00294BC0" w:rsidRDefault="00BE79E2" w14:paraId="7B7D232C" w14:textId="77777777">
      <w:pPr>
        <w:pStyle w:val="VCAAbullet"/>
        <w:rPr>
          <w:lang w:val="en-AU"/>
        </w:rPr>
      </w:pPr>
      <w:bookmarkStart w:name="_Hlk208927156" w:id="3"/>
      <w:r w:rsidRPr="004D644C">
        <w:rPr>
          <w:lang w:val="en-AU"/>
        </w:rPr>
        <w:t>The elaborations focus on age-appropriate and interest-based examples to support all school-aged students to engage with the curriculum at their point of need, including students who may access the curriculum at Foundation Levels A to D for the entirety of their schooling.</w:t>
      </w:r>
    </w:p>
    <w:p w:rsidRPr="000019BC" w:rsidR="00294BC0" w:rsidP="00294BC0" w:rsidRDefault="00294BC0" w14:paraId="35C9A8DC" w14:textId="713BFAD5">
      <w:pPr>
        <w:pStyle w:val="VCAAbullet"/>
      </w:pPr>
      <w:r w:rsidRPr="004D644C">
        <w:rPr>
          <w:lang w:val="en-AU"/>
        </w:rPr>
        <w:t>Some elaborations have been enhanced to provide further detail around the development of skills and knowledge.</w:t>
      </w:r>
    </w:p>
    <w:bookmarkEnd w:id="3"/>
    <w:p w:rsidRPr="004D644C" w:rsidR="00393915" w:rsidP="004D644C" w:rsidRDefault="00393915" w14:paraId="14378019" w14:textId="75627FCB">
      <w:pPr>
        <w:pStyle w:val="Heading2"/>
      </w:pPr>
      <w:r w:rsidRPr="004D644C">
        <w:t>Foundation to Level 6</w:t>
      </w:r>
    </w:p>
    <w:p w:rsidRPr="004D644C" w:rsidR="00393915" w:rsidP="00393915" w:rsidRDefault="00393915" w14:paraId="3039F375" w14:textId="77777777">
      <w:pPr>
        <w:pStyle w:val="VCAAbullet"/>
        <w:numPr>
          <w:ilvl w:val="0"/>
          <w:numId w:val="2"/>
        </w:numPr>
        <w:ind w:left="425" w:hanging="425"/>
        <w:rPr>
          <w:rStyle w:val="Boldcharacter"/>
        </w:rPr>
      </w:pPr>
      <w:r w:rsidRPr="004D644C">
        <w:rPr>
          <w:lang w:val="en-AU"/>
        </w:rPr>
        <w:t>Compatibility of the Foundation to Level 6 curriculum for neurodiverse students is strengthened. For example, verbal and non-verbal strategies have been made explicit where relevant.</w:t>
      </w:r>
    </w:p>
    <w:p w:rsidRPr="004D644C" w:rsidR="00393915" w:rsidP="00393915" w:rsidRDefault="00393915" w14:paraId="3A3DA812" w14:textId="77777777">
      <w:pPr>
        <w:pStyle w:val="VCAAbullet"/>
        <w:numPr>
          <w:ilvl w:val="0"/>
          <w:numId w:val="2"/>
        </w:numPr>
        <w:ind w:left="425" w:hanging="425"/>
        <w:rPr>
          <w:lang w:val="en-AU"/>
        </w:rPr>
      </w:pPr>
      <w:r w:rsidRPr="004D644C">
        <w:rPr>
          <w:lang w:val="en-AU"/>
        </w:rPr>
        <w:t>Working independently and safely to support transition to school is emphasised.</w:t>
      </w:r>
    </w:p>
    <w:p w:rsidRPr="004D644C" w:rsidR="00393915" w:rsidP="00393915" w:rsidRDefault="00393915" w14:paraId="6A6588D6" w14:textId="77777777">
      <w:pPr>
        <w:pStyle w:val="VCAAbullet"/>
        <w:numPr>
          <w:ilvl w:val="0"/>
          <w:numId w:val="2"/>
        </w:numPr>
        <w:ind w:left="425" w:hanging="425"/>
        <w:rPr>
          <w:lang w:val="en-AU"/>
        </w:rPr>
      </w:pPr>
      <w:r w:rsidRPr="004D644C">
        <w:rPr>
          <w:lang w:val="en-AU"/>
        </w:rPr>
        <w:t>The concept of care at Foundation, which underpins inclusion and friendship, is introduced.</w:t>
      </w:r>
    </w:p>
    <w:p w:rsidRPr="004D644C" w:rsidR="00393915" w:rsidP="00393915" w:rsidRDefault="00393915" w14:paraId="543F72D3" w14:textId="77777777">
      <w:pPr>
        <w:pStyle w:val="VCAAbullet"/>
        <w:numPr>
          <w:ilvl w:val="0"/>
          <w:numId w:val="2"/>
        </w:numPr>
        <w:ind w:left="425" w:hanging="425"/>
        <w:rPr>
          <w:lang w:val="en-AU"/>
        </w:rPr>
      </w:pPr>
      <w:r w:rsidRPr="004D644C">
        <w:rPr>
          <w:lang w:val="en-AU"/>
        </w:rPr>
        <w:t>The skill of responsible decision-making is introduced at Levels 3 and 4 and extended through Levels 5 and 6.</w:t>
      </w:r>
    </w:p>
    <w:p w:rsidRPr="004D644C" w:rsidR="00393915" w:rsidP="00393915" w:rsidRDefault="00393915" w14:paraId="2124F6E0" w14:textId="77777777">
      <w:pPr>
        <w:pStyle w:val="VCAAbullet"/>
        <w:numPr>
          <w:ilvl w:val="0"/>
          <w:numId w:val="2"/>
        </w:numPr>
        <w:ind w:left="425" w:hanging="425"/>
        <w:rPr>
          <w:lang w:val="en-AU"/>
        </w:rPr>
      </w:pPr>
      <w:r w:rsidRPr="004D644C">
        <w:rPr>
          <w:lang w:val="en-AU"/>
        </w:rPr>
        <w:t>A stronger relationship with the Victorian Early Years Learning Development Framework (VEYLDF) outcomes supports early years teachers to use the VEYLDF and the Personal and Social Capability curriculum to make informed curriculum decisions.</w:t>
      </w:r>
    </w:p>
    <w:p w:rsidRPr="004D644C" w:rsidR="00393915" w:rsidP="004D644C" w:rsidRDefault="00393915" w14:paraId="221FAA45" w14:textId="77777777">
      <w:pPr>
        <w:pStyle w:val="Heading2"/>
      </w:pPr>
      <w:r w:rsidRPr="004D644C">
        <w:lastRenderedPageBreak/>
        <w:t>Levels 7 to 10</w:t>
      </w:r>
    </w:p>
    <w:p w:rsidRPr="004D644C" w:rsidR="00440A02" w:rsidP="00440A02" w:rsidRDefault="00440A02" w14:paraId="30CF1872" w14:textId="77777777">
      <w:pPr>
        <w:pStyle w:val="VCAAbullet"/>
        <w:numPr>
          <w:ilvl w:val="0"/>
          <w:numId w:val="2"/>
        </w:numPr>
        <w:ind w:left="425" w:hanging="425"/>
        <w:rPr>
          <w:lang w:val="en-AU"/>
        </w:rPr>
      </w:pPr>
      <w:r w:rsidRPr="004D644C">
        <w:rPr>
          <w:lang w:val="en-AU"/>
        </w:rPr>
        <w:t>The concept of emotional complexity is introduced at Levels 7 and 8. This has a continued focus at Levels 9 and 10, extending to analysing coping strategies and ways to support others in different contexts.</w:t>
      </w:r>
    </w:p>
    <w:p w:rsidRPr="004D644C" w:rsidR="00393915" w:rsidP="00393915" w:rsidRDefault="00393915" w14:paraId="33D3EA11" w14:textId="77777777">
      <w:pPr>
        <w:pStyle w:val="VCAAbullet"/>
        <w:numPr>
          <w:ilvl w:val="0"/>
          <w:numId w:val="2"/>
        </w:numPr>
        <w:ind w:left="425" w:hanging="425"/>
        <w:rPr>
          <w:lang w:val="en-AU"/>
        </w:rPr>
      </w:pPr>
      <w:r w:rsidRPr="004D644C">
        <w:rPr>
          <w:lang w:val="en-AU"/>
        </w:rPr>
        <w:t>Human rights education has been strengthened and defined at Levels 9 and 10 to suit a wider range of learning area contexts and distinguish content on values more clearly from the Ethical Capability.</w:t>
      </w:r>
    </w:p>
    <w:p w:rsidRPr="004D644C" w:rsidR="00393915" w:rsidP="00393915" w:rsidRDefault="00440A02" w14:paraId="7036BDEE" w14:textId="741A2456">
      <w:pPr>
        <w:pStyle w:val="VCAAbullet"/>
        <w:numPr>
          <w:ilvl w:val="0"/>
          <w:numId w:val="2"/>
        </w:numPr>
        <w:ind w:left="425" w:hanging="425"/>
        <w:rPr>
          <w:lang w:val="en-AU"/>
        </w:rPr>
      </w:pPr>
      <w:r w:rsidRPr="004D644C">
        <w:rPr>
          <w:lang w:val="en-AU"/>
        </w:rPr>
        <w:t>D</w:t>
      </w:r>
      <w:r w:rsidRPr="004D644C" w:rsidR="00393915">
        <w:rPr>
          <w:lang w:val="en-AU"/>
        </w:rPr>
        <w:t xml:space="preserve">evelopment of leadership is strengthened in the Collaboration sub-strand. Examples </w:t>
      </w:r>
      <w:r w:rsidRPr="004D644C" w:rsidR="45233BD0">
        <w:rPr>
          <w:lang w:val="en-AU"/>
        </w:rPr>
        <w:t>include</w:t>
      </w:r>
      <w:r w:rsidRPr="004D644C" w:rsidR="00393915">
        <w:rPr>
          <w:lang w:val="en-AU"/>
        </w:rPr>
        <w:t xml:space="preserve"> building capacity to initiate collaboration and to construct and manage teams, and increasing understanding that leadership can be distributed, rather than limited to a particular role.</w:t>
      </w:r>
    </w:p>
    <w:p w:rsidRPr="004D644C" w:rsidR="007D1C50" w:rsidP="00003223" w:rsidRDefault="00393915" w14:paraId="78A12A3F" w14:textId="62BE6471">
      <w:pPr>
        <w:pStyle w:val="VCAAbody"/>
        <w:rPr>
          <w:lang w:val="en-AU"/>
        </w:rPr>
      </w:pPr>
      <w:r w:rsidRPr="6B6E399F" w:rsidR="00393915">
        <w:rPr>
          <w:lang w:val="en-AU"/>
        </w:rPr>
        <w:t xml:space="preserve">► For more detailed </w:t>
      </w:r>
      <w:r w:rsidRPr="6B6E399F" w:rsidR="00473F8E">
        <w:rPr>
          <w:lang w:val="en-AU"/>
        </w:rPr>
        <w:t>revision</w:t>
      </w:r>
      <w:r w:rsidRPr="6B6E399F" w:rsidR="00393915">
        <w:rPr>
          <w:lang w:val="en-AU"/>
        </w:rPr>
        <w:t xml:space="preserve">s, see the </w:t>
      </w:r>
      <w:hyperlink r:id="Rdf3fcc3098ee4e06">
        <w:r w:rsidRPr="6B6E399F" w:rsidR="00393915">
          <w:rPr>
            <w:rStyle w:val="Hyperlink"/>
            <w:lang w:val="en-AU"/>
          </w:rPr>
          <w:t>Personal and Social Capability – comparison of curriculums</w:t>
        </w:r>
      </w:hyperlink>
      <w:r w:rsidR="00393915">
        <w:rPr/>
        <w:t xml:space="preserve"> </w:t>
      </w:r>
      <w:r w:rsidRPr="6B6E399F" w:rsidR="00393915">
        <w:rPr>
          <w:lang w:val="en-AU"/>
        </w:rPr>
        <w:t>document</w:t>
      </w:r>
      <w:r w:rsidRPr="6B6E399F" w:rsidR="5CA0D4D5">
        <w:rPr>
          <w:lang w:val="en-AU"/>
        </w:rPr>
        <w:t>s</w:t>
      </w:r>
      <w:r w:rsidRPr="6B6E399F" w:rsidR="00393915">
        <w:rPr>
          <w:lang w:val="en-AU"/>
        </w:rPr>
        <w:t>, which compare individual content descriptions and achievement standards for Version 1.0 and Version 2.0.</w:t>
      </w:r>
      <w:bookmarkStart w:name="TemplateOverview" w:id="4"/>
      <w:bookmarkEnd w:id="4"/>
    </w:p>
    <w:sectPr w:rsidRPr="004D644C" w:rsidR="007D1C50" w:rsidSect="00B230DB">
      <w:headerReference w:type="default" r:id="rId12"/>
      <w:footerReference w:type="default" r:id="rId13"/>
      <w:headerReference w:type="first" r:id="rId14"/>
      <w:footerReference w:type="first" r:id="rId15"/>
      <w:type w:val="continuous"/>
      <w:pgSz w:w="11907" w:h="16840" w:orient="portrait"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2A376E52" w14:textId="77777777">
      <w:pPr>
        <w:spacing w:after="0" w:line="240" w:lineRule="auto"/>
      </w:pPr>
      <w:r>
        <w:separator/>
      </w:r>
    </w:p>
  </w:endnote>
  <w:endnote w:type="continuationSeparator" w:id="0">
    <w:p w:rsidR="00FD29D3" w:rsidP="00304EA1" w:rsidRDefault="00FD29D3" w14:paraId="5000A082" w14:textId="77777777">
      <w:pPr>
        <w:spacing w:after="0" w:line="240" w:lineRule="auto"/>
      </w:pPr>
      <w:r>
        <w:continuationSeparator/>
      </w:r>
    </w:p>
  </w:endnote>
  <w:endnote w:type="continuationNotice" w:id="1">
    <w:p w:rsidR="00277EA8" w:rsidRDefault="00277EA8" w14:paraId="69491C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Caiyun">
    <w:charset w:val="86"/>
    <w:family w:val="auto"/>
    <w:pitch w:val="variable"/>
    <w:sig w:usb0="00000003" w:usb1="38CF00F8"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Pr="00D06414" w:rsidR="00FD29D3" w:rsidTr="00BB3BAB" w14:paraId="6474FD3B" w14:textId="77777777">
      <w:trPr>
        <w:trHeight w:val="476"/>
      </w:trPr>
      <w:tc>
        <w:tcPr>
          <w:tcW w:w="1667" w:type="pct"/>
          <w:tcMar>
            <w:left w:w="0" w:type="dxa"/>
            <w:right w:w="0" w:type="dxa"/>
          </w:tcMar>
        </w:tcPr>
        <w:p w:rsidRPr="00D06414" w:rsidR="00FD29D3" w:rsidP="00BB3BAB" w:rsidRDefault="00FD29D3" w14:paraId="0EC15F2D" w14:textId="363BD724">
          <w:pPr>
            <w:tabs>
              <w:tab w:val="left" w:pos="142"/>
              <w:tab w:val="right" w:pos="9639"/>
            </w:tabs>
            <w:spacing w:before="120" w:line="240" w:lineRule="exact"/>
            <w:rPr>
              <w:rFonts w:cs="Arial" w:asciiTheme="majorHAnsi" w:hAnsiTheme="majorHAnsi"/>
              <w:color w:val="999999" w:themeColor="accent2"/>
              <w:sz w:val="18"/>
              <w:szCs w:val="18"/>
            </w:rPr>
          </w:pPr>
          <w:r w:rsidRPr="00BB3BAB">
            <w:rPr>
              <w:rFonts w:cs="Arial" w:asciiTheme="majorHAnsi" w:hAnsiTheme="majorHAnsi"/>
              <w:color w:val="FFFFFF" w:themeColor="background1"/>
              <w:sz w:val="18"/>
              <w:szCs w:val="18"/>
            </w:rPr>
            <w:t xml:space="preserve">© </w:t>
          </w:r>
          <w:hyperlink w:history="1" r:id="rId1">
            <w:r w:rsidRPr="00BB3BAB">
              <w:rPr>
                <w:rFonts w:cs="Arial" w:asciiTheme="majorHAnsi" w:hAnsiTheme="majorHAnsi"/>
                <w:color w:val="FFFFFF" w:themeColor="background1"/>
                <w:sz w:val="18"/>
                <w:szCs w:val="18"/>
                <w:u w:val="single"/>
              </w:rPr>
              <w:t>VCAA</w:t>
            </w:r>
          </w:hyperlink>
        </w:p>
      </w:tc>
      <w:tc>
        <w:tcPr>
          <w:tcW w:w="1667" w:type="pct"/>
          <w:tcMar>
            <w:left w:w="0" w:type="dxa"/>
            <w:right w:w="0" w:type="dxa"/>
          </w:tcMar>
        </w:tcPr>
        <w:p w:rsidRPr="00D06414" w:rsidR="00FD29D3" w:rsidP="00D06414" w:rsidRDefault="00FD29D3" w14:paraId="2B6CFA85" w14:textId="77777777">
          <w:pPr>
            <w:tabs>
              <w:tab w:val="right" w:pos="9639"/>
            </w:tabs>
            <w:spacing w:before="120" w:line="240" w:lineRule="exact"/>
            <w:rPr>
              <w:rFonts w:cs="Arial" w:asciiTheme="majorHAnsi" w:hAnsiTheme="majorHAnsi"/>
              <w:color w:val="999999" w:themeColor="accent2"/>
              <w:sz w:val="18"/>
              <w:szCs w:val="18"/>
            </w:rPr>
          </w:pPr>
        </w:p>
      </w:tc>
      <w:tc>
        <w:tcPr>
          <w:tcW w:w="1666" w:type="pct"/>
          <w:tcMar>
            <w:left w:w="0" w:type="dxa"/>
            <w:right w:w="0" w:type="dxa"/>
          </w:tcMar>
        </w:tcPr>
        <w:p w:rsidRPr="00D06414" w:rsidR="00FD29D3" w:rsidP="00D06414" w:rsidRDefault="00FD29D3" w14:paraId="0ED38A80" w14:textId="388A096B">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850410">
            <w:rPr>
              <w:rFonts w:cs="Arial" w:asciiTheme="majorHAnsi" w:hAnsiTheme="majorHAnsi"/>
              <w:noProof/>
              <w:color w:val="999999" w:themeColor="accent2"/>
              <w:sz w:val="18"/>
              <w:szCs w:val="18"/>
            </w:rPr>
            <w:t>3</w:t>
          </w:r>
          <w:r w:rsidRPr="00D06414">
            <w:rPr>
              <w:rFonts w:cs="Arial" w:asciiTheme="majorHAnsi" w:hAnsiTheme="majorHAnsi"/>
              <w:color w:val="999999" w:themeColor="accent2"/>
              <w:sz w:val="18"/>
              <w:szCs w:val="18"/>
            </w:rPr>
            <w:fldChar w:fldCharType="end"/>
          </w:r>
        </w:p>
      </w:tc>
    </w:tr>
  </w:tbl>
  <w:p w:rsidRPr="00D06414" w:rsidR="00FD29D3" w:rsidP="00D06414" w:rsidRDefault="00FD29D3" w14:paraId="7723AB21" w14:textId="77777777">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D06414" w:rsidR="00FD29D3" w:rsidTr="000F5AAF" w14:paraId="36A4ADC1" w14:textId="77777777">
      <w:tc>
        <w:tcPr>
          <w:tcW w:w="1459" w:type="pct"/>
          <w:tcMar>
            <w:left w:w="0" w:type="dxa"/>
            <w:right w:w="0" w:type="dxa"/>
          </w:tcMar>
        </w:tcPr>
        <w:p w:rsidRPr="00D06414" w:rsidR="00FD29D3" w:rsidP="00D06414" w:rsidRDefault="00FD29D3" w14:paraId="74DB1FC2" w14:textId="3424480C">
          <w:pPr>
            <w:tabs>
              <w:tab w:val="right" w:pos="9639"/>
            </w:tabs>
            <w:spacing w:before="120" w:line="240" w:lineRule="exact"/>
            <w:rPr>
              <w:rFonts w:cs="Arial" w:asciiTheme="majorHAnsi" w:hAnsiTheme="majorHAnsi"/>
              <w:color w:val="999999" w:themeColor="accent2"/>
              <w:sz w:val="18"/>
              <w:szCs w:val="18"/>
            </w:rPr>
          </w:pPr>
          <w:r w:rsidRPr="000F5AAF">
            <w:rPr>
              <w:rFonts w:cs="Arial" w:asciiTheme="majorHAnsi" w:hAnsiTheme="majorHAnsi"/>
              <w:color w:val="FFFFFF" w:themeColor="background1"/>
              <w:sz w:val="18"/>
              <w:szCs w:val="18"/>
            </w:rPr>
            <w:t xml:space="preserve">© </w:t>
          </w:r>
          <w:hyperlink w:history="1" r:id="rId1">
            <w:r w:rsidRPr="000F5AAF">
              <w:rPr>
                <w:rFonts w:cs="Arial" w:asciiTheme="majorHAnsi" w:hAnsiTheme="majorHAnsi"/>
                <w:color w:val="FFFFFF" w:themeColor="background1"/>
                <w:sz w:val="18"/>
                <w:szCs w:val="18"/>
                <w:u w:val="single"/>
              </w:rPr>
              <w:t>VCAA</w:t>
            </w:r>
          </w:hyperlink>
        </w:p>
      </w:tc>
      <w:tc>
        <w:tcPr>
          <w:tcW w:w="1771" w:type="pct"/>
          <w:tcMar>
            <w:left w:w="0" w:type="dxa"/>
            <w:right w:w="0" w:type="dxa"/>
          </w:tcMar>
        </w:tcPr>
        <w:p w:rsidRPr="00D06414" w:rsidR="00FD29D3" w:rsidP="00D06414" w:rsidRDefault="00FD29D3" w14:paraId="155E4DF7" w14:textId="77777777">
          <w:pPr>
            <w:tabs>
              <w:tab w:val="right" w:pos="9639"/>
            </w:tabs>
            <w:spacing w:before="120" w:line="240" w:lineRule="exact"/>
            <w:rPr>
              <w:rFonts w:cs="Arial" w:asciiTheme="majorHAnsi" w:hAnsiTheme="majorHAnsi"/>
              <w:color w:val="999999" w:themeColor="accent2"/>
              <w:sz w:val="18"/>
              <w:szCs w:val="18"/>
            </w:rPr>
          </w:pPr>
        </w:p>
      </w:tc>
      <w:tc>
        <w:tcPr>
          <w:tcW w:w="1770"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5048B0D3" w14:textId="77777777">
      <w:pPr>
        <w:spacing w:after="0" w:line="240" w:lineRule="auto"/>
      </w:pPr>
      <w:r>
        <w:separator/>
      </w:r>
    </w:p>
  </w:footnote>
  <w:footnote w:type="continuationSeparator" w:id="0">
    <w:p w:rsidR="00FD29D3" w:rsidP="00304EA1" w:rsidRDefault="00FD29D3" w14:paraId="15D1CA31" w14:textId="77777777">
      <w:pPr>
        <w:spacing w:after="0" w:line="240" w:lineRule="auto"/>
      </w:pPr>
      <w:r>
        <w:continuationSeparator/>
      </w:r>
    </w:p>
  </w:footnote>
  <w:footnote w:type="continuationNotice" w:id="1">
    <w:p w:rsidR="00277EA8" w:rsidRDefault="00277EA8" w14:paraId="2633FE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86DE4" w:rsidR="00FD29D3" w:rsidP="00D86DE4" w:rsidRDefault="003801FE" w14:paraId="56221396" w14:textId="3E83BDED">
    <w:pPr>
      <w:pStyle w:val="VCAAcaptionsandfootnotes"/>
      <w:rPr>
        <w:color w:val="999999" w:themeColor="accent2"/>
      </w:rPr>
    </w:pPr>
    <w:r>
      <w:rPr>
        <w:noProof/>
        <w:color w:val="999999" w:themeColor="accent2"/>
      </w:rPr>
      <w:drawing>
        <wp:anchor distT="0" distB="0" distL="114300" distR="114300" simplePos="0" relativeHeight="251658243" behindDoc="1" locked="0" layoutInCell="1" allowOverlap="1" wp14:anchorId="45925710" wp14:editId="7BDA3424">
          <wp:simplePos x="0" y="0"/>
          <wp:positionH relativeFrom="column">
            <wp:posOffset>-706755</wp:posOffset>
          </wp:positionH>
          <wp:positionV relativeFrom="page">
            <wp:posOffset>9080</wp:posOffset>
          </wp:positionV>
          <wp:extent cx="75492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92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93915">
          <w:rPr>
            <w:color w:val="999999" w:themeColor="accent2"/>
          </w:rPr>
          <w:t>Introducing Personal and Social Capability Version 2.0</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512449EE">
    <w:pPr>
      <w:spacing w:after="0"/>
      <w:ind w:right="-142"/>
      <w:jc w:val="right"/>
    </w:pPr>
    <w:r>
      <w:rPr>
        <w:noProof/>
        <w:lang w:val="en-AU" w:eastAsia="en-AU"/>
      </w:rPr>
      <w:drawing>
        <wp:anchor distT="0" distB="0" distL="114300" distR="114300" simplePos="0" relativeHeight="251658241" behindDoc="1" locked="1" layoutInCell="1" allowOverlap="1" wp14:anchorId="274FC993" wp14:editId="074C2F0A">
          <wp:simplePos x="0" y="0"/>
          <wp:positionH relativeFrom="column">
            <wp:posOffset>-720090</wp:posOffset>
          </wp:positionH>
          <wp:positionV relativeFrom="page">
            <wp:posOffset>5715</wp:posOffset>
          </wp:positionV>
          <wp:extent cx="7595870" cy="72517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2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0B"/>
    <w:multiLevelType w:val="hybridMultilevel"/>
    <w:tmpl w:val="FC7235B8"/>
    <w:lvl w:ilvl="0" w:tplc="1CB49756">
      <w:start w:val="1"/>
      <w:numFmt w:val="bullet"/>
      <w:lvlText w:val=""/>
      <w:lvlJc w:val="left"/>
      <w:pPr>
        <w:ind w:left="1140" w:hanging="360"/>
      </w:pPr>
      <w:rPr>
        <w:rFonts w:ascii="Symbol" w:hAnsi="Symbol"/>
      </w:rPr>
    </w:lvl>
    <w:lvl w:ilvl="1" w:tplc="4CB421E0">
      <w:start w:val="1"/>
      <w:numFmt w:val="bullet"/>
      <w:lvlText w:val=""/>
      <w:lvlJc w:val="left"/>
      <w:pPr>
        <w:ind w:left="1140" w:hanging="360"/>
      </w:pPr>
      <w:rPr>
        <w:rFonts w:ascii="Symbol" w:hAnsi="Symbol"/>
      </w:rPr>
    </w:lvl>
    <w:lvl w:ilvl="2" w:tplc="E4201E46">
      <w:start w:val="1"/>
      <w:numFmt w:val="bullet"/>
      <w:lvlText w:val=""/>
      <w:lvlJc w:val="left"/>
      <w:pPr>
        <w:ind w:left="1140" w:hanging="360"/>
      </w:pPr>
      <w:rPr>
        <w:rFonts w:ascii="Symbol" w:hAnsi="Symbol"/>
      </w:rPr>
    </w:lvl>
    <w:lvl w:ilvl="3" w:tplc="BDE0D660">
      <w:start w:val="1"/>
      <w:numFmt w:val="bullet"/>
      <w:lvlText w:val=""/>
      <w:lvlJc w:val="left"/>
      <w:pPr>
        <w:ind w:left="1140" w:hanging="360"/>
      </w:pPr>
      <w:rPr>
        <w:rFonts w:ascii="Symbol" w:hAnsi="Symbol"/>
      </w:rPr>
    </w:lvl>
    <w:lvl w:ilvl="4" w:tplc="A2F2BD42">
      <w:start w:val="1"/>
      <w:numFmt w:val="bullet"/>
      <w:lvlText w:val=""/>
      <w:lvlJc w:val="left"/>
      <w:pPr>
        <w:ind w:left="1140" w:hanging="360"/>
      </w:pPr>
      <w:rPr>
        <w:rFonts w:ascii="Symbol" w:hAnsi="Symbol"/>
      </w:rPr>
    </w:lvl>
    <w:lvl w:ilvl="5" w:tplc="2FCC0432">
      <w:start w:val="1"/>
      <w:numFmt w:val="bullet"/>
      <w:lvlText w:val=""/>
      <w:lvlJc w:val="left"/>
      <w:pPr>
        <w:ind w:left="1140" w:hanging="360"/>
      </w:pPr>
      <w:rPr>
        <w:rFonts w:ascii="Symbol" w:hAnsi="Symbol"/>
      </w:rPr>
    </w:lvl>
    <w:lvl w:ilvl="6" w:tplc="577231B4">
      <w:start w:val="1"/>
      <w:numFmt w:val="bullet"/>
      <w:lvlText w:val=""/>
      <w:lvlJc w:val="left"/>
      <w:pPr>
        <w:ind w:left="1140" w:hanging="360"/>
      </w:pPr>
      <w:rPr>
        <w:rFonts w:ascii="Symbol" w:hAnsi="Symbol"/>
      </w:rPr>
    </w:lvl>
    <w:lvl w:ilvl="7" w:tplc="107E366C">
      <w:start w:val="1"/>
      <w:numFmt w:val="bullet"/>
      <w:lvlText w:val=""/>
      <w:lvlJc w:val="left"/>
      <w:pPr>
        <w:ind w:left="1140" w:hanging="360"/>
      </w:pPr>
      <w:rPr>
        <w:rFonts w:ascii="Symbol" w:hAnsi="Symbol"/>
      </w:rPr>
    </w:lvl>
    <w:lvl w:ilvl="8" w:tplc="1A300506">
      <w:start w:val="1"/>
      <w:numFmt w:val="bullet"/>
      <w:lvlText w:val=""/>
      <w:lvlJc w:val="left"/>
      <w:pPr>
        <w:ind w:left="1140" w:hanging="360"/>
      </w:pPr>
      <w:rPr>
        <w:rFonts w:ascii="Symbol" w:hAnsi="Symbol"/>
      </w:rPr>
    </w:lvl>
  </w:abstractNum>
  <w:abstractNum w:abstractNumId="1" w15:restartNumberingAfterBreak="0">
    <w:nsid w:val="08915A05"/>
    <w:multiLevelType w:val="hybridMultilevel"/>
    <w:tmpl w:val="A8F2C45C"/>
    <w:lvl w:ilvl="0" w:tplc="7B46D36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9295D7B"/>
    <w:multiLevelType w:val="hybridMultilevel"/>
    <w:tmpl w:val="DB76DB38"/>
    <w:lvl w:ilvl="0" w:tplc="FFFFFFFF">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92A1574"/>
    <w:multiLevelType w:val="hybridMultilevel"/>
    <w:tmpl w:val="228A7CE4"/>
    <w:lvl w:ilvl="0" w:tplc="F3B02B4A">
      <w:numFmt w:val="bullet"/>
      <w:lvlText w:val="-"/>
      <w:lvlJc w:val="left"/>
      <w:pPr>
        <w:ind w:left="785" w:hanging="360"/>
      </w:pPr>
      <w:rPr>
        <w:rFonts w:hint="default" w:ascii="Arial" w:hAnsi="Arial" w:eastAsia="Times New Roman" w:cs="Arial"/>
      </w:rPr>
    </w:lvl>
    <w:lvl w:ilvl="1" w:tplc="0C090003" w:tentative="1">
      <w:start w:val="1"/>
      <w:numFmt w:val="bullet"/>
      <w:lvlText w:val="o"/>
      <w:lvlJc w:val="left"/>
      <w:pPr>
        <w:ind w:left="1505" w:hanging="360"/>
      </w:pPr>
      <w:rPr>
        <w:rFonts w:hint="default" w:ascii="Courier New" w:hAnsi="Courier New" w:cs="Courier New"/>
      </w:rPr>
    </w:lvl>
    <w:lvl w:ilvl="2" w:tplc="0C090005" w:tentative="1">
      <w:start w:val="1"/>
      <w:numFmt w:val="bullet"/>
      <w:lvlText w:val=""/>
      <w:lvlJc w:val="left"/>
      <w:pPr>
        <w:ind w:left="2225" w:hanging="360"/>
      </w:pPr>
      <w:rPr>
        <w:rFonts w:hint="default" w:ascii="Wingdings" w:hAnsi="Wingdings"/>
      </w:rPr>
    </w:lvl>
    <w:lvl w:ilvl="3" w:tplc="0C090001" w:tentative="1">
      <w:start w:val="1"/>
      <w:numFmt w:val="bullet"/>
      <w:lvlText w:val=""/>
      <w:lvlJc w:val="left"/>
      <w:pPr>
        <w:ind w:left="2945" w:hanging="360"/>
      </w:pPr>
      <w:rPr>
        <w:rFonts w:hint="default" w:ascii="Symbol" w:hAnsi="Symbol"/>
      </w:rPr>
    </w:lvl>
    <w:lvl w:ilvl="4" w:tplc="0C090003" w:tentative="1">
      <w:start w:val="1"/>
      <w:numFmt w:val="bullet"/>
      <w:lvlText w:val="o"/>
      <w:lvlJc w:val="left"/>
      <w:pPr>
        <w:ind w:left="3665" w:hanging="360"/>
      </w:pPr>
      <w:rPr>
        <w:rFonts w:hint="default" w:ascii="Courier New" w:hAnsi="Courier New" w:cs="Courier New"/>
      </w:rPr>
    </w:lvl>
    <w:lvl w:ilvl="5" w:tplc="0C090005" w:tentative="1">
      <w:start w:val="1"/>
      <w:numFmt w:val="bullet"/>
      <w:lvlText w:val=""/>
      <w:lvlJc w:val="left"/>
      <w:pPr>
        <w:ind w:left="4385" w:hanging="360"/>
      </w:pPr>
      <w:rPr>
        <w:rFonts w:hint="default" w:ascii="Wingdings" w:hAnsi="Wingdings"/>
      </w:rPr>
    </w:lvl>
    <w:lvl w:ilvl="6" w:tplc="0C090001" w:tentative="1">
      <w:start w:val="1"/>
      <w:numFmt w:val="bullet"/>
      <w:lvlText w:val=""/>
      <w:lvlJc w:val="left"/>
      <w:pPr>
        <w:ind w:left="5105" w:hanging="360"/>
      </w:pPr>
      <w:rPr>
        <w:rFonts w:hint="default" w:ascii="Symbol" w:hAnsi="Symbol"/>
      </w:rPr>
    </w:lvl>
    <w:lvl w:ilvl="7" w:tplc="0C090003" w:tentative="1">
      <w:start w:val="1"/>
      <w:numFmt w:val="bullet"/>
      <w:lvlText w:val="o"/>
      <w:lvlJc w:val="left"/>
      <w:pPr>
        <w:ind w:left="5825" w:hanging="360"/>
      </w:pPr>
      <w:rPr>
        <w:rFonts w:hint="default" w:ascii="Courier New" w:hAnsi="Courier New" w:cs="Courier New"/>
      </w:rPr>
    </w:lvl>
    <w:lvl w:ilvl="8" w:tplc="0C090005" w:tentative="1">
      <w:start w:val="1"/>
      <w:numFmt w:val="bullet"/>
      <w:lvlText w:val=""/>
      <w:lvlJc w:val="left"/>
      <w:pPr>
        <w:ind w:left="6545" w:hanging="360"/>
      </w:pPr>
      <w:rPr>
        <w:rFonts w:hint="default" w:ascii="Wingdings" w:hAnsi="Wingdings"/>
      </w:rPr>
    </w:lvl>
  </w:abstractNum>
  <w:abstractNum w:abstractNumId="4" w15:restartNumberingAfterBreak="0">
    <w:nsid w:val="22000915"/>
    <w:multiLevelType w:val="hybridMultilevel"/>
    <w:tmpl w:val="2AD484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9BB2F37"/>
    <w:multiLevelType w:val="hybridMultilevel"/>
    <w:tmpl w:val="F87A1CE8"/>
    <w:lvl w:ilvl="0" w:tplc="B01EFBAA">
      <w:start w:val="1"/>
      <w:numFmt w:val="bullet"/>
      <w:pStyle w:val="VCAA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353F51"/>
    <w:multiLevelType w:val="hybridMultilevel"/>
    <w:tmpl w:val="4C2C8B30"/>
    <w:lvl w:ilvl="0" w:tplc="0352AF60">
      <w:start w:val="3"/>
      <w:numFmt w:val="bullet"/>
      <w:lvlText w:val="-"/>
      <w:lvlJc w:val="left"/>
      <w:pPr>
        <w:ind w:left="420" w:hanging="360"/>
      </w:pPr>
      <w:rPr>
        <w:rFonts w:hint="default" w:ascii="Arial" w:hAnsi="Arial" w:eastAsia="Times New Roman" w:cs="Arial"/>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7" w15:restartNumberingAfterBreak="0">
    <w:nsid w:val="2D29B001"/>
    <w:multiLevelType w:val="hybridMultilevel"/>
    <w:tmpl w:val="4282EF1E"/>
    <w:lvl w:ilvl="0" w:tplc="07B29FEC">
      <w:start w:val="1"/>
      <w:numFmt w:val="bullet"/>
      <w:lvlText w:val="·"/>
      <w:lvlJc w:val="left"/>
      <w:pPr>
        <w:ind w:left="720" w:hanging="360"/>
      </w:pPr>
      <w:rPr>
        <w:rFonts w:hint="default" w:ascii="Symbol" w:hAnsi="Symbol"/>
      </w:rPr>
    </w:lvl>
    <w:lvl w:ilvl="1" w:tplc="D0EA220A">
      <w:start w:val="1"/>
      <w:numFmt w:val="bullet"/>
      <w:lvlText w:val="o"/>
      <w:lvlJc w:val="left"/>
      <w:pPr>
        <w:ind w:left="1440" w:hanging="360"/>
      </w:pPr>
      <w:rPr>
        <w:rFonts w:hint="default" w:ascii="Courier New" w:hAnsi="Courier New"/>
      </w:rPr>
    </w:lvl>
    <w:lvl w:ilvl="2" w:tplc="1B32D66A">
      <w:start w:val="1"/>
      <w:numFmt w:val="bullet"/>
      <w:lvlText w:val=""/>
      <w:lvlJc w:val="left"/>
      <w:pPr>
        <w:ind w:left="2160" w:hanging="360"/>
      </w:pPr>
      <w:rPr>
        <w:rFonts w:hint="default" w:ascii="Wingdings" w:hAnsi="Wingdings"/>
      </w:rPr>
    </w:lvl>
    <w:lvl w:ilvl="3" w:tplc="29A2868C">
      <w:start w:val="1"/>
      <w:numFmt w:val="bullet"/>
      <w:lvlText w:val=""/>
      <w:lvlJc w:val="left"/>
      <w:pPr>
        <w:ind w:left="2880" w:hanging="360"/>
      </w:pPr>
      <w:rPr>
        <w:rFonts w:hint="default" w:ascii="Symbol" w:hAnsi="Symbol"/>
      </w:rPr>
    </w:lvl>
    <w:lvl w:ilvl="4" w:tplc="197E6530">
      <w:start w:val="1"/>
      <w:numFmt w:val="bullet"/>
      <w:lvlText w:val="o"/>
      <w:lvlJc w:val="left"/>
      <w:pPr>
        <w:ind w:left="3600" w:hanging="360"/>
      </w:pPr>
      <w:rPr>
        <w:rFonts w:hint="default" w:ascii="Courier New" w:hAnsi="Courier New"/>
      </w:rPr>
    </w:lvl>
    <w:lvl w:ilvl="5" w:tplc="56FECFD4">
      <w:start w:val="1"/>
      <w:numFmt w:val="bullet"/>
      <w:lvlText w:val=""/>
      <w:lvlJc w:val="left"/>
      <w:pPr>
        <w:ind w:left="4320" w:hanging="360"/>
      </w:pPr>
      <w:rPr>
        <w:rFonts w:hint="default" w:ascii="Wingdings" w:hAnsi="Wingdings"/>
      </w:rPr>
    </w:lvl>
    <w:lvl w:ilvl="6" w:tplc="AF4A5674">
      <w:start w:val="1"/>
      <w:numFmt w:val="bullet"/>
      <w:lvlText w:val=""/>
      <w:lvlJc w:val="left"/>
      <w:pPr>
        <w:ind w:left="5040" w:hanging="360"/>
      </w:pPr>
      <w:rPr>
        <w:rFonts w:hint="default" w:ascii="Symbol" w:hAnsi="Symbol"/>
      </w:rPr>
    </w:lvl>
    <w:lvl w:ilvl="7" w:tplc="FA02A68C">
      <w:start w:val="1"/>
      <w:numFmt w:val="bullet"/>
      <w:lvlText w:val="o"/>
      <w:lvlJc w:val="left"/>
      <w:pPr>
        <w:ind w:left="5760" w:hanging="360"/>
      </w:pPr>
      <w:rPr>
        <w:rFonts w:hint="default" w:ascii="Courier New" w:hAnsi="Courier New"/>
      </w:rPr>
    </w:lvl>
    <w:lvl w:ilvl="8" w:tplc="CEF87B6A">
      <w:start w:val="1"/>
      <w:numFmt w:val="bullet"/>
      <w:lvlText w:val=""/>
      <w:lvlJc w:val="left"/>
      <w:pPr>
        <w:ind w:left="6480" w:hanging="360"/>
      </w:pPr>
      <w:rPr>
        <w:rFonts w:hint="default" w:ascii="Wingdings" w:hAnsi="Wingdings"/>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3FC0750D"/>
    <w:multiLevelType w:val="hybridMultilevel"/>
    <w:tmpl w:val="856852E4"/>
    <w:lvl w:ilvl="0" w:tplc="FFFFFFFF">
      <w:start w:val="1"/>
      <w:numFmt w:val="decimal"/>
      <w:pStyle w:val="Committee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1" w15:restartNumberingAfterBreak="0">
    <w:nsid w:val="5A23274B"/>
    <w:multiLevelType w:val="multilevel"/>
    <w:tmpl w:val="4AFE6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BD36F39"/>
    <w:multiLevelType w:val="hybridMultilevel"/>
    <w:tmpl w:val="79CAD0F2"/>
    <w:lvl w:ilvl="0" w:tplc="6C54582C">
      <w:start w:val="1"/>
      <w:numFmt w:val="bullet"/>
      <w:lvlText w:val="•"/>
      <w:lvlJc w:val="left"/>
      <w:pPr>
        <w:tabs>
          <w:tab w:val="num" w:pos="720"/>
        </w:tabs>
        <w:ind w:left="720" w:hanging="360"/>
      </w:pPr>
      <w:rPr>
        <w:rFonts w:hint="default" w:ascii="Arial" w:hAnsi="Arial"/>
      </w:rPr>
    </w:lvl>
    <w:lvl w:ilvl="1" w:tplc="1494BDDE" w:tentative="1">
      <w:start w:val="1"/>
      <w:numFmt w:val="bullet"/>
      <w:lvlText w:val="•"/>
      <w:lvlJc w:val="left"/>
      <w:pPr>
        <w:tabs>
          <w:tab w:val="num" w:pos="1440"/>
        </w:tabs>
        <w:ind w:left="1440" w:hanging="360"/>
      </w:pPr>
      <w:rPr>
        <w:rFonts w:hint="default" w:ascii="Arial" w:hAnsi="Arial"/>
      </w:rPr>
    </w:lvl>
    <w:lvl w:ilvl="2" w:tplc="6A2C8018" w:tentative="1">
      <w:start w:val="1"/>
      <w:numFmt w:val="bullet"/>
      <w:lvlText w:val="•"/>
      <w:lvlJc w:val="left"/>
      <w:pPr>
        <w:tabs>
          <w:tab w:val="num" w:pos="2160"/>
        </w:tabs>
        <w:ind w:left="2160" w:hanging="360"/>
      </w:pPr>
      <w:rPr>
        <w:rFonts w:hint="default" w:ascii="Arial" w:hAnsi="Arial"/>
      </w:rPr>
    </w:lvl>
    <w:lvl w:ilvl="3" w:tplc="9E4C6606" w:tentative="1">
      <w:start w:val="1"/>
      <w:numFmt w:val="bullet"/>
      <w:lvlText w:val="•"/>
      <w:lvlJc w:val="left"/>
      <w:pPr>
        <w:tabs>
          <w:tab w:val="num" w:pos="2880"/>
        </w:tabs>
        <w:ind w:left="2880" w:hanging="360"/>
      </w:pPr>
      <w:rPr>
        <w:rFonts w:hint="default" w:ascii="Arial" w:hAnsi="Arial"/>
      </w:rPr>
    </w:lvl>
    <w:lvl w:ilvl="4" w:tplc="816C6A10" w:tentative="1">
      <w:start w:val="1"/>
      <w:numFmt w:val="bullet"/>
      <w:lvlText w:val="•"/>
      <w:lvlJc w:val="left"/>
      <w:pPr>
        <w:tabs>
          <w:tab w:val="num" w:pos="3600"/>
        </w:tabs>
        <w:ind w:left="3600" w:hanging="360"/>
      </w:pPr>
      <w:rPr>
        <w:rFonts w:hint="default" w:ascii="Arial" w:hAnsi="Arial"/>
      </w:rPr>
    </w:lvl>
    <w:lvl w:ilvl="5" w:tplc="71B6EC4C" w:tentative="1">
      <w:start w:val="1"/>
      <w:numFmt w:val="bullet"/>
      <w:lvlText w:val="•"/>
      <w:lvlJc w:val="left"/>
      <w:pPr>
        <w:tabs>
          <w:tab w:val="num" w:pos="4320"/>
        </w:tabs>
        <w:ind w:left="4320" w:hanging="360"/>
      </w:pPr>
      <w:rPr>
        <w:rFonts w:hint="default" w:ascii="Arial" w:hAnsi="Arial"/>
      </w:rPr>
    </w:lvl>
    <w:lvl w:ilvl="6" w:tplc="B450037E" w:tentative="1">
      <w:start w:val="1"/>
      <w:numFmt w:val="bullet"/>
      <w:lvlText w:val="•"/>
      <w:lvlJc w:val="left"/>
      <w:pPr>
        <w:tabs>
          <w:tab w:val="num" w:pos="5040"/>
        </w:tabs>
        <w:ind w:left="5040" w:hanging="360"/>
      </w:pPr>
      <w:rPr>
        <w:rFonts w:hint="default" w:ascii="Arial" w:hAnsi="Arial"/>
      </w:rPr>
    </w:lvl>
    <w:lvl w:ilvl="7" w:tplc="666E1D0A" w:tentative="1">
      <w:start w:val="1"/>
      <w:numFmt w:val="bullet"/>
      <w:lvlText w:val="•"/>
      <w:lvlJc w:val="left"/>
      <w:pPr>
        <w:tabs>
          <w:tab w:val="num" w:pos="5760"/>
        </w:tabs>
        <w:ind w:left="5760" w:hanging="360"/>
      </w:pPr>
      <w:rPr>
        <w:rFonts w:hint="default" w:ascii="Arial" w:hAnsi="Arial"/>
      </w:rPr>
    </w:lvl>
    <w:lvl w:ilvl="8" w:tplc="92A0869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60B67662"/>
    <w:multiLevelType w:val="hybridMultilevel"/>
    <w:tmpl w:val="B2C273F2"/>
    <w:lvl w:ilvl="0" w:tplc="7B86233A">
      <w:start w:val="1"/>
      <w:numFmt w:val="bullet"/>
      <w:lvlText w:val=""/>
      <w:lvlJc w:val="left"/>
      <w:pPr>
        <w:ind w:left="1140" w:hanging="360"/>
      </w:pPr>
      <w:rPr>
        <w:rFonts w:ascii="Symbol" w:hAnsi="Symbol"/>
      </w:rPr>
    </w:lvl>
    <w:lvl w:ilvl="1" w:tplc="B7388066">
      <w:start w:val="1"/>
      <w:numFmt w:val="bullet"/>
      <w:lvlText w:val=""/>
      <w:lvlJc w:val="left"/>
      <w:pPr>
        <w:ind w:left="1140" w:hanging="360"/>
      </w:pPr>
      <w:rPr>
        <w:rFonts w:ascii="Symbol" w:hAnsi="Symbol"/>
      </w:rPr>
    </w:lvl>
    <w:lvl w:ilvl="2" w:tplc="4F0257A2">
      <w:start w:val="1"/>
      <w:numFmt w:val="bullet"/>
      <w:lvlText w:val=""/>
      <w:lvlJc w:val="left"/>
      <w:pPr>
        <w:ind w:left="1140" w:hanging="360"/>
      </w:pPr>
      <w:rPr>
        <w:rFonts w:ascii="Symbol" w:hAnsi="Symbol"/>
      </w:rPr>
    </w:lvl>
    <w:lvl w:ilvl="3" w:tplc="44640B5E">
      <w:start w:val="1"/>
      <w:numFmt w:val="bullet"/>
      <w:lvlText w:val=""/>
      <w:lvlJc w:val="left"/>
      <w:pPr>
        <w:ind w:left="1140" w:hanging="360"/>
      </w:pPr>
      <w:rPr>
        <w:rFonts w:ascii="Symbol" w:hAnsi="Symbol"/>
      </w:rPr>
    </w:lvl>
    <w:lvl w:ilvl="4" w:tplc="5A40BA62">
      <w:start w:val="1"/>
      <w:numFmt w:val="bullet"/>
      <w:lvlText w:val=""/>
      <w:lvlJc w:val="left"/>
      <w:pPr>
        <w:ind w:left="1140" w:hanging="360"/>
      </w:pPr>
      <w:rPr>
        <w:rFonts w:ascii="Symbol" w:hAnsi="Symbol"/>
      </w:rPr>
    </w:lvl>
    <w:lvl w:ilvl="5" w:tplc="C4544EC0">
      <w:start w:val="1"/>
      <w:numFmt w:val="bullet"/>
      <w:lvlText w:val=""/>
      <w:lvlJc w:val="left"/>
      <w:pPr>
        <w:ind w:left="1140" w:hanging="360"/>
      </w:pPr>
      <w:rPr>
        <w:rFonts w:ascii="Symbol" w:hAnsi="Symbol"/>
      </w:rPr>
    </w:lvl>
    <w:lvl w:ilvl="6" w:tplc="851ACECC">
      <w:start w:val="1"/>
      <w:numFmt w:val="bullet"/>
      <w:lvlText w:val=""/>
      <w:lvlJc w:val="left"/>
      <w:pPr>
        <w:ind w:left="1140" w:hanging="360"/>
      </w:pPr>
      <w:rPr>
        <w:rFonts w:ascii="Symbol" w:hAnsi="Symbol"/>
      </w:rPr>
    </w:lvl>
    <w:lvl w:ilvl="7" w:tplc="EACC18AE">
      <w:start w:val="1"/>
      <w:numFmt w:val="bullet"/>
      <w:lvlText w:val=""/>
      <w:lvlJc w:val="left"/>
      <w:pPr>
        <w:ind w:left="1140" w:hanging="360"/>
      </w:pPr>
      <w:rPr>
        <w:rFonts w:ascii="Symbol" w:hAnsi="Symbol"/>
      </w:rPr>
    </w:lvl>
    <w:lvl w:ilvl="8" w:tplc="3DF65776">
      <w:start w:val="1"/>
      <w:numFmt w:val="bullet"/>
      <w:lvlText w:val=""/>
      <w:lvlJc w:val="left"/>
      <w:pPr>
        <w:ind w:left="1140" w:hanging="360"/>
      </w:pPr>
      <w:rPr>
        <w:rFonts w:ascii="Symbol" w:hAnsi="Symbol"/>
      </w:rPr>
    </w:lvl>
  </w:abstractNum>
  <w:abstractNum w:abstractNumId="15" w15:restartNumberingAfterBreak="0">
    <w:nsid w:val="62872B6C"/>
    <w:multiLevelType w:val="hybridMultilevel"/>
    <w:tmpl w:val="E3D2754A"/>
    <w:lvl w:ilvl="0" w:tplc="25FCAE1C">
      <w:start w:val="1"/>
      <w:numFmt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num w:numId="1" w16cid:durableId="1664622649">
    <w:abstractNumId w:val="7"/>
  </w:num>
  <w:num w:numId="2" w16cid:durableId="1025442867">
    <w:abstractNumId w:val="15"/>
  </w:num>
  <w:num w:numId="3" w16cid:durableId="740757187">
    <w:abstractNumId w:val="10"/>
  </w:num>
  <w:num w:numId="4" w16cid:durableId="2146502849">
    <w:abstractNumId w:val="8"/>
  </w:num>
  <w:num w:numId="5" w16cid:durableId="892696846">
    <w:abstractNumId w:val="2"/>
  </w:num>
  <w:num w:numId="6" w16cid:durableId="174348659">
    <w:abstractNumId w:val="13"/>
  </w:num>
  <w:num w:numId="7" w16cid:durableId="1991134134">
    <w:abstractNumId w:val="11"/>
  </w:num>
  <w:num w:numId="8" w16cid:durableId="1919710011">
    <w:abstractNumId w:val="4"/>
  </w:num>
  <w:num w:numId="9" w16cid:durableId="2041739264">
    <w:abstractNumId w:val="9"/>
  </w:num>
  <w:num w:numId="10" w16cid:durableId="1555703586">
    <w:abstractNumId w:val="6"/>
  </w:num>
  <w:num w:numId="11" w16cid:durableId="1468859021">
    <w:abstractNumId w:val="1"/>
  </w:num>
  <w:num w:numId="12" w16cid:durableId="388920083">
    <w:abstractNumId w:val="0"/>
  </w:num>
  <w:num w:numId="13" w16cid:durableId="942110301">
    <w:abstractNumId w:val="5"/>
  </w:num>
  <w:num w:numId="14" w16cid:durableId="958098702">
    <w:abstractNumId w:val="3"/>
  </w:num>
  <w:num w:numId="15" w16cid:durableId="573048032">
    <w:abstractNumId w:val="12"/>
  </w:num>
  <w:num w:numId="16" w16cid:durableId="1462115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mailMerge>
    <w:mainDocumentType w:val="formLetters"/>
    <w:dataType w:val="textFile"/>
    <w:activeRecord w:val="-1"/>
  </w:mailMerge>
  <w:revisionView w:inkAnnotations="0"/>
  <w:trackRevisions w:val="false"/>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BC"/>
    <w:rsid w:val="00003223"/>
    <w:rsid w:val="00003885"/>
    <w:rsid w:val="0002635F"/>
    <w:rsid w:val="00033134"/>
    <w:rsid w:val="00034089"/>
    <w:rsid w:val="00051CFF"/>
    <w:rsid w:val="0005780E"/>
    <w:rsid w:val="00065CC6"/>
    <w:rsid w:val="00066772"/>
    <w:rsid w:val="000720CF"/>
    <w:rsid w:val="00075AEF"/>
    <w:rsid w:val="000939AC"/>
    <w:rsid w:val="000A1BBB"/>
    <w:rsid w:val="000A467D"/>
    <w:rsid w:val="000A4DBE"/>
    <w:rsid w:val="000A71F7"/>
    <w:rsid w:val="000B6152"/>
    <w:rsid w:val="000F09E4"/>
    <w:rsid w:val="000F16FD"/>
    <w:rsid w:val="000F5AAF"/>
    <w:rsid w:val="00101D0C"/>
    <w:rsid w:val="00106CDB"/>
    <w:rsid w:val="00140471"/>
    <w:rsid w:val="00143520"/>
    <w:rsid w:val="00153829"/>
    <w:rsid w:val="00153AD2"/>
    <w:rsid w:val="0016689D"/>
    <w:rsid w:val="0017181D"/>
    <w:rsid w:val="001779EA"/>
    <w:rsid w:val="00190CF1"/>
    <w:rsid w:val="0019697F"/>
    <w:rsid w:val="001D3246"/>
    <w:rsid w:val="002279BA"/>
    <w:rsid w:val="002329F3"/>
    <w:rsid w:val="002371AF"/>
    <w:rsid w:val="00243F0D"/>
    <w:rsid w:val="00257212"/>
    <w:rsid w:val="00260767"/>
    <w:rsid w:val="002647BB"/>
    <w:rsid w:val="002754C1"/>
    <w:rsid w:val="00277EA8"/>
    <w:rsid w:val="00283107"/>
    <w:rsid w:val="002841C8"/>
    <w:rsid w:val="0028516B"/>
    <w:rsid w:val="00291413"/>
    <w:rsid w:val="00294BC0"/>
    <w:rsid w:val="002B5DC3"/>
    <w:rsid w:val="002C6F90"/>
    <w:rsid w:val="002E4FB5"/>
    <w:rsid w:val="003004D3"/>
    <w:rsid w:val="00302FB8"/>
    <w:rsid w:val="00304EA1"/>
    <w:rsid w:val="00314D81"/>
    <w:rsid w:val="00322FC6"/>
    <w:rsid w:val="00335756"/>
    <w:rsid w:val="00336129"/>
    <w:rsid w:val="003440AE"/>
    <w:rsid w:val="003467AB"/>
    <w:rsid w:val="0035293F"/>
    <w:rsid w:val="003801FE"/>
    <w:rsid w:val="0038167A"/>
    <w:rsid w:val="00391986"/>
    <w:rsid w:val="00393915"/>
    <w:rsid w:val="00394DF1"/>
    <w:rsid w:val="003A00B4"/>
    <w:rsid w:val="003A3BEC"/>
    <w:rsid w:val="003A5D8B"/>
    <w:rsid w:val="003C5E71"/>
    <w:rsid w:val="003E704F"/>
    <w:rsid w:val="003F15CC"/>
    <w:rsid w:val="003F438D"/>
    <w:rsid w:val="00417AA3"/>
    <w:rsid w:val="00420EC1"/>
    <w:rsid w:val="00425DFE"/>
    <w:rsid w:val="00427F5B"/>
    <w:rsid w:val="00434EDB"/>
    <w:rsid w:val="00440A02"/>
    <w:rsid w:val="00440B32"/>
    <w:rsid w:val="00441986"/>
    <w:rsid w:val="00442C45"/>
    <w:rsid w:val="0046078D"/>
    <w:rsid w:val="00471FE8"/>
    <w:rsid w:val="00473F8E"/>
    <w:rsid w:val="00495C80"/>
    <w:rsid w:val="004A2ED8"/>
    <w:rsid w:val="004B363E"/>
    <w:rsid w:val="004D644C"/>
    <w:rsid w:val="004F5BDA"/>
    <w:rsid w:val="0051355C"/>
    <w:rsid w:val="0051631E"/>
    <w:rsid w:val="005328E7"/>
    <w:rsid w:val="00537A1F"/>
    <w:rsid w:val="00541387"/>
    <w:rsid w:val="0055AAA9"/>
    <w:rsid w:val="00566029"/>
    <w:rsid w:val="005710E6"/>
    <w:rsid w:val="005923CB"/>
    <w:rsid w:val="005A7981"/>
    <w:rsid w:val="005B2CC0"/>
    <w:rsid w:val="005B391B"/>
    <w:rsid w:val="005B60A4"/>
    <w:rsid w:val="005C3D46"/>
    <w:rsid w:val="005D0A91"/>
    <w:rsid w:val="005D3C24"/>
    <w:rsid w:val="005D3D78"/>
    <w:rsid w:val="005E2EF0"/>
    <w:rsid w:val="005E54FD"/>
    <w:rsid w:val="005F4092"/>
    <w:rsid w:val="006271D6"/>
    <w:rsid w:val="0063007B"/>
    <w:rsid w:val="006378FB"/>
    <w:rsid w:val="00644E8D"/>
    <w:rsid w:val="00645052"/>
    <w:rsid w:val="0068471E"/>
    <w:rsid w:val="00684F98"/>
    <w:rsid w:val="00691688"/>
    <w:rsid w:val="00693FFD"/>
    <w:rsid w:val="006D2159"/>
    <w:rsid w:val="006F787C"/>
    <w:rsid w:val="00702636"/>
    <w:rsid w:val="00715973"/>
    <w:rsid w:val="00724507"/>
    <w:rsid w:val="00726B78"/>
    <w:rsid w:val="00736580"/>
    <w:rsid w:val="00743C8C"/>
    <w:rsid w:val="00752930"/>
    <w:rsid w:val="00757547"/>
    <w:rsid w:val="00773E6C"/>
    <w:rsid w:val="007807C6"/>
    <w:rsid w:val="00781FB1"/>
    <w:rsid w:val="00793532"/>
    <w:rsid w:val="007A409B"/>
    <w:rsid w:val="007C3D84"/>
    <w:rsid w:val="007D1B6D"/>
    <w:rsid w:val="007D1C50"/>
    <w:rsid w:val="007D773D"/>
    <w:rsid w:val="007F4397"/>
    <w:rsid w:val="00803E68"/>
    <w:rsid w:val="00813C37"/>
    <w:rsid w:val="008154B5"/>
    <w:rsid w:val="008224F8"/>
    <w:rsid w:val="00823962"/>
    <w:rsid w:val="0083485B"/>
    <w:rsid w:val="00850410"/>
    <w:rsid w:val="00852719"/>
    <w:rsid w:val="00860115"/>
    <w:rsid w:val="00861A4C"/>
    <w:rsid w:val="008812B4"/>
    <w:rsid w:val="0088783C"/>
    <w:rsid w:val="00891C25"/>
    <w:rsid w:val="008946A1"/>
    <w:rsid w:val="008F0FBF"/>
    <w:rsid w:val="008F7A9F"/>
    <w:rsid w:val="0091215F"/>
    <w:rsid w:val="009325D2"/>
    <w:rsid w:val="0093313E"/>
    <w:rsid w:val="009370BC"/>
    <w:rsid w:val="0096339C"/>
    <w:rsid w:val="00970580"/>
    <w:rsid w:val="00972917"/>
    <w:rsid w:val="009730AE"/>
    <w:rsid w:val="0097332D"/>
    <w:rsid w:val="00980CA1"/>
    <w:rsid w:val="0098739B"/>
    <w:rsid w:val="009A01D8"/>
    <w:rsid w:val="009B40A5"/>
    <w:rsid w:val="009B61E5"/>
    <w:rsid w:val="009C4551"/>
    <w:rsid w:val="009C749D"/>
    <w:rsid w:val="009D1E89"/>
    <w:rsid w:val="009E5707"/>
    <w:rsid w:val="009F277F"/>
    <w:rsid w:val="00A1511E"/>
    <w:rsid w:val="00A17661"/>
    <w:rsid w:val="00A24B2D"/>
    <w:rsid w:val="00A30BE1"/>
    <w:rsid w:val="00A40966"/>
    <w:rsid w:val="00A41B7E"/>
    <w:rsid w:val="00A63986"/>
    <w:rsid w:val="00A71286"/>
    <w:rsid w:val="00A72785"/>
    <w:rsid w:val="00A76C6E"/>
    <w:rsid w:val="00A921E0"/>
    <w:rsid w:val="00A922F4"/>
    <w:rsid w:val="00AA19E8"/>
    <w:rsid w:val="00AB4CE8"/>
    <w:rsid w:val="00AE188F"/>
    <w:rsid w:val="00AE5526"/>
    <w:rsid w:val="00AF051B"/>
    <w:rsid w:val="00B01578"/>
    <w:rsid w:val="00B06850"/>
    <w:rsid w:val="00B0738F"/>
    <w:rsid w:val="00B13D3B"/>
    <w:rsid w:val="00B230DB"/>
    <w:rsid w:val="00B26601"/>
    <w:rsid w:val="00B41951"/>
    <w:rsid w:val="00B53229"/>
    <w:rsid w:val="00B62480"/>
    <w:rsid w:val="00B776A1"/>
    <w:rsid w:val="00B7782D"/>
    <w:rsid w:val="00B81B70"/>
    <w:rsid w:val="00B93AD1"/>
    <w:rsid w:val="00BB3BAB"/>
    <w:rsid w:val="00BD0724"/>
    <w:rsid w:val="00BD2B91"/>
    <w:rsid w:val="00BE5521"/>
    <w:rsid w:val="00BE79E2"/>
    <w:rsid w:val="00BF6C23"/>
    <w:rsid w:val="00C17E12"/>
    <w:rsid w:val="00C249AE"/>
    <w:rsid w:val="00C265CD"/>
    <w:rsid w:val="00C53263"/>
    <w:rsid w:val="00C677F5"/>
    <w:rsid w:val="00C73832"/>
    <w:rsid w:val="00C75F1D"/>
    <w:rsid w:val="00C84ED6"/>
    <w:rsid w:val="00C95156"/>
    <w:rsid w:val="00CA0DC2"/>
    <w:rsid w:val="00CA6328"/>
    <w:rsid w:val="00CB68E8"/>
    <w:rsid w:val="00CB69BB"/>
    <w:rsid w:val="00CD719F"/>
    <w:rsid w:val="00CF0808"/>
    <w:rsid w:val="00CF232D"/>
    <w:rsid w:val="00D04F01"/>
    <w:rsid w:val="00D06414"/>
    <w:rsid w:val="00D12F4A"/>
    <w:rsid w:val="00D2221F"/>
    <w:rsid w:val="00D24E5A"/>
    <w:rsid w:val="00D338E4"/>
    <w:rsid w:val="00D342B5"/>
    <w:rsid w:val="00D51947"/>
    <w:rsid w:val="00D532F0"/>
    <w:rsid w:val="00D56E0F"/>
    <w:rsid w:val="00D73E30"/>
    <w:rsid w:val="00D77413"/>
    <w:rsid w:val="00D77798"/>
    <w:rsid w:val="00D82759"/>
    <w:rsid w:val="00D83BB5"/>
    <w:rsid w:val="00D86DE4"/>
    <w:rsid w:val="00D95722"/>
    <w:rsid w:val="00DE1909"/>
    <w:rsid w:val="00DE26DE"/>
    <w:rsid w:val="00DE51DB"/>
    <w:rsid w:val="00DE5AE8"/>
    <w:rsid w:val="00DE5F30"/>
    <w:rsid w:val="00DF3919"/>
    <w:rsid w:val="00E135BD"/>
    <w:rsid w:val="00E211CF"/>
    <w:rsid w:val="00E23F1D"/>
    <w:rsid w:val="00E25064"/>
    <w:rsid w:val="00E30E05"/>
    <w:rsid w:val="00E32164"/>
    <w:rsid w:val="00E36361"/>
    <w:rsid w:val="00E55AE9"/>
    <w:rsid w:val="00E67295"/>
    <w:rsid w:val="00E7269F"/>
    <w:rsid w:val="00EB0C84"/>
    <w:rsid w:val="00EB5D84"/>
    <w:rsid w:val="00EC366D"/>
    <w:rsid w:val="00F1545D"/>
    <w:rsid w:val="00F17FDE"/>
    <w:rsid w:val="00F31AB7"/>
    <w:rsid w:val="00F40D53"/>
    <w:rsid w:val="00F41A93"/>
    <w:rsid w:val="00F4525C"/>
    <w:rsid w:val="00F50D86"/>
    <w:rsid w:val="00F70B2A"/>
    <w:rsid w:val="00F95866"/>
    <w:rsid w:val="00FB0767"/>
    <w:rsid w:val="00FD29D3"/>
    <w:rsid w:val="00FE3F0B"/>
    <w:rsid w:val="00FF0E55"/>
    <w:rsid w:val="00FF773E"/>
    <w:rsid w:val="00FF7B0F"/>
    <w:rsid w:val="01662F77"/>
    <w:rsid w:val="0199C579"/>
    <w:rsid w:val="025ED7D3"/>
    <w:rsid w:val="027B85D8"/>
    <w:rsid w:val="02826873"/>
    <w:rsid w:val="02E1752C"/>
    <w:rsid w:val="03259F7A"/>
    <w:rsid w:val="035E76F0"/>
    <w:rsid w:val="0428F4FE"/>
    <w:rsid w:val="042D60BE"/>
    <w:rsid w:val="0655ABCC"/>
    <w:rsid w:val="068B2609"/>
    <w:rsid w:val="073A2D81"/>
    <w:rsid w:val="07B1F08A"/>
    <w:rsid w:val="07E579D4"/>
    <w:rsid w:val="0854A01A"/>
    <w:rsid w:val="08C61FEA"/>
    <w:rsid w:val="099188EA"/>
    <w:rsid w:val="09F01892"/>
    <w:rsid w:val="0A9CA242"/>
    <w:rsid w:val="0AC0413D"/>
    <w:rsid w:val="0B3F5E6B"/>
    <w:rsid w:val="0B6679B1"/>
    <w:rsid w:val="0B9A38CF"/>
    <w:rsid w:val="0D050335"/>
    <w:rsid w:val="0D841D17"/>
    <w:rsid w:val="0DD44304"/>
    <w:rsid w:val="0E288631"/>
    <w:rsid w:val="0E87600C"/>
    <w:rsid w:val="0F0ADB7C"/>
    <w:rsid w:val="0F8744A2"/>
    <w:rsid w:val="103D629C"/>
    <w:rsid w:val="10F2E6A2"/>
    <w:rsid w:val="11E02568"/>
    <w:rsid w:val="13BB9A53"/>
    <w:rsid w:val="13DE4C9F"/>
    <w:rsid w:val="14B0BD41"/>
    <w:rsid w:val="14E7C203"/>
    <w:rsid w:val="1517C62A"/>
    <w:rsid w:val="1531CB6B"/>
    <w:rsid w:val="15709C0A"/>
    <w:rsid w:val="157A1D00"/>
    <w:rsid w:val="162A997F"/>
    <w:rsid w:val="16CFF637"/>
    <w:rsid w:val="16D91495"/>
    <w:rsid w:val="172006E6"/>
    <w:rsid w:val="1870EC0B"/>
    <w:rsid w:val="19B2F24E"/>
    <w:rsid w:val="1A304BB7"/>
    <w:rsid w:val="1A922366"/>
    <w:rsid w:val="1ABAB392"/>
    <w:rsid w:val="1AEDC7A4"/>
    <w:rsid w:val="1C07588B"/>
    <w:rsid w:val="1C438627"/>
    <w:rsid w:val="1C552DC2"/>
    <w:rsid w:val="1C5683F3"/>
    <w:rsid w:val="1CB90C9F"/>
    <w:rsid w:val="1CF5D56E"/>
    <w:rsid w:val="1EC4BE86"/>
    <w:rsid w:val="1F11F06E"/>
    <w:rsid w:val="1F911D43"/>
    <w:rsid w:val="1FF0AD61"/>
    <w:rsid w:val="2014C239"/>
    <w:rsid w:val="209833EA"/>
    <w:rsid w:val="2129F516"/>
    <w:rsid w:val="230B8CD8"/>
    <w:rsid w:val="23925609"/>
    <w:rsid w:val="247E8678"/>
    <w:rsid w:val="252E266A"/>
    <w:rsid w:val="2535D77A"/>
    <w:rsid w:val="275A104E"/>
    <w:rsid w:val="27FBBF46"/>
    <w:rsid w:val="281C5661"/>
    <w:rsid w:val="28C912F9"/>
    <w:rsid w:val="28EBEDAB"/>
    <w:rsid w:val="290EF64E"/>
    <w:rsid w:val="291A886D"/>
    <w:rsid w:val="29F4E4AA"/>
    <w:rsid w:val="2A84E534"/>
    <w:rsid w:val="2B2F2C35"/>
    <w:rsid w:val="2B486608"/>
    <w:rsid w:val="2BBF31E8"/>
    <w:rsid w:val="2C03A67D"/>
    <w:rsid w:val="2C3CE194"/>
    <w:rsid w:val="2C77C60E"/>
    <w:rsid w:val="2CD51C39"/>
    <w:rsid w:val="2D2C856C"/>
    <w:rsid w:val="2D68DCAF"/>
    <w:rsid w:val="2DFE5B1B"/>
    <w:rsid w:val="2E6F5D2C"/>
    <w:rsid w:val="2EC855CD"/>
    <w:rsid w:val="2EE51682"/>
    <w:rsid w:val="30133848"/>
    <w:rsid w:val="301DDE86"/>
    <w:rsid w:val="3064262E"/>
    <w:rsid w:val="30644095"/>
    <w:rsid w:val="31BBBD04"/>
    <w:rsid w:val="31CDD356"/>
    <w:rsid w:val="31FFF68F"/>
    <w:rsid w:val="328A3AC4"/>
    <w:rsid w:val="3325A659"/>
    <w:rsid w:val="3347817E"/>
    <w:rsid w:val="335CDEE2"/>
    <w:rsid w:val="343BF26B"/>
    <w:rsid w:val="35545806"/>
    <w:rsid w:val="37BE9B62"/>
    <w:rsid w:val="37D0B74A"/>
    <w:rsid w:val="38C709F3"/>
    <w:rsid w:val="3A7AF75C"/>
    <w:rsid w:val="3A7FE7B4"/>
    <w:rsid w:val="3AD46A1E"/>
    <w:rsid w:val="3B08580C"/>
    <w:rsid w:val="3B4E4201"/>
    <w:rsid w:val="3B5C5DD3"/>
    <w:rsid w:val="3B98384C"/>
    <w:rsid w:val="3C241E68"/>
    <w:rsid w:val="3C9E4F71"/>
    <w:rsid w:val="3DBFEEC9"/>
    <w:rsid w:val="3DC5ED60"/>
    <w:rsid w:val="3EF5D231"/>
    <w:rsid w:val="3EF9367E"/>
    <w:rsid w:val="3F363285"/>
    <w:rsid w:val="401D4233"/>
    <w:rsid w:val="403EAAAA"/>
    <w:rsid w:val="407E4AE0"/>
    <w:rsid w:val="40C4543F"/>
    <w:rsid w:val="40D4BA7B"/>
    <w:rsid w:val="410ED77B"/>
    <w:rsid w:val="43CDA2FA"/>
    <w:rsid w:val="4443E305"/>
    <w:rsid w:val="444BE97C"/>
    <w:rsid w:val="44AF060B"/>
    <w:rsid w:val="45034019"/>
    <w:rsid w:val="451025E8"/>
    <w:rsid w:val="45116F16"/>
    <w:rsid w:val="45233BD0"/>
    <w:rsid w:val="455A38FC"/>
    <w:rsid w:val="4575CCF5"/>
    <w:rsid w:val="461839C8"/>
    <w:rsid w:val="46210EEC"/>
    <w:rsid w:val="468A536A"/>
    <w:rsid w:val="4693B8DE"/>
    <w:rsid w:val="471166B5"/>
    <w:rsid w:val="47CA4D26"/>
    <w:rsid w:val="481109C8"/>
    <w:rsid w:val="48D9EEF3"/>
    <w:rsid w:val="490A8EF6"/>
    <w:rsid w:val="4AA95E4C"/>
    <w:rsid w:val="4AEBBEF7"/>
    <w:rsid w:val="4B188789"/>
    <w:rsid w:val="4B6AA20C"/>
    <w:rsid w:val="4B850D74"/>
    <w:rsid w:val="4C422FB8"/>
    <w:rsid w:val="4C452EAD"/>
    <w:rsid w:val="4CB457EA"/>
    <w:rsid w:val="4D3AB111"/>
    <w:rsid w:val="4D94E6CD"/>
    <w:rsid w:val="4E0D89C0"/>
    <w:rsid w:val="4F009B80"/>
    <w:rsid w:val="4F6F2323"/>
    <w:rsid w:val="4F79D07A"/>
    <w:rsid w:val="4FF85B6B"/>
    <w:rsid w:val="50D008CF"/>
    <w:rsid w:val="51189FD0"/>
    <w:rsid w:val="521886EC"/>
    <w:rsid w:val="522C3FE2"/>
    <w:rsid w:val="522E906C"/>
    <w:rsid w:val="52CA49DE"/>
    <w:rsid w:val="536D740D"/>
    <w:rsid w:val="53A9E7E3"/>
    <w:rsid w:val="5430243D"/>
    <w:rsid w:val="544D419D"/>
    <w:rsid w:val="54869A52"/>
    <w:rsid w:val="54E1568F"/>
    <w:rsid w:val="56593662"/>
    <w:rsid w:val="56C23DD7"/>
    <w:rsid w:val="57BF9964"/>
    <w:rsid w:val="586D569F"/>
    <w:rsid w:val="589159CF"/>
    <w:rsid w:val="5A2A224A"/>
    <w:rsid w:val="5B4A892E"/>
    <w:rsid w:val="5CA0D4D5"/>
    <w:rsid w:val="5CA9A625"/>
    <w:rsid w:val="5D9600F4"/>
    <w:rsid w:val="5E27C86E"/>
    <w:rsid w:val="5E360274"/>
    <w:rsid w:val="5E8DC0F8"/>
    <w:rsid w:val="5EF0B6D4"/>
    <w:rsid w:val="5F9EE935"/>
    <w:rsid w:val="5FEAB978"/>
    <w:rsid w:val="616C818B"/>
    <w:rsid w:val="61D703D9"/>
    <w:rsid w:val="61DE6C3E"/>
    <w:rsid w:val="6234F054"/>
    <w:rsid w:val="6275187D"/>
    <w:rsid w:val="62B95924"/>
    <w:rsid w:val="64886A97"/>
    <w:rsid w:val="6490AD0D"/>
    <w:rsid w:val="64DB7751"/>
    <w:rsid w:val="6544E7EC"/>
    <w:rsid w:val="659A0155"/>
    <w:rsid w:val="662A07BB"/>
    <w:rsid w:val="6641E571"/>
    <w:rsid w:val="66B29431"/>
    <w:rsid w:val="66D290DA"/>
    <w:rsid w:val="66FA0E2A"/>
    <w:rsid w:val="6720B44B"/>
    <w:rsid w:val="674D0E0B"/>
    <w:rsid w:val="677815D0"/>
    <w:rsid w:val="6792EADB"/>
    <w:rsid w:val="67FCF73B"/>
    <w:rsid w:val="681827AE"/>
    <w:rsid w:val="69663D77"/>
    <w:rsid w:val="6970F1C6"/>
    <w:rsid w:val="69E06A88"/>
    <w:rsid w:val="6AF12EDB"/>
    <w:rsid w:val="6B22C490"/>
    <w:rsid w:val="6B6E399F"/>
    <w:rsid w:val="6B7FDF2D"/>
    <w:rsid w:val="6B9BBD57"/>
    <w:rsid w:val="6BF6CF36"/>
    <w:rsid w:val="6CCE9CC2"/>
    <w:rsid w:val="6D378DB8"/>
    <w:rsid w:val="6D97FC62"/>
    <w:rsid w:val="6E4381DF"/>
    <w:rsid w:val="6E825997"/>
    <w:rsid w:val="6EDF7F67"/>
    <w:rsid w:val="6F97DC2C"/>
    <w:rsid w:val="6FF42E10"/>
    <w:rsid w:val="7008B374"/>
    <w:rsid w:val="70163AD7"/>
    <w:rsid w:val="704E31FF"/>
    <w:rsid w:val="70B00B0F"/>
    <w:rsid w:val="70C356D3"/>
    <w:rsid w:val="716E09CB"/>
    <w:rsid w:val="71D15B6B"/>
    <w:rsid w:val="7279D808"/>
    <w:rsid w:val="72A695D9"/>
    <w:rsid w:val="72C72CAC"/>
    <w:rsid w:val="72CF7CEE"/>
    <w:rsid w:val="731C8B7B"/>
    <w:rsid w:val="73741052"/>
    <w:rsid w:val="738500F2"/>
    <w:rsid w:val="73E4A329"/>
    <w:rsid w:val="743FE1CE"/>
    <w:rsid w:val="7449F198"/>
    <w:rsid w:val="776A09E0"/>
    <w:rsid w:val="789FA4DF"/>
    <w:rsid w:val="79F4E453"/>
    <w:rsid w:val="7A5A13AF"/>
    <w:rsid w:val="7BB8330E"/>
    <w:rsid w:val="7C0BF1C7"/>
    <w:rsid w:val="7C8C7BB7"/>
    <w:rsid w:val="7CC0E5C9"/>
    <w:rsid w:val="7CFF10E9"/>
    <w:rsid w:val="7D1E09E6"/>
    <w:rsid w:val="7D682902"/>
    <w:rsid w:val="7D855F25"/>
    <w:rsid w:val="7D8B95DB"/>
    <w:rsid w:val="7E6757B8"/>
    <w:rsid w:val="7F5E4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8AF29F3"/>
  <w15:docId w15:val="{D9BB0A01-EE13-40DD-9FE3-4B636DFD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4D644C"/>
  </w:style>
  <w:style w:type="paragraph" w:styleId="Heading1">
    <w:name w:val="heading 1"/>
    <w:basedOn w:val="VCAAHeading3"/>
    <w:next w:val="Normal"/>
    <w:link w:val="Heading1Char"/>
    <w:uiPriority w:val="9"/>
    <w:qFormat/>
    <w:rsid w:val="004D644C"/>
    <w:pPr>
      <w:outlineLvl w:val="0"/>
    </w:pPr>
    <w:rPr>
      <w:lang w:val="en-AU"/>
    </w:rPr>
  </w:style>
  <w:style w:type="paragraph" w:styleId="Heading2">
    <w:name w:val="heading 2"/>
    <w:basedOn w:val="VCAAHeading4"/>
    <w:next w:val="Normal"/>
    <w:link w:val="Heading2Char"/>
    <w:uiPriority w:val="9"/>
    <w:semiHidden/>
    <w:qFormat/>
    <w:rsid w:val="004D644C"/>
    <w:pPr>
      <w:keepNext/>
      <w:outlineLvl w:val="1"/>
    </w:pPr>
    <w:rPr>
      <w:lang w:val="en-AU"/>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qFormat/>
    <w:rsid w:val="003467AB"/>
    <w:pPr>
      <w:numPr>
        <w:numId w:val="13"/>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3"/>
      </w:numPr>
      <w:ind w:left="850" w:hanging="425"/>
    </w:pPr>
  </w:style>
  <w:style w:type="paragraph" w:styleId="VCAAnumbers" w:customStyle="1">
    <w:name w:val="VCAA numbers"/>
    <w:basedOn w:val="VCAAbullet"/>
    <w:qFormat/>
    <w:rsid w:val="0035293F"/>
    <w:pPr>
      <w:numPr>
        <w:numId w:val="4"/>
      </w:numPr>
      <w:ind w:left="425" w:hanging="425"/>
    </w:pPr>
    <w:rPr>
      <w:lang w:val="en-US"/>
    </w:rPr>
  </w:style>
  <w:style w:type="paragraph" w:styleId="VCAAtablecondensedbullet" w:customStyle="1">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STCaiyun" w:hAnsi="@STCaiyun"/>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6"/>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STCaiyun" w:hAnsi="@STCaiyun"/>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styleId="CommentTextChar" w:customStyle="1">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styleId="CommentSubjectChar" w:customStyle="1">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semiHidden/>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character" w:styleId="normaltextrun" w:customStyle="1">
    <w:name w:val="normaltextrun"/>
    <w:basedOn w:val="DefaultParagraphFont"/>
    <w:rsid w:val="00793532"/>
  </w:style>
  <w:style w:type="character" w:styleId="eop" w:customStyle="1">
    <w:name w:val="eop"/>
    <w:basedOn w:val="DefaultParagraphFont"/>
    <w:rsid w:val="00793532"/>
  </w:style>
  <w:style w:type="paragraph" w:styleId="Committeelistparagraph" w:customStyle="1">
    <w:name w:val="_Committee list paragraph"/>
    <w:basedOn w:val="ListParagraph"/>
    <w:qFormat/>
    <w:rsid w:val="00A30BE1"/>
    <w:pPr>
      <w:numPr>
        <w:numId w:val="9"/>
      </w:numPr>
      <w:tabs>
        <w:tab w:val="num" w:pos="360"/>
        <w:tab w:val="right" w:pos="10065"/>
      </w:tabs>
      <w:spacing w:before="180" w:after="120" w:line="240" w:lineRule="exact"/>
      <w:ind w:left="357" w:hanging="357"/>
      <w:contextualSpacing w:val="0"/>
    </w:pPr>
    <w:rPr>
      <w:rFonts w:ascii="Arial" w:hAnsi="Arial" w:eastAsia="Times New Roman" w:cs="Arial"/>
      <w:sz w:val="20"/>
      <w:szCs w:val="20"/>
      <w:lang w:val="en-AU" w:eastAsia="en-AU"/>
    </w:rPr>
  </w:style>
  <w:style w:type="paragraph" w:styleId="ListParagraph">
    <w:name w:val="List Paragraph"/>
    <w:basedOn w:val="Normal"/>
    <w:uiPriority w:val="34"/>
    <w:qFormat/>
    <w:rsid w:val="00A30BE1"/>
    <w:pPr>
      <w:ind w:left="720"/>
      <w:contextualSpacing/>
    </w:pPr>
  </w:style>
  <w:style w:type="paragraph" w:styleId="Revision">
    <w:name w:val="Revision"/>
    <w:hidden/>
    <w:uiPriority w:val="99"/>
    <w:semiHidden/>
    <w:rsid w:val="005D3C24"/>
    <w:pPr>
      <w:spacing w:after="0" w:line="240" w:lineRule="auto"/>
    </w:pPr>
  </w:style>
  <w:style w:type="character" w:styleId="cf01" w:customStyle="1">
    <w:name w:val="cf01"/>
    <w:basedOn w:val="DefaultParagraphFont"/>
    <w:rsid w:val="6FF42E10"/>
    <w:rPr>
      <w:rFonts w:asciiTheme="minorHAnsi" w:hAnsiTheme="minorHAnsi" w:eastAsiaTheme="minorEastAsia" w:cstheme="minorBidi"/>
      <w:sz w:val="18"/>
      <w:szCs w:val="18"/>
      <w:lang w:val="en-AU" w:eastAsia="en-US" w:bidi="ar-SA"/>
    </w:rPr>
  </w:style>
  <w:style w:type="character" w:styleId="Mention">
    <w:name w:val="Mention"/>
    <w:basedOn w:val="DefaultParagraphFont"/>
    <w:uiPriority w:val="99"/>
    <w:unhideWhenUsed/>
    <w:rsid w:val="008946A1"/>
    <w:rPr>
      <w:color w:val="2B579A"/>
      <w:shd w:val="clear" w:color="auto" w:fill="E1DFDD"/>
    </w:rPr>
  </w:style>
  <w:style w:type="paragraph" w:styleId="pf0" w:customStyle="1">
    <w:name w:val="pf0"/>
    <w:basedOn w:val="Normal"/>
    <w:rsid w:val="00294BC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Heading1Char" w:customStyle="1">
    <w:name w:val="Heading 1 Char"/>
    <w:basedOn w:val="DefaultParagraphFont"/>
    <w:link w:val="Heading1"/>
    <w:uiPriority w:val="9"/>
    <w:rsid w:val="004D644C"/>
    <w:rPr>
      <w:rFonts w:ascii="Arial" w:hAnsi="Arial" w:cs="Arial"/>
      <w:color w:val="0F7EB4"/>
      <w:sz w:val="32"/>
      <w:szCs w:val="24"/>
      <w:lang w:val="en-AU"/>
    </w:rPr>
  </w:style>
  <w:style w:type="character" w:styleId="Heading2Char" w:customStyle="1">
    <w:name w:val="Heading 2 Char"/>
    <w:basedOn w:val="DefaultParagraphFont"/>
    <w:link w:val="Heading2"/>
    <w:uiPriority w:val="9"/>
    <w:semiHidden/>
    <w:rsid w:val="004D644C"/>
    <w:rPr>
      <w:rFonts w:ascii="Arial" w:hAnsi="Arial" w:cs="Arial"/>
      <w:color w:val="0F7EB4"/>
      <w:sz w:val="28"/>
      <w:lang w:val="en-AU" w:eastAsia="en-AU"/>
    </w:rPr>
  </w:style>
  <w:style w:type="character" w:styleId="Boldcharacter" w:customStyle="1">
    <w:name w:val="Bold character"/>
    <w:basedOn w:val="DefaultParagraphFont"/>
    <w:uiPriority w:val="1"/>
    <w:rsid w:val="00CB69BB"/>
    <w:rPr>
      <w:b/>
      <w:bCs/>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2162">
      <w:bodyDiv w:val="1"/>
      <w:marLeft w:val="0"/>
      <w:marRight w:val="0"/>
      <w:marTop w:val="0"/>
      <w:marBottom w:val="0"/>
      <w:divBdr>
        <w:top w:val="none" w:sz="0" w:space="0" w:color="auto"/>
        <w:left w:val="none" w:sz="0" w:space="0" w:color="auto"/>
        <w:bottom w:val="none" w:sz="0" w:space="0" w:color="auto"/>
        <w:right w:val="none" w:sz="0" w:space="0" w:color="auto"/>
      </w:divBdr>
      <w:divsChild>
        <w:div w:id="182133694">
          <w:marLeft w:val="418"/>
          <w:marRight w:val="0"/>
          <w:marTop w:val="86"/>
          <w:marBottom w:val="0"/>
          <w:divBdr>
            <w:top w:val="none" w:sz="0" w:space="0" w:color="auto"/>
            <w:left w:val="none" w:sz="0" w:space="0" w:color="auto"/>
            <w:bottom w:val="none" w:sz="0" w:space="0" w:color="auto"/>
            <w:right w:val="none" w:sz="0" w:space="0" w:color="auto"/>
          </w:divBdr>
        </w:div>
        <w:div w:id="1243026442">
          <w:marLeft w:val="418"/>
          <w:marRight w:val="0"/>
          <w:marTop w:val="86"/>
          <w:marBottom w:val="0"/>
          <w:divBdr>
            <w:top w:val="none" w:sz="0" w:space="0" w:color="auto"/>
            <w:left w:val="none" w:sz="0" w:space="0" w:color="auto"/>
            <w:bottom w:val="none" w:sz="0" w:space="0" w:color="auto"/>
            <w:right w:val="none" w:sz="0" w:space="0" w:color="auto"/>
          </w:divBdr>
        </w:div>
        <w:div w:id="1668169386">
          <w:marLeft w:val="418"/>
          <w:marRight w:val="0"/>
          <w:marTop w:val="86"/>
          <w:marBottom w:val="0"/>
          <w:divBdr>
            <w:top w:val="none" w:sz="0" w:space="0" w:color="auto"/>
            <w:left w:val="none" w:sz="0" w:space="0" w:color="auto"/>
            <w:bottom w:val="none" w:sz="0" w:space="0" w:color="auto"/>
            <w:right w:val="none" w:sz="0" w:space="0" w:color="auto"/>
          </w:divBdr>
        </w:div>
      </w:divsChild>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5745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f10.vcaa.vic.edu.au/capabilities/personal-and-social-capability/resources" TargetMode="External" Id="Rdf3fcc3098ee4e06" /></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417AFE074D4F664489FF07429A29CC81"/>
        <w:category>
          <w:name w:val="General"/>
          <w:gallery w:val="placeholder"/>
        </w:category>
        <w:types>
          <w:type w:val="bbPlcHdr"/>
        </w:types>
        <w:behaviors>
          <w:behavior w:val="content"/>
        </w:behaviors>
        <w:guid w:val="{4BC1A1FD-CAAE-4647-9DA7-11325B4B8803}"/>
      </w:docPartPr>
      <w:docPartBody>
        <w:p w:rsidR="005D0A91" w:rsidP="005D0A91" w:rsidRDefault="005D0A91">
          <w:pPr>
            <w:pStyle w:val="417AFE074D4F664489FF07429A29CC81"/>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Caiyun">
    <w:charset w:val="86"/>
    <w:family w:val="auto"/>
    <w:pitch w:val="variable"/>
    <w:sig w:usb0="00000003" w:usb1="38CF00F8"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56A46"/>
    <w:rsid w:val="00056B88"/>
    <w:rsid w:val="000939AC"/>
    <w:rsid w:val="000A467D"/>
    <w:rsid w:val="00190CF1"/>
    <w:rsid w:val="002601AB"/>
    <w:rsid w:val="00283107"/>
    <w:rsid w:val="002B2EF2"/>
    <w:rsid w:val="002D2A07"/>
    <w:rsid w:val="00402048"/>
    <w:rsid w:val="00420CD3"/>
    <w:rsid w:val="00442C45"/>
    <w:rsid w:val="00453C28"/>
    <w:rsid w:val="00454AF0"/>
    <w:rsid w:val="004D332C"/>
    <w:rsid w:val="005B60A4"/>
    <w:rsid w:val="005D0A91"/>
    <w:rsid w:val="007931BE"/>
    <w:rsid w:val="007E35DA"/>
    <w:rsid w:val="008627D7"/>
    <w:rsid w:val="008F7A9F"/>
    <w:rsid w:val="009325D2"/>
    <w:rsid w:val="00B33C89"/>
    <w:rsid w:val="00B6523F"/>
    <w:rsid w:val="00C84ED6"/>
    <w:rsid w:val="00CD2BD9"/>
    <w:rsid w:val="00D2221F"/>
    <w:rsid w:val="00D852AF"/>
    <w:rsid w:val="00DA769D"/>
    <w:rsid w:val="00DE5F30"/>
    <w:rsid w:val="00E0187A"/>
    <w:rsid w:val="00FD7184"/>
    <w:rsid w:val="00FE5D38"/>
    <w:rsid w:val="00FF77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A91"/>
    <w:rPr>
      <w:color w:val="808080"/>
    </w:rPr>
  </w:style>
  <w:style w:type="paragraph" w:customStyle="1" w:styleId="A8C39B39ED9FB94FBDEAEED12CD16B85">
    <w:name w:val="A8C39B39ED9FB94FBDEAEED12CD16B85"/>
  </w:style>
  <w:style w:type="paragraph" w:customStyle="1" w:styleId="417AFE074D4F664489FF07429A29CC81">
    <w:name w:val="417AFE074D4F664489FF07429A29CC81"/>
    <w:rsid w:val="005D0A91"/>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CBBC9-8FD5-400A-8080-5930015E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B5BE2BC5-F367-41B2-9D83-8E440A25E5CD}">
  <ds:schemaRefs>
    <ds:schemaRef ds:uri="http://purl.org/dc/terms/"/>
    <ds:schemaRef ds:uri="http://purl.org/dc/dcmitype/"/>
    <ds:schemaRef ds:uri="http://schemas.microsoft.com/office/infopath/2007/PartnerControls"/>
    <ds:schemaRef ds:uri="21907e44-c885-4190-82ed-bb8a63b8a28a"/>
    <ds:schemaRef ds:uri="http://schemas.microsoft.com/office/2006/metadata/properties"/>
    <ds:schemaRef ds:uri="http://purl.org/dc/elements/1.1/"/>
    <ds:schemaRef ds:uri="67e1db73-ac97-4842-acda-8d436d9fa6ab"/>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Victorian Curriculum and Assessment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Personal and Social Capability Version 2.0</dc:title>
  <dc:subject/>
  <dc:creator>Derek Tolan</dc:creator>
  <cp:keywords>Victorian, Curriculum, Version 2.0</cp:keywords>
  <dc:description>Updated to include FLA-FLD, December 2025</dc:description>
  <cp:lastModifiedBy>Georgina Garner</cp:lastModifiedBy>
  <cp:revision>13</cp:revision>
  <cp:lastPrinted>2025-11-25T21:30:00Z</cp:lastPrinted>
  <dcterms:created xsi:type="dcterms:W3CDTF">2025-11-09T21:38:00Z</dcterms:created>
  <dcterms:modified xsi:type="dcterms:W3CDTF">2025-12-12T01:00:02Z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GrammarlyDocumentId">
    <vt:lpwstr>d4b779b64a24e49d8099533a42d8d35ecb855f4640a15496d84ad6ca8496a9eb</vt:lpwstr>
  </property>
</Properties>
</file>