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Title"/>
        <w:tag w:val=""/>
        <w:id w:val="-810398239"/>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sdtContent>
        <w:p w14:paraId="6BF6C4BB" w14:textId="24048CA6" w:rsidR="00F4525C" w:rsidRPr="005979DD" w:rsidRDefault="00FB1F15" w:rsidP="00595419">
          <w:pPr>
            <w:pStyle w:val="VCAADocumenttitle"/>
          </w:pPr>
          <w:r w:rsidRPr="005979DD">
            <w:t>Introducing Critical and Creative Thinking Version 2.0</w:t>
          </w:r>
        </w:p>
      </w:sdtContent>
    </w:sdt>
    <w:p w14:paraId="0F045117" w14:textId="09663EDB" w:rsidR="00FB1F15" w:rsidRDefault="00FB1F15" w:rsidP="00CA68CC">
      <w:pPr>
        <w:pStyle w:val="VCAAbody"/>
      </w:pPr>
      <w:bookmarkStart w:id="0" w:name="TemplateOverview"/>
      <w:bookmarkEnd w:id="0"/>
      <w:r w:rsidRPr="16EA0D01">
        <w:t>The revised Victorian Curriculum F–10 Critical and Creative Thinking</w:t>
      </w:r>
      <w:r w:rsidR="007E1413" w:rsidRPr="16EA0D01">
        <w:t xml:space="preserve"> </w:t>
      </w:r>
      <w:r w:rsidRPr="16EA0D01">
        <w:t xml:space="preserve">supports </w:t>
      </w:r>
      <w:r w:rsidR="00AD254D" w:rsidRPr="16EA0D01">
        <w:t>the</w:t>
      </w:r>
      <w:r w:rsidRPr="16EA0D01">
        <w:t xml:space="preserve"> capacity</w:t>
      </w:r>
      <w:r w:rsidR="00AD254D" w:rsidRPr="16EA0D01">
        <w:t xml:space="preserve"> of Victorian students </w:t>
      </w:r>
      <w:r w:rsidRPr="16EA0D01">
        <w:t xml:space="preserve">to think </w:t>
      </w:r>
      <w:r w:rsidR="1E40DD35" w:rsidRPr="16EA0D01">
        <w:t>confidently and innovatively</w:t>
      </w:r>
      <w:r w:rsidRPr="16EA0D01">
        <w:t>, to take intellectual risks and to transfer their knowledge and skills across learning areas.</w:t>
      </w:r>
      <w:r w:rsidR="00CA68CC">
        <w:t xml:space="preserve"> </w:t>
      </w:r>
    </w:p>
    <w:p w14:paraId="1AB9AD21" w14:textId="080F6964" w:rsidR="008C3CFA" w:rsidRDefault="00FB1F15" w:rsidP="00CA68CC">
      <w:pPr>
        <w:pStyle w:val="VCAAbody"/>
      </w:pPr>
      <w:r w:rsidRPr="00DB0A0A">
        <w:t xml:space="preserve">Critical and Creative Thinking </w:t>
      </w:r>
      <w:r w:rsidR="00AD254D">
        <w:t>Version 2.0</w:t>
      </w:r>
      <w:r w:rsidRPr="00DB0A0A">
        <w:t xml:space="preserve"> </w:t>
      </w:r>
      <w:r w:rsidR="00D5530A">
        <w:t>includes the curriculum levels Foundation Levels A to D, offering Victorian students who have an intellectual or cognitive disability or have experienced a learning delay access</w:t>
      </w:r>
      <w:r w:rsidR="00C421D6">
        <w:t xml:space="preserve"> to</w:t>
      </w:r>
      <w:r w:rsidR="00D5530A">
        <w:t xml:space="preserve"> a curriculum that situates them as active participants in their learning. </w:t>
      </w:r>
    </w:p>
    <w:p w14:paraId="02952C24" w14:textId="3F02B6AF" w:rsidR="00D5530A" w:rsidRPr="005E44FA" w:rsidRDefault="00D5530A" w:rsidP="008C3CFA">
      <w:pPr>
        <w:pStyle w:val="VCAAbody"/>
        <w:rPr>
          <w:lang w:val="en-AU"/>
        </w:rPr>
      </w:pPr>
      <w:r w:rsidRPr="5BC475A1">
        <w:rPr>
          <w:lang w:val="en-AU"/>
        </w:rPr>
        <w:t xml:space="preserve">As for all Version 2.0 curriculums, the curriculum </w:t>
      </w:r>
      <w:r w:rsidR="00C421D6">
        <w:rPr>
          <w:lang w:val="en-AU"/>
        </w:rPr>
        <w:t xml:space="preserve">has </w:t>
      </w:r>
      <w:r w:rsidRPr="5BC475A1">
        <w:rPr>
          <w:lang w:val="en-AU"/>
        </w:rPr>
        <w:t xml:space="preserve">been designed as a developmental continuum of learning that provides clear and measurable achievement standards. The content descriptions guide the development of essential knowledge and skills, providing a </w:t>
      </w:r>
      <w:bookmarkStart w:id="1" w:name="_Hlk213656459"/>
      <w:r w:rsidRPr="5BC475A1">
        <w:rPr>
          <w:lang w:val="en-AU"/>
        </w:rPr>
        <w:t xml:space="preserve">clear pathway </w:t>
      </w:r>
      <w:bookmarkEnd w:id="1"/>
      <w:r w:rsidRPr="5BC475A1">
        <w:rPr>
          <w:lang w:val="en-AU"/>
        </w:rPr>
        <w:t>from Foundation Level A through to Level 10, making it easier for teachers to plan, assess and report on student learning.</w:t>
      </w:r>
    </w:p>
    <w:p w14:paraId="33A78AF7" w14:textId="61A4EC83" w:rsidR="00FB1F15" w:rsidRPr="00DB0A0A" w:rsidRDefault="00D5530A" w:rsidP="00CA68CC">
      <w:pPr>
        <w:pStyle w:val="VCAAbody"/>
      </w:pPr>
      <w:r w:rsidRPr="00DB0A0A">
        <w:t xml:space="preserve">Critical and Creative Thinking </w:t>
      </w:r>
      <w:r>
        <w:t xml:space="preserve">Version 2.0 </w:t>
      </w:r>
      <w:r w:rsidR="00FB1F15" w:rsidRPr="00DB0A0A">
        <w:t>ha</w:t>
      </w:r>
      <w:r w:rsidR="00FB1F15">
        <w:t>s</w:t>
      </w:r>
      <w:r w:rsidR="00FB1F15" w:rsidRPr="00DB0A0A">
        <w:t xml:space="preserve"> </w:t>
      </w:r>
      <w:r w:rsidR="00FB1F15">
        <w:t xml:space="preserve">a </w:t>
      </w:r>
      <w:r w:rsidR="00FB1F15" w:rsidRPr="00DB0A0A">
        <w:t>str</w:t>
      </w:r>
      <w:r w:rsidR="00FB1F15">
        <w:t>onger</w:t>
      </w:r>
      <w:r w:rsidR="00FB1F15" w:rsidRPr="00DB0A0A">
        <w:t xml:space="preserve"> alignment with learning areas, improved progression of learning</w:t>
      </w:r>
      <w:r w:rsidR="00FB1F15">
        <w:t>,</w:t>
      </w:r>
      <w:r w:rsidR="00FB1F15" w:rsidRPr="00DB0A0A">
        <w:t xml:space="preserve"> and</w:t>
      </w:r>
      <w:r w:rsidR="00FB1F15">
        <w:t xml:space="preserve"> increased</w:t>
      </w:r>
      <w:r w:rsidR="00FB1F15" w:rsidRPr="00DB0A0A">
        <w:t xml:space="preserve"> clarity and coherence </w:t>
      </w:r>
      <w:r w:rsidR="00FB1F15">
        <w:t>overall</w:t>
      </w:r>
      <w:r w:rsidR="00FB1F15" w:rsidRPr="00DB0A0A">
        <w:t xml:space="preserve">. </w:t>
      </w:r>
      <w:r w:rsidR="00FB1F15">
        <w:t>The revisions have drawn</w:t>
      </w:r>
      <w:r w:rsidR="00FB1F15" w:rsidRPr="00DB0A0A">
        <w:t xml:space="preserve"> on the expertise of teachers, academics and other educational experts. </w:t>
      </w:r>
    </w:p>
    <w:p w14:paraId="3D8AF4A1" w14:textId="1D3C08C8" w:rsidR="00FB1F15" w:rsidRPr="00C65785" w:rsidRDefault="00FB1F15" w:rsidP="00CA68CC">
      <w:pPr>
        <w:pStyle w:val="VCAAbody"/>
      </w:pPr>
      <w:r w:rsidRPr="00DB0A0A">
        <w:t xml:space="preserve">The knowledge and skills developed in the Critical and Creative Thinking </w:t>
      </w:r>
      <w:r w:rsidRPr="532ECAC2">
        <w:t xml:space="preserve">curriculum </w:t>
      </w:r>
      <w:r w:rsidRPr="00DB0A0A">
        <w:t>support success in all senior secondary studies</w:t>
      </w:r>
      <w:r>
        <w:t>,</w:t>
      </w:r>
      <w:r w:rsidRPr="008904F6">
        <w:t xml:space="preserve"> not only as a complement to specific ways of thinking linked to that study but</w:t>
      </w:r>
      <w:r w:rsidRPr="532ECAC2">
        <w:t xml:space="preserve"> also</w:t>
      </w:r>
      <w:r w:rsidRPr="008904F6">
        <w:t xml:space="preserve"> in developing student capacity to select, deploy and reflect on a range of learning strategies. The curriculum en</w:t>
      </w:r>
      <w:r w:rsidR="00AF3B69">
        <w:t>courage</w:t>
      </w:r>
      <w:r w:rsidRPr="008904F6">
        <w:t>s students to approach their studies with dispositions such as open-mindedness and inquisitiveness, which support logical, strategic, flexible and adventurous thinking</w:t>
      </w:r>
      <w:r w:rsidRPr="00DB0A0A">
        <w:t>.</w:t>
      </w:r>
      <w:r w:rsidRPr="00595419">
        <w:t xml:space="preserve"> </w:t>
      </w:r>
    </w:p>
    <w:p w14:paraId="16D7A898" w14:textId="77777777" w:rsidR="00FB1F15" w:rsidRPr="005979DD" w:rsidRDefault="00FB1F15" w:rsidP="00595419">
      <w:pPr>
        <w:pStyle w:val="Heading1"/>
      </w:pPr>
      <w:r w:rsidRPr="005979DD">
        <w:t>Curriculum structure based on 3 interrelated strands</w:t>
      </w:r>
    </w:p>
    <w:p w14:paraId="6A6B9C78" w14:textId="1EC781D6" w:rsidR="00FB1F15" w:rsidRPr="00CA68CC" w:rsidRDefault="00FB1F15" w:rsidP="00AF3B69">
      <w:pPr>
        <w:pStyle w:val="VCAAbullet"/>
        <w:rPr>
          <w:rStyle w:val="Boldcharacter"/>
        </w:rPr>
      </w:pPr>
      <w:r w:rsidRPr="00CA68CC">
        <w:rPr>
          <w:rStyle w:val="Boldcharacter"/>
        </w:rPr>
        <w:t>Critical and Creative Thinking is organised into 3 interrelated strands: Questions and Possibilities, Reasoning</w:t>
      </w:r>
      <w:r w:rsidR="00782EDE">
        <w:rPr>
          <w:rStyle w:val="Boldcharacter"/>
        </w:rPr>
        <w:t>,</w:t>
      </w:r>
      <w:r w:rsidRPr="00CA68CC">
        <w:rPr>
          <w:rStyle w:val="Boldcharacter"/>
        </w:rPr>
        <w:t xml:space="preserve"> and Metacognition.</w:t>
      </w:r>
    </w:p>
    <w:p w14:paraId="21D3174F" w14:textId="65528F04" w:rsidR="00034B02" w:rsidRPr="00E13F94" w:rsidRDefault="00034B02" w:rsidP="00793DDF">
      <w:pPr>
        <w:pStyle w:val="VCAAbulletlevel2"/>
      </w:pPr>
      <w:r w:rsidRPr="005979DD">
        <w:rPr>
          <w:rStyle w:val="Boldcharacter"/>
        </w:rPr>
        <w:t>Distinctions are clarified between content descriptions</w:t>
      </w:r>
      <w:r w:rsidRPr="00595419">
        <w:t xml:space="preserve"> </w:t>
      </w:r>
      <w:r w:rsidRPr="00034B02">
        <w:t>focusing on ‘criteria’</w:t>
      </w:r>
      <w:r w:rsidRPr="0039314B">
        <w:t xml:space="preserve"> in the Reasoning strand and Metacognition strand</w:t>
      </w:r>
      <w:r w:rsidRPr="47CE564E">
        <w:t>. The Reasoning strand focuses more on conceptual and analytical thinking, and the Metacognition strand focuses on criteria and the evaluation of proposed solutions.</w:t>
      </w:r>
    </w:p>
    <w:p w14:paraId="17B5CCC9" w14:textId="79B3DFE4" w:rsidR="00034B02" w:rsidRPr="00E12C93" w:rsidRDefault="00034B02" w:rsidP="00793DDF">
      <w:pPr>
        <w:pStyle w:val="VCAAbulletlevel2"/>
      </w:pPr>
      <w:r w:rsidRPr="005979DD">
        <w:rPr>
          <w:rStyle w:val="Boldcharacter"/>
        </w:rPr>
        <w:t>A refined Questions and Possibilities strand</w:t>
      </w:r>
      <w:r w:rsidRPr="47CE564E">
        <w:t xml:space="preserve"> places a stronger emphasis on strategic thinking.</w:t>
      </w:r>
    </w:p>
    <w:p w14:paraId="3D5E8BD9" w14:textId="46263D8B" w:rsidR="00FB1F15" w:rsidRPr="00595419" w:rsidRDefault="00FB1F15" w:rsidP="005979DD">
      <w:pPr>
        <w:pStyle w:val="VCAAbullet"/>
      </w:pPr>
      <w:r w:rsidRPr="00CA68CC">
        <w:rPr>
          <w:rStyle w:val="Boldcharacter"/>
        </w:rPr>
        <w:t xml:space="preserve">Teachers can easily integrate interrelated content </w:t>
      </w:r>
      <w:r w:rsidR="00C73710" w:rsidRPr="00CA68CC">
        <w:rPr>
          <w:rStyle w:val="Boldcharacter"/>
        </w:rPr>
        <w:t>from the 3</w:t>
      </w:r>
      <w:r w:rsidRPr="00CA68CC">
        <w:rPr>
          <w:rStyle w:val="Boldcharacter"/>
        </w:rPr>
        <w:t xml:space="preserve"> strands</w:t>
      </w:r>
      <w:r w:rsidR="00C73710" w:rsidRPr="00CA68CC">
        <w:rPr>
          <w:rStyle w:val="Boldcharacter"/>
        </w:rPr>
        <w:t xml:space="preserve"> in and through the learning areas</w:t>
      </w:r>
      <w:r w:rsidRPr="00CA68CC">
        <w:rPr>
          <w:rStyle w:val="Boldcharacter"/>
        </w:rPr>
        <w:t>.</w:t>
      </w:r>
      <w:r w:rsidRPr="00595419">
        <w:t xml:space="preserve"> </w:t>
      </w:r>
      <w:r w:rsidR="327279CD">
        <w:t xml:space="preserve">This enables teachers to control how critical and creative thinking can be used to add depth to the study of different content within each of the learning areas. </w:t>
      </w:r>
      <w:r w:rsidR="00C73710">
        <w:t>Specific critical and creative thinking skills are represented in each learning area as appropriate, and this capability complements rather than replicates these skills.</w:t>
      </w:r>
    </w:p>
    <w:p w14:paraId="6F27DF04" w14:textId="77777777" w:rsidR="00FB1F15" w:rsidRDefault="00FB1F15" w:rsidP="00595419">
      <w:pPr>
        <w:pStyle w:val="Heading1"/>
      </w:pPr>
      <w:r>
        <w:t>Easier to plan and implement</w:t>
      </w:r>
    </w:p>
    <w:p w14:paraId="67A39ED4" w14:textId="77777777" w:rsidR="00FB1F15" w:rsidRPr="00E13F94" w:rsidRDefault="00FB1F15" w:rsidP="00793DDF">
      <w:pPr>
        <w:pStyle w:val="VCAAbullet"/>
      </w:pPr>
      <w:r w:rsidRPr="00CA68CC">
        <w:rPr>
          <w:rStyle w:val="Boldcharacter"/>
        </w:rPr>
        <w:t>Content has been reduced to focus on essential knowledge</w:t>
      </w:r>
      <w:r w:rsidRPr="5D961DBC">
        <w:t xml:space="preserve"> concerned with structuring reasoning, engaging with the plausibility of premises, making an inference to reach a conclusion, and analytical thinking</w:t>
      </w:r>
      <w:r>
        <w:t>.</w:t>
      </w:r>
    </w:p>
    <w:p w14:paraId="48845224" w14:textId="07265DE3" w:rsidR="00357887" w:rsidRPr="00E13F94" w:rsidRDefault="00357887" w:rsidP="00357887">
      <w:pPr>
        <w:pStyle w:val="VCAAbullet"/>
      </w:pPr>
      <w:r w:rsidRPr="00CA68CC">
        <w:rPr>
          <w:rStyle w:val="Boldcharacter"/>
        </w:rPr>
        <w:t>Knowledge and skills are set out with a clear and consistent sequence and progression</w:t>
      </w:r>
      <w:r>
        <w:t xml:space="preserve"> across the </w:t>
      </w:r>
      <w:r w:rsidR="00D5530A">
        <w:t xml:space="preserve">levels and </w:t>
      </w:r>
      <w:r>
        <w:t>bands (as evidenced in the scope and sequence charts), helping teachers engage with and track student learning.</w:t>
      </w:r>
    </w:p>
    <w:p w14:paraId="0B1106F5" w14:textId="0EF48689" w:rsidR="00FB1F15" w:rsidRDefault="00FB1F15" w:rsidP="00FB1F15">
      <w:pPr>
        <w:pStyle w:val="VCAAbullet"/>
      </w:pPr>
      <w:r w:rsidRPr="00CA68CC">
        <w:rPr>
          <w:rStyle w:val="Boldcharacter"/>
        </w:rPr>
        <w:lastRenderedPageBreak/>
        <w:t>Introductory material has been expanded</w:t>
      </w:r>
      <w:r>
        <w:t xml:space="preserve"> in </w:t>
      </w:r>
      <w:r w:rsidR="00CC0645">
        <w:t xml:space="preserve">the </w:t>
      </w:r>
      <w:r>
        <w:t xml:space="preserve">Learning </w:t>
      </w:r>
      <w:r w:rsidR="00F91A73">
        <w:t>i</w:t>
      </w:r>
      <w:r>
        <w:t>n Critical and Creative Thinking</w:t>
      </w:r>
      <w:r w:rsidR="00CC0645">
        <w:t xml:space="preserve"> section of the curriculum</w:t>
      </w:r>
      <w:r w:rsidR="08BC6E97">
        <w:t xml:space="preserve"> </w:t>
      </w:r>
      <w:r w:rsidR="69F40059">
        <w:t>introduction</w:t>
      </w:r>
      <w:r>
        <w:t>.</w:t>
      </w:r>
    </w:p>
    <w:p w14:paraId="46BF9BD7" w14:textId="023A9D06" w:rsidR="0059642C" w:rsidRPr="00E13F94" w:rsidRDefault="0059642C" w:rsidP="00793DDF">
      <w:pPr>
        <w:pStyle w:val="VCAAbullet"/>
      </w:pPr>
      <w:r w:rsidRPr="00CA68CC">
        <w:rPr>
          <w:rStyle w:val="Boldcharacter"/>
        </w:rPr>
        <w:t>The glossary has been expanded</w:t>
      </w:r>
      <w:r w:rsidRPr="0059642C">
        <w:t xml:space="preserve"> to include updated terminology relevant to the curriculum.</w:t>
      </w:r>
    </w:p>
    <w:p w14:paraId="2744939C" w14:textId="4B2283C4" w:rsidR="00FB1F15" w:rsidRPr="00E13F94" w:rsidRDefault="00FB1F15" w:rsidP="00793DDF">
      <w:pPr>
        <w:pStyle w:val="VCAAbullet"/>
      </w:pPr>
      <w:r w:rsidRPr="00CA68CC">
        <w:rPr>
          <w:rStyle w:val="Boldcharacter"/>
        </w:rPr>
        <w:t>Verbs, or command terms, have been removed from the start of content descriptions.</w:t>
      </w:r>
      <w:r w:rsidRPr="5D961DBC">
        <w:t xml:space="preserve"> </w:t>
      </w:r>
      <w:r>
        <w:t>This gives</w:t>
      </w:r>
      <w:r w:rsidRPr="5D961DBC">
        <w:t xml:space="preserve"> teachers greater control over the depth of learning, and</w:t>
      </w:r>
      <w:r w:rsidR="00782EDE">
        <w:t xml:space="preserve"> it</w:t>
      </w:r>
      <w:r w:rsidRPr="5D961DBC">
        <w:t xml:space="preserve"> enabl</w:t>
      </w:r>
      <w:r>
        <w:t>es</w:t>
      </w:r>
      <w:r w:rsidRPr="5D961DBC">
        <w:t xml:space="preserve"> them to respond to student need and nuance planning to suit learning area contexts</w:t>
      </w:r>
      <w:r>
        <w:t>.</w:t>
      </w:r>
    </w:p>
    <w:p w14:paraId="0CDFA0C4" w14:textId="77777777" w:rsidR="00FB1F15" w:rsidRPr="00E13F94" w:rsidRDefault="00FB1F15" w:rsidP="00793DDF">
      <w:pPr>
        <w:pStyle w:val="VCAAbullet"/>
      </w:pPr>
      <w:r w:rsidRPr="00CA68CC">
        <w:rPr>
          <w:rStyle w:val="Boldcharacter"/>
        </w:rPr>
        <w:t>Plain English alternatives to technical terms are used</w:t>
      </w:r>
      <w:r w:rsidRPr="5D961DBC">
        <w:t xml:space="preserve"> to ensure clarity for teachers in unpacking content descriptions, while maintaining rigour</w:t>
      </w:r>
      <w:r>
        <w:t>.</w:t>
      </w:r>
    </w:p>
    <w:p w14:paraId="6EB79934" w14:textId="0340A25A" w:rsidR="00FB1F15" w:rsidRPr="00E13F94" w:rsidRDefault="00FB1F15" w:rsidP="00793DDF">
      <w:pPr>
        <w:pStyle w:val="VCAAbullet"/>
      </w:pPr>
      <w:r w:rsidRPr="00CA68CC">
        <w:rPr>
          <w:rStyle w:val="Boldcharacter"/>
        </w:rPr>
        <w:t xml:space="preserve">Content </w:t>
      </w:r>
      <w:r w:rsidR="00CE1435" w:rsidRPr="00CA68CC">
        <w:rPr>
          <w:rStyle w:val="Boldcharacter"/>
        </w:rPr>
        <w:t>has been</w:t>
      </w:r>
      <w:r w:rsidRPr="00CA68CC">
        <w:rPr>
          <w:rStyle w:val="Boldcharacter"/>
        </w:rPr>
        <w:t xml:space="preserve"> reorganised to ensure a more coherent developmental continuum</w:t>
      </w:r>
      <w:r w:rsidRPr="5D961DBC">
        <w:t xml:space="preserve"> throughout the </w:t>
      </w:r>
      <w:r>
        <w:t>c</w:t>
      </w:r>
      <w:r w:rsidRPr="5D961DBC">
        <w:t>apability</w:t>
      </w:r>
      <w:r>
        <w:t>.</w:t>
      </w:r>
    </w:p>
    <w:p w14:paraId="27527C1C" w14:textId="77777777" w:rsidR="00FB1F15" w:rsidRPr="00E13F94" w:rsidRDefault="00FB1F15" w:rsidP="00793DDF">
      <w:pPr>
        <w:pStyle w:val="VCAAbullet"/>
      </w:pPr>
      <w:r w:rsidRPr="00CA68CC">
        <w:rPr>
          <w:rStyle w:val="Boldcharacter"/>
        </w:rPr>
        <w:t>Updated learning strategies in the Metacognition strand</w:t>
      </w:r>
      <w:r w:rsidRPr="5D961DBC">
        <w:t xml:space="preserve"> </w:t>
      </w:r>
      <w:proofErr w:type="gramStart"/>
      <w:r w:rsidRPr="5D961DBC">
        <w:t>reflect</w:t>
      </w:r>
      <w:proofErr w:type="gramEnd"/>
      <w:r w:rsidRPr="5D961DBC">
        <w:t xml:space="preserve"> recent research</w:t>
      </w:r>
      <w:r>
        <w:t>.</w:t>
      </w:r>
    </w:p>
    <w:p w14:paraId="22700CB3" w14:textId="77777777" w:rsidR="00FB1F15" w:rsidRPr="00E13F94" w:rsidRDefault="00FB1F15" w:rsidP="00793DDF">
      <w:pPr>
        <w:pStyle w:val="VCAAbullet"/>
      </w:pPr>
      <w:r w:rsidRPr="00CA68CC">
        <w:rPr>
          <w:rStyle w:val="Boldcharacter"/>
        </w:rPr>
        <w:t>The skill of problem-solving is captured across all 3 strands</w:t>
      </w:r>
      <w:r w:rsidRPr="5D961DBC">
        <w:t xml:space="preserve">, highlighting </w:t>
      </w:r>
      <w:r>
        <w:t>its</w:t>
      </w:r>
      <w:r w:rsidRPr="5D961DBC">
        <w:t xml:space="preserve"> significance in a range of contexts as a vital aspect of critical and creative thinking</w:t>
      </w:r>
      <w:r>
        <w:t>.</w:t>
      </w:r>
    </w:p>
    <w:p w14:paraId="0F4628BE" w14:textId="77777777" w:rsidR="00FB1F15" w:rsidRDefault="00FB1F15" w:rsidP="00595419">
      <w:pPr>
        <w:pStyle w:val="Heading1"/>
      </w:pPr>
      <w:r>
        <w:t>Other key revisions</w:t>
      </w:r>
    </w:p>
    <w:p w14:paraId="5E15F1C8" w14:textId="03BD8109" w:rsidR="00D5530A" w:rsidRPr="005979DD" w:rsidRDefault="00D5530A" w:rsidP="00595419">
      <w:pPr>
        <w:pStyle w:val="Heading2"/>
      </w:pPr>
      <w:r w:rsidRPr="005979DD">
        <w:t>Foundation Levels A to D</w:t>
      </w:r>
    </w:p>
    <w:p w14:paraId="3BA02A74" w14:textId="372158F0" w:rsidR="00D5530A" w:rsidRPr="007B065F" w:rsidRDefault="00B505A9" w:rsidP="00CA68CC">
      <w:pPr>
        <w:pStyle w:val="VCAAbullet"/>
      </w:pPr>
      <w:r>
        <w:t>These curriculum levels</w:t>
      </w:r>
      <w:r w:rsidR="007B065F" w:rsidRPr="008C3CFA">
        <w:t xml:space="preserve"> now </w:t>
      </w:r>
      <w:r>
        <w:t xml:space="preserve">include </w:t>
      </w:r>
      <w:r w:rsidR="007B065F" w:rsidRPr="008C3CFA">
        <w:t>s</w:t>
      </w:r>
      <w:r w:rsidR="00D5530A" w:rsidRPr="007B065F">
        <w:t xml:space="preserve">tronger connections </w:t>
      </w:r>
      <w:r w:rsidR="008E4DE5" w:rsidRPr="008C3CFA">
        <w:t>to the other</w:t>
      </w:r>
      <w:r w:rsidR="00D5530A" w:rsidRPr="007B065F">
        <w:t xml:space="preserve"> capabilities and</w:t>
      </w:r>
      <w:r w:rsidR="000510D5" w:rsidRPr="008C3CFA">
        <w:t xml:space="preserve"> </w:t>
      </w:r>
      <w:r w:rsidR="008E4DE5" w:rsidRPr="008C3CFA">
        <w:t>the</w:t>
      </w:r>
      <w:r w:rsidR="00D5530A" w:rsidRPr="007B065F">
        <w:t xml:space="preserve"> learning areas</w:t>
      </w:r>
      <w:r w:rsidR="00782EDE" w:rsidRPr="007B065F">
        <w:t>,</w:t>
      </w:r>
      <w:r w:rsidR="00D5530A" w:rsidRPr="007B065F">
        <w:t xml:space="preserve"> includ</w:t>
      </w:r>
      <w:r w:rsidR="00845B06" w:rsidRPr="007B065F">
        <w:t xml:space="preserve">ing </w:t>
      </w:r>
      <w:r w:rsidR="00D5530A" w:rsidRPr="007B065F">
        <w:t xml:space="preserve">connections </w:t>
      </w:r>
      <w:r w:rsidR="008E4DE5" w:rsidRPr="008C3CFA">
        <w:t xml:space="preserve">to </w:t>
      </w:r>
      <w:r w:rsidR="00D5530A" w:rsidRPr="007B065F">
        <w:t>the Personal and Social Capability curriculum</w:t>
      </w:r>
      <w:r w:rsidR="00845B06" w:rsidRPr="007B065F">
        <w:t>.</w:t>
      </w:r>
      <w:r w:rsidR="00D5530A" w:rsidRPr="007B065F">
        <w:t xml:space="preserve"> </w:t>
      </w:r>
    </w:p>
    <w:p w14:paraId="0D22F327" w14:textId="524AD9F9" w:rsidR="005E42D1" w:rsidRPr="00B51338" w:rsidRDefault="005E42D1" w:rsidP="005E42D1">
      <w:pPr>
        <w:pStyle w:val="VCAAbullet"/>
      </w:pPr>
      <w:r w:rsidRPr="00B51338">
        <w:rPr>
          <w:lang w:val="en-US"/>
        </w:rPr>
        <w:t xml:space="preserve">Duplication has been removed and greater specificity of skills and knowledge </w:t>
      </w:r>
      <w:r w:rsidR="008C3CFA">
        <w:rPr>
          <w:lang w:val="en-US"/>
        </w:rPr>
        <w:t>has</w:t>
      </w:r>
      <w:r w:rsidR="008C3CFA" w:rsidRPr="00B51338">
        <w:rPr>
          <w:lang w:val="en-US"/>
        </w:rPr>
        <w:t xml:space="preserve"> </w:t>
      </w:r>
      <w:r w:rsidRPr="00B51338">
        <w:rPr>
          <w:lang w:val="en-US"/>
        </w:rPr>
        <w:t xml:space="preserve">been included in the achievement standards, making it easier for teachers to assess and to communicate progress to students and families. </w:t>
      </w:r>
    </w:p>
    <w:p w14:paraId="65D924F3" w14:textId="6909AAAD" w:rsidR="00CF06D3" w:rsidRPr="007B065F" w:rsidRDefault="007B065F" w:rsidP="005E42D1">
      <w:pPr>
        <w:pStyle w:val="VCAAbullet"/>
      </w:pPr>
      <w:r w:rsidRPr="008C3CFA">
        <w:t>The number of c</w:t>
      </w:r>
      <w:r w:rsidR="00CF06D3" w:rsidRPr="00B51338">
        <w:t xml:space="preserve">ontent </w:t>
      </w:r>
      <w:r w:rsidRPr="008C3CFA">
        <w:t xml:space="preserve">descriptions </w:t>
      </w:r>
      <w:r w:rsidR="00CF06D3" w:rsidRPr="00B51338">
        <w:t>has been reduced</w:t>
      </w:r>
      <w:r w:rsidR="002B6FE9" w:rsidRPr="00B51338">
        <w:t>,</w:t>
      </w:r>
      <w:r w:rsidR="00CF06D3" w:rsidRPr="00B51338">
        <w:t xml:space="preserve"> with content descriptions introduce</w:t>
      </w:r>
      <w:r w:rsidRPr="008C3CFA">
        <w:t>d</w:t>
      </w:r>
      <w:r w:rsidR="00CF06D3" w:rsidRPr="00B51338">
        <w:t xml:space="preserve"> at the </w:t>
      </w:r>
      <w:r w:rsidR="00EC6AEE" w:rsidRPr="00B51338">
        <w:t>developmentally appropriate</w:t>
      </w:r>
      <w:r w:rsidR="00EC6AEE" w:rsidRPr="007B065F">
        <w:t xml:space="preserve"> </w:t>
      </w:r>
      <w:r w:rsidR="00CF06D3" w:rsidRPr="007B065F">
        <w:t>curriculum level.</w:t>
      </w:r>
    </w:p>
    <w:p w14:paraId="0146EBE0" w14:textId="4A974A50" w:rsidR="00CF06D3" w:rsidRPr="007B065F" w:rsidRDefault="007B065F" w:rsidP="00B505A9">
      <w:pPr>
        <w:pStyle w:val="VCAAbullet"/>
      </w:pPr>
      <w:r w:rsidRPr="008C3CFA">
        <w:t>Content descriptions have been refined to clearly describe the</w:t>
      </w:r>
      <w:r w:rsidR="00CF06D3" w:rsidRPr="007B065F">
        <w:t xml:space="preserve"> skills</w:t>
      </w:r>
      <w:r w:rsidR="00543AA8">
        <w:t xml:space="preserve"> and knowledge</w:t>
      </w:r>
      <w:r w:rsidR="00CF06D3" w:rsidRPr="007B065F">
        <w:t xml:space="preserve"> required for responding to and asking questions</w:t>
      </w:r>
      <w:r w:rsidR="00B505A9">
        <w:t>, and a</w:t>
      </w:r>
      <w:r w:rsidRPr="008C3CFA">
        <w:t xml:space="preserve"> c</w:t>
      </w:r>
      <w:r w:rsidR="00CF06D3" w:rsidRPr="007B065F">
        <w:t xml:space="preserve">lear progression </w:t>
      </w:r>
      <w:r w:rsidRPr="008C3CFA">
        <w:t>of</w:t>
      </w:r>
      <w:r w:rsidR="00CF06D3" w:rsidRPr="007B065F">
        <w:t xml:space="preserve"> specific skills</w:t>
      </w:r>
      <w:r w:rsidR="005E42D1">
        <w:t xml:space="preserve"> and knowledge</w:t>
      </w:r>
      <w:r w:rsidR="00CF06D3" w:rsidRPr="007B065F">
        <w:t xml:space="preserve"> support</w:t>
      </w:r>
      <w:r w:rsidR="00B505A9">
        <w:t>s</w:t>
      </w:r>
      <w:r w:rsidR="00CF06D3" w:rsidRPr="007B065F">
        <w:t xml:space="preserve"> the development of problem</w:t>
      </w:r>
      <w:r w:rsidR="00963A10" w:rsidRPr="008C3CFA">
        <w:t>-</w:t>
      </w:r>
      <w:r w:rsidR="00CF06D3" w:rsidRPr="007B065F">
        <w:t>solving, predicting and thinking processes</w:t>
      </w:r>
      <w:r w:rsidR="00845B06" w:rsidRPr="007B065F">
        <w:t>.</w:t>
      </w:r>
      <w:r w:rsidR="00CF06D3" w:rsidRPr="007B065F">
        <w:t xml:space="preserve"> </w:t>
      </w:r>
    </w:p>
    <w:p w14:paraId="41EB25D7" w14:textId="7305D38F" w:rsidR="00D5530A" w:rsidRPr="00CA68CC" w:rsidRDefault="00D5530A" w:rsidP="00CA68CC">
      <w:pPr>
        <w:pStyle w:val="VCAAbullet"/>
      </w:pPr>
      <w:r w:rsidRPr="00CA68CC">
        <w:t>The elaborations focus on age</w:t>
      </w:r>
      <w:r w:rsidR="00B505A9">
        <w:t>-</w:t>
      </w:r>
      <w:r w:rsidRPr="00CA68CC">
        <w:t>appropriate and interest-based examples to support all school</w:t>
      </w:r>
      <w:r w:rsidR="00963A10">
        <w:t>-</w:t>
      </w:r>
      <w:r w:rsidRPr="00CA68CC">
        <w:t>aged students to engage with the curriculum at their point of need</w:t>
      </w:r>
      <w:r w:rsidR="003E3159">
        <w:t xml:space="preserve">, including </w:t>
      </w:r>
      <w:r w:rsidRPr="00CA68CC">
        <w:t>students who may access the curriculum at Foundation Levels A to D for the entirety of their schooling.</w:t>
      </w:r>
    </w:p>
    <w:p w14:paraId="101F2AF0" w14:textId="3A2C9446" w:rsidR="00543AA8" w:rsidRPr="008C3CFA" w:rsidRDefault="00543AA8" w:rsidP="00543AA8">
      <w:pPr>
        <w:pStyle w:val="VCAAbullet"/>
        <w:rPr>
          <w:lang w:eastAsia="en-AU"/>
        </w:rPr>
      </w:pPr>
      <w:r w:rsidRPr="00543AA8">
        <w:rPr>
          <w:lang w:val="en-US"/>
        </w:rPr>
        <w:t>Some elaborations have been enhanced to provide further detail around the development of skills</w:t>
      </w:r>
      <w:r>
        <w:rPr>
          <w:lang w:val="en-US"/>
        </w:rPr>
        <w:t xml:space="preserve"> and knowledge</w:t>
      </w:r>
      <w:r w:rsidRPr="00543AA8">
        <w:rPr>
          <w:lang w:val="en-US"/>
        </w:rPr>
        <w:t>.</w:t>
      </w:r>
    </w:p>
    <w:p w14:paraId="1195BD0B" w14:textId="77777777" w:rsidR="00FB1F15" w:rsidRPr="005979DD" w:rsidRDefault="00FB1F15" w:rsidP="00595419">
      <w:pPr>
        <w:pStyle w:val="Heading2"/>
      </w:pPr>
      <w:r w:rsidRPr="005979DD">
        <w:t>Foundation to Level 6</w:t>
      </w:r>
    </w:p>
    <w:p w14:paraId="3882156E" w14:textId="77777777" w:rsidR="00FB1F15" w:rsidRPr="00E13F94" w:rsidRDefault="00FB1F15" w:rsidP="00793DDF">
      <w:pPr>
        <w:pStyle w:val="VCAAbullet"/>
      </w:pPr>
      <w:r>
        <w:t>T</w:t>
      </w:r>
      <w:r w:rsidRPr="5D961DBC" w:rsidDel="00D15AA9">
        <w:t xml:space="preserve">he </w:t>
      </w:r>
      <w:r w:rsidRPr="5D961DBC">
        <w:t>compatibility of the Foundation to Level 6 curriculum</w:t>
      </w:r>
      <w:r>
        <w:t xml:space="preserve"> is strengthened</w:t>
      </w:r>
      <w:r w:rsidRPr="5D961DBC">
        <w:t xml:space="preserve"> for neurodiverse students</w:t>
      </w:r>
      <w:r>
        <w:t>.</w:t>
      </w:r>
      <w:r w:rsidRPr="5D961DBC">
        <w:t xml:space="preserve"> </w:t>
      </w:r>
      <w:r>
        <w:t>F</w:t>
      </w:r>
      <w:r w:rsidRPr="5D961DBC">
        <w:t>or example</w:t>
      </w:r>
      <w:r>
        <w:t>,</w:t>
      </w:r>
      <w:r w:rsidRPr="5D961DBC">
        <w:t xml:space="preserve"> verbal and non-verbal strategies for representing thinking processes have been made explicit at Foundation to Level 4</w:t>
      </w:r>
      <w:r>
        <w:t>.</w:t>
      </w:r>
    </w:p>
    <w:p w14:paraId="717CECE8" w14:textId="77777777" w:rsidR="00FB1F15" w:rsidRPr="00E13F94" w:rsidRDefault="00FB1F15" w:rsidP="00793DDF">
      <w:pPr>
        <w:pStyle w:val="VCAAbullet"/>
      </w:pPr>
      <w:r>
        <w:t>S</w:t>
      </w:r>
      <w:r w:rsidRPr="5D961DBC">
        <w:t>trategic thinking</w:t>
      </w:r>
      <w:r>
        <w:t xml:space="preserve"> is emphasised to</w:t>
      </w:r>
      <w:r w:rsidRPr="5D961DBC">
        <w:t xml:space="preserve"> support students’ reasoning and problem-solving skills</w:t>
      </w:r>
      <w:r>
        <w:t>.</w:t>
      </w:r>
    </w:p>
    <w:p w14:paraId="60997937" w14:textId="77777777" w:rsidR="00FB1F15" w:rsidRPr="00E13F94" w:rsidRDefault="00FB1F15" w:rsidP="00793DDF">
      <w:pPr>
        <w:pStyle w:val="VCAAbullet"/>
      </w:pPr>
      <w:r>
        <w:t>Stronger connections with the Victorian Early Years Learning and Development Framework extend students’ understanding of learning strategies and thinking processes. This understanding enables students to continue to develop dispositions that support learning, broader thinking and reflection.</w:t>
      </w:r>
    </w:p>
    <w:p w14:paraId="7ACC1343" w14:textId="77777777" w:rsidR="00FB1F15" w:rsidRDefault="00FB1F15" w:rsidP="00595419">
      <w:pPr>
        <w:pStyle w:val="Heading2"/>
      </w:pPr>
      <w:r>
        <w:t>Levels 7 to 10</w:t>
      </w:r>
    </w:p>
    <w:p w14:paraId="020BDAD8" w14:textId="77777777" w:rsidR="00FB1F15" w:rsidRDefault="00FB1F15" w:rsidP="00793DDF">
      <w:pPr>
        <w:pStyle w:val="VCAAbullet"/>
      </w:pPr>
      <w:r>
        <w:t>Strategic thinking is emphasised to support students’ reasoning and problem-solving skills.</w:t>
      </w:r>
    </w:p>
    <w:p w14:paraId="1BD73A5B" w14:textId="77777777" w:rsidR="00FB1F15" w:rsidRDefault="00FB1F15" w:rsidP="00793DDF">
      <w:pPr>
        <w:pStyle w:val="VCAAbullet"/>
      </w:pPr>
      <w:r>
        <w:t>The achievement standards are more specifically related to the Reasoning strand. For example, specific content has been included to articulate techniques and strategies students can use in reasoning.</w:t>
      </w:r>
    </w:p>
    <w:p w14:paraId="2AE67D25" w14:textId="0BEE45D3" w:rsidR="00FB1F15" w:rsidRDefault="00FB1F15" w:rsidP="00793DDF">
      <w:pPr>
        <w:pStyle w:val="VCAAbullet"/>
      </w:pPr>
      <w:r>
        <w:t xml:space="preserve">Some non-essential concepts have been removed from content descriptions. </w:t>
      </w:r>
    </w:p>
    <w:p w14:paraId="675BB4E1" w14:textId="77777777" w:rsidR="00FB1F15" w:rsidRDefault="00FB1F15" w:rsidP="00793DDF">
      <w:pPr>
        <w:pStyle w:val="VCAAbullet"/>
      </w:pPr>
      <w:r>
        <w:lastRenderedPageBreak/>
        <w:t>The skill of constructing and adapting questions in the Questions and Possibilities strand has been broadened at Levels 9 and 10 so that teachers can better integrate this skill across different learning area contexts.</w:t>
      </w:r>
    </w:p>
    <w:p w14:paraId="4436FDAB" w14:textId="3E018AD2" w:rsidR="00FB1F15" w:rsidRPr="007D1C50" w:rsidRDefault="00FB1F15" w:rsidP="00793DDF">
      <w:pPr>
        <w:pStyle w:val="VCAAbullet"/>
      </w:pPr>
      <w:r>
        <w:t xml:space="preserve">More common reasoning errors have been </w:t>
      </w:r>
      <w:r w:rsidR="00BD261F">
        <w:t>explained</w:t>
      </w:r>
      <w:r>
        <w:t xml:space="preserve"> in the Reasoning strand at Levels 9 and 10,</w:t>
      </w:r>
      <w:r w:rsidR="00034B02">
        <w:t xml:space="preserve"> for example</w:t>
      </w:r>
      <w:r>
        <w:t xml:space="preserve"> </w:t>
      </w:r>
      <w:r w:rsidR="00BD261F">
        <w:t>replacement of</w:t>
      </w:r>
      <w:r w:rsidR="00034B02">
        <w:t xml:space="preserve"> the phrase</w:t>
      </w:r>
      <w:r>
        <w:t xml:space="preserve"> ‘begging the question’.</w:t>
      </w:r>
    </w:p>
    <w:p w14:paraId="78A12A3F" w14:textId="1A61AB4D" w:rsidR="007D1C50" w:rsidRPr="007D1C50" w:rsidRDefault="00FB1F15" w:rsidP="00793DDF">
      <w:pPr>
        <w:pStyle w:val="VCAAbody"/>
      </w:pPr>
      <w:r>
        <w:t xml:space="preserve">► For more detailed </w:t>
      </w:r>
      <w:r w:rsidR="00EE3C2C">
        <w:t>revisions</w:t>
      </w:r>
      <w:r>
        <w:t xml:space="preserve">, see the </w:t>
      </w:r>
      <w:hyperlink r:id="rId11">
        <w:r w:rsidRPr="5C1F7C6E">
          <w:rPr>
            <w:rStyle w:val="Hyperlink"/>
          </w:rPr>
          <w:t>Critical and Creative Thinking Capability – comparison of curriculums</w:t>
        </w:r>
      </w:hyperlink>
      <w:r>
        <w:t xml:space="preserve"> document</w:t>
      </w:r>
      <w:r w:rsidR="1BD9E07C">
        <w:t>s</w:t>
      </w:r>
      <w:r>
        <w:t>, which compare individual content descriptions and achievement standards for Version 1.0 and Version 2.0.</w:t>
      </w:r>
    </w:p>
    <w:sectPr w:rsidR="007D1C50" w:rsidRPr="007D1C50" w:rsidSect="00B230DB">
      <w:headerReference w:type="default" r:id="rId12"/>
      <w:footerReference w:type="default" r:id="rId13"/>
      <w:headerReference w:type="first" r:id="rId14"/>
      <w:footerReference w:type="first" r:id="rId15"/>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282673" w14:textId="77777777" w:rsidR="00FD29D3" w:rsidRDefault="00FD29D3" w:rsidP="00304EA1">
      <w:pPr>
        <w:spacing w:after="0" w:line="240" w:lineRule="auto"/>
      </w:pPr>
      <w:r>
        <w:separator/>
      </w:r>
    </w:p>
  </w:endnote>
  <w:endnote w:type="continuationSeparator" w:id="0">
    <w:p w14:paraId="4A99DD12" w14:textId="77777777" w:rsidR="00FD29D3" w:rsidRDefault="00FD29D3" w:rsidP="00304EA1">
      <w:pPr>
        <w:spacing w:after="0" w:line="240" w:lineRule="auto"/>
      </w:pPr>
      <w:r>
        <w:continuationSeparator/>
      </w:r>
    </w:p>
  </w:endnote>
  <w:endnote w:type="continuationNotice" w:id="1">
    <w:p w14:paraId="4C4A1E5E" w14:textId="77777777" w:rsidR="00277EA8" w:rsidRDefault="00277E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TCaiyun">
    <w:charset w:val="86"/>
    <w:family w:val="auto"/>
    <w:pitch w:val="variable"/>
    <w:sig w:usb0="00000003" w:usb1="38CF00F8"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FD29D3" w:rsidRPr="00D06414" w14:paraId="6474FD3B" w14:textId="77777777" w:rsidTr="00BB3BAB">
      <w:trPr>
        <w:trHeight w:val="476"/>
      </w:trPr>
      <w:tc>
        <w:tcPr>
          <w:tcW w:w="1667" w:type="pct"/>
          <w:tcMar>
            <w:left w:w="0" w:type="dxa"/>
            <w:right w:w="0" w:type="dxa"/>
          </w:tcMar>
        </w:tcPr>
        <w:p w14:paraId="0EC15F2D" w14:textId="27FA02C4" w:rsidR="00FD29D3" w:rsidRPr="00D06414" w:rsidRDefault="00FD29D3"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2B6CFA85"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0ED38A80" w14:textId="388A096B"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sidR="00850410">
            <w:rPr>
              <w:rFonts w:asciiTheme="majorHAnsi" w:hAnsiTheme="majorHAnsi" w:cs="Arial"/>
              <w:noProof/>
              <w:color w:val="999999" w:themeColor="accent2"/>
              <w:sz w:val="18"/>
              <w:szCs w:val="18"/>
            </w:rPr>
            <w:t>3</w:t>
          </w:r>
          <w:r w:rsidRPr="00D06414">
            <w:rPr>
              <w:rFonts w:asciiTheme="majorHAnsi" w:hAnsiTheme="majorHAnsi" w:cs="Arial"/>
              <w:color w:val="999999" w:themeColor="accent2"/>
              <w:sz w:val="18"/>
              <w:szCs w:val="18"/>
            </w:rPr>
            <w:fldChar w:fldCharType="end"/>
          </w:r>
        </w:p>
      </w:tc>
    </w:tr>
  </w:tbl>
  <w:p w14:paraId="7723AB21" w14:textId="77777777" w:rsidR="00FD29D3" w:rsidRPr="00D06414" w:rsidRDefault="00FD29D3"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8240" behindDoc="1" locked="1" layoutInCell="1" allowOverlap="1" wp14:anchorId="04C701AE" wp14:editId="450EC686">
          <wp:simplePos x="0" y="0"/>
          <wp:positionH relativeFrom="column">
            <wp:posOffset>-713105</wp:posOffset>
          </wp:positionH>
          <wp:positionV relativeFrom="page">
            <wp:posOffset>10142220</wp:posOffset>
          </wp:positionV>
          <wp:extent cx="7583170" cy="5378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FD29D3" w:rsidRPr="00D06414" w14:paraId="36A4ADC1" w14:textId="77777777" w:rsidTr="000F5AAF">
      <w:tc>
        <w:tcPr>
          <w:tcW w:w="1459" w:type="pct"/>
          <w:tcMar>
            <w:left w:w="0" w:type="dxa"/>
            <w:right w:w="0" w:type="dxa"/>
          </w:tcMar>
        </w:tcPr>
        <w:p w14:paraId="74DB1FC2" w14:textId="5D111CAD"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155E4DF7"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5DE1B334" w14:textId="77777777"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FD29D3" w:rsidRPr="00D06414" w:rsidRDefault="000F5AAF"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8242" behindDoc="1" locked="1" layoutInCell="1" allowOverlap="1" wp14:anchorId="2F339E16" wp14:editId="609A84A6">
          <wp:simplePos x="0" y="0"/>
          <wp:positionH relativeFrom="page">
            <wp:align>left</wp:align>
          </wp:positionH>
          <wp:positionV relativeFrom="bottomMargin">
            <wp:align>top</wp:align>
          </wp:positionV>
          <wp:extent cx="7583170" cy="53784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E7677A" w14:textId="77777777" w:rsidR="00FD29D3" w:rsidRDefault="00FD29D3" w:rsidP="00304EA1">
      <w:pPr>
        <w:spacing w:after="0" w:line="240" w:lineRule="auto"/>
      </w:pPr>
      <w:r>
        <w:separator/>
      </w:r>
    </w:p>
  </w:footnote>
  <w:footnote w:type="continuationSeparator" w:id="0">
    <w:p w14:paraId="3E57B007" w14:textId="77777777" w:rsidR="00FD29D3" w:rsidRDefault="00FD29D3" w:rsidP="00304EA1">
      <w:pPr>
        <w:spacing w:after="0" w:line="240" w:lineRule="auto"/>
      </w:pPr>
      <w:r>
        <w:continuationSeparator/>
      </w:r>
    </w:p>
  </w:footnote>
  <w:footnote w:type="continuationNotice" w:id="1">
    <w:p w14:paraId="7ECD6281" w14:textId="77777777" w:rsidR="00277EA8" w:rsidRDefault="00277EA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25E1172E" w:rsidR="00FD29D3" w:rsidRPr="00D86DE4" w:rsidRDefault="003801FE" w:rsidP="00D86DE4">
    <w:pPr>
      <w:pStyle w:val="VCAAcaptionsandfootnotes"/>
      <w:rPr>
        <w:color w:val="999999" w:themeColor="accent2"/>
      </w:rPr>
    </w:pPr>
    <w:r>
      <w:rPr>
        <w:noProof/>
        <w:color w:val="999999" w:themeColor="accent2"/>
      </w:rPr>
      <w:drawing>
        <wp:anchor distT="0" distB="0" distL="114300" distR="114300" simplePos="0" relativeHeight="251658243" behindDoc="1" locked="0" layoutInCell="1" allowOverlap="1" wp14:anchorId="45925710" wp14:editId="7BDA3424">
          <wp:simplePos x="0" y="0"/>
          <wp:positionH relativeFrom="column">
            <wp:posOffset>-706755</wp:posOffset>
          </wp:positionH>
          <wp:positionV relativeFrom="page">
            <wp:posOffset>9080</wp:posOffset>
          </wp:positionV>
          <wp:extent cx="7549200" cy="720000"/>
          <wp:effectExtent l="0" t="0" r="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49200" cy="720000"/>
                  </a:xfrm>
                  <a:prstGeom prst="rect">
                    <a:avLst/>
                  </a:prstGeom>
                </pic:spPr>
              </pic:pic>
            </a:graphicData>
          </a:graphic>
          <wp14:sizeRelH relativeFrom="page">
            <wp14:pctWidth>0</wp14:pctWidth>
          </wp14:sizeRelH>
          <wp14:sizeRelV relativeFrom="page">
            <wp14:pctHeight>0</wp14:pctHeight>
          </wp14:sizeRelV>
        </wp:anchor>
      </w:drawing>
    </w:r>
    <w:sdt>
      <w:sdtPr>
        <w:rPr>
          <w:color w:val="999999" w:themeColor="accent2"/>
        </w:rPr>
        <w:alias w:val="Title"/>
        <w:tag w:val=""/>
        <w:id w:val="-494956033"/>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sdtContent>
        <w:r w:rsidR="007E1413">
          <w:rPr>
            <w:color w:val="999999" w:themeColor="accent2"/>
          </w:rPr>
          <w:t>Introducing Critical and Creative Thinking Version 2.0</w:t>
        </w:r>
      </w:sdtContent>
    </w:sdt>
    <w:r w:rsidR="00FD29D3">
      <w:rPr>
        <w:color w:val="999999" w:themeColor="accent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512449EE" w:rsidR="00FD29D3" w:rsidRPr="009370BC" w:rsidRDefault="00FD29D3" w:rsidP="00970580">
    <w:pPr>
      <w:spacing w:after="0"/>
      <w:ind w:right="-142"/>
      <w:jc w:val="right"/>
    </w:pPr>
    <w:r>
      <w:rPr>
        <w:noProof/>
        <w:lang w:val="en-AU" w:eastAsia="en-AU"/>
      </w:rPr>
      <w:drawing>
        <wp:anchor distT="0" distB="0" distL="114300" distR="114300" simplePos="0" relativeHeight="251658241" behindDoc="1" locked="1" layoutInCell="1" allowOverlap="1" wp14:anchorId="274FC993" wp14:editId="475545ED">
          <wp:simplePos x="0" y="0"/>
          <wp:positionH relativeFrom="column">
            <wp:posOffset>-720090</wp:posOffset>
          </wp:positionH>
          <wp:positionV relativeFrom="page">
            <wp:posOffset>5715</wp:posOffset>
          </wp:positionV>
          <wp:extent cx="7595870" cy="725170"/>
          <wp:effectExtent l="0" t="0" r="508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7595870" cy="72517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60D0B"/>
    <w:multiLevelType w:val="hybridMultilevel"/>
    <w:tmpl w:val="FC7235B8"/>
    <w:lvl w:ilvl="0" w:tplc="1CB49756">
      <w:start w:val="1"/>
      <w:numFmt w:val="bullet"/>
      <w:lvlText w:val=""/>
      <w:lvlJc w:val="left"/>
      <w:pPr>
        <w:ind w:left="1140" w:hanging="360"/>
      </w:pPr>
      <w:rPr>
        <w:rFonts w:ascii="Symbol" w:hAnsi="Symbol"/>
      </w:rPr>
    </w:lvl>
    <w:lvl w:ilvl="1" w:tplc="4CB421E0">
      <w:start w:val="1"/>
      <w:numFmt w:val="bullet"/>
      <w:lvlText w:val=""/>
      <w:lvlJc w:val="left"/>
      <w:pPr>
        <w:ind w:left="1140" w:hanging="360"/>
      </w:pPr>
      <w:rPr>
        <w:rFonts w:ascii="Symbol" w:hAnsi="Symbol"/>
      </w:rPr>
    </w:lvl>
    <w:lvl w:ilvl="2" w:tplc="E4201E46">
      <w:start w:val="1"/>
      <w:numFmt w:val="bullet"/>
      <w:lvlText w:val=""/>
      <w:lvlJc w:val="left"/>
      <w:pPr>
        <w:ind w:left="1140" w:hanging="360"/>
      </w:pPr>
      <w:rPr>
        <w:rFonts w:ascii="Symbol" w:hAnsi="Symbol"/>
      </w:rPr>
    </w:lvl>
    <w:lvl w:ilvl="3" w:tplc="BDE0D660">
      <w:start w:val="1"/>
      <w:numFmt w:val="bullet"/>
      <w:lvlText w:val=""/>
      <w:lvlJc w:val="left"/>
      <w:pPr>
        <w:ind w:left="1140" w:hanging="360"/>
      </w:pPr>
      <w:rPr>
        <w:rFonts w:ascii="Symbol" w:hAnsi="Symbol"/>
      </w:rPr>
    </w:lvl>
    <w:lvl w:ilvl="4" w:tplc="A2F2BD42">
      <w:start w:val="1"/>
      <w:numFmt w:val="bullet"/>
      <w:lvlText w:val=""/>
      <w:lvlJc w:val="left"/>
      <w:pPr>
        <w:ind w:left="1140" w:hanging="360"/>
      </w:pPr>
      <w:rPr>
        <w:rFonts w:ascii="Symbol" w:hAnsi="Symbol"/>
      </w:rPr>
    </w:lvl>
    <w:lvl w:ilvl="5" w:tplc="2FCC0432">
      <w:start w:val="1"/>
      <w:numFmt w:val="bullet"/>
      <w:lvlText w:val=""/>
      <w:lvlJc w:val="left"/>
      <w:pPr>
        <w:ind w:left="1140" w:hanging="360"/>
      </w:pPr>
      <w:rPr>
        <w:rFonts w:ascii="Symbol" w:hAnsi="Symbol"/>
      </w:rPr>
    </w:lvl>
    <w:lvl w:ilvl="6" w:tplc="577231B4">
      <w:start w:val="1"/>
      <w:numFmt w:val="bullet"/>
      <w:lvlText w:val=""/>
      <w:lvlJc w:val="left"/>
      <w:pPr>
        <w:ind w:left="1140" w:hanging="360"/>
      </w:pPr>
      <w:rPr>
        <w:rFonts w:ascii="Symbol" w:hAnsi="Symbol"/>
      </w:rPr>
    </w:lvl>
    <w:lvl w:ilvl="7" w:tplc="107E366C">
      <w:start w:val="1"/>
      <w:numFmt w:val="bullet"/>
      <w:lvlText w:val=""/>
      <w:lvlJc w:val="left"/>
      <w:pPr>
        <w:ind w:left="1140" w:hanging="360"/>
      </w:pPr>
      <w:rPr>
        <w:rFonts w:ascii="Symbol" w:hAnsi="Symbol"/>
      </w:rPr>
    </w:lvl>
    <w:lvl w:ilvl="8" w:tplc="1A300506">
      <w:start w:val="1"/>
      <w:numFmt w:val="bullet"/>
      <w:lvlText w:val=""/>
      <w:lvlJc w:val="left"/>
      <w:pPr>
        <w:ind w:left="1140" w:hanging="360"/>
      </w:pPr>
      <w:rPr>
        <w:rFonts w:ascii="Symbol" w:hAnsi="Symbol"/>
      </w:rPr>
    </w:lvl>
  </w:abstractNum>
  <w:abstractNum w:abstractNumId="1" w15:restartNumberingAfterBreak="0">
    <w:nsid w:val="08915A05"/>
    <w:multiLevelType w:val="hybridMultilevel"/>
    <w:tmpl w:val="A8F2C45C"/>
    <w:lvl w:ilvl="0" w:tplc="7B46D36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9295D7B"/>
    <w:multiLevelType w:val="hybridMultilevel"/>
    <w:tmpl w:val="DB76DB38"/>
    <w:lvl w:ilvl="0" w:tplc="FFFFFFFF">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92A1574"/>
    <w:multiLevelType w:val="hybridMultilevel"/>
    <w:tmpl w:val="228A7CE4"/>
    <w:lvl w:ilvl="0" w:tplc="F3B02B4A">
      <w:numFmt w:val="bullet"/>
      <w:lvlText w:val="-"/>
      <w:lvlJc w:val="left"/>
      <w:pPr>
        <w:ind w:left="785" w:hanging="360"/>
      </w:pPr>
      <w:rPr>
        <w:rFonts w:ascii="Arial" w:eastAsia="Times New Roman" w:hAnsi="Arial" w:cs="Arial" w:hint="default"/>
      </w:rPr>
    </w:lvl>
    <w:lvl w:ilvl="1" w:tplc="0C090003" w:tentative="1">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abstractNum w:abstractNumId="4" w15:restartNumberingAfterBreak="0">
    <w:nsid w:val="22000915"/>
    <w:multiLevelType w:val="hybridMultilevel"/>
    <w:tmpl w:val="2AD484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B353F51"/>
    <w:multiLevelType w:val="hybridMultilevel"/>
    <w:tmpl w:val="4C2C8B30"/>
    <w:lvl w:ilvl="0" w:tplc="0352AF60">
      <w:start w:val="3"/>
      <w:numFmt w:val="bullet"/>
      <w:lvlText w:val="-"/>
      <w:lvlJc w:val="left"/>
      <w:pPr>
        <w:ind w:left="420" w:hanging="360"/>
      </w:pPr>
      <w:rPr>
        <w:rFonts w:ascii="Arial" w:eastAsia="Times New Roman" w:hAnsi="Arial" w:cs="Arial" w:hint="default"/>
      </w:rPr>
    </w:lvl>
    <w:lvl w:ilvl="1" w:tplc="0C090003" w:tentative="1">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6" w15:restartNumberingAfterBreak="0">
    <w:nsid w:val="2D29B001"/>
    <w:multiLevelType w:val="hybridMultilevel"/>
    <w:tmpl w:val="4282EF1E"/>
    <w:lvl w:ilvl="0" w:tplc="07B29FEC">
      <w:start w:val="1"/>
      <w:numFmt w:val="bullet"/>
      <w:lvlText w:val="·"/>
      <w:lvlJc w:val="left"/>
      <w:pPr>
        <w:ind w:left="720" w:hanging="360"/>
      </w:pPr>
      <w:rPr>
        <w:rFonts w:ascii="Symbol" w:hAnsi="Symbol" w:hint="default"/>
      </w:rPr>
    </w:lvl>
    <w:lvl w:ilvl="1" w:tplc="D0EA220A">
      <w:start w:val="1"/>
      <w:numFmt w:val="bullet"/>
      <w:lvlText w:val="o"/>
      <w:lvlJc w:val="left"/>
      <w:pPr>
        <w:ind w:left="1440" w:hanging="360"/>
      </w:pPr>
      <w:rPr>
        <w:rFonts w:ascii="Courier New" w:hAnsi="Courier New" w:hint="default"/>
      </w:rPr>
    </w:lvl>
    <w:lvl w:ilvl="2" w:tplc="1B32D66A">
      <w:start w:val="1"/>
      <w:numFmt w:val="bullet"/>
      <w:lvlText w:val=""/>
      <w:lvlJc w:val="left"/>
      <w:pPr>
        <w:ind w:left="2160" w:hanging="360"/>
      </w:pPr>
      <w:rPr>
        <w:rFonts w:ascii="Wingdings" w:hAnsi="Wingdings" w:hint="default"/>
      </w:rPr>
    </w:lvl>
    <w:lvl w:ilvl="3" w:tplc="29A2868C">
      <w:start w:val="1"/>
      <w:numFmt w:val="bullet"/>
      <w:lvlText w:val=""/>
      <w:lvlJc w:val="left"/>
      <w:pPr>
        <w:ind w:left="2880" w:hanging="360"/>
      </w:pPr>
      <w:rPr>
        <w:rFonts w:ascii="Symbol" w:hAnsi="Symbol" w:hint="default"/>
      </w:rPr>
    </w:lvl>
    <w:lvl w:ilvl="4" w:tplc="197E6530">
      <w:start w:val="1"/>
      <w:numFmt w:val="bullet"/>
      <w:lvlText w:val="o"/>
      <w:lvlJc w:val="left"/>
      <w:pPr>
        <w:ind w:left="3600" w:hanging="360"/>
      </w:pPr>
      <w:rPr>
        <w:rFonts w:ascii="Courier New" w:hAnsi="Courier New" w:hint="default"/>
      </w:rPr>
    </w:lvl>
    <w:lvl w:ilvl="5" w:tplc="56FECFD4">
      <w:start w:val="1"/>
      <w:numFmt w:val="bullet"/>
      <w:lvlText w:val=""/>
      <w:lvlJc w:val="left"/>
      <w:pPr>
        <w:ind w:left="4320" w:hanging="360"/>
      </w:pPr>
      <w:rPr>
        <w:rFonts w:ascii="Wingdings" w:hAnsi="Wingdings" w:hint="default"/>
      </w:rPr>
    </w:lvl>
    <w:lvl w:ilvl="6" w:tplc="AF4A5674">
      <w:start w:val="1"/>
      <w:numFmt w:val="bullet"/>
      <w:lvlText w:val=""/>
      <w:lvlJc w:val="left"/>
      <w:pPr>
        <w:ind w:left="5040" w:hanging="360"/>
      </w:pPr>
      <w:rPr>
        <w:rFonts w:ascii="Symbol" w:hAnsi="Symbol" w:hint="default"/>
      </w:rPr>
    </w:lvl>
    <w:lvl w:ilvl="7" w:tplc="FA02A68C">
      <w:start w:val="1"/>
      <w:numFmt w:val="bullet"/>
      <w:lvlText w:val="o"/>
      <w:lvlJc w:val="left"/>
      <w:pPr>
        <w:ind w:left="5760" w:hanging="360"/>
      </w:pPr>
      <w:rPr>
        <w:rFonts w:ascii="Courier New" w:hAnsi="Courier New" w:hint="default"/>
      </w:rPr>
    </w:lvl>
    <w:lvl w:ilvl="8" w:tplc="CEF87B6A">
      <w:start w:val="1"/>
      <w:numFmt w:val="bullet"/>
      <w:lvlText w:val=""/>
      <w:lvlJc w:val="left"/>
      <w:pPr>
        <w:ind w:left="6480" w:hanging="360"/>
      </w:pPr>
      <w:rPr>
        <w:rFonts w:ascii="Wingdings" w:hAnsi="Wingdings" w:hint="default"/>
      </w:rPr>
    </w:lvl>
  </w:abstractNum>
  <w:abstractNum w:abstractNumId="7" w15:restartNumberingAfterBreak="0">
    <w:nsid w:val="2D2D65AD"/>
    <w:multiLevelType w:val="hybridMultilevel"/>
    <w:tmpl w:val="E8C21A60"/>
    <w:lvl w:ilvl="0" w:tplc="2A3A53BA">
      <w:start w:val="1"/>
      <w:numFmt w:val="decimal"/>
      <w:lvlText w:val="%1."/>
      <w:lvlJc w:val="left"/>
      <w:pPr>
        <w:ind w:left="1020" w:hanging="360"/>
      </w:pPr>
    </w:lvl>
    <w:lvl w:ilvl="1" w:tplc="83921944">
      <w:start w:val="1"/>
      <w:numFmt w:val="decimal"/>
      <w:lvlText w:val="%2."/>
      <w:lvlJc w:val="left"/>
      <w:pPr>
        <w:ind w:left="1020" w:hanging="360"/>
      </w:pPr>
    </w:lvl>
    <w:lvl w:ilvl="2" w:tplc="B8D42128">
      <w:start w:val="1"/>
      <w:numFmt w:val="decimal"/>
      <w:lvlText w:val="%3."/>
      <w:lvlJc w:val="left"/>
      <w:pPr>
        <w:ind w:left="1020" w:hanging="360"/>
      </w:pPr>
    </w:lvl>
    <w:lvl w:ilvl="3" w:tplc="73723BF4">
      <w:start w:val="1"/>
      <w:numFmt w:val="decimal"/>
      <w:lvlText w:val="%4."/>
      <w:lvlJc w:val="left"/>
      <w:pPr>
        <w:ind w:left="1020" w:hanging="360"/>
      </w:pPr>
    </w:lvl>
    <w:lvl w:ilvl="4" w:tplc="5422EF38">
      <w:start w:val="1"/>
      <w:numFmt w:val="decimal"/>
      <w:lvlText w:val="%5."/>
      <w:lvlJc w:val="left"/>
      <w:pPr>
        <w:ind w:left="1020" w:hanging="360"/>
      </w:pPr>
    </w:lvl>
    <w:lvl w:ilvl="5" w:tplc="C15C8E78">
      <w:start w:val="1"/>
      <w:numFmt w:val="decimal"/>
      <w:lvlText w:val="%6."/>
      <w:lvlJc w:val="left"/>
      <w:pPr>
        <w:ind w:left="1020" w:hanging="360"/>
      </w:pPr>
    </w:lvl>
    <w:lvl w:ilvl="6" w:tplc="1EB43CEA">
      <w:start w:val="1"/>
      <w:numFmt w:val="decimal"/>
      <w:lvlText w:val="%7."/>
      <w:lvlJc w:val="left"/>
      <w:pPr>
        <w:ind w:left="1020" w:hanging="360"/>
      </w:pPr>
    </w:lvl>
    <w:lvl w:ilvl="7" w:tplc="34F4E2AC">
      <w:start w:val="1"/>
      <w:numFmt w:val="decimal"/>
      <w:lvlText w:val="%8."/>
      <w:lvlJc w:val="left"/>
      <w:pPr>
        <w:ind w:left="1020" w:hanging="360"/>
      </w:pPr>
    </w:lvl>
    <w:lvl w:ilvl="8" w:tplc="740448C0">
      <w:start w:val="1"/>
      <w:numFmt w:val="decimal"/>
      <w:lvlText w:val="%9."/>
      <w:lvlJc w:val="left"/>
      <w:pPr>
        <w:ind w:left="1020" w:hanging="360"/>
      </w:pPr>
    </w:lvl>
  </w:abstractNum>
  <w:abstractNum w:abstractNumId="8" w15:restartNumberingAfterBreak="0">
    <w:nsid w:val="3B125834"/>
    <w:multiLevelType w:val="hybridMultilevel"/>
    <w:tmpl w:val="DBACD4F4"/>
    <w:lvl w:ilvl="0" w:tplc="1A22E59A">
      <w:numFmt w:val="bullet"/>
      <w:lvlText w:val="-"/>
      <w:lvlJc w:val="left"/>
      <w:pPr>
        <w:ind w:left="360" w:hanging="360"/>
      </w:pPr>
      <w:rPr>
        <w:rFonts w:ascii="Arial" w:eastAsia="Times New Roman"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0" w15:restartNumberingAfterBreak="0">
    <w:nsid w:val="3FC0750D"/>
    <w:multiLevelType w:val="hybridMultilevel"/>
    <w:tmpl w:val="856852E4"/>
    <w:lvl w:ilvl="0" w:tplc="FFFFFFFF">
      <w:start w:val="1"/>
      <w:numFmt w:val="decimal"/>
      <w:pStyle w:val="Committeelistparagraph"/>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4C5F193A"/>
    <w:multiLevelType w:val="hybridMultilevel"/>
    <w:tmpl w:val="7B64472C"/>
    <w:lvl w:ilvl="0" w:tplc="F9F6FF1A">
      <w:start w:val="1"/>
      <w:numFmt w:val="bullet"/>
      <w:pStyle w:val="VCAA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3" w15:restartNumberingAfterBreak="0">
    <w:nsid w:val="5A23274B"/>
    <w:multiLevelType w:val="multilevel"/>
    <w:tmpl w:val="4AFE60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5" w15:restartNumberingAfterBreak="0">
    <w:nsid w:val="605A2AEF"/>
    <w:multiLevelType w:val="hybridMultilevel"/>
    <w:tmpl w:val="8B4C805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60B67662"/>
    <w:multiLevelType w:val="hybridMultilevel"/>
    <w:tmpl w:val="B2C273F2"/>
    <w:lvl w:ilvl="0" w:tplc="7B86233A">
      <w:start w:val="1"/>
      <w:numFmt w:val="bullet"/>
      <w:lvlText w:val=""/>
      <w:lvlJc w:val="left"/>
      <w:pPr>
        <w:ind w:left="1140" w:hanging="360"/>
      </w:pPr>
      <w:rPr>
        <w:rFonts w:ascii="Symbol" w:hAnsi="Symbol"/>
      </w:rPr>
    </w:lvl>
    <w:lvl w:ilvl="1" w:tplc="B7388066">
      <w:start w:val="1"/>
      <w:numFmt w:val="bullet"/>
      <w:lvlText w:val=""/>
      <w:lvlJc w:val="left"/>
      <w:pPr>
        <w:ind w:left="1140" w:hanging="360"/>
      </w:pPr>
      <w:rPr>
        <w:rFonts w:ascii="Symbol" w:hAnsi="Symbol"/>
      </w:rPr>
    </w:lvl>
    <w:lvl w:ilvl="2" w:tplc="4F0257A2">
      <w:start w:val="1"/>
      <w:numFmt w:val="bullet"/>
      <w:lvlText w:val=""/>
      <w:lvlJc w:val="left"/>
      <w:pPr>
        <w:ind w:left="1140" w:hanging="360"/>
      </w:pPr>
      <w:rPr>
        <w:rFonts w:ascii="Symbol" w:hAnsi="Symbol"/>
      </w:rPr>
    </w:lvl>
    <w:lvl w:ilvl="3" w:tplc="44640B5E">
      <w:start w:val="1"/>
      <w:numFmt w:val="bullet"/>
      <w:lvlText w:val=""/>
      <w:lvlJc w:val="left"/>
      <w:pPr>
        <w:ind w:left="1140" w:hanging="360"/>
      </w:pPr>
      <w:rPr>
        <w:rFonts w:ascii="Symbol" w:hAnsi="Symbol"/>
      </w:rPr>
    </w:lvl>
    <w:lvl w:ilvl="4" w:tplc="5A40BA62">
      <w:start w:val="1"/>
      <w:numFmt w:val="bullet"/>
      <w:lvlText w:val=""/>
      <w:lvlJc w:val="left"/>
      <w:pPr>
        <w:ind w:left="1140" w:hanging="360"/>
      </w:pPr>
      <w:rPr>
        <w:rFonts w:ascii="Symbol" w:hAnsi="Symbol"/>
      </w:rPr>
    </w:lvl>
    <w:lvl w:ilvl="5" w:tplc="C4544EC0">
      <w:start w:val="1"/>
      <w:numFmt w:val="bullet"/>
      <w:lvlText w:val=""/>
      <w:lvlJc w:val="left"/>
      <w:pPr>
        <w:ind w:left="1140" w:hanging="360"/>
      </w:pPr>
      <w:rPr>
        <w:rFonts w:ascii="Symbol" w:hAnsi="Symbol"/>
      </w:rPr>
    </w:lvl>
    <w:lvl w:ilvl="6" w:tplc="851ACECC">
      <w:start w:val="1"/>
      <w:numFmt w:val="bullet"/>
      <w:lvlText w:val=""/>
      <w:lvlJc w:val="left"/>
      <w:pPr>
        <w:ind w:left="1140" w:hanging="360"/>
      </w:pPr>
      <w:rPr>
        <w:rFonts w:ascii="Symbol" w:hAnsi="Symbol"/>
      </w:rPr>
    </w:lvl>
    <w:lvl w:ilvl="7" w:tplc="EACC18AE">
      <w:start w:val="1"/>
      <w:numFmt w:val="bullet"/>
      <w:lvlText w:val=""/>
      <w:lvlJc w:val="left"/>
      <w:pPr>
        <w:ind w:left="1140" w:hanging="360"/>
      </w:pPr>
      <w:rPr>
        <w:rFonts w:ascii="Symbol" w:hAnsi="Symbol"/>
      </w:rPr>
    </w:lvl>
    <w:lvl w:ilvl="8" w:tplc="3DF65776">
      <w:start w:val="1"/>
      <w:numFmt w:val="bullet"/>
      <w:lvlText w:val=""/>
      <w:lvlJc w:val="left"/>
      <w:pPr>
        <w:ind w:left="1140" w:hanging="360"/>
      </w:pPr>
      <w:rPr>
        <w:rFonts w:ascii="Symbol" w:hAnsi="Symbol"/>
      </w:rPr>
    </w:lvl>
  </w:abstractNum>
  <w:abstractNum w:abstractNumId="17" w15:restartNumberingAfterBreak="0">
    <w:nsid w:val="62872B6C"/>
    <w:multiLevelType w:val="hybridMultilevel"/>
    <w:tmpl w:val="E3D2754A"/>
    <w:lvl w:ilvl="0" w:tplc="25FCAE1C">
      <w:start w:val="1"/>
      <w:numFmt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num w:numId="1" w16cid:durableId="1664622649">
    <w:abstractNumId w:val="6"/>
  </w:num>
  <w:num w:numId="2" w16cid:durableId="1025442867">
    <w:abstractNumId w:val="17"/>
  </w:num>
  <w:num w:numId="3" w16cid:durableId="740757187">
    <w:abstractNumId w:val="12"/>
  </w:num>
  <w:num w:numId="4" w16cid:durableId="2146502849">
    <w:abstractNumId w:val="9"/>
  </w:num>
  <w:num w:numId="5" w16cid:durableId="892696846">
    <w:abstractNumId w:val="2"/>
  </w:num>
  <w:num w:numId="6" w16cid:durableId="174348659">
    <w:abstractNumId w:val="14"/>
  </w:num>
  <w:num w:numId="7" w16cid:durableId="1991134134">
    <w:abstractNumId w:val="13"/>
  </w:num>
  <w:num w:numId="8" w16cid:durableId="1919710011">
    <w:abstractNumId w:val="4"/>
  </w:num>
  <w:num w:numId="9" w16cid:durableId="2041739264">
    <w:abstractNumId w:val="10"/>
  </w:num>
  <w:num w:numId="10" w16cid:durableId="1555703586">
    <w:abstractNumId w:val="5"/>
  </w:num>
  <w:num w:numId="11" w16cid:durableId="1468859021">
    <w:abstractNumId w:val="1"/>
  </w:num>
  <w:num w:numId="12" w16cid:durableId="388920083">
    <w:abstractNumId w:val="0"/>
  </w:num>
  <w:num w:numId="13" w16cid:durableId="472795983">
    <w:abstractNumId w:val="11"/>
  </w:num>
  <w:num w:numId="14" w16cid:durableId="958098702">
    <w:abstractNumId w:val="3"/>
  </w:num>
  <w:num w:numId="15" w16cid:durableId="1839223806">
    <w:abstractNumId w:val="8"/>
  </w:num>
  <w:num w:numId="16" w16cid:durableId="1312906755">
    <w:abstractNumId w:val="15"/>
  </w:num>
  <w:num w:numId="17" w16cid:durableId="1036855556">
    <w:abstractNumId w:val="7"/>
  </w:num>
  <w:num w:numId="18" w16cid:durableId="146211554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328" w:allStyles="0" w:customStyles="0" w:latentStyles="0" w:stylesInUse="1" w:headingStyles="1" w:numberingStyles="0" w:tableStyles="0" w:directFormattingOnRuns="1" w:directFormattingOnParagraphs="1"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1331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BAB"/>
    <w:rsid w:val="00003885"/>
    <w:rsid w:val="0000397E"/>
    <w:rsid w:val="0002635F"/>
    <w:rsid w:val="00033134"/>
    <w:rsid w:val="00034089"/>
    <w:rsid w:val="00034B02"/>
    <w:rsid w:val="000509EE"/>
    <w:rsid w:val="000510D5"/>
    <w:rsid w:val="0005780E"/>
    <w:rsid w:val="00065CC6"/>
    <w:rsid w:val="00066772"/>
    <w:rsid w:val="000720CF"/>
    <w:rsid w:val="000962EB"/>
    <w:rsid w:val="000A1BBB"/>
    <w:rsid w:val="000A467D"/>
    <w:rsid w:val="000A4DBE"/>
    <w:rsid w:val="000A702D"/>
    <w:rsid w:val="000A71F7"/>
    <w:rsid w:val="000F09E4"/>
    <w:rsid w:val="000F16FD"/>
    <w:rsid w:val="000F5AAF"/>
    <w:rsid w:val="00101D0C"/>
    <w:rsid w:val="00106CDB"/>
    <w:rsid w:val="00140471"/>
    <w:rsid w:val="00143520"/>
    <w:rsid w:val="00153829"/>
    <w:rsid w:val="00153AD2"/>
    <w:rsid w:val="0016689D"/>
    <w:rsid w:val="001779EA"/>
    <w:rsid w:val="00181417"/>
    <w:rsid w:val="00190CF1"/>
    <w:rsid w:val="0019697F"/>
    <w:rsid w:val="001C2DB1"/>
    <w:rsid w:val="001D3246"/>
    <w:rsid w:val="00213F3F"/>
    <w:rsid w:val="002279BA"/>
    <w:rsid w:val="002329F3"/>
    <w:rsid w:val="002371AF"/>
    <w:rsid w:val="00243F0D"/>
    <w:rsid w:val="00260767"/>
    <w:rsid w:val="002647BB"/>
    <w:rsid w:val="00265913"/>
    <w:rsid w:val="002754C1"/>
    <w:rsid w:val="00277EA8"/>
    <w:rsid w:val="00283107"/>
    <w:rsid w:val="002841C8"/>
    <w:rsid w:val="0028516B"/>
    <w:rsid w:val="00291413"/>
    <w:rsid w:val="002B2B5E"/>
    <w:rsid w:val="002B5DC3"/>
    <w:rsid w:val="002B6FE9"/>
    <w:rsid w:val="002C6F90"/>
    <w:rsid w:val="002E4FB5"/>
    <w:rsid w:val="00302FB8"/>
    <w:rsid w:val="00304EA1"/>
    <w:rsid w:val="00314D81"/>
    <w:rsid w:val="00322FC6"/>
    <w:rsid w:val="00335756"/>
    <w:rsid w:val="003440AE"/>
    <w:rsid w:val="00350D7E"/>
    <w:rsid w:val="0035293F"/>
    <w:rsid w:val="00357887"/>
    <w:rsid w:val="00365F3F"/>
    <w:rsid w:val="00373020"/>
    <w:rsid w:val="00374E7F"/>
    <w:rsid w:val="003801FE"/>
    <w:rsid w:val="00391986"/>
    <w:rsid w:val="00394DF1"/>
    <w:rsid w:val="003A00B4"/>
    <w:rsid w:val="003A3BEC"/>
    <w:rsid w:val="003A718F"/>
    <w:rsid w:val="003C5E71"/>
    <w:rsid w:val="003E3159"/>
    <w:rsid w:val="003E704F"/>
    <w:rsid w:val="003F2792"/>
    <w:rsid w:val="003F438D"/>
    <w:rsid w:val="00417AA3"/>
    <w:rsid w:val="00420EC1"/>
    <w:rsid w:val="00425DFE"/>
    <w:rsid w:val="00434EDB"/>
    <w:rsid w:val="00440B32"/>
    <w:rsid w:val="00441986"/>
    <w:rsid w:val="0046078D"/>
    <w:rsid w:val="00471FE8"/>
    <w:rsid w:val="00495C80"/>
    <w:rsid w:val="004A2ED8"/>
    <w:rsid w:val="004D46E3"/>
    <w:rsid w:val="004F5BDA"/>
    <w:rsid w:val="0051355C"/>
    <w:rsid w:val="005154D8"/>
    <w:rsid w:val="0051631E"/>
    <w:rsid w:val="005328E7"/>
    <w:rsid w:val="00537A1F"/>
    <w:rsid w:val="00543AA8"/>
    <w:rsid w:val="0055AAA9"/>
    <w:rsid w:val="00562A69"/>
    <w:rsid w:val="00566029"/>
    <w:rsid w:val="005710E6"/>
    <w:rsid w:val="005725F4"/>
    <w:rsid w:val="005923CB"/>
    <w:rsid w:val="00595419"/>
    <w:rsid w:val="0059642C"/>
    <w:rsid w:val="005979DD"/>
    <w:rsid w:val="005A7981"/>
    <w:rsid w:val="005B2CC0"/>
    <w:rsid w:val="005B391B"/>
    <w:rsid w:val="005B60A4"/>
    <w:rsid w:val="005C3D46"/>
    <w:rsid w:val="005D3C24"/>
    <w:rsid w:val="005D3D78"/>
    <w:rsid w:val="005E2EF0"/>
    <w:rsid w:val="005E42D1"/>
    <w:rsid w:val="005E54FD"/>
    <w:rsid w:val="005F4092"/>
    <w:rsid w:val="006271D6"/>
    <w:rsid w:val="0063007B"/>
    <w:rsid w:val="006378FB"/>
    <w:rsid w:val="00644E8D"/>
    <w:rsid w:val="00645052"/>
    <w:rsid w:val="006561FE"/>
    <w:rsid w:val="0068471E"/>
    <w:rsid w:val="00684F98"/>
    <w:rsid w:val="00691688"/>
    <w:rsid w:val="00693FFD"/>
    <w:rsid w:val="006D2159"/>
    <w:rsid w:val="006D30AD"/>
    <w:rsid w:val="006D5667"/>
    <w:rsid w:val="006F787C"/>
    <w:rsid w:val="00702636"/>
    <w:rsid w:val="00715973"/>
    <w:rsid w:val="00724507"/>
    <w:rsid w:val="00726B78"/>
    <w:rsid w:val="00732CFB"/>
    <w:rsid w:val="00736580"/>
    <w:rsid w:val="00743C8C"/>
    <w:rsid w:val="00750C37"/>
    <w:rsid w:val="00752930"/>
    <w:rsid w:val="00757547"/>
    <w:rsid w:val="00773E6C"/>
    <w:rsid w:val="007807C6"/>
    <w:rsid w:val="00781FB1"/>
    <w:rsid w:val="007828A0"/>
    <w:rsid w:val="00782EDE"/>
    <w:rsid w:val="00793532"/>
    <w:rsid w:val="00793DDF"/>
    <w:rsid w:val="007A409B"/>
    <w:rsid w:val="007A7C1E"/>
    <w:rsid w:val="007B065F"/>
    <w:rsid w:val="007C3D84"/>
    <w:rsid w:val="007D1B6D"/>
    <w:rsid w:val="007D1C50"/>
    <w:rsid w:val="007D773D"/>
    <w:rsid w:val="007E1413"/>
    <w:rsid w:val="007F4397"/>
    <w:rsid w:val="00804821"/>
    <w:rsid w:val="008116FA"/>
    <w:rsid w:val="00813C37"/>
    <w:rsid w:val="008154B5"/>
    <w:rsid w:val="00823962"/>
    <w:rsid w:val="0083485B"/>
    <w:rsid w:val="00842592"/>
    <w:rsid w:val="00845B06"/>
    <w:rsid w:val="00850410"/>
    <w:rsid w:val="00852719"/>
    <w:rsid w:val="00860115"/>
    <w:rsid w:val="00861A4C"/>
    <w:rsid w:val="00877664"/>
    <w:rsid w:val="008812B4"/>
    <w:rsid w:val="0088783C"/>
    <w:rsid w:val="008A4B5B"/>
    <w:rsid w:val="008B3193"/>
    <w:rsid w:val="008B604A"/>
    <w:rsid w:val="008C3CFA"/>
    <w:rsid w:val="008E4DE5"/>
    <w:rsid w:val="0091215F"/>
    <w:rsid w:val="009325D2"/>
    <w:rsid w:val="0093282F"/>
    <w:rsid w:val="0093313E"/>
    <w:rsid w:val="009370BC"/>
    <w:rsid w:val="00940232"/>
    <w:rsid w:val="00963A10"/>
    <w:rsid w:val="00970580"/>
    <w:rsid w:val="009730AE"/>
    <w:rsid w:val="00980CA1"/>
    <w:rsid w:val="0098739B"/>
    <w:rsid w:val="009B40A5"/>
    <w:rsid w:val="009B61E5"/>
    <w:rsid w:val="009C4551"/>
    <w:rsid w:val="009C4C22"/>
    <w:rsid w:val="009D1E89"/>
    <w:rsid w:val="009E5707"/>
    <w:rsid w:val="009F2457"/>
    <w:rsid w:val="00A1511E"/>
    <w:rsid w:val="00A17661"/>
    <w:rsid w:val="00A21B55"/>
    <w:rsid w:val="00A24B2D"/>
    <w:rsid w:val="00A30BE1"/>
    <w:rsid w:val="00A40966"/>
    <w:rsid w:val="00A41B7E"/>
    <w:rsid w:val="00A72785"/>
    <w:rsid w:val="00A921E0"/>
    <w:rsid w:val="00A922F4"/>
    <w:rsid w:val="00AC064D"/>
    <w:rsid w:val="00AD254D"/>
    <w:rsid w:val="00AE188F"/>
    <w:rsid w:val="00AE5526"/>
    <w:rsid w:val="00AF051B"/>
    <w:rsid w:val="00AF3B69"/>
    <w:rsid w:val="00B01578"/>
    <w:rsid w:val="00B06850"/>
    <w:rsid w:val="00B0738F"/>
    <w:rsid w:val="00B13D3B"/>
    <w:rsid w:val="00B230DB"/>
    <w:rsid w:val="00B26601"/>
    <w:rsid w:val="00B41951"/>
    <w:rsid w:val="00B505A9"/>
    <w:rsid w:val="00B51338"/>
    <w:rsid w:val="00B53229"/>
    <w:rsid w:val="00B5455D"/>
    <w:rsid w:val="00B62480"/>
    <w:rsid w:val="00B776A1"/>
    <w:rsid w:val="00B7782D"/>
    <w:rsid w:val="00B81B70"/>
    <w:rsid w:val="00B93AD1"/>
    <w:rsid w:val="00BB3BAB"/>
    <w:rsid w:val="00BC61F4"/>
    <w:rsid w:val="00BD0724"/>
    <w:rsid w:val="00BD261F"/>
    <w:rsid w:val="00BD2B91"/>
    <w:rsid w:val="00BE1994"/>
    <w:rsid w:val="00BE5521"/>
    <w:rsid w:val="00BE556D"/>
    <w:rsid w:val="00BF25CD"/>
    <w:rsid w:val="00BF6C23"/>
    <w:rsid w:val="00C17E12"/>
    <w:rsid w:val="00C249AE"/>
    <w:rsid w:val="00C421D6"/>
    <w:rsid w:val="00C53263"/>
    <w:rsid w:val="00C677F5"/>
    <w:rsid w:val="00C73710"/>
    <w:rsid w:val="00C73832"/>
    <w:rsid w:val="00C75F1D"/>
    <w:rsid w:val="00C95156"/>
    <w:rsid w:val="00CA0DC2"/>
    <w:rsid w:val="00CA68CC"/>
    <w:rsid w:val="00CB68E8"/>
    <w:rsid w:val="00CC0645"/>
    <w:rsid w:val="00CE1435"/>
    <w:rsid w:val="00CF06D3"/>
    <w:rsid w:val="00CF0808"/>
    <w:rsid w:val="00D04F01"/>
    <w:rsid w:val="00D06414"/>
    <w:rsid w:val="00D12F4A"/>
    <w:rsid w:val="00D2221F"/>
    <w:rsid w:val="00D24E5A"/>
    <w:rsid w:val="00D338E4"/>
    <w:rsid w:val="00D342B5"/>
    <w:rsid w:val="00D51947"/>
    <w:rsid w:val="00D532F0"/>
    <w:rsid w:val="00D5530A"/>
    <w:rsid w:val="00D56E0F"/>
    <w:rsid w:val="00D77413"/>
    <w:rsid w:val="00D77798"/>
    <w:rsid w:val="00D82759"/>
    <w:rsid w:val="00D83BB5"/>
    <w:rsid w:val="00D86DE4"/>
    <w:rsid w:val="00DB6481"/>
    <w:rsid w:val="00DD7B4A"/>
    <w:rsid w:val="00DE1909"/>
    <w:rsid w:val="00DE26DE"/>
    <w:rsid w:val="00DE51DB"/>
    <w:rsid w:val="00DE5F30"/>
    <w:rsid w:val="00E0619F"/>
    <w:rsid w:val="00E211CF"/>
    <w:rsid w:val="00E23F1D"/>
    <w:rsid w:val="00E25064"/>
    <w:rsid w:val="00E30E05"/>
    <w:rsid w:val="00E32164"/>
    <w:rsid w:val="00E36361"/>
    <w:rsid w:val="00E55AE9"/>
    <w:rsid w:val="00E67295"/>
    <w:rsid w:val="00E7269F"/>
    <w:rsid w:val="00E914B7"/>
    <w:rsid w:val="00EB0C84"/>
    <w:rsid w:val="00EB59AE"/>
    <w:rsid w:val="00EB5D84"/>
    <w:rsid w:val="00EC366D"/>
    <w:rsid w:val="00EC6AEE"/>
    <w:rsid w:val="00EE1527"/>
    <w:rsid w:val="00EE3C2C"/>
    <w:rsid w:val="00EE7B8D"/>
    <w:rsid w:val="00F1200D"/>
    <w:rsid w:val="00F17FDE"/>
    <w:rsid w:val="00F40D53"/>
    <w:rsid w:val="00F4525C"/>
    <w:rsid w:val="00F50D86"/>
    <w:rsid w:val="00F91A73"/>
    <w:rsid w:val="00F95866"/>
    <w:rsid w:val="00FB0767"/>
    <w:rsid w:val="00FB1F15"/>
    <w:rsid w:val="00FD29D3"/>
    <w:rsid w:val="00FE3F0B"/>
    <w:rsid w:val="00FF773E"/>
    <w:rsid w:val="01662F77"/>
    <w:rsid w:val="0199C579"/>
    <w:rsid w:val="025ED7D3"/>
    <w:rsid w:val="027B85D8"/>
    <w:rsid w:val="02826873"/>
    <w:rsid w:val="02E1752C"/>
    <w:rsid w:val="03259F7A"/>
    <w:rsid w:val="035E76F0"/>
    <w:rsid w:val="0428F4FE"/>
    <w:rsid w:val="042D60BE"/>
    <w:rsid w:val="068B2609"/>
    <w:rsid w:val="073A2D81"/>
    <w:rsid w:val="07B1F08A"/>
    <w:rsid w:val="07E579D4"/>
    <w:rsid w:val="0854A01A"/>
    <w:rsid w:val="08BC6E97"/>
    <w:rsid w:val="08C61FEA"/>
    <w:rsid w:val="099188EA"/>
    <w:rsid w:val="09F01892"/>
    <w:rsid w:val="0A00224F"/>
    <w:rsid w:val="0A9CA242"/>
    <w:rsid w:val="0AC0413D"/>
    <w:rsid w:val="0B3F5E6B"/>
    <w:rsid w:val="0B6679B1"/>
    <w:rsid w:val="0CF2CE31"/>
    <w:rsid w:val="0D050335"/>
    <w:rsid w:val="0D841D17"/>
    <w:rsid w:val="0DD44304"/>
    <w:rsid w:val="0E288631"/>
    <w:rsid w:val="0E87600C"/>
    <w:rsid w:val="0F0ADB7C"/>
    <w:rsid w:val="0F8744A2"/>
    <w:rsid w:val="103D629C"/>
    <w:rsid w:val="10F2E6A2"/>
    <w:rsid w:val="11E02568"/>
    <w:rsid w:val="13BB9A53"/>
    <w:rsid w:val="13DE4C9F"/>
    <w:rsid w:val="14B0BD41"/>
    <w:rsid w:val="14E7C203"/>
    <w:rsid w:val="1517C62A"/>
    <w:rsid w:val="1531CB6B"/>
    <w:rsid w:val="15709C0A"/>
    <w:rsid w:val="157A1D00"/>
    <w:rsid w:val="162A997F"/>
    <w:rsid w:val="16CFF637"/>
    <w:rsid w:val="16D91495"/>
    <w:rsid w:val="16EA0D01"/>
    <w:rsid w:val="172006E6"/>
    <w:rsid w:val="174A9042"/>
    <w:rsid w:val="1870EC0B"/>
    <w:rsid w:val="18D58A4A"/>
    <w:rsid w:val="19B2F24E"/>
    <w:rsid w:val="1A304BB7"/>
    <w:rsid w:val="1A922366"/>
    <w:rsid w:val="1ABAB392"/>
    <w:rsid w:val="1AEDC7A4"/>
    <w:rsid w:val="1BD9E07C"/>
    <w:rsid w:val="1C07588B"/>
    <w:rsid w:val="1C438627"/>
    <w:rsid w:val="1C552DC2"/>
    <w:rsid w:val="1C5683F3"/>
    <w:rsid w:val="1CB90C9F"/>
    <w:rsid w:val="1CF5D56E"/>
    <w:rsid w:val="1E40DD35"/>
    <w:rsid w:val="1EC4BE86"/>
    <w:rsid w:val="1F11F06E"/>
    <w:rsid w:val="1F911D43"/>
    <w:rsid w:val="1FF0AD61"/>
    <w:rsid w:val="2014C239"/>
    <w:rsid w:val="209833EA"/>
    <w:rsid w:val="2129F516"/>
    <w:rsid w:val="22BDC2C7"/>
    <w:rsid w:val="230B8CD8"/>
    <w:rsid w:val="23925609"/>
    <w:rsid w:val="247E8678"/>
    <w:rsid w:val="252E266A"/>
    <w:rsid w:val="2535D77A"/>
    <w:rsid w:val="275A104E"/>
    <w:rsid w:val="27FBBF46"/>
    <w:rsid w:val="281C5661"/>
    <w:rsid w:val="28C912F9"/>
    <w:rsid w:val="28EBEDAB"/>
    <w:rsid w:val="290EF64E"/>
    <w:rsid w:val="291A886D"/>
    <w:rsid w:val="29F4E4AA"/>
    <w:rsid w:val="2A84E534"/>
    <w:rsid w:val="2B2F2C35"/>
    <w:rsid w:val="2B486608"/>
    <w:rsid w:val="2BBF31E8"/>
    <w:rsid w:val="2C03A67D"/>
    <w:rsid w:val="2C3CE194"/>
    <w:rsid w:val="2C77C60E"/>
    <w:rsid w:val="2D2C856C"/>
    <w:rsid w:val="2DFE5B1B"/>
    <w:rsid w:val="2E6F5D2C"/>
    <w:rsid w:val="2EC855CD"/>
    <w:rsid w:val="2EE51682"/>
    <w:rsid w:val="30133848"/>
    <w:rsid w:val="301DDE86"/>
    <w:rsid w:val="3064262E"/>
    <w:rsid w:val="30644095"/>
    <w:rsid w:val="31BBBD04"/>
    <w:rsid w:val="31CDD356"/>
    <w:rsid w:val="31FFF68F"/>
    <w:rsid w:val="327279CD"/>
    <w:rsid w:val="328A3AC4"/>
    <w:rsid w:val="3325A659"/>
    <w:rsid w:val="3347817E"/>
    <w:rsid w:val="335CDEE2"/>
    <w:rsid w:val="343BF26B"/>
    <w:rsid w:val="35545806"/>
    <w:rsid w:val="359B4435"/>
    <w:rsid w:val="37BE9B62"/>
    <w:rsid w:val="37D0B74A"/>
    <w:rsid w:val="38C709F3"/>
    <w:rsid w:val="3A7AF75C"/>
    <w:rsid w:val="3A7FE7B4"/>
    <w:rsid w:val="3AD46A1E"/>
    <w:rsid w:val="3B08580C"/>
    <w:rsid w:val="3B5C5DD3"/>
    <w:rsid w:val="3B98384C"/>
    <w:rsid w:val="3C241E68"/>
    <w:rsid w:val="3C9E4F71"/>
    <w:rsid w:val="3DBFEEC9"/>
    <w:rsid w:val="3DC5ED60"/>
    <w:rsid w:val="3DDC43E9"/>
    <w:rsid w:val="3EF5D231"/>
    <w:rsid w:val="3EF9367E"/>
    <w:rsid w:val="3F363285"/>
    <w:rsid w:val="401D4233"/>
    <w:rsid w:val="403EAAAA"/>
    <w:rsid w:val="407E4AE0"/>
    <w:rsid w:val="40C4543F"/>
    <w:rsid w:val="40D4BA7B"/>
    <w:rsid w:val="410ED77B"/>
    <w:rsid w:val="43CDA2FA"/>
    <w:rsid w:val="4443E305"/>
    <w:rsid w:val="45034019"/>
    <w:rsid w:val="451025E8"/>
    <w:rsid w:val="45116F16"/>
    <w:rsid w:val="455A38FC"/>
    <w:rsid w:val="4575CCF5"/>
    <w:rsid w:val="461839C8"/>
    <w:rsid w:val="46210EEC"/>
    <w:rsid w:val="468A536A"/>
    <w:rsid w:val="4693B8DE"/>
    <w:rsid w:val="471166B5"/>
    <w:rsid w:val="47CA4D26"/>
    <w:rsid w:val="481109C8"/>
    <w:rsid w:val="48D9EEF3"/>
    <w:rsid w:val="490A8EF6"/>
    <w:rsid w:val="4AA95E4C"/>
    <w:rsid w:val="4AEBBEF7"/>
    <w:rsid w:val="4B188789"/>
    <w:rsid w:val="4B6AA20C"/>
    <w:rsid w:val="4B850D74"/>
    <w:rsid w:val="4C422FB8"/>
    <w:rsid w:val="4C452EAD"/>
    <w:rsid w:val="4CB457EA"/>
    <w:rsid w:val="4D3AB111"/>
    <w:rsid w:val="4D94E6CD"/>
    <w:rsid w:val="4E0D89C0"/>
    <w:rsid w:val="4F009B80"/>
    <w:rsid w:val="4F6F2323"/>
    <w:rsid w:val="4F79D07A"/>
    <w:rsid w:val="4FF85B6B"/>
    <w:rsid w:val="50D008CF"/>
    <w:rsid w:val="51189FD0"/>
    <w:rsid w:val="521886EC"/>
    <w:rsid w:val="522C3FE2"/>
    <w:rsid w:val="522E906C"/>
    <w:rsid w:val="52CA49DE"/>
    <w:rsid w:val="536D740D"/>
    <w:rsid w:val="53A9E7E3"/>
    <w:rsid w:val="53B2FF04"/>
    <w:rsid w:val="5430243D"/>
    <w:rsid w:val="544D419D"/>
    <w:rsid w:val="54869A52"/>
    <w:rsid w:val="54913D3C"/>
    <w:rsid w:val="54E1568F"/>
    <w:rsid w:val="56593662"/>
    <w:rsid w:val="56C23DD7"/>
    <w:rsid w:val="57BF9964"/>
    <w:rsid w:val="586D569F"/>
    <w:rsid w:val="589159CF"/>
    <w:rsid w:val="5A2A224A"/>
    <w:rsid w:val="5B4A892E"/>
    <w:rsid w:val="5BC475A1"/>
    <w:rsid w:val="5C1F7C6E"/>
    <w:rsid w:val="5CA9A625"/>
    <w:rsid w:val="5D8B5CF2"/>
    <w:rsid w:val="5D9600F4"/>
    <w:rsid w:val="5E27C86E"/>
    <w:rsid w:val="5E360274"/>
    <w:rsid w:val="5E8DC0F8"/>
    <w:rsid w:val="5EF0B6D4"/>
    <w:rsid w:val="5F9EE935"/>
    <w:rsid w:val="5FEAB978"/>
    <w:rsid w:val="616C818B"/>
    <w:rsid w:val="61D703D9"/>
    <w:rsid w:val="61DE6C3E"/>
    <w:rsid w:val="6234F054"/>
    <w:rsid w:val="6275187D"/>
    <w:rsid w:val="62B95924"/>
    <w:rsid w:val="63A20D98"/>
    <w:rsid w:val="64886A97"/>
    <w:rsid w:val="6490AD0D"/>
    <w:rsid w:val="64DB7751"/>
    <w:rsid w:val="659A0155"/>
    <w:rsid w:val="662A07BB"/>
    <w:rsid w:val="6641E571"/>
    <w:rsid w:val="66B29431"/>
    <w:rsid w:val="66D290DA"/>
    <w:rsid w:val="66FA0E2A"/>
    <w:rsid w:val="6720B44B"/>
    <w:rsid w:val="674D0E0B"/>
    <w:rsid w:val="677815D0"/>
    <w:rsid w:val="6792EADB"/>
    <w:rsid w:val="67FCF73B"/>
    <w:rsid w:val="681827AE"/>
    <w:rsid w:val="69663D77"/>
    <w:rsid w:val="6970F1C6"/>
    <w:rsid w:val="69E06A88"/>
    <w:rsid w:val="69F40059"/>
    <w:rsid w:val="6AF12EDB"/>
    <w:rsid w:val="6B22C490"/>
    <w:rsid w:val="6B7FDF2D"/>
    <w:rsid w:val="6B9BBD57"/>
    <w:rsid w:val="6BF6CF36"/>
    <w:rsid w:val="6C838748"/>
    <w:rsid w:val="6CCE9CC2"/>
    <w:rsid w:val="6CEF4250"/>
    <w:rsid w:val="6D378DB8"/>
    <w:rsid w:val="6D97FC62"/>
    <w:rsid w:val="6E4381DF"/>
    <w:rsid w:val="6E825997"/>
    <w:rsid w:val="6EDF7F67"/>
    <w:rsid w:val="6F97DC2C"/>
    <w:rsid w:val="6FF42E10"/>
    <w:rsid w:val="7008B374"/>
    <w:rsid w:val="70163AD7"/>
    <w:rsid w:val="704E31FF"/>
    <w:rsid w:val="70B00B0F"/>
    <w:rsid w:val="70C356D3"/>
    <w:rsid w:val="716E09CB"/>
    <w:rsid w:val="71D15B6B"/>
    <w:rsid w:val="7279D808"/>
    <w:rsid w:val="72A695D9"/>
    <w:rsid w:val="72C72CAC"/>
    <w:rsid w:val="72CF7CEE"/>
    <w:rsid w:val="731C8B7B"/>
    <w:rsid w:val="73741052"/>
    <w:rsid w:val="738500F2"/>
    <w:rsid w:val="73E4A329"/>
    <w:rsid w:val="743FE1CE"/>
    <w:rsid w:val="7449F198"/>
    <w:rsid w:val="776A09E0"/>
    <w:rsid w:val="789FA4DF"/>
    <w:rsid w:val="79F4E453"/>
    <w:rsid w:val="7A5A13AF"/>
    <w:rsid w:val="7BB8330E"/>
    <w:rsid w:val="7C0BF1C7"/>
    <w:rsid w:val="7C8C7BB7"/>
    <w:rsid w:val="7CC0E5C9"/>
    <w:rsid w:val="7CF19E6E"/>
    <w:rsid w:val="7CFF10E9"/>
    <w:rsid w:val="7D1E09E6"/>
    <w:rsid w:val="7D682902"/>
    <w:rsid w:val="7D855F25"/>
    <w:rsid w:val="7D8B95DB"/>
    <w:rsid w:val="7E6757B8"/>
    <w:rsid w:val="7F5E47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21"/>
    <o:shapelayout v:ext="edit">
      <o:idmap v:ext="edit" data="1"/>
    </o:shapelayout>
  </w:shapeDefaults>
  <w:decimalSymbol w:val="."/>
  <w:listSeparator w:val=","/>
  <w14:docId w14:val="08AF29F3"/>
  <w15:docId w15:val="{D9BB0A01-EE13-40DD-9FE3-4B636DFDD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5979DD"/>
  </w:style>
  <w:style w:type="paragraph" w:styleId="Heading1">
    <w:name w:val="heading 1"/>
    <w:basedOn w:val="VCAAHeading3"/>
    <w:next w:val="Normal"/>
    <w:link w:val="Heading1Char"/>
    <w:uiPriority w:val="9"/>
    <w:qFormat/>
    <w:rsid w:val="005979DD"/>
    <w:pPr>
      <w:outlineLvl w:val="0"/>
    </w:pPr>
  </w:style>
  <w:style w:type="paragraph" w:styleId="Heading2">
    <w:name w:val="heading 2"/>
    <w:basedOn w:val="VCAAHeading4"/>
    <w:next w:val="Normal"/>
    <w:link w:val="Heading2Char"/>
    <w:uiPriority w:val="9"/>
    <w:semiHidden/>
    <w:qFormat/>
    <w:rsid w:val="005979DD"/>
    <w:pPr>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qFormat/>
    <w:rsid w:val="00AF3B69"/>
    <w:pPr>
      <w:numPr>
        <w:numId w:val="13"/>
      </w:numPr>
      <w:tabs>
        <w:tab w:val="left" w:pos="425"/>
      </w:tabs>
      <w:spacing w:before="60" w:after="60"/>
      <w:ind w:left="425" w:hanging="425"/>
      <w:contextualSpacing/>
    </w:pPr>
    <w:rPr>
      <w:rFonts w:eastAsia="Times New Roman"/>
      <w:kern w:val="22"/>
      <w:lang w:val="en-GB" w:eastAsia="ja-JP"/>
    </w:rPr>
  </w:style>
  <w:style w:type="paragraph" w:customStyle="1" w:styleId="VCAAbulletlevel2">
    <w:name w:val="VCAA bullet level 2"/>
    <w:basedOn w:val="VCAAbullet"/>
    <w:qFormat/>
    <w:rsid w:val="00DE51DB"/>
    <w:pPr>
      <w:numPr>
        <w:numId w:val="3"/>
      </w:numPr>
      <w:ind w:left="850" w:hanging="425"/>
    </w:pPr>
  </w:style>
  <w:style w:type="paragraph" w:customStyle="1" w:styleId="VCAAnumbers">
    <w:name w:val="VCAA numbers"/>
    <w:basedOn w:val="VCAAbullet"/>
    <w:qFormat/>
    <w:rsid w:val="0035293F"/>
    <w:pPr>
      <w:numPr>
        <w:numId w:val="4"/>
      </w:numPr>
      <w:ind w:left="425" w:hanging="425"/>
    </w:pPr>
    <w:rPr>
      <w:lang w:val="en-US"/>
    </w:rPr>
  </w:style>
  <w:style w:type="paragraph" w:customStyle="1" w:styleId="VCAAtablecondensedbullet">
    <w:name w:val="VCAA table condensed bullet"/>
    <w:basedOn w:val="Normal"/>
    <w:qFormat/>
    <w:rsid w:val="00495C80"/>
    <w:pPr>
      <w:numPr>
        <w:numId w:val="5"/>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STCaiyun" w:hAnsi="@STCaiyun"/>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6"/>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STCaiyun" w:hAnsi="@STCaiyun"/>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character" w:styleId="CommentReference">
    <w:name w:val="annotation reference"/>
    <w:basedOn w:val="DefaultParagraphFont"/>
    <w:uiPriority w:val="99"/>
    <w:semiHidden/>
    <w:unhideWhenUsed/>
    <w:rsid w:val="005B2CC0"/>
    <w:rPr>
      <w:sz w:val="16"/>
      <w:szCs w:val="16"/>
    </w:rPr>
  </w:style>
  <w:style w:type="paragraph" w:styleId="CommentText">
    <w:name w:val="annotation text"/>
    <w:basedOn w:val="Normal"/>
    <w:link w:val="CommentTextChar"/>
    <w:uiPriority w:val="99"/>
    <w:unhideWhenUsed/>
    <w:rsid w:val="005B2CC0"/>
    <w:pPr>
      <w:spacing w:line="240" w:lineRule="auto"/>
    </w:pPr>
    <w:rPr>
      <w:sz w:val="20"/>
      <w:szCs w:val="20"/>
    </w:rPr>
  </w:style>
  <w:style w:type="character" w:customStyle="1" w:styleId="CommentTextChar">
    <w:name w:val="Comment Text Char"/>
    <w:basedOn w:val="DefaultParagraphFont"/>
    <w:link w:val="CommentText"/>
    <w:uiPriority w:val="99"/>
    <w:rsid w:val="005B2CC0"/>
    <w:rPr>
      <w:sz w:val="20"/>
      <w:szCs w:val="20"/>
    </w:rPr>
  </w:style>
  <w:style w:type="paragraph" w:styleId="CommentSubject">
    <w:name w:val="annotation subject"/>
    <w:basedOn w:val="CommentText"/>
    <w:next w:val="CommentText"/>
    <w:link w:val="CommentSubjectChar"/>
    <w:uiPriority w:val="99"/>
    <w:semiHidden/>
    <w:unhideWhenUsed/>
    <w:rsid w:val="005B2CC0"/>
    <w:rPr>
      <w:b/>
      <w:bCs/>
    </w:rPr>
  </w:style>
  <w:style w:type="character" w:customStyle="1" w:styleId="CommentSubjectChar">
    <w:name w:val="Comment Subject Char"/>
    <w:basedOn w:val="CommentTextChar"/>
    <w:link w:val="CommentSubject"/>
    <w:uiPriority w:val="99"/>
    <w:semiHidden/>
    <w:rsid w:val="005B2CC0"/>
    <w:rPr>
      <w:b/>
      <w:bCs/>
      <w:sz w:val="20"/>
      <w:szCs w:val="20"/>
    </w:rPr>
  </w:style>
  <w:style w:type="character" w:styleId="UnresolvedMention">
    <w:name w:val="Unresolved Mention"/>
    <w:basedOn w:val="DefaultParagraphFont"/>
    <w:uiPriority w:val="99"/>
    <w:semiHidden/>
    <w:unhideWhenUsed/>
    <w:rsid w:val="005C3D46"/>
    <w:rPr>
      <w:color w:val="605E5C"/>
      <w:shd w:val="clear" w:color="auto" w:fill="E1DFDD"/>
    </w:rPr>
  </w:style>
  <w:style w:type="character" w:styleId="FollowedHyperlink">
    <w:name w:val="FollowedHyperlink"/>
    <w:basedOn w:val="DefaultParagraphFont"/>
    <w:uiPriority w:val="99"/>
    <w:semiHidden/>
    <w:unhideWhenUsed/>
    <w:rsid w:val="00C17E12"/>
    <w:rPr>
      <w:color w:val="8DB3E2" w:themeColor="followedHyperlink"/>
      <w:u w:val="single"/>
    </w:rPr>
  </w:style>
  <w:style w:type="character" w:customStyle="1" w:styleId="normaltextrun">
    <w:name w:val="normaltextrun"/>
    <w:basedOn w:val="DefaultParagraphFont"/>
    <w:rsid w:val="00793532"/>
  </w:style>
  <w:style w:type="character" w:customStyle="1" w:styleId="eop">
    <w:name w:val="eop"/>
    <w:basedOn w:val="DefaultParagraphFont"/>
    <w:rsid w:val="00793532"/>
  </w:style>
  <w:style w:type="paragraph" w:customStyle="1" w:styleId="Committeelistparagraph">
    <w:name w:val="_Committee list paragraph"/>
    <w:basedOn w:val="ListParagraph"/>
    <w:qFormat/>
    <w:rsid w:val="00A30BE1"/>
    <w:pPr>
      <w:numPr>
        <w:numId w:val="9"/>
      </w:numPr>
      <w:tabs>
        <w:tab w:val="num" w:pos="360"/>
        <w:tab w:val="right" w:pos="10065"/>
      </w:tabs>
      <w:spacing w:before="180" w:after="120" w:line="240" w:lineRule="exact"/>
      <w:ind w:left="357" w:hanging="357"/>
      <w:contextualSpacing w:val="0"/>
    </w:pPr>
    <w:rPr>
      <w:rFonts w:ascii="Arial" w:eastAsia="Times New Roman" w:hAnsi="Arial" w:cs="Arial"/>
      <w:sz w:val="20"/>
      <w:szCs w:val="20"/>
      <w:lang w:val="en-AU" w:eastAsia="en-AU"/>
    </w:rPr>
  </w:style>
  <w:style w:type="paragraph" w:styleId="ListParagraph">
    <w:name w:val="List Paragraph"/>
    <w:basedOn w:val="Normal"/>
    <w:uiPriority w:val="34"/>
    <w:qFormat/>
    <w:rsid w:val="00A30BE1"/>
    <w:pPr>
      <w:ind w:left="720"/>
      <w:contextualSpacing/>
    </w:pPr>
  </w:style>
  <w:style w:type="paragraph" w:styleId="Revision">
    <w:name w:val="Revision"/>
    <w:hidden/>
    <w:uiPriority w:val="99"/>
    <w:semiHidden/>
    <w:rsid w:val="005D3C24"/>
    <w:pPr>
      <w:spacing w:after="0" w:line="240" w:lineRule="auto"/>
    </w:pPr>
  </w:style>
  <w:style w:type="character" w:customStyle="1" w:styleId="cf01">
    <w:name w:val="cf01"/>
    <w:basedOn w:val="DefaultParagraphFont"/>
    <w:rsid w:val="6FF42E10"/>
    <w:rPr>
      <w:rFonts w:asciiTheme="minorHAnsi" w:eastAsiaTheme="minorEastAsia" w:hAnsiTheme="minorHAnsi" w:cstheme="minorBidi"/>
      <w:sz w:val="18"/>
      <w:szCs w:val="18"/>
      <w:lang w:val="en-AU" w:eastAsia="en-US" w:bidi="ar-SA"/>
    </w:rPr>
  </w:style>
  <w:style w:type="character" w:styleId="Mention">
    <w:name w:val="Mention"/>
    <w:basedOn w:val="DefaultParagraphFont"/>
    <w:uiPriority w:val="99"/>
    <w:unhideWhenUsed/>
    <w:rsid w:val="00357887"/>
    <w:rPr>
      <w:color w:val="2B579A"/>
      <w:shd w:val="clear" w:color="auto" w:fill="E1DFDD"/>
    </w:rPr>
  </w:style>
  <w:style w:type="character" w:customStyle="1" w:styleId="Boldcharacter">
    <w:name w:val="Bold character"/>
    <w:basedOn w:val="DefaultParagraphFont"/>
    <w:uiPriority w:val="1"/>
    <w:qFormat/>
    <w:rsid w:val="00CA68CC"/>
    <w:rPr>
      <w:b/>
      <w:bCs/>
      <w:color w:val="auto"/>
    </w:rPr>
  </w:style>
  <w:style w:type="character" w:customStyle="1" w:styleId="Heading1Char">
    <w:name w:val="Heading 1 Char"/>
    <w:basedOn w:val="DefaultParagraphFont"/>
    <w:link w:val="Heading1"/>
    <w:uiPriority w:val="9"/>
    <w:rsid w:val="005979DD"/>
    <w:rPr>
      <w:rFonts w:ascii="Arial" w:hAnsi="Arial" w:cs="Arial"/>
      <w:color w:val="0F7EB4"/>
      <w:sz w:val="32"/>
      <w:szCs w:val="24"/>
    </w:rPr>
  </w:style>
  <w:style w:type="character" w:customStyle="1" w:styleId="Heading2Char">
    <w:name w:val="Heading 2 Char"/>
    <w:basedOn w:val="DefaultParagraphFont"/>
    <w:link w:val="Heading2"/>
    <w:uiPriority w:val="9"/>
    <w:semiHidden/>
    <w:rsid w:val="005979DD"/>
    <w:rPr>
      <w:rFonts w:ascii="Arial" w:hAnsi="Arial" w:cs="Arial"/>
      <w:color w:val="0F7EB4"/>
      <w:sz w:val="28"/>
      <w:lang w:val="en"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6971829">
      <w:bodyDiv w:val="1"/>
      <w:marLeft w:val="0"/>
      <w:marRight w:val="0"/>
      <w:marTop w:val="0"/>
      <w:marBottom w:val="0"/>
      <w:divBdr>
        <w:top w:val="none" w:sz="0" w:space="0" w:color="auto"/>
        <w:left w:val="none" w:sz="0" w:space="0" w:color="auto"/>
        <w:bottom w:val="none" w:sz="0" w:space="0" w:color="auto"/>
        <w:right w:val="none" w:sz="0" w:space="0" w:color="auto"/>
      </w:divBdr>
    </w:div>
    <w:div w:id="1367636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10.vcaa.vic.edu.au/capabilities/critical-and-creative-thinking/resource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https://f10.vcaa.vic.edu.au/copyright-statement"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https://f10.vcaa.vic.edu.au/copyright-stateme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C39B39ED9FB94FBDEAEED12CD16B85"/>
        <w:category>
          <w:name w:val="General"/>
          <w:gallery w:val="placeholder"/>
        </w:category>
        <w:types>
          <w:type w:val="bbPlcHdr"/>
        </w:types>
        <w:behaviors>
          <w:behavior w:val="content"/>
        </w:behaviors>
        <w:guid w:val="{505A191F-E337-1B41-8376-B7AD719CA5CC}"/>
      </w:docPartPr>
      <w:docPartBody>
        <w:p w:rsidR="009325D2" w:rsidRDefault="009325D2">
          <w:pPr>
            <w:pStyle w:val="A8C39B39ED9FB94FBDEAEED12CD16B85"/>
          </w:pPr>
          <w:r w:rsidRPr="00F82DE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TCaiyun">
    <w:charset w:val="86"/>
    <w:family w:val="auto"/>
    <w:pitch w:val="variable"/>
    <w:sig w:usb0="00000003" w:usb1="38CF00F8"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5D2"/>
    <w:rsid w:val="00050249"/>
    <w:rsid w:val="00056A46"/>
    <w:rsid w:val="00056B88"/>
    <w:rsid w:val="000A467D"/>
    <w:rsid w:val="00190CF1"/>
    <w:rsid w:val="002601AB"/>
    <w:rsid w:val="00264A72"/>
    <w:rsid w:val="00283107"/>
    <w:rsid w:val="002B2EF2"/>
    <w:rsid w:val="00350D7E"/>
    <w:rsid w:val="00365F3F"/>
    <w:rsid w:val="003A718F"/>
    <w:rsid w:val="003F2792"/>
    <w:rsid w:val="00420CD3"/>
    <w:rsid w:val="00453C28"/>
    <w:rsid w:val="004D332C"/>
    <w:rsid w:val="005B60A4"/>
    <w:rsid w:val="005F5AE6"/>
    <w:rsid w:val="006D30AD"/>
    <w:rsid w:val="007931BE"/>
    <w:rsid w:val="007E1BC7"/>
    <w:rsid w:val="008627D7"/>
    <w:rsid w:val="0087198C"/>
    <w:rsid w:val="009325D2"/>
    <w:rsid w:val="009F2457"/>
    <w:rsid w:val="00A21B55"/>
    <w:rsid w:val="00B33C89"/>
    <w:rsid w:val="00CD2BD9"/>
    <w:rsid w:val="00D2221F"/>
    <w:rsid w:val="00D852AF"/>
    <w:rsid w:val="00DA769D"/>
    <w:rsid w:val="00DC7D96"/>
    <w:rsid w:val="00DE5F30"/>
    <w:rsid w:val="00E0187A"/>
    <w:rsid w:val="00F1200D"/>
    <w:rsid w:val="00F70606"/>
    <w:rsid w:val="00FB61F0"/>
    <w:rsid w:val="00FF773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E1BC7"/>
    <w:rPr>
      <w:color w:val="808080"/>
    </w:rPr>
  </w:style>
  <w:style w:type="paragraph" w:customStyle="1" w:styleId="A8C39B39ED9FB94FBDEAEED12CD16B85">
    <w:name w:val="A8C39B39ED9FB94FBDEAEED12CD16B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FB592D6E9F27642AD46851B71105292" ma:contentTypeVersion="21" ma:contentTypeDescription="Create a new document." ma:contentTypeScope="" ma:versionID="903c4d2c1932fdec8c0a8a0a333c29db">
  <xsd:schema xmlns:xsd="http://www.w3.org/2001/XMLSchema" xmlns:xs="http://www.w3.org/2001/XMLSchema" xmlns:p="http://schemas.microsoft.com/office/2006/metadata/properties" xmlns:ns2="67e1db73-ac97-4842-acda-8d436d9fa6ab" xmlns:ns3="21907e44-c885-4190-82ed-bb8a63b8a28a" targetNamespace="http://schemas.microsoft.com/office/2006/metadata/properties" ma:root="true" ma:fieldsID="86e4eeac03eb895092c2fe3a2065aa3a" ns2:_="" ns3:_="">
    <xsd:import namespace="67e1db73-ac97-4842-acda-8d436d9fa6ab"/>
    <xsd:import namespace="21907e44-c885-4190-82ed-bb8a63b8a28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bjectDetectorVersions" minOccurs="0"/>
                <xsd:element ref="ns2:MediaServiceOCR" minOccurs="0"/>
                <xsd:element ref="ns2:MediaLengthInSeconds" minOccurs="0"/>
                <xsd:element ref="ns2:MediaServiceSearchProperties" minOccurs="0"/>
                <xsd:element ref="ns2:_Flow_SignoffStatus" minOccurs="0"/>
                <xsd:element ref="ns2:MediaServiceLocation" minOccurs="0"/>
                <xsd:element ref="ns2:Status" minOccurs="0"/>
                <xsd:element ref="ns2:Versioncontrol_x0028_docholder_x0029_" minOccurs="0"/>
                <xsd:element ref="ns2:Versioncontrol"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e1db73-ac97-4842-acda-8d436d9fa6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Flow_SignoffStatus" ma:index="22" nillable="true" ma:displayName="Sign-off status" ma:internalName="Sign_x002d_off_x0020_status">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Status" ma:index="24" nillable="true" ma:displayName="Editorial status" ma:format="Dropdown" ma:internalName="Status">
      <xsd:simpleType>
        <xsd:restriction base="dms:Choice">
          <xsd:enumeration value="Edit1"/>
          <xsd:enumeration value="Edit1 comments"/>
          <xsd:enumeration value="Edit2"/>
          <xsd:enumeration value="Edit2 comments"/>
          <xsd:enumeration value="Edit3"/>
          <xsd:enumeration value="Edit3 comments"/>
          <xsd:enumeration value="Final for approval"/>
        </xsd:restriction>
      </xsd:simpleType>
    </xsd:element>
    <xsd:element name="Versioncontrol_x0028_docholder_x0029_" ma:index="25" nillable="true" ma:displayName="Version control (doc holder)" ma:format="Dropdown" ma:internalName="Versioncontrol_x0028_docholder_x0029_">
      <xsd:simpleType>
        <xsd:restriction base="dms:Choice">
          <xsd:enumeration value="With editor"/>
          <xsd:enumeration value="With workstream team"/>
          <xsd:enumeration value="Waiting on other"/>
          <xsd:enumeration value="On hold"/>
        </xsd:restriction>
      </xsd:simpleType>
    </xsd:element>
    <xsd:element name="Versioncontrol" ma:index="26" nillable="true" ma:displayName="Version control" ma:format="Dropdown" ma:internalName="Versioncontrol">
      <xsd:simpleType>
        <xsd:restriction base="dms:Choice">
          <xsd:enumeration value="With editor"/>
          <xsd:enumeration value="With workstream team"/>
          <xsd:enumeration value="With CM"/>
          <xsd:enumeration value="With other for approval"/>
          <xsd:enumeration value="On hold"/>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907e44-c885-4190-82ed-bb8a63b8a28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f2086bc2-ee07-4b36-9ebe-e95cc6a944bd}" ma:internalName="TaxCatchAll" ma:showField="CatchAllData" ma:web="21907e44-c885-4190-82ed-bb8a63b8a2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7e1db73-ac97-4842-acda-8d436d9fa6ab">
      <Terms xmlns="http://schemas.microsoft.com/office/infopath/2007/PartnerControls"/>
    </lcf76f155ced4ddcb4097134ff3c332f>
    <TaxCatchAll xmlns="21907e44-c885-4190-82ed-bb8a63b8a28a" xsi:nil="true"/>
    <Versioncontrol_x0028_docholder_x0029_ xmlns="67e1db73-ac97-4842-acda-8d436d9fa6ab" xsi:nil="true"/>
    <Versioncontrol xmlns="67e1db73-ac97-4842-acda-8d436d9fa6ab" xsi:nil="true"/>
    <Status xmlns="67e1db73-ac97-4842-acda-8d436d9fa6ab" xsi:nil="true"/>
    <_Flow_SignoffStatus xmlns="67e1db73-ac97-4842-acda-8d436d9fa6ab" xsi:nil="true"/>
  </documentManagement>
</p:properties>
</file>

<file path=customXml/itemProps1.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customXml/itemProps2.xml><?xml version="1.0" encoding="utf-8"?>
<ds:datastoreItem xmlns:ds="http://schemas.openxmlformats.org/officeDocument/2006/customXml" ds:itemID="{CFB61263-1B8B-4DA4-89CD-9773FBBB09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e1db73-ac97-4842-acda-8d436d9fa6ab"/>
    <ds:schemaRef ds:uri="21907e44-c885-4190-82ed-bb8a63b8a2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4.xml><?xml version="1.0" encoding="utf-8"?>
<ds:datastoreItem xmlns:ds="http://schemas.openxmlformats.org/officeDocument/2006/customXml" ds:itemID="{D0A1D736-0ABB-4423-937F-B039F0F13BBC}">
  <ds:schemaRefs>
    <ds:schemaRef ds:uri="http://schemas.microsoft.com/office/2006/metadata/properties"/>
    <ds:schemaRef ds:uri="http://schemas.microsoft.com/office/2006/documentManagement/types"/>
    <ds:schemaRef ds:uri="http://schemas.microsoft.com/office/infopath/2007/PartnerControls"/>
    <ds:schemaRef ds:uri="http://purl.org/dc/dcmitype/"/>
    <ds:schemaRef ds:uri="http://purl.org/dc/elements/1.1/"/>
    <ds:schemaRef ds:uri="http://schemas.openxmlformats.org/package/2006/metadata/core-properties"/>
    <ds:schemaRef ds:uri="21907e44-c885-4190-82ed-bb8a63b8a28a"/>
    <ds:schemaRef ds:uri="67e1db73-ac97-4842-acda-8d436d9fa6ab"/>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1014</Words>
  <Characters>6158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Introducing Critical and Creative Thinking Version 2.0</vt:lpstr>
    </vt:vector>
  </TitlesOfParts>
  <Company>Victorian Curriculum and Assessment Authority</Company>
  <LinksUpToDate>false</LinksUpToDate>
  <CharactersWithSpaces>7158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Introducing Critical and Creative Thinking Version 2.0</dc:title>
  <dc:subject/>
  <dc:creator>Derek Tolan</dc:creator>
  <cp:keywords>Victorian, Curriculum, Version 2.0</cp:keywords>
  <dc:description>Updated to include FLA-FLD, December 2025</dc:description>
  <cp:lastModifiedBy>Georgina Garner</cp:lastModifiedBy>
  <cp:revision>28</cp:revision>
  <cp:lastPrinted>2025-11-25T21:30:00Z</cp:lastPrinted>
  <dcterms:created xsi:type="dcterms:W3CDTF">2025-11-09T21:39:00Z</dcterms:created>
  <dcterms:modified xsi:type="dcterms:W3CDTF">2026-01-13T23:33:00Z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0x0101005FB592D6E9F27642AD46851B71105292</vt:lpwstr>
  </property>
  <property fmtid="{D5CDD505-2E9C-101B-9397-08002B2CF9AE}" pid="3" name="MediaServiceImageTags">
    <vt:lpwstr/>
  </property>
  <property fmtid="{D5CDD505-2E9C-101B-9397-08002B2CF9AE}" pid="4" name="GrammarlyDocumentId">
    <vt:lpwstr>cb615d87f3d72555a5c966290fad673b1336226dca6fbdb5e1782b8c97cd94de</vt:lpwstr>
  </property>
</Properties>
</file>