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F979" w14:textId="5762C124" w:rsidR="00842BF6" w:rsidRPr="007555E3" w:rsidRDefault="007555E3" w:rsidP="00FF4480">
      <w:pPr>
        <w:pStyle w:val="VCAADocumenttitle"/>
      </w:pPr>
      <w:r w:rsidRPr="007555E3">
        <w:t xml:space="preserve">Example teaching </w:t>
      </w:r>
      <w:r w:rsidR="009F1EF7" w:rsidRPr="007555E3">
        <w:t>and learning unit</w:t>
      </w:r>
      <w:r w:rsidR="002A027A" w:rsidRPr="007555E3">
        <w:t>:</w:t>
      </w:r>
      <w:r w:rsidR="009F1EF7" w:rsidRPr="007555E3">
        <w:t xml:space="preserve"> </w:t>
      </w:r>
      <w:r w:rsidR="008A5D6F" w:rsidRPr="007555E3">
        <w:t>1</w:t>
      </w:r>
      <w:r w:rsidR="009F1EF7" w:rsidRPr="007555E3">
        <w:t xml:space="preserve">.2 Manipulating </w:t>
      </w:r>
      <w:r w:rsidR="005D3489" w:rsidRPr="007555E3">
        <w:t>o</w:t>
      </w:r>
      <w:r w:rsidR="009F1EF7" w:rsidRPr="007555E3">
        <w:t xml:space="preserve">bjects in </w:t>
      </w:r>
      <w:r w:rsidR="005D3489" w:rsidRPr="007555E3">
        <w:t>p</w:t>
      </w:r>
      <w:r w:rsidR="009F1EF7" w:rsidRPr="007555E3">
        <w:t>lay</w:t>
      </w:r>
    </w:p>
    <w:p w14:paraId="28AA3404" w14:textId="7A542579" w:rsidR="00842BF6" w:rsidRPr="007555E3" w:rsidRDefault="00C44A85" w:rsidP="00FF4480">
      <w:pPr>
        <w:pStyle w:val="VCAADocumentsubtitle"/>
      </w:pPr>
      <w:r w:rsidRPr="007555E3">
        <w:t>Physical Educ</w:t>
      </w:r>
      <w:r w:rsidR="005D3489" w:rsidRPr="007555E3">
        <w:t>a</w:t>
      </w:r>
      <w:r w:rsidRPr="007555E3">
        <w:t>tion</w:t>
      </w:r>
      <w:r w:rsidR="006C06CE" w:rsidRPr="007555E3">
        <w:t>,</w:t>
      </w:r>
      <w:r w:rsidR="00842BF6" w:rsidRPr="007555E3">
        <w:t xml:space="preserve"> </w:t>
      </w:r>
      <w:r w:rsidRPr="007555E3">
        <w:t>Levels 1 and 2</w:t>
      </w:r>
    </w:p>
    <w:p w14:paraId="4C9ACC4E" w14:textId="389B88AE" w:rsidR="0008376D" w:rsidRPr="00842BF6" w:rsidRDefault="0008376D" w:rsidP="0008376D">
      <w:pPr>
        <w:pStyle w:val="VCAAbody"/>
        <w:rPr>
          <w:b/>
          <w:bCs/>
          <w:lang w:val="en-AU"/>
        </w:rPr>
      </w:pPr>
      <w:r w:rsidRPr="00842BF6">
        <w:rPr>
          <w:b/>
          <w:bCs/>
          <w:lang w:val="en-AU"/>
        </w:rPr>
        <w:t>Use this</w:t>
      </w:r>
      <w:r>
        <w:rPr>
          <w:b/>
          <w:bCs/>
          <w:lang w:val="en-AU"/>
        </w:rPr>
        <w:t xml:space="preserve"> </w:t>
      </w:r>
      <w:r w:rsidRPr="00667D9C">
        <w:rPr>
          <w:b/>
          <w:bCs/>
          <w:color w:val="0072AA" w:themeColor="accent1" w:themeShade="BF"/>
          <w:lang w:val="en-AU"/>
        </w:rPr>
        <w:t xml:space="preserve">teaching and learning unit </w:t>
      </w:r>
      <w:r w:rsidRPr="00842BF6">
        <w:rPr>
          <w:b/>
          <w:bCs/>
          <w:lang w:val="en-AU"/>
        </w:rPr>
        <w:t xml:space="preserve">template to plan a teaching and learning </w:t>
      </w:r>
      <w:r>
        <w:rPr>
          <w:b/>
          <w:bCs/>
          <w:lang w:val="en-AU"/>
        </w:rPr>
        <w:t>unit</w:t>
      </w:r>
      <w:r w:rsidRPr="00842BF6">
        <w:rPr>
          <w:b/>
          <w:bCs/>
          <w:lang w:val="en-AU"/>
        </w:rPr>
        <w:t xml:space="preserve"> for a specific curriculum area </w:t>
      </w:r>
      <w:r>
        <w:rPr>
          <w:b/>
          <w:bCs/>
          <w:lang w:val="en-AU"/>
        </w:rPr>
        <w:t xml:space="preserve">or </w:t>
      </w:r>
      <w:r w:rsidR="00677FC3">
        <w:rPr>
          <w:b/>
          <w:bCs/>
          <w:lang w:val="en-AU"/>
        </w:rPr>
        <w:t>multiple disciplines</w:t>
      </w:r>
      <w:r w:rsidRPr="00842BF6">
        <w:rPr>
          <w:b/>
          <w:bCs/>
          <w:lang w:val="en-AU"/>
        </w:rPr>
        <w:t xml:space="preserve">. </w:t>
      </w:r>
    </w:p>
    <w:p w14:paraId="6B610127" w14:textId="113BD771" w:rsidR="00842BF6" w:rsidRDefault="00842BF6" w:rsidP="00842BF6">
      <w:pPr>
        <w:pStyle w:val="VCAAbody"/>
      </w:pPr>
      <w:r w:rsidRPr="00842BF6">
        <w:rPr>
          <w:b/>
          <w:bCs/>
        </w:rPr>
        <w:t>Hint:</w:t>
      </w:r>
      <w:r w:rsidRPr="00842BF6">
        <w:t xml:space="preserve"> Use your completed</w:t>
      </w:r>
      <w:r w:rsidR="00F12B57">
        <w:t xml:space="preserve"> </w:t>
      </w:r>
      <w:r w:rsidR="00F12B57" w:rsidRPr="00F12B57">
        <w:rPr>
          <w:b/>
          <w:bCs/>
          <w:color w:val="0072AA" w:themeColor="accent1" w:themeShade="BF"/>
        </w:rPr>
        <w:t xml:space="preserve">curriculum </w:t>
      </w:r>
      <w:r w:rsidR="00E94C4E">
        <w:rPr>
          <w:b/>
          <w:bCs/>
          <w:color w:val="0072AA" w:themeColor="accent1" w:themeShade="BF"/>
        </w:rPr>
        <w:t xml:space="preserve">area </w:t>
      </w:r>
      <w:r w:rsidR="00F12B57" w:rsidRPr="00F12B57">
        <w:rPr>
          <w:b/>
          <w:bCs/>
          <w:color w:val="0072AA" w:themeColor="accent1" w:themeShade="BF"/>
        </w:rPr>
        <w:t>map</w:t>
      </w:r>
      <w:r w:rsidR="00632FB0">
        <w:rPr>
          <w:b/>
          <w:bCs/>
          <w:color w:val="0072AA" w:themeColor="accent1" w:themeShade="BF"/>
        </w:rPr>
        <w:t>(s)</w:t>
      </w:r>
      <w:r w:rsidR="00F12B57" w:rsidRPr="00F12B57">
        <w:rPr>
          <w:color w:val="0072AA" w:themeColor="accent1" w:themeShade="BF"/>
        </w:rPr>
        <w:t xml:space="preserve"> </w:t>
      </w:r>
      <w:r w:rsidR="00F12B57">
        <w:t>and your completed</w:t>
      </w:r>
      <w:r w:rsidRPr="00842BF6">
        <w:t xml:space="preserve"> </w:t>
      </w:r>
      <w:r w:rsidR="00522E7A">
        <w:rPr>
          <w:b/>
          <w:bCs/>
          <w:color w:val="0072AA" w:themeColor="accent1" w:themeShade="BF"/>
        </w:rPr>
        <w:t>curriculum area</w:t>
      </w:r>
      <w:r w:rsidRPr="00842BF6">
        <w:rPr>
          <w:b/>
          <w:bCs/>
          <w:color w:val="0072AA" w:themeColor="accent1" w:themeShade="BF"/>
        </w:rPr>
        <w:t xml:space="preserve"> plan </w:t>
      </w:r>
      <w:r w:rsidRPr="00842BF6">
        <w:t xml:space="preserve">to help populate this </w:t>
      </w:r>
      <w:r w:rsidR="00522E7A" w:rsidRPr="0008376D">
        <w:rPr>
          <w:color w:val="auto"/>
        </w:rPr>
        <w:t>teaching and learning unit</w:t>
      </w:r>
      <w:r w:rsidR="00522E7A">
        <w:t>.</w:t>
      </w:r>
    </w:p>
    <w:p w14:paraId="2E3FA9B4" w14:textId="17296C47" w:rsidR="00842BF6" w:rsidRPr="007555E3" w:rsidRDefault="00842BF6" w:rsidP="00FF4480">
      <w:pPr>
        <w:pStyle w:val="Heading2"/>
      </w:pPr>
      <w:r w:rsidRPr="007555E3">
        <w:t>Overview</w:t>
      </w:r>
      <w:r w:rsidR="00BC1B86" w:rsidRPr="007555E3">
        <w:t xml:space="preserve"> </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verview table"/>
      </w:tblPr>
      <w:tblGrid>
        <w:gridCol w:w="7934"/>
        <w:gridCol w:w="7937"/>
      </w:tblGrid>
      <w:tr w:rsidR="00842BF6" w:rsidRPr="00842BF6" w14:paraId="1692C248" w14:textId="77777777" w:rsidTr="41DCE4B2">
        <w:trPr>
          <w:trHeight w:val="383"/>
          <w:tblHeader/>
        </w:trPr>
        <w:tc>
          <w:tcPr>
            <w:tcW w:w="7934" w:type="dxa"/>
            <w:shd w:val="clear" w:color="auto" w:fill="0072AA" w:themeFill="accent1" w:themeFillShade="BF"/>
            <w:vAlign w:val="center"/>
          </w:tcPr>
          <w:p w14:paraId="5B5E1F81" w14:textId="45BBC2B0" w:rsidR="00842BF6" w:rsidRPr="00842BF6" w:rsidRDefault="00842BF6" w:rsidP="003F7F27">
            <w:pPr>
              <w:pStyle w:val="VCAAtableheadingnarrow"/>
              <w:rPr>
                <w:lang w:val="en-AU"/>
              </w:rPr>
            </w:pPr>
            <w:r w:rsidRPr="41DCE4B2">
              <w:rPr>
                <w:lang w:val="en-AU"/>
              </w:rPr>
              <w:t>Description of</w:t>
            </w:r>
            <w:r w:rsidR="60CF120F" w:rsidRPr="41DCE4B2">
              <w:rPr>
                <w:lang w:val="en-AU"/>
              </w:rPr>
              <w:t xml:space="preserve"> the</w:t>
            </w:r>
            <w:r w:rsidRPr="41DCE4B2">
              <w:rPr>
                <w:lang w:val="en-AU"/>
              </w:rPr>
              <w:t xml:space="preserve"> teaching and learning unit</w:t>
            </w:r>
          </w:p>
        </w:tc>
        <w:tc>
          <w:tcPr>
            <w:tcW w:w="7937" w:type="dxa"/>
            <w:shd w:val="clear" w:color="auto" w:fill="0072AA" w:themeFill="accent1" w:themeFillShade="BF"/>
            <w:vAlign w:val="center"/>
          </w:tcPr>
          <w:p w14:paraId="44EB6BC8" w14:textId="4C020499" w:rsidR="00842BF6" w:rsidRPr="00842BF6" w:rsidRDefault="00842BF6" w:rsidP="003F7F27">
            <w:pPr>
              <w:pStyle w:val="VCAAtableheadingnarrow"/>
              <w:rPr>
                <w:lang w:val="en-AU"/>
              </w:rPr>
            </w:pPr>
            <w:r w:rsidRPr="41DCE4B2">
              <w:rPr>
                <w:lang w:val="en-AU"/>
              </w:rPr>
              <w:t>Cohort considerations (in relation to this teaching and learning unit)</w:t>
            </w:r>
          </w:p>
        </w:tc>
      </w:tr>
      <w:tr w:rsidR="006A1428" w:rsidRPr="00842BF6" w14:paraId="51CA47BE" w14:textId="77777777" w:rsidTr="41DCE4B2">
        <w:trPr>
          <w:trHeight w:val="817"/>
        </w:trPr>
        <w:tc>
          <w:tcPr>
            <w:tcW w:w="7934" w:type="dxa"/>
            <w:shd w:val="clear" w:color="auto" w:fill="auto"/>
          </w:tcPr>
          <w:p w14:paraId="2DDD9C9E" w14:textId="74490366" w:rsidR="00CE120F" w:rsidRPr="00CE120F" w:rsidRDefault="00CE120F" w:rsidP="003F7F27">
            <w:pPr>
              <w:pStyle w:val="VCAAtabletextnarrow"/>
            </w:pPr>
            <w:r w:rsidRPr="17FEE842">
              <w:rPr>
                <w:lang w:val="en-AU"/>
              </w:rPr>
              <w:t xml:space="preserve">This </w:t>
            </w:r>
            <w:r w:rsidR="00057B05" w:rsidRPr="17FEE842">
              <w:rPr>
                <w:lang w:val="en-AU"/>
              </w:rPr>
              <w:t>4</w:t>
            </w:r>
            <w:r w:rsidRPr="17FEE842">
              <w:rPr>
                <w:lang w:val="en-AU"/>
              </w:rPr>
              <w:t>-week unit builds students</w:t>
            </w:r>
            <w:r w:rsidR="00057B05" w:rsidRPr="17FEE842">
              <w:rPr>
                <w:lang w:val="en-AU"/>
              </w:rPr>
              <w:t>’</w:t>
            </w:r>
            <w:r w:rsidRPr="17FEE842">
              <w:rPr>
                <w:lang w:val="en-AU"/>
              </w:rPr>
              <w:t xml:space="preserve"> fundamental movement skills, with a specific focus on throwing, catching and manipulating objects in various indoor and outdoor settings. Designed for progressive skill development, the unit aligns with</w:t>
            </w:r>
            <w:r w:rsidR="00CF331E">
              <w:rPr>
                <w:lang w:val="en-AU"/>
              </w:rPr>
              <w:t xml:space="preserve"> the</w:t>
            </w:r>
            <w:r w:rsidRPr="17FEE842">
              <w:rPr>
                <w:lang w:val="en-AU"/>
              </w:rPr>
              <w:t xml:space="preserve"> achievement </w:t>
            </w:r>
            <w:r w:rsidR="43B32921" w:rsidRPr="73A4FAE1">
              <w:rPr>
                <w:lang w:val="en-AU"/>
              </w:rPr>
              <w:t>standard</w:t>
            </w:r>
            <w:r w:rsidRPr="17FEE842">
              <w:rPr>
                <w:lang w:val="en-AU"/>
              </w:rPr>
              <w:t xml:space="preserve"> by guiding students to apply movement skills effectively, develop spatial awarenes</w:t>
            </w:r>
            <w:r w:rsidR="00356CA8" w:rsidRPr="17FEE842">
              <w:rPr>
                <w:lang w:val="en-AU"/>
              </w:rPr>
              <w:t>s</w:t>
            </w:r>
            <w:r w:rsidR="003305B7" w:rsidRPr="17FEE842">
              <w:rPr>
                <w:lang w:val="en-AU"/>
              </w:rPr>
              <w:t>,</w:t>
            </w:r>
            <w:r w:rsidR="00356CA8" w:rsidRPr="17FEE842">
              <w:rPr>
                <w:lang w:val="en-AU"/>
              </w:rPr>
              <w:t xml:space="preserve"> a</w:t>
            </w:r>
            <w:r w:rsidRPr="17FEE842">
              <w:rPr>
                <w:lang w:val="en-AU"/>
              </w:rPr>
              <w:t>nd foster cooperation and fair play within a structured team environment. Students will work on refining control, accuracy, coordination</w:t>
            </w:r>
            <w:r w:rsidR="00803399" w:rsidRPr="17FEE842">
              <w:rPr>
                <w:lang w:val="en-AU"/>
              </w:rPr>
              <w:t xml:space="preserve"> a</w:t>
            </w:r>
            <w:r w:rsidRPr="17FEE842">
              <w:rPr>
                <w:lang w:val="en-AU"/>
              </w:rPr>
              <w:t>nd teamwork, which are foundational for safe</w:t>
            </w:r>
            <w:r w:rsidR="0048674B" w:rsidRPr="17FEE842">
              <w:rPr>
                <w:lang w:val="en-AU"/>
              </w:rPr>
              <w:t xml:space="preserve"> and </w:t>
            </w:r>
            <w:r w:rsidRPr="17FEE842">
              <w:rPr>
                <w:lang w:val="en-AU"/>
              </w:rPr>
              <w:t>inclusive play.</w:t>
            </w:r>
          </w:p>
          <w:p w14:paraId="29CE2275" w14:textId="0A27706E" w:rsidR="00CE120F" w:rsidRPr="00CE120F" w:rsidRDefault="00B0047D" w:rsidP="003F7F27">
            <w:pPr>
              <w:pStyle w:val="VCAAtableheadingnarrow-sub-strand"/>
            </w:pPr>
            <w:r>
              <w:t>Sequence of learning</w:t>
            </w:r>
          </w:p>
          <w:p w14:paraId="640C99CD" w14:textId="5E14431C" w:rsidR="00CE120F" w:rsidRPr="00CE120F" w:rsidRDefault="2FFC52B1" w:rsidP="003F7F27">
            <w:pPr>
              <w:pStyle w:val="VCAAtablebulletnarrow"/>
            </w:pPr>
            <w:r>
              <w:t xml:space="preserve">Introduction to </w:t>
            </w:r>
            <w:r w:rsidR="00057B05">
              <w:t xml:space="preserve">object control and spatial awareness: </w:t>
            </w:r>
            <w:r>
              <w:t>Students begin by learning basic throw</w:t>
            </w:r>
            <w:r w:rsidR="00CD4B6C">
              <w:t xml:space="preserve">ing </w:t>
            </w:r>
            <w:r>
              <w:t>and</w:t>
            </w:r>
            <w:r w:rsidR="00CD4B6C">
              <w:t xml:space="preserve"> </w:t>
            </w:r>
            <w:r>
              <w:t>catch</w:t>
            </w:r>
            <w:r w:rsidR="00CD4B6C">
              <w:t>ing</w:t>
            </w:r>
            <w:r>
              <w:t xml:space="preserve"> techniques, with an emphasis on coordination and body awareness in relation to moving objects in space.</w:t>
            </w:r>
          </w:p>
          <w:p w14:paraId="52752942" w14:textId="323F4231" w:rsidR="00CE120F" w:rsidRPr="00CE120F" w:rsidRDefault="2FFC52B1" w:rsidP="003F7F27">
            <w:pPr>
              <w:pStyle w:val="VCAAtablebulletnarrow"/>
            </w:pPr>
            <w:r>
              <w:t xml:space="preserve">Throwing </w:t>
            </w:r>
            <w:r w:rsidR="00057B05">
              <w:t>techniques and accuracy development: Using</w:t>
            </w:r>
            <w:r>
              <w:t xml:space="preserve"> both underhand and overhand throwing techniques, students practi</w:t>
            </w:r>
            <w:r w:rsidR="00057B05">
              <w:t>s</w:t>
            </w:r>
            <w:r>
              <w:t>e aiming at various targets to develop control and consistency.</w:t>
            </w:r>
          </w:p>
          <w:p w14:paraId="73BCB65E" w14:textId="6A15878D" w:rsidR="00CE120F" w:rsidRPr="00CE120F" w:rsidRDefault="2FFC52B1" w:rsidP="003F7F27">
            <w:pPr>
              <w:pStyle w:val="VCAAtablebulletnarrow"/>
            </w:pPr>
            <w:r>
              <w:t xml:space="preserve">Applying </w:t>
            </w:r>
            <w:r w:rsidR="00057B05">
              <w:t>t</w:t>
            </w:r>
            <w:r>
              <w:t>h</w:t>
            </w:r>
            <w:r w:rsidR="00057B05">
              <w:t xml:space="preserve">rowing and catching skills in team activities: </w:t>
            </w:r>
            <w:r>
              <w:t>Students apply their skills in collaborative target-based games, working within teams to promote cooperation, fair play</w:t>
            </w:r>
            <w:r w:rsidR="156041B5">
              <w:t xml:space="preserve"> a</w:t>
            </w:r>
            <w:r>
              <w:t>nd strategic movement in space.</w:t>
            </w:r>
          </w:p>
          <w:p w14:paraId="29AD3BD8" w14:textId="5CCF4EAF" w:rsidR="00CE120F" w:rsidRPr="00CE120F" w:rsidRDefault="2FFC52B1" w:rsidP="003F7F27">
            <w:pPr>
              <w:pStyle w:val="VCAAtablebulletnarrow"/>
            </w:pPr>
            <w:r>
              <w:t xml:space="preserve">Refining </w:t>
            </w:r>
            <w:r w:rsidR="00057B05">
              <w:t xml:space="preserve">skills and teamwork in dynamic conditions: </w:t>
            </w:r>
            <w:r>
              <w:t xml:space="preserve">In the final week, students enhance their object control and spatial awareness through dynamic </w:t>
            </w:r>
            <w:r w:rsidR="0FFDC3B3">
              <w:t>small</w:t>
            </w:r>
            <w:r w:rsidR="4AE30AB6">
              <w:t>-</w:t>
            </w:r>
            <w:r>
              <w:t>team challenges that reinforce coordination and collaboration.</w:t>
            </w:r>
          </w:p>
          <w:p w14:paraId="508BAA26" w14:textId="7CB7B7C2" w:rsidR="00143D31" w:rsidRPr="00EB206C" w:rsidRDefault="3CFEDF37" w:rsidP="003F7F27">
            <w:pPr>
              <w:pStyle w:val="VCAAtableheadingnarrow-sub-strand"/>
            </w:pPr>
            <w:r>
              <w:t>Duration</w:t>
            </w:r>
          </w:p>
          <w:p w14:paraId="56D973DC" w14:textId="14C9261D" w:rsidR="00143D31" w:rsidRPr="00EB206C" w:rsidRDefault="00CE120F" w:rsidP="00EB206C">
            <w:pPr>
              <w:pStyle w:val="VCAAtablesubhead1"/>
              <w:rPr>
                <w:b w:val="0"/>
                <w:bCs w:val="0"/>
              </w:rPr>
            </w:pPr>
            <w:r w:rsidRPr="00CE120F">
              <w:rPr>
                <w:b w:val="0"/>
                <w:bCs w:val="0"/>
              </w:rPr>
              <w:t xml:space="preserve">The unit includes </w:t>
            </w:r>
            <w:r w:rsidR="00057B05">
              <w:rPr>
                <w:b w:val="0"/>
                <w:bCs w:val="0"/>
              </w:rPr>
              <w:t xml:space="preserve">4 </w:t>
            </w:r>
            <w:r w:rsidRPr="00CE120F">
              <w:rPr>
                <w:b w:val="0"/>
                <w:bCs w:val="0"/>
              </w:rPr>
              <w:t xml:space="preserve">lessons, each </w:t>
            </w:r>
            <w:r w:rsidR="00057B05">
              <w:rPr>
                <w:b w:val="0"/>
                <w:bCs w:val="0"/>
              </w:rPr>
              <w:t xml:space="preserve">of </w:t>
            </w:r>
            <w:r w:rsidRPr="00CE120F">
              <w:rPr>
                <w:b w:val="0"/>
                <w:bCs w:val="0"/>
              </w:rPr>
              <w:t>40</w:t>
            </w:r>
            <w:r w:rsidR="00057B05">
              <w:rPr>
                <w:b w:val="0"/>
                <w:bCs w:val="0"/>
              </w:rPr>
              <w:t>–</w:t>
            </w:r>
            <w:r w:rsidRPr="00CE120F">
              <w:rPr>
                <w:b w:val="0"/>
                <w:bCs w:val="0"/>
              </w:rPr>
              <w:t xml:space="preserve">60 minutes, delivered weekly over </w:t>
            </w:r>
            <w:r w:rsidR="00057B05">
              <w:rPr>
                <w:b w:val="0"/>
                <w:bCs w:val="0"/>
              </w:rPr>
              <w:t>4</w:t>
            </w:r>
            <w:r w:rsidRPr="00CE120F">
              <w:rPr>
                <w:b w:val="0"/>
                <w:bCs w:val="0"/>
              </w:rPr>
              <w:t xml:space="preserve"> weeks.</w:t>
            </w:r>
          </w:p>
        </w:tc>
        <w:tc>
          <w:tcPr>
            <w:tcW w:w="7937" w:type="dxa"/>
          </w:tcPr>
          <w:p w14:paraId="45291357" w14:textId="0A63E039" w:rsidR="00803399" w:rsidRPr="00356CA8" w:rsidRDefault="00803399" w:rsidP="00803399">
            <w:pPr>
              <w:pStyle w:val="VCAAbody"/>
              <w:rPr>
                <w:rFonts w:ascii="Arial Narrow" w:eastAsia="Arial Narrow" w:hAnsi="Arial Narrow" w:cs="Arial Narrow"/>
                <w:lang w:val="en-AU"/>
              </w:rPr>
            </w:pPr>
            <w:r w:rsidRPr="135EE7E4">
              <w:rPr>
                <w:rFonts w:ascii="Arial Narrow" w:eastAsia="Arial Narrow" w:hAnsi="Arial Narrow" w:cs="Arial Narrow"/>
                <w:lang w:val="en-AU"/>
              </w:rPr>
              <w:t>This unit</w:t>
            </w:r>
            <w:r w:rsidR="00356CA8" w:rsidRPr="135EE7E4">
              <w:rPr>
                <w:rFonts w:ascii="Arial Narrow" w:eastAsia="Arial Narrow" w:hAnsi="Arial Narrow" w:cs="Arial Narrow"/>
                <w:lang w:val="en-AU"/>
              </w:rPr>
              <w:t xml:space="preserve"> is</w:t>
            </w:r>
            <w:r w:rsidRPr="135EE7E4">
              <w:rPr>
                <w:rFonts w:ascii="Arial Narrow" w:eastAsia="Arial Narrow" w:hAnsi="Arial Narrow" w:cs="Arial Narrow"/>
                <w:lang w:val="en-AU"/>
              </w:rPr>
              <w:t xml:space="preserve"> designed for </w:t>
            </w:r>
            <w:r w:rsidR="722C273A" w:rsidRPr="135EE7E4">
              <w:rPr>
                <w:rFonts w:ascii="Arial Narrow" w:eastAsia="Arial Narrow" w:hAnsi="Arial Narrow" w:cs="Arial Narrow"/>
                <w:lang w:val="en-AU"/>
              </w:rPr>
              <w:t>learners at Level</w:t>
            </w:r>
            <w:r w:rsidR="3E126799" w:rsidRPr="135EE7E4">
              <w:rPr>
                <w:rFonts w:ascii="Arial Narrow" w:eastAsia="Arial Narrow" w:hAnsi="Arial Narrow" w:cs="Arial Narrow"/>
                <w:lang w:val="en-AU"/>
              </w:rPr>
              <w:t>s</w:t>
            </w:r>
            <w:r w:rsidRPr="135EE7E4">
              <w:rPr>
                <w:rFonts w:ascii="Arial Narrow" w:eastAsia="Arial Narrow" w:hAnsi="Arial Narrow" w:cs="Arial Narrow"/>
                <w:lang w:val="en-AU"/>
              </w:rPr>
              <w:t xml:space="preserve"> 1 and 2, focus</w:t>
            </w:r>
            <w:r w:rsidR="00356CA8" w:rsidRPr="135EE7E4">
              <w:rPr>
                <w:rFonts w:ascii="Arial Narrow" w:eastAsia="Arial Narrow" w:hAnsi="Arial Narrow" w:cs="Arial Narrow"/>
                <w:lang w:val="en-AU"/>
              </w:rPr>
              <w:t>ing</w:t>
            </w:r>
            <w:r w:rsidRPr="135EE7E4">
              <w:rPr>
                <w:rFonts w:ascii="Arial Narrow" w:eastAsia="Arial Narrow" w:hAnsi="Arial Narrow" w:cs="Arial Narrow"/>
                <w:lang w:val="en-AU"/>
              </w:rPr>
              <w:t xml:space="preserve"> on developing coordination and object control. Activity planning will be guided by prior assessments, teacher observations and student input to support engagement and individual needs.</w:t>
            </w:r>
          </w:p>
          <w:p w14:paraId="53D7D10A" w14:textId="694CB6B7" w:rsidR="00803399" w:rsidRPr="00356CA8" w:rsidRDefault="006C06CE" w:rsidP="009555CC">
            <w:pPr>
              <w:pStyle w:val="VCAAtableheadingnarrow-sub-strand"/>
              <w:rPr>
                <w:lang w:val="en-AU"/>
              </w:rPr>
            </w:pPr>
            <w:r>
              <w:rPr>
                <w:lang w:val="en-AU"/>
              </w:rPr>
              <w:t>Scaffolding, extension</w:t>
            </w:r>
            <w:r w:rsidR="002A027A" w:rsidRPr="41DCE4B2">
              <w:rPr>
                <w:lang w:val="en-AU"/>
              </w:rPr>
              <w:t xml:space="preserve"> and student agency</w:t>
            </w:r>
          </w:p>
          <w:p w14:paraId="197B3DB5" w14:textId="53D34CB2" w:rsidR="00803399" w:rsidRPr="003F7F27" w:rsidRDefault="00803399" w:rsidP="003F7F27">
            <w:pPr>
              <w:pStyle w:val="VCAAtablebulletnarrow"/>
              <w:rPr>
                <w:rFonts w:eastAsia="Arial Narrow"/>
              </w:rPr>
            </w:pPr>
            <w:r w:rsidRPr="00356CA8">
              <w:rPr>
                <w:rFonts w:eastAsia="Arial Narrow"/>
              </w:rPr>
              <w:t xml:space="preserve">Motor </w:t>
            </w:r>
            <w:r w:rsidR="00057B05">
              <w:rPr>
                <w:rFonts w:eastAsia="Arial Narrow"/>
              </w:rPr>
              <w:t>s</w:t>
            </w:r>
            <w:r w:rsidRPr="00356CA8">
              <w:rPr>
                <w:rFonts w:eastAsia="Arial Narrow"/>
              </w:rPr>
              <w:t xml:space="preserve">kills: </w:t>
            </w:r>
            <w:r w:rsidRPr="003F7F27">
              <w:rPr>
                <w:rFonts w:eastAsia="Arial Narrow"/>
              </w:rPr>
              <w:t>Students may choose between equipment options (e.g.</w:t>
            </w:r>
            <w:r w:rsidR="00356CA8" w:rsidRPr="003F7F27">
              <w:rPr>
                <w:rFonts w:eastAsia="Arial Narrow"/>
              </w:rPr>
              <w:t xml:space="preserve"> </w:t>
            </w:r>
            <w:r w:rsidRPr="003F7F27">
              <w:rPr>
                <w:rFonts w:eastAsia="Arial Narrow"/>
              </w:rPr>
              <w:t>beanbags, softballs) to match their comfort level and challenge themselves</w:t>
            </w:r>
            <w:r w:rsidR="00057B05">
              <w:rPr>
                <w:rFonts w:eastAsia="Arial Narrow"/>
              </w:rPr>
              <w:t>,</w:t>
            </w:r>
            <w:r w:rsidR="009D4202" w:rsidRPr="003F7F27">
              <w:rPr>
                <w:rFonts w:eastAsia="Arial Narrow"/>
              </w:rPr>
              <w:t xml:space="preserve"> </w:t>
            </w:r>
            <w:r w:rsidR="003305B7">
              <w:rPr>
                <w:rFonts w:eastAsia="Arial Narrow"/>
              </w:rPr>
              <w:t xml:space="preserve">and to </w:t>
            </w:r>
            <w:r w:rsidRPr="003F7F27">
              <w:rPr>
                <w:rFonts w:eastAsia="Arial Narrow"/>
              </w:rPr>
              <w:t>encourag</w:t>
            </w:r>
            <w:r w:rsidR="003305B7">
              <w:rPr>
                <w:rFonts w:eastAsia="Arial Narrow"/>
              </w:rPr>
              <w:t>e</w:t>
            </w:r>
            <w:r w:rsidRPr="003F7F27">
              <w:rPr>
                <w:rFonts w:eastAsia="Arial Narrow"/>
              </w:rPr>
              <w:t xml:space="preserve"> self-assessment.</w:t>
            </w:r>
          </w:p>
          <w:p w14:paraId="27FB10C3" w14:textId="4ECDC42F" w:rsidR="00803399" w:rsidRPr="003F7F27" w:rsidRDefault="00803399" w:rsidP="003F7F27">
            <w:pPr>
              <w:pStyle w:val="VCAAtablebulletnarrow"/>
              <w:rPr>
                <w:rFonts w:eastAsia="Arial Narrow"/>
              </w:rPr>
            </w:pPr>
            <w:r w:rsidRPr="003F7F27">
              <w:rPr>
                <w:rFonts w:eastAsia="Arial Narrow"/>
              </w:rPr>
              <w:t xml:space="preserve">Attention </w:t>
            </w:r>
            <w:r w:rsidR="00057B05">
              <w:rPr>
                <w:rFonts w:eastAsia="Arial Narrow"/>
              </w:rPr>
              <w:t>s</w:t>
            </w:r>
            <w:r w:rsidRPr="003F7F27">
              <w:rPr>
                <w:rFonts w:eastAsia="Arial Narrow"/>
              </w:rPr>
              <w:t>pan: Short, varied tasks and self-paced stations will allow students to engage based on their focus needs, with opportunities to request breaks as needed.</w:t>
            </w:r>
          </w:p>
          <w:p w14:paraId="65BED1AB" w14:textId="54087F86" w:rsidR="00803399" w:rsidRPr="003F7F27" w:rsidRDefault="00803399" w:rsidP="003F7F27">
            <w:pPr>
              <w:pStyle w:val="VCAAtablebulletnarrow"/>
              <w:rPr>
                <w:rFonts w:eastAsia="Arial Narrow"/>
              </w:rPr>
            </w:pPr>
            <w:r w:rsidRPr="003F7F27">
              <w:rPr>
                <w:rFonts w:eastAsia="Arial Narrow"/>
              </w:rPr>
              <w:t xml:space="preserve">Support for </w:t>
            </w:r>
            <w:r w:rsidR="00356CA8" w:rsidRPr="003F7F27">
              <w:rPr>
                <w:rFonts w:eastAsia="Arial Narrow"/>
              </w:rPr>
              <w:t>s</w:t>
            </w:r>
            <w:r w:rsidRPr="003F7F27">
              <w:rPr>
                <w:rFonts w:eastAsia="Arial Narrow"/>
              </w:rPr>
              <w:t xml:space="preserve">tudents with </w:t>
            </w:r>
            <w:r w:rsidR="00356CA8" w:rsidRPr="003F7F27">
              <w:rPr>
                <w:rFonts w:eastAsia="Arial Narrow"/>
              </w:rPr>
              <w:t>additional needs</w:t>
            </w:r>
            <w:r w:rsidRPr="003F7F27">
              <w:rPr>
                <w:rFonts w:eastAsia="Arial Narrow"/>
              </w:rPr>
              <w:t xml:space="preserve">: Modified equipment and visual choice boards will allow all students, including those with </w:t>
            </w:r>
            <w:r w:rsidR="00356CA8" w:rsidRPr="003F7F27">
              <w:rPr>
                <w:rFonts w:eastAsia="Arial Narrow"/>
              </w:rPr>
              <w:t>additional needs</w:t>
            </w:r>
            <w:r w:rsidRPr="003F7F27">
              <w:rPr>
                <w:rFonts w:eastAsia="Arial Narrow"/>
              </w:rPr>
              <w:t>, to express preferences and feel empowered in activity selection.</w:t>
            </w:r>
          </w:p>
          <w:p w14:paraId="647E7C3D" w14:textId="2B41C8A6" w:rsidR="00803399" w:rsidRPr="00356CA8" w:rsidRDefault="00803399" w:rsidP="003F7F27">
            <w:pPr>
              <w:pStyle w:val="VCAAtablebulletnarrow"/>
              <w:rPr>
                <w:rFonts w:eastAsia="Arial Narrow"/>
              </w:rPr>
            </w:pPr>
            <w:r w:rsidRPr="003F7F27">
              <w:rPr>
                <w:rFonts w:eastAsia="Arial Narrow"/>
              </w:rPr>
              <w:t>Goal</w:t>
            </w:r>
            <w:r w:rsidR="00057B05">
              <w:rPr>
                <w:rFonts w:eastAsia="Arial Narrow"/>
              </w:rPr>
              <w:t>-</w:t>
            </w:r>
            <w:r w:rsidR="00057B05" w:rsidRPr="00057B05">
              <w:rPr>
                <w:rFonts w:eastAsia="Arial Narrow"/>
              </w:rPr>
              <w:t>setting and reflection</w:t>
            </w:r>
            <w:r w:rsidRPr="003F7F27">
              <w:rPr>
                <w:rFonts w:eastAsia="Arial Narrow"/>
              </w:rPr>
              <w:t>: Students will set personal goals for the unit and reflect briefly on their progress, building</w:t>
            </w:r>
            <w:r w:rsidRPr="00356CA8">
              <w:rPr>
                <w:rFonts w:eastAsia="Arial Narrow"/>
              </w:rPr>
              <w:t xml:space="preserve"> ownership and self-awareness.</w:t>
            </w:r>
          </w:p>
          <w:p w14:paraId="6F3EA845" w14:textId="0CF582F2" w:rsidR="00842BF6" w:rsidRPr="00356CA8" w:rsidRDefault="00842BF6" w:rsidP="00356CA8">
            <w:pPr>
              <w:pStyle w:val="VCAAbody"/>
              <w:rPr>
                <w:lang w:val="en-AU"/>
              </w:rPr>
            </w:pPr>
          </w:p>
        </w:tc>
      </w:tr>
    </w:tbl>
    <w:p w14:paraId="38B97D34" w14:textId="547D1828" w:rsidR="00315F3F" w:rsidRPr="00936957" w:rsidRDefault="00315F3F" w:rsidP="00FF4480">
      <w:pPr>
        <w:pStyle w:val="Heading2"/>
      </w:pPr>
      <w:bookmarkStart w:id="0" w:name="_Hlk147485956"/>
      <w:r w:rsidRPr="00936957">
        <w:lastRenderedPageBreak/>
        <w:t>Continuum of learning</w:t>
      </w:r>
      <w:r w:rsidR="005B68DB" w:rsidRPr="00936957">
        <w:t xml:space="preserve"> </w:t>
      </w:r>
      <w:r w:rsidR="00936957">
        <w:t>–</w:t>
      </w:r>
      <w:r w:rsidR="005B68DB" w:rsidRPr="00936957">
        <w:t xml:space="preserve"> Victorian Curriculum F–10 links</w:t>
      </w:r>
      <w:r w:rsidR="005B68DB" w:rsidRPr="00936957">
        <w:rPr>
          <w:sz w:val="36"/>
          <w:szCs w:val="36"/>
        </w:rPr>
        <w:t xml:space="preserve"> </w:t>
      </w:r>
    </w:p>
    <w:p w14:paraId="51C58380" w14:textId="503DB4A8" w:rsidR="00AE49A9" w:rsidRDefault="00AE49A9" w:rsidP="00FF4480">
      <w:pPr>
        <w:pStyle w:val="Heading3"/>
      </w:pPr>
      <w:r>
        <w:t xml:space="preserve">Achievement </w:t>
      </w:r>
      <w:r w:rsidRPr="007555E3">
        <w:t>standard</w:t>
      </w:r>
      <w:r w:rsidR="00315F3F" w:rsidRPr="007555E3">
        <w:t>s</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chievement standards table"/>
      </w:tblPr>
      <w:tblGrid>
        <w:gridCol w:w="5272"/>
        <w:gridCol w:w="5272"/>
        <w:gridCol w:w="5272"/>
      </w:tblGrid>
      <w:tr w:rsidR="00AE49A9" w:rsidRPr="005A2F81" w14:paraId="4B676D64" w14:textId="77777777" w:rsidTr="41DCE4B2">
        <w:trPr>
          <w:trHeight w:val="383"/>
          <w:tblHeader/>
        </w:trPr>
        <w:tc>
          <w:tcPr>
            <w:tcW w:w="5272" w:type="dxa"/>
            <w:shd w:val="clear" w:color="auto" w:fill="0072AA" w:themeFill="accent1" w:themeFillShade="BF"/>
            <w:vAlign w:val="center"/>
          </w:tcPr>
          <w:p w14:paraId="6D5A0E19" w14:textId="0827E0E0" w:rsidR="00AE49A9" w:rsidRPr="00EC19A5" w:rsidRDefault="00506AD4" w:rsidP="009555CC">
            <w:pPr>
              <w:pStyle w:val="VCAAtableheadingnarrow"/>
              <w:rPr>
                <w:lang w:val="en-AU"/>
              </w:rPr>
            </w:pPr>
            <w:r w:rsidRPr="00223072">
              <w:rPr>
                <w:lang w:val="en-AU"/>
              </w:rPr>
              <w:t>Foundation (</w:t>
            </w:r>
            <w:r w:rsidR="008F17A1">
              <w:rPr>
                <w:lang w:val="en-AU"/>
              </w:rPr>
              <w:t xml:space="preserve">band </w:t>
            </w:r>
            <w:r w:rsidRPr="00223072">
              <w:rPr>
                <w:lang w:val="en-AU"/>
              </w:rPr>
              <w:t>before focus)</w:t>
            </w:r>
          </w:p>
        </w:tc>
        <w:tc>
          <w:tcPr>
            <w:tcW w:w="5272" w:type="dxa"/>
            <w:shd w:val="clear" w:color="auto" w:fill="0072AA" w:themeFill="accent1" w:themeFillShade="BF"/>
            <w:vAlign w:val="center"/>
          </w:tcPr>
          <w:p w14:paraId="32DBB8F6" w14:textId="3FDE0CAD" w:rsidR="00AE49A9" w:rsidRPr="00EC19A5" w:rsidRDefault="00506AD4" w:rsidP="009555CC">
            <w:pPr>
              <w:pStyle w:val="VCAAtableheadingnarrow"/>
              <w:rPr>
                <w:szCs w:val="20"/>
                <w:lang w:val="en-AU"/>
              </w:rPr>
            </w:pPr>
            <w:r w:rsidRPr="00223072">
              <w:rPr>
                <w:lang w:val="en-AU"/>
              </w:rPr>
              <w:t xml:space="preserve">Levels 1 and 2 (focus </w:t>
            </w:r>
            <w:r w:rsidR="008F17A1">
              <w:rPr>
                <w:lang w:val="en-AU"/>
              </w:rPr>
              <w:t>band</w:t>
            </w:r>
            <w:r w:rsidRPr="00223072">
              <w:rPr>
                <w:lang w:val="en-AU"/>
              </w:rPr>
              <w:t>)</w:t>
            </w:r>
          </w:p>
        </w:tc>
        <w:tc>
          <w:tcPr>
            <w:tcW w:w="5272" w:type="dxa"/>
            <w:shd w:val="clear" w:color="auto" w:fill="0072AA" w:themeFill="accent1" w:themeFillShade="BF"/>
          </w:tcPr>
          <w:p w14:paraId="32539427" w14:textId="737B404B" w:rsidR="00AE49A9" w:rsidRPr="00EC19A5" w:rsidRDefault="00506AD4" w:rsidP="009555CC">
            <w:pPr>
              <w:pStyle w:val="VCAAtableheadingnarrow"/>
              <w:rPr>
                <w:szCs w:val="20"/>
                <w:lang w:val="en-AU"/>
              </w:rPr>
            </w:pPr>
            <w:r w:rsidRPr="00223072">
              <w:rPr>
                <w:lang w:val="en-AU"/>
              </w:rPr>
              <w:t>Levels 3 and 4 (</w:t>
            </w:r>
            <w:r w:rsidR="008F17A1">
              <w:rPr>
                <w:lang w:val="en-AU"/>
              </w:rPr>
              <w:t xml:space="preserve">band </w:t>
            </w:r>
            <w:r w:rsidRPr="00223072">
              <w:rPr>
                <w:lang w:val="en-AU"/>
              </w:rPr>
              <w:t>after focus)</w:t>
            </w:r>
          </w:p>
        </w:tc>
      </w:tr>
      <w:tr w:rsidR="00AE49A9" w:rsidRPr="00842BF6" w14:paraId="7F45484C" w14:textId="77777777" w:rsidTr="41DCE4B2">
        <w:trPr>
          <w:trHeight w:val="567"/>
        </w:trPr>
        <w:tc>
          <w:tcPr>
            <w:tcW w:w="5272" w:type="dxa"/>
            <w:shd w:val="clear" w:color="auto" w:fill="F2F2F2" w:themeFill="background1" w:themeFillShade="F2"/>
          </w:tcPr>
          <w:p w14:paraId="583C7E7C" w14:textId="6EB033A0" w:rsidR="00AE49A9" w:rsidRPr="00135522" w:rsidRDefault="7832D97C" w:rsidP="00135522">
            <w:pPr>
              <w:pStyle w:val="VCAAtabletextnarrow"/>
            </w:pPr>
            <w:r w:rsidRPr="00135522">
              <w:t>Students apply fundamental movement skills to manipulate objects and space in a range of movement situations.</w:t>
            </w:r>
          </w:p>
        </w:tc>
        <w:tc>
          <w:tcPr>
            <w:tcW w:w="5272" w:type="dxa"/>
            <w:shd w:val="clear" w:color="auto" w:fill="FFFFFF" w:themeFill="background1"/>
          </w:tcPr>
          <w:p w14:paraId="23CD4692" w14:textId="56FA3C5B" w:rsidR="00AE49A9" w:rsidRPr="00135522" w:rsidRDefault="02CF54E0" w:rsidP="00135522">
            <w:pPr>
              <w:pStyle w:val="VCAAtabletextnarrow"/>
            </w:pPr>
            <w:r w:rsidRPr="00135522">
              <w:t xml:space="preserve">Students apply </w:t>
            </w:r>
            <w:r w:rsidR="00223072" w:rsidRPr="00135522">
              <w:t>fundamental movement skills in different movement situations</w:t>
            </w:r>
            <w:r w:rsidRPr="00135522">
              <w:t xml:space="preserve"> and explain how they move their</w:t>
            </w:r>
            <w:r w:rsidR="00223072" w:rsidRPr="00135522">
              <w:t xml:space="preserve"> body </w:t>
            </w:r>
            <w:r w:rsidRPr="00135522">
              <w:t>with</w:t>
            </w:r>
            <w:r w:rsidR="00223072" w:rsidRPr="00135522">
              <w:t xml:space="preserve"> objects and </w:t>
            </w:r>
            <w:r w:rsidRPr="00135522">
              <w:t xml:space="preserve">in </w:t>
            </w:r>
            <w:r w:rsidR="00223072" w:rsidRPr="00135522">
              <w:t>space</w:t>
            </w:r>
            <w:r w:rsidRPr="00135522">
              <w:t xml:space="preserve"> effectively.</w:t>
            </w:r>
          </w:p>
        </w:tc>
        <w:tc>
          <w:tcPr>
            <w:tcW w:w="5272" w:type="dxa"/>
            <w:shd w:val="clear" w:color="auto" w:fill="F2F2F2" w:themeFill="background1" w:themeFillShade="F2"/>
          </w:tcPr>
          <w:p w14:paraId="15191B9E" w14:textId="262DE9BF" w:rsidR="00AE49A9" w:rsidRPr="00135522" w:rsidRDefault="15258B8B" w:rsidP="00135522">
            <w:pPr>
              <w:pStyle w:val="VCAAtabletextnarrow"/>
            </w:pPr>
            <w:r w:rsidRPr="135EE7E4">
              <w:rPr>
                <w:lang w:val="en-AU"/>
              </w:rPr>
              <w:t xml:space="preserve">Students refine and apply fundamental movement skills and demonstrate movement concepts across a range of situations. </w:t>
            </w:r>
          </w:p>
        </w:tc>
      </w:tr>
      <w:tr w:rsidR="00B426F8" w:rsidRPr="00842BF6" w14:paraId="6B8AE19F" w14:textId="77777777" w:rsidTr="41DCE4B2">
        <w:trPr>
          <w:trHeight w:val="567"/>
        </w:trPr>
        <w:tc>
          <w:tcPr>
            <w:tcW w:w="5272" w:type="dxa"/>
            <w:shd w:val="clear" w:color="auto" w:fill="F2F2F2" w:themeFill="background1" w:themeFillShade="F2"/>
          </w:tcPr>
          <w:p w14:paraId="14728E12" w14:textId="0290CE96" w:rsidR="00B426F8" w:rsidRPr="00135522" w:rsidRDefault="002F16A1" w:rsidP="00135522">
            <w:pPr>
              <w:pStyle w:val="VCAAtabletextnarrow"/>
            </w:pPr>
            <w:r w:rsidRPr="00135522">
              <w:t>Students use personal and social skills to engage in fair and inclusive play.</w:t>
            </w:r>
          </w:p>
        </w:tc>
        <w:tc>
          <w:tcPr>
            <w:tcW w:w="5272" w:type="dxa"/>
            <w:shd w:val="clear" w:color="auto" w:fill="FFFFFF" w:themeFill="background1"/>
          </w:tcPr>
          <w:p w14:paraId="09C0FB1F" w14:textId="4121F194" w:rsidR="00B426F8" w:rsidRPr="00135522" w:rsidRDefault="008A5D6F" w:rsidP="00135522">
            <w:pPr>
              <w:pStyle w:val="VCAAtabletextnarrow"/>
            </w:pPr>
            <w:r w:rsidRPr="00135522">
              <w:t>S</w:t>
            </w:r>
            <w:r w:rsidR="00356CA8" w:rsidRPr="00135522">
              <w:t>tudents develop and apply rules while cooperating with others in a range of movement contexts.</w:t>
            </w:r>
          </w:p>
        </w:tc>
        <w:tc>
          <w:tcPr>
            <w:tcW w:w="5272" w:type="dxa"/>
            <w:shd w:val="clear" w:color="auto" w:fill="F2F2F2" w:themeFill="background1" w:themeFillShade="F2"/>
          </w:tcPr>
          <w:p w14:paraId="4B6E8FAE" w14:textId="4008AD79" w:rsidR="00B426F8" w:rsidRPr="00135522" w:rsidRDefault="002F16A1" w:rsidP="00135522">
            <w:pPr>
              <w:pStyle w:val="VCAAtabletextnarrow"/>
            </w:pPr>
            <w:r w:rsidRPr="135EE7E4">
              <w:rPr>
                <w:lang w:val="en-AU"/>
              </w:rPr>
              <w:t>Students demonstrate fair play and inclusion through a range of roles in movement contexts.</w:t>
            </w:r>
          </w:p>
        </w:tc>
      </w:tr>
    </w:tbl>
    <w:p w14:paraId="35C0E9A8" w14:textId="23679CBC" w:rsidR="00AE49A9" w:rsidRPr="00AE49A9" w:rsidRDefault="00AE49A9" w:rsidP="00FF4480">
      <w:pPr>
        <w:pStyle w:val="Heading3"/>
      </w:pPr>
      <w:r>
        <w:t>Content description</w:t>
      </w:r>
      <w:r w:rsidR="00315F3F">
        <w:t>s</w:t>
      </w:r>
    </w:p>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ontent descriptions table"/>
      </w:tblPr>
      <w:tblGrid>
        <w:gridCol w:w="5272"/>
        <w:gridCol w:w="5272"/>
        <w:gridCol w:w="5272"/>
      </w:tblGrid>
      <w:tr w:rsidR="005842E3" w:rsidRPr="005A2F81" w14:paraId="1D58806B" w14:textId="6E1FEA56" w:rsidTr="41DCE4B2">
        <w:trPr>
          <w:trHeight w:val="383"/>
          <w:tblHeader/>
        </w:trPr>
        <w:tc>
          <w:tcPr>
            <w:tcW w:w="5272" w:type="dxa"/>
            <w:shd w:val="clear" w:color="auto" w:fill="0072AA" w:themeFill="accent1" w:themeFillShade="BF"/>
            <w:vAlign w:val="center"/>
          </w:tcPr>
          <w:p w14:paraId="27561A56" w14:textId="7CEA9C4E" w:rsidR="005842E3" w:rsidRPr="009555CC" w:rsidRDefault="005842E3" w:rsidP="009555CC">
            <w:pPr>
              <w:pStyle w:val="VCAAtableheadingnarrow"/>
              <w:rPr>
                <w:b w:val="0"/>
                <w:bCs w:val="0"/>
              </w:rPr>
            </w:pPr>
            <w:r w:rsidRPr="009555CC">
              <w:t>Foundation (</w:t>
            </w:r>
            <w:r w:rsidR="008F17A1">
              <w:t xml:space="preserve">band </w:t>
            </w:r>
            <w:r w:rsidRPr="009555CC">
              <w:t>before focus)</w:t>
            </w:r>
          </w:p>
        </w:tc>
        <w:tc>
          <w:tcPr>
            <w:tcW w:w="5272" w:type="dxa"/>
            <w:shd w:val="clear" w:color="auto" w:fill="0072AA" w:themeFill="accent1" w:themeFillShade="BF"/>
            <w:vAlign w:val="center"/>
          </w:tcPr>
          <w:p w14:paraId="2D3D2245" w14:textId="3123631F" w:rsidR="005842E3" w:rsidRPr="009555CC" w:rsidRDefault="005842E3" w:rsidP="009555CC">
            <w:pPr>
              <w:pStyle w:val="VCAAtableheadingnarrow"/>
              <w:rPr>
                <w:b w:val="0"/>
                <w:bCs w:val="0"/>
              </w:rPr>
            </w:pPr>
            <w:r w:rsidRPr="009555CC">
              <w:t xml:space="preserve">Levels 1 and 2 (focus </w:t>
            </w:r>
            <w:r w:rsidR="008F17A1">
              <w:t>band</w:t>
            </w:r>
            <w:r w:rsidRPr="009555CC">
              <w:t>)</w:t>
            </w:r>
          </w:p>
        </w:tc>
        <w:tc>
          <w:tcPr>
            <w:tcW w:w="5272" w:type="dxa"/>
            <w:shd w:val="clear" w:color="auto" w:fill="0072AA" w:themeFill="accent1" w:themeFillShade="BF"/>
          </w:tcPr>
          <w:p w14:paraId="596DCB5E" w14:textId="75DDAD8C" w:rsidR="005842E3" w:rsidRPr="009555CC" w:rsidRDefault="005842E3" w:rsidP="009555CC">
            <w:pPr>
              <w:pStyle w:val="VCAAtableheadingnarrow"/>
              <w:rPr>
                <w:b w:val="0"/>
                <w:bCs w:val="0"/>
              </w:rPr>
            </w:pPr>
            <w:r w:rsidRPr="009555CC">
              <w:t>Levels 3 and 4 (</w:t>
            </w:r>
            <w:r w:rsidR="008F17A1">
              <w:t xml:space="preserve">band </w:t>
            </w:r>
            <w:r w:rsidRPr="009555CC">
              <w:t>after focus)</w:t>
            </w:r>
          </w:p>
        </w:tc>
      </w:tr>
      <w:tr w:rsidR="00135522" w:rsidRPr="00842BF6" w14:paraId="0BFB8CDE" w14:textId="77777777" w:rsidTr="00B34156">
        <w:trPr>
          <w:trHeight w:val="567"/>
        </w:trPr>
        <w:tc>
          <w:tcPr>
            <w:tcW w:w="15816" w:type="dxa"/>
            <w:gridSpan w:val="3"/>
            <w:shd w:val="clear" w:color="auto" w:fill="F2F2F2" w:themeFill="background1" w:themeFillShade="F2"/>
          </w:tcPr>
          <w:p w14:paraId="4D172537" w14:textId="7DB91A63" w:rsidR="00135522" w:rsidRPr="00135522" w:rsidRDefault="00135522" w:rsidP="00135522">
            <w:pPr>
              <w:pStyle w:val="VCAAtablesubhead1"/>
            </w:pPr>
            <w:r>
              <w:t>Movement and Physical Activity – Physical Education: Moving our bodies</w:t>
            </w:r>
          </w:p>
        </w:tc>
      </w:tr>
      <w:tr w:rsidR="00AE49A9" w:rsidRPr="00842BF6" w14:paraId="35840347" w14:textId="58132A27" w:rsidTr="41DCE4B2">
        <w:trPr>
          <w:trHeight w:val="567"/>
        </w:trPr>
        <w:tc>
          <w:tcPr>
            <w:tcW w:w="5272" w:type="dxa"/>
            <w:shd w:val="clear" w:color="auto" w:fill="F2F2F2" w:themeFill="background1" w:themeFillShade="F2"/>
          </w:tcPr>
          <w:p w14:paraId="3E1F2448" w14:textId="3A7D9AE1" w:rsidR="00AE49A9" w:rsidRPr="00135522" w:rsidRDefault="00FB77C5" w:rsidP="00135522">
            <w:pPr>
              <w:pStyle w:val="VCAAtabletextnarrow"/>
            </w:pPr>
            <w:r w:rsidRPr="135EE7E4">
              <w:rPr>
                <w:lang w:val="en-AU"/>
              </w:rPr>
              <w:t xml:space="preserve">practise </w:t>
            </w:r>
            <w:r w:rsidR="25B69016" w:rsidRPr="135EE7E4">
              <w:rPr>
                <w:lang w:val="en-AU"/>
              </w:rPr>
              <w:t>fundamental movement skills in active play and minor games in indoor, outdoor and aquatic settings</w:t>
            </w:r>
          </w:p>
          <w:p w14:paraId="268B4672" w14:textId="19BAAF79" w:rsidR="009B1446" w:rsidRPr="00135522" w:rsidRDefault="009B1446" w:rsidP="00135522">
            <w:pPr>
              <w:pStyle w:val="VCAAtabletextnarrow"/>
            </w:pPr>
            <w:r w:rsidRPr="00135522">
              <w:t>VC2HPFM01</w:t>
            </w:r>
          </w:p>
        </w:tc>
        <w:tc>
          <w:tcPr>
            <w:tcW w:w="5272" w:type="dxa"/>
            <w:shd w:val="clear" w:color="auto" w:fill="FFFFFF" w:themeFill="background1"/>
          </w:tcPr>
          <w:p w14:paraId="4D1E8238" w14:textId="350B49E7" w:rsidR="00AE49A9" w:rsidRPr="00135522" w:rsidRDefault="00FB77C5" w:rsidP="00135522">
            <w:pPr>
              <w:pStyle w:val="VCAAtabletextnarrow"/>
            </w:pPr>
            <w:r w:rsidRPr="135EE7E4">
              <w:rPr>
                <w:lang w:val="en-AU"/>
              </w:rPr>
              <w:t xml:space="preserve">practise </w:t>
            </w:r>
            <w:r w:rsidR="25B69016" w:rsidRPr="135EE7E4">
              <w:rPr>
                <w:lang w:val="en-AU"/>
              </w:rPr>
              <w:t xml:space="preserve">fundamental movement skills and apply them in </w:t>
            </w:r>
            <w:r w:rsidR="00DC1644" w:rsidRPr="135EE7E4">
              <w:rPr>
                <w:lang w:val="en-AU"/>
              </w:rPr>
              <w:t>a variety of</w:t>
            </w:r>
            <w:r w:rsidR="25B69016" w:rsidRPr="135EE7E4">
              <w:rPr>
                <w:lang w:val="en-AU"/>
              </w:rPr>
              <w:t xml:space="preserve"> movement situations</w:t>
            </w:r>
            <w:r w:rsidR="00582F56" w:rsidRPr="135EE7E4">
              <w:rPr>
                <w:lang w:val="en-AU"/>
              </w:rPr>
              <w:t xml:space="preserve"> including indoor, outdoor and aquatic settings</w:t>
            </w:r>
          </w:p>
          <w:p w14:paraId="481A56E2" w14:textId="0907CA84" w:rsidR="009B1446" w:rsidRPr="00135522" w:rsidRDefault="009B1446" w:rsidP="00135522">
            <w:pPr>
              <w:pStyle w:val="VCAAtabletextnarrow"/>
            </w:pPr>
            <w:r w:rsidRPr="00135522">
              <w:t>VC2HPFM01</w:t>
            </w:r>
          </w:p>
        </w:tc>
        <w:tc>
          <w:tcPr>
            <w:tcW w:w="5272" w:type="dxa"/>
            <w:shd w:val="clear" w:color="auto" w:fill="F2F2F2" w:themeFill="background1" w:themeFillShade="F2"/>
          </w:tcPr>
          <w:p w14:paraId="2460469E" w14:textId="2DE789BD" w:rsidR="00057B05" w:rsidRPr="00135522" w:rsidRDefault="00FB77C5" w:rsidP="00135522">
            <w:pPr>
              <w:pStyle w:val="VCAAtabletextnarrow"/>
            </w:pPr>
            <w:r w:rsidRPr="135EE7E4">
              <w:rPr>
                <w:lang w:val="en-AU"/>
              </w:rPr>
              <w:t xml:space="preserve">practise </w:t>
            </w:r>
            <w:r w:rsidR="00582F56" w:rsidRPr="135EE7E4">
              <w:rPr>
                <w:lang w:val="en-AU"/>
              </w:rPr>
              <w:t>and refine fundamental movement skills in different movement situations, including indoor, outdoor and aquatic settings</w:t>
            </w:r>
          </w:p>
          <w:p w14:paraId="72450A8F" w14:textId="5FB96645" w:rsidR="009B1446" w:rsidRPr="00135522" w:rsidRDefault="00582F56" w:rsidP="00135522">
            <w:pPr>
              <w:pStyle w:val="VCAAtabletextnarrow"/>
            </w:pPr>
            <w:r w:rsidRPr="00135522">
              <w:t>VC2HP4M01</w:t>
            </w:r>
          </w:p>
        </w:tc>
      </w:tr>
      <w:tr w:rsidR="00AE49A9" w:rsidRPr="00842BF6" w14:paraId="46981566" w14:textId="5DB2FB78" w:rsidTr="41DCE4B2">
        <w:trPr>
          <w:trHeight w:val="567"/>
        </w:trPr>
        <w:tc>
          <w:tcPr>
            <w:tcW w:w="5272" w:type="dxa"/>
            <w:shd w:val="clear" w:color="auto" w:fill="F2F2F2" w:themeFill="background1" w:themeFillShade="F2"/>
          </w:tcPr>
          <w:p w14:paraId="399D21F6" w14:textId="667D2E7F" w:rsidR="00B426F8" w:rsidRPr="00135522" w:rsidRDefault="00FB77C5" w:rsidP="00135522">
            <w:pPr>
              <w:pStyle w:val="VCAAtabletextnarrow"/>
            </w:pPr>
            <w:r w:rsidRPr="135EE7E4">
              <w:rPr>
                <w:lang w:val="en-AU"/>
              </w:rPr>
              <w:t xml:space="preserve">explore </w:t>
            </w:r>
            <w:r w:rsidR="00B426F8" w:rsidRPr="135EE7E4">
              <w:rPr>
                <w:lang w:val="en-AU"/>
              </w:rPr>
              <w:t>different ways of moving their body safely when manipulating objects and moving through space</w:t>
            </w:r>
          </w:p>
          <w:p w14:paraId="247E9934" w14:textId="0F49DD8C" w:rsidR="00AE49A9" w:rsidRPr="00135522" w:rsidRDefault="009B1446" w:rsidP="00135522">
            <w:pPr>
              <w:pStyle w:val="VCAAtabletextnarrow"/>
            </w:pPr>
            <w:r w:rsidRPr="00135522">
              <w:t>VC2HPFM02</w:t>
            </w:r>
          </w:p>
        </w:tc>
        <w:tc>
          <w:tcPr>
            <w:tcW w:w="5272" w:type="dxa"/>
            <w:shd w:val="clear" w:color="auto" w:fill="FFFFFF" w:themeFill="background1"/>
          </w:tcPr>
          <w:p w14:paraId="26F84BDD" w14:textId="4651F170" w:rsidR="00B426F8" w:rsidRPr="00135522" w:rsidRDefault="5D39135D" w:rsidP="00135522">
            <w:pPr>
              <w:pStyle w:val="VCAAtabletextnarrow"/>
            </w:pPr>
            <w:r w:rsidRPr="135EE7E4">
              <w:rPr>
                <w:lang w:val="en-AU"/>
              </w:rPr>
              <w:t xml:space="preserve">investigate </w:t>
            </w:r>
            <w:r w:rsidR="2B8D4CEE" w:rsidRPr="135EE7E4">
              <w:rPr>
                <w:lang w:val="en-AU"/>
              </w:rPr>
              <w:t>different ways of moving their body and manipulating objects and space, and draw conclusions about their effectiveness</w:t>
            </w:r>
          </w:p>
          <w:p w14:paraId="27C834A3" w14:textId="662C0CD0" w:rsidR="00AE49A9" w:rsidRPr="00135522" w:rsidRDefault="009B1446" w:rsidP="00135522">
            <w:pPr>
              <w:pStyle w:val="VCAAtabletextnarrow"/>
            </w:pPr>
            <w:r w:rsidRPr="00135522">
              <w:t>VC2HP2M02</w:t>
            </w:r>
          </w:p>
        </w:tc>
        <w:tc>
          <w:tcPr>
            <w:tcW w:w="5272" w:type="dxa"/>
            <w:shd w:val="clear" w:color="auto" w:fill="F2F2F2" w:themeFill="background1" w:themeFillShade="F2"/>
          </w:tcPr>
          <w:p w14:paraId="188F0F4F" w14:textId="6407CAB8" w:rsidR="00AE49A9" w:rsidRPr="00135522" w:rsidRDefault="00FB77C5" w:rsidP="00135522">
            <w:pPr>
              <w:pStyle w:val="VCAAtabletextnarrow"/>
            </w:pPr>
            <w:r w:rsidRPr="00135522">
              <w:t xml:space="preserve">practise </w:t>
            </w:r>
            <w:r w:rsidR="4D786924" w:rsidRPr="00135522">
              <w:t>and apply basic movement strategies to achieve movement outcomes</w:t>
            </w:r>
          </w:p>
          <w:p w14:paraId="36661D9C" w14:textId="144DADC5" w:rsidR="009B1446" w:rsidRPr="00135522" w:rsidRDefault="009B1446" w:rsidP="00135522">
            <w:pPr>
              <w:pStyle w:val="VCAAtabletextnarrow"/>
            </w:pPr>
            <w:r w:rsidRPr="00135522">
              <w:t>VC2HP4M02</w:t>
            </w:r>
          </w:p>
        </w:tc>
      </w:tr>
      <w:tr w:rsidR="00135522" w:rsidRPr="00842BF6" w14:paraId="4D5F3149" w14:textId="77777777" w:rsidTr="009F5758">
        <w:trPr>
          <w:trHeight w:val="567"/>
        </w:trPr>
        <w:tc>
          <w:tcPr>
            <w:tcW w:w="15816" w:type="dxa"/>
            <w:gridSpan w:val="3"/>
            <w:shd w:val="clear" w:color="auto" w:fill="F2F2F2" w:themeFill="background1" w:themeFillShade="F2"/>
          </w:tcPr>
          <w:p w14:paraId="10D819B7" w14:textId="1ADE4D86" w:rsidR="00135522" w:rsidRPr="00135522" w:rsidRDefault="00135522" w:rsidP="00135522">
            <w:pPr>
              <w:pStyle w:val="VCAAtablesubhead1"/>
            </w:pPr>
            <w:r w:rsidRPr="00135522">
              <w:t>Movement and Physical Activity – Physical Education: Learning through movement</w:t>
            </w:r>
          </w:p>
        </w:tc>
      </w:tr>
      <w:tr w:rsidR="0002572D" w:rsidRPr="00842BF6" w14:paraId="45E31744" w14:textId="77777777" w:rsidTr="41DCE4B2">
        <w:trPr>
          <w:trHeight w:val="567"/>
        </w:trPr>
        <w:tc>
          <w:tcPr>
            <w:tcW w:w="5272" w:type="dxa"/>
            <w:shd w:val="clear" w:color="auto" w:fill="F2F2F2" w:themeFill="background1" w:themeFillShade="F2"/>
          </w:tcPr>
          <w:p w14:paraId="5A19C4F0" w14:textId="65937124" w:rsidR="00FD2D24" w:rsidRPr="00135522" w:rsidRDefault="00FB77C5" w:rsidP="00135522">
            <w:pPr>
              <w:pStyle w:val="VCAAtabletextnarrow"/>
            </w:pPr>
            <w:r w:rsidRPr="135EE7E4">
              <w:rPr>
                <w:lang w:val="en-AU"/>
              </w:rPr>
              <w:t xml:space="preserve">cooperate </w:t>
            </w:r>
            <w:r w:rsidR="00FD2D24" w:rsidRPr="135EE7E4">
              <w:rPr>
                <w:lang w:val="en-AU"/>
              </w:rPr>
              <w:t>with others when participating in physical activities</w:t>
            </w:r>
          </w:p>
          <w:p w14:paraId="2BB8E1B0" w14:textId="256F4CF2" w:rsidR="0002572D" w:rsidRPr="00135522" w:rsidRDefault="009B1446" w:rsidP="00135522">
            <w:pPr>
              <w:pStyle w:val="VCAAtabletextnarrow"/>
            </w:pPr>
            <w:r w:rsidRPr="00135522">
              <w:t>VC2HPFM05</w:t>
            </w:r>
          </w:p>
        </w:tc>
        <w:tc>
          <w:tcPr>
            <w:tcW w:w="5272" w:type="dxa"/>
            <w:shd w:val="clear" w:color="auto" w:fill="FFFFFF" w:themeFill="background1"/>
          </w:tcPr>
          <w:p w14:paraId="325FF567" w14:textId="3FBE3186" w:rsidR="0002572D" w:rsidRPr="00135522" w:rsidRDefault="00FB77C5" w:rsidP="00135522">
            <w:pPr>
              <w:pStyle w:val="VCAAtabletextnarrow"/>
            </w:pPr>
            <w:r w:rsidRPr="135EE7E4">
              <w:rPr>
                <w:lang w:val="en-AU"/>
              </w:rPr>
              <w:t xml:space="preserve">apply </w:t>
            </w:r>
            <w:r w:rsidR="0002572D" w:rsidRPr="135EE7E4">
              <w:rPr>
                <w:lang w:val="en-AU"/>
              </w:rPr>
              <w:t>strategies to work cooperatively when participating in physical activities</w:t>
            </w:r>
          </w:p>
          <w:p w14:paraId="6EB6E58A" w14:textId="5A4D666C" w:rsidR="0002572D" w:rsidRPr="00135522" w:rsidRDefault="009B1446" w:rsidP="00135522">
            <w:pPr>
              <w:pStyle w:val="VCAAtabletextnarrow"/>
            </w:pPr>
            <w:r w:rsidRPr="00135522">
              <w:t>VC2HP2M05</w:t>
            </w:r>
          </w:p>
        </w:tc>
        <w:tc>
          <w:tcPr>
            <w:tcW w:w="5272" w:type="dxa"/>
            <w:shd w:val="clear" w:color="auto" w:fill="F2F2F2" w:themeFill="background1" w:themeFillShade="F2"/>
          </w:tcPr>
          <w:p w14:paraId="75E35C16" w14:textId="4CB27227" w:rsidR="00FD2D24" w:rsidRPr="00135522" w:rsidRDefault="00FB77C5" w:rsidP="00135522">
            <w:pPr>
              <w:pStyle w:val="VCAAtabletextnarrow"/>
            </w:pPr>
            <w:r w:rsidRPr="00135522">
              <w:t xml:space="preserve">perform </w:t>
            </w:r>
            <w:r w:rsidR="00FD2D24" w:rsidRPr="00135522">
              <w:t>a range of roles in respectful ways to achieve successful outcomes in group or team movement activities</w:t>
            </w:r>
          </w:p>
          <w:p w14:paraId="7990DFB5" w14:textId="3472AF56" w:rsidR="0002572D" w:rsidRPr="00135522" w:rsidRDefault="009B1446" w:rsidP="00135522">
            <w:pPr>
              <w:pStyle w:val="VCAAtabletextnarrow"/>
            </w:pPr>
            <w:r w:rsidRPr="00135522">
              <w:t>VC2HP4M10</w:t>
            </w:r>
          </w:p>
        </w:tc>
      </w:tr>
    </w:tbl>
    <w:p w14:paraId="688CBCAF" w14:textId="77777777" w:rsidR="008A5D6F" w:rsidRDefault="008A5D6F" w:rsidP="00134F52">
      <w:bookmarkStart w:id="1" w:name="_Hlk147486189"/>
      <w:bookmarkEnd w:id="0"/>
    </w:p>
    <w:p w14:paraId="032CAC84" w14:textId="77777777" w:rsidR="00EA467D" w:rsidRDefault="00EA467D">
      <w:pPr>
        <w:rPr>
          <w:rFonts w:ascii="Arial" w:hAnsi="Arial" w:cs="Arial"/>
          <w:bCs/>
          <w:color w:val="0F7EB4"/>
          <w:sz w:val="28"/>
          <w:szCs w:val="28"/>
        </w:rPr>
      </w:pPr>
      <w:r>
        <w:br w:type="page"/>
      </w:r>
    </w:p>
    <w:p w14:paraId="2E2EF1BD" w14:textId="14FE8478" w:rsidR="009F22F5" w:rsidRPr="002A027A" w:rsidRDefault="002C28E4" w:rsidP="00FF4480">
      <w:pPr>
        <w:pStyle w:val="Heading3"/>
      </w:pPr>
      <w:r>
        <w:lastRenderedPageBreak/>
        <w:t>Other curriculum content</w:t>
      </w:r>
    </w:p>
    <w:tbl>
      <w:tblPr>
        <w:tblW w:w="1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ther curriculum content table"/>
      </w:tblPr>
      <w:tblGrid>
        <w:gridCol w:w="2388"/>
        <w:gridCol w:w="6646"/>
        <w:gridCol w:w="6662"/>
      </w:tblGrid>
      <w:tr w:rsidR="0090161D" w:rsidRPr="00BC1B86" w14:paraId="5D22533F" w14:textId="77777777" w:rsidTr="34943CF9">
        <w:trPr>
          <w:trHeight w:val="386"/>
        </w:trPr>
        <w:tc>
          <w:tcPr>
            <w:tcW w:w="2388" w:type="dxa"/>
            <w:shd w:val="clear" w:color="auto" w:fill="0072AA" w:themeFill="accent1" w:themeFillShade="BF"/>
            <w:vAlign w:val="center"/>
          </w:tcPr>
          <w:p w14:paraId="5C6A64D8" w14:textId="77777777" w:rsidR="0090161D" w:rsidRPr="00BC1B86" w:rsidRDefault="0090161D" w:rsidP="009555CC">
            <w:pPr>
              <w:pStyle w:val="VCAAtableheadingnarrow"/>
              <w:rPr>
                <w:lang w:val="en-AU"/>
              </w:rPr>
            </w:pPr>
            <w:r w:rsidRPr="00BC1B86">
              <w:t>Capability</w:t>
            </w:r>
          </w:p>
        </w:tc>
        <w:tc>
          <w:tcPr>
            <w:tcW w:w="6646" w:type="dxa"/>
            <w:shd w:val="clear" w:color="auto" w:fill="0072AA" w:themeFill="accent1" w:themeFillShade="BF"/>
          </w:tcPr>
          <w:p w14:paraId="08566667" w14:textId="134AB94F" w:rsidR="0090161D" w:rsidRPr="00DF0D33" w:rsidRDefault="0090161D" w:rsidP="009555CC">
            <w:pPr>
              <w:pStyle w:val="VCAAtableheadingnarrow"/>
            </w:pPr>
            <w:r w:rsidRPr="00DF0D33">
              <w:t>Achievement standard link(s)</w:t>
            </w:r>
            <w:r>
              <w:t xml:space="preserve"> and assessment notes</w:t>
            </w:r>
          </w:p>
        </w:tc>
        <w:tc>
          <w:tcPr>
            <w:tcW w:w="6662" w:type="dxa"/>
            <w:shd w:val="clear" w:color="auto" w:fill="0072AA" w:themeFill="accent1" w:themeFillShade="BF"/>
          </w:tcPr>
          <w:p w14:paraId="78AB97C5" w14:textId="488B7089" w:rsidR="0090161D" w:rsidRPr="00BC1B86" w:rsidRDefault="0090161D" w:rsidP="009555CC">
            <w:pPr>
              <w:pStyle w:val="VCAAtableheadingnarrow"/>
              <w:rPr>
                <w:lang w:val="en-AU"/>
              </w:rPr>
            </w:pPr>
            <w:r w:rsidRPr="00DF0D33">
              <w:t>Content description link(s)</w:t>
            </w:r>
            <w:r>
              <w:t xml:space="preserve"> and teaching and learning notes</w:t>
            </w:r>
          </w:p>
        </w:tc>
      </w:tr>
      <w:tr w:rsidR="0090161D" w:rsidRPr="00842BF6" w14:paraId="6AFEC719" w14:textId="77777777" w:rsidTr="34943CF9">
        <w:trPr>
          <w:trHeight w:val="1020"/>
        </w:trPr>
        <w:tc>
          <w:tcPr>
            <w:tcW w:w="2388" w:type="dxa"/>
            <w:shd w:val="clear" w:color="auto" w:fill="auto"/>
          </w:tcPr>
          <w:p w14:paraId="572046D2" w14:textId="07B2C5D4" w:rsidR="0090161D" w:rsidRPr="00085E79" w:rsidRDefault="00B0047D" w:rsidP="009555CC">
            <w:pPr>
              <w:pStyle w:val="VCAAtabletextnarrow"/>
            </w:pPr>
            <w:hyperlink r:id="rId11">
              <w:r w:rsidR="4DB0EE6F" w:rsidRPr="34943CF9">
                <w:rPr>
                  <w:rStyle w:val="Hyperlink"/>
                  <w:lang w:val="en-AU"/>
                </w:rPr>
                <w:t>Personal and Social Capability</w:t>
              </w:r>
            </w:hyperlink>
          </w:p>
          <w:p w14:paraId="39A454FB" w14:textId="2D257F27" w:rsidR="0090161D" w:rsidRPr="00085E79" w:rsidRDefault="1DA798F4" w:rsidP="34943CF9">
            <w:pPr>
              <w:pStyle w:val="VCAAtabletextnarrow"/>
              <w:rPr>
                <w:lang w:val="en-AU"/>
              </w:rPr>
            </w:pPr>
            <w:r w:rsidRPr="34943CF9">
              <w:rPr>
                <w:lang w:val="en-AU"/>
              </w:rPr>
              <w:t>(Levels 1 and 2)</w:t>
            </w:r>
          </w:p>
        </w:tc>
        <w:tc>
          <w:tcPr>
            <w:tcW w:w="6646" w:type="dxa"/>
          </w:tcPr>
          <w:p w14:paraId="007AE5D4" w14:textId="21D960F5" w:rsidR="0090161D" w:rsidRPr="00085E79" w:rsidRDefault="1CDC933D" w:rsidP="009555CC">
            <w:pPr>
              <w:pStyle w:val="VCAAtabletextnarrow"/>
            </w:pPr>
            <w:r w:rsidRPr="00085E79">
              <w:rPr>
                <w:lang w:val="en-AU"/>
              </w:rPr>
              <w:t>Students begin to distinguish between appropriate and inappropriate behaviours and attitudes in personal, collaborative and other social contexts.</w:t>
            </w:r>
          </w:p>
        </w:tc>
        <w:tc>
          <w:tcPr>
            <w:tcW w:w="6662" w:type="dxa"/>
            <w:shd w:val="clear" w:color="auto" w:fill="auto"/>
          </w:tcPr>
          <w:p w14:paraId="455F8638" w14:textId="578CE595" w:rsidR="00CD4B6C" w:rsidRDefault="00CD4B6C" w:rsidP="009555CC">
            <w:pPr>
              <w:pStyle w:val="VCAAtableheadingnarrow-sub-strand"/>
              <w:rPr>
                <w:lang w:val="en-AU"/>
              </w:rPr>
            </w:pPr>
            <w:r>
              <w:rPr>
                <w:lang w:val="en-AU"/>
              </w:rPr>
              <w:t>Content description</w:t>
            </w:r>
          </w:p>
          <w:p w14:paraId="4D9FB5FC" w14:textId="1D50F1F8" w:rsidR="0090161D" w:rsidRDefault="4F963574" w:rsidP="009555CC">
            <w:pPr>
              <w:pStyle w:val="VCAAtabletextnarrow"/>
              <w:rPr>
                <w:lang w:val="en-AU"/>
              </w:rPr>
            </w:pPr>
            <w:r w:rsidRPr="00085E79">
              <w:rPr>
                <w:lang w:val="en-AU"/>
              </w:rPr>
              <w:t xml:space="preserve">broader skills required for collaboration with peers and ways to monitor contributions to group tasks </w:t>
            </w:r>
          </w:p>
          <w:p w14:paraId="52EE96A3" w14:textId="4BA3CEEF" w:rsidR="003403D1" w:rsidRDefault="003403D1" w:rsidP="0090161D">
            <w:pPr>
              <w:pStyle w:val="VCAAbody"/>
              <w:rPr>
                <w:rFonts w:ascii="Arial Narrow" w:hAnsi="Arial Narrow"/>
                <w:color w:val="0F172A"/>
                <w:szCs w:val="20"/>
                <w:lang w:val="en-AU"/>
              </w:rPr>
            </w:pPr>
            <w:r w:rsidRPr="00037665">
              <w:rPr>
                <w:rFonts w:ascii="Arial Narrow" w:hAnsi="Arial Narrow"/>
                <w:color w:val="auto"/>
                <w:szCs w:val="20"/>
                <w:lang w:val="en-AU"/>
              </w:rPr>
              <w:t>VC2CP2O04</w:t>
            </w:r>
          </w:p>
          <w:p w14:paraId="4BCA6DF8" w14:textId="1019DD51" w:rsidR="00EA467D" w:rsidRDefault="00085E79" w:rsidP="009555CC">
            <w:pPr>
              <w:pStyle w:val="VCAAtableheadingnarrow-sub-strand"/>
              <w:rPr>
                <w:lang w:val="en-AU"/>
              </w:rPr>
            </w:pPr>
            <w:r>
              <w:rPr>
                <w:lang w:val="en-AU"/>
              </w:rPr>
              <w:t>Teaching and learning note</w:t>
            </w:r>
          </w:p>
          <w:p w14:paraId="705CE36B" w14:textId="13714746" w:rsidR="0090161D" w:rsidRPr="00085E79" w:rsidRDefault="00FB21A9" w:rsidP="009555CC">
            <w:pPr>
              <w:pStyle w:val="VCAAtabletextnarrow"/>
              <w:rPr>
                <w:lang w:val="en-AU"/>
              </w:rPr>
            </w:pPr>
            <w:r w:rsidRPr="00085E79">
              <w:t>This connection could look like students working in small groups for relay-style throwing and catching activities, where they take turns in roles and monitor each other</w:t>
            </w:r>
            <w:r w:rsidR="00EA467D">
              <w:t>’</w:t>
            </w:r>
            <w:r w:rsidRPr="00085E79">
              <w:t>s contributions. They could reflect on how well they collaborate, giving feedback on teamwork and suggesting ways to improve group success.</w:t>
            </w:r>
          </w:p>
        </w:tc>
      </w:tr>
    </w:tbl>
    <w:p w14:paraId="7A03FC80" w14:textId="01D03432" w:rsidR="0032274A" w:rsidRDefault="009F22F5" w:rsidP="00FF4480">
      <w:pPr>
        <w:pStyle w:val="Heading3"/>
      </w:pPr>
      <w:r>
        <w:t>Cross</w:t>
      </w:r>
      <w:r w:rsidR="0000759C">
        <w:t>-</w:t>
      </w:r>
      <w:r>
        <w:t xml:space="preserve">curriculum </w:t>
      </w:r>
      <w:r w:rsidRPr="000A2D7D">
        <w:t>priorities</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ross-curriculum priorities table"/>
      </w:tblPr>
      <w:tblGrid>
        <w:gridCol w:w="2405"/>
        <w:gridCol w:w="13466"/>
      </w:tblGrid>
      <w:tr w:rsidR="00BC1B86" w:rsidRPr="00842BF6" w14:paraId="14FD96BC" w14:textId="77777777" w:rsidTr="41DCE4B2">
        <w:trPr>
          <w:trHeight w:val="383"/>
          <w:tblHeader/>
        </w:trPr>
        <w:tc>
          <w:tcPr>
            <w:tcW w:w="2405" w:type="dxa"/>
            <w:shd w:val="clear" w:color="auto" w:fill="0072AA" w:themeFill="accent1" w:themeFillShade="BF"/>
            <w:vAlign w:val="center"/>
          </w:tcPr>
          <w:bookmarkEnd w:id="1"/>
          <w:p w14:paraId="2A722650" w14:textId="12D1BA78" w:rsidR="00BC1B86" w:rsidRPr="00842BF6" w:rsidRDefault="00BC1B86" w:rsidP="009555CC">
            <w:pPr>
              <w:pStyle w:val="VCAAtableheadingnarrow"/>
              <w:rPr>
                <w:lang w:val="en-AU"/>
              </w:rPr>
            </w:pPr>
            <w:r>
              <w:rPr>
                <w:lang w:val="en-AU"/>
              </w:rPr>
              <w:t>Cross-curriculum priority</w:t>
            </w:r>
          </w:p>
        </w:tc>
        <w:tc>
          <w:tcPr>
            <w:tcW w:w="13466" w:type="dxa"/>
            <w:shd w:val="clear" w:color="auto" w:fill="0072AA" w:themeFill="accent1" w:themeFillShade="BF"/>
            <w:vAlign w:val="center"/>
          </w:tcPr>
          <w:p w14:paraId="783499CF" w14:textId="598572E8" w:rsidR="00BC1B86" w:rsidRPr="00842BF6" w:rsidRDefault="00BC1B86" w:rsidP="009555CC">
            <w:pPr>
              <w:pStyle w:val="VCAAtableheadingnarrow"/>
              <w:rPr>
                <w:lang w:val="en-AU"/>
              </w:rPr>
            </w:pPr>
            <w:r>
              <w:rPr>
                <w:lang w:val="en-AU"/>
              </w:rPr>
              <w:t>Teaching and learning notes</w:t>
            </w:r>
          </w:p>
        </w:tc>
      </w:tr>
      <w:tr w:rsidR="00BC1B86" w:rsidRPr="00842BF6" w14:paraId="7D9A8A78" w14:textId="77777777" w:rsidTr="41DCE4B2">
        <w:trPr>
          <w:trHeight w:val="1020"/>
        </w:trPr>
        <w:tc>
          <w:tcPr>
            <w:tcW w:w="2405" w:type="dxa"/>
            <w:shd w:val="clear" w:color="auto" w:fill="FFFFFF" w:themeFill="background1"/>
          </w:tcPr>
          <w:p w14:paraId="5884407B" w14:textId="00864245" w:rsidR="00BC1B86" w:rsidRPr="00085E79" w:rsidRDefault="00B0047D" w:rsidP="003F7F27">
            <w:pPr>
              <w:pStyle w:val="VCAAtabletextnarrow"/>
              <w:rPr>
                <w:lang w:val="en-AU"/>
              </w:rPr>
            </w:pPr>
            <w:hyperlink r:id="rId12">
              <w:r w:rsidR="00957516" w:rsidRPr="4DB59375">
                <w:rPr>
                  <w:rStyle w:val="Hyperlink"/>
                </w:rPr>
                <w:t xml:space="preserve">Aboriginal and Torres Strait Islander </w:t>
              </w:r>
              <w:r w:rsidR="00432719" w:rsidRPr="4DB59375">
                <w:rPr>
                  <w:rStyle w:val="Hyperlink"/>
                </w:rPr>
                <w:t>H</w:t>
              </w:r>
              <w:r w:rsidR="00CD4B6C" w:rsidRPr="4DB59375">
                <w:rPr>
                  <w:rStyle w:val="Hyperlink"/>
                </w:rPr>
                <w:t xml:space="preserve">istories </w:t>
              </w:r>
              <w:r w:rsidR="00957516" w:rsidRPr="4DB59375">
                <w:rPr>
                  <w:rStyle w:val="Hyperlink"/>
                </w:rPr>
                <w:t xml:space="preserve">and </w:t>
              </w:r>
              <w:r w:rsidR="00432719" w:rsidRPr="4DB59375">
                <w:rPr>
                  <w:rStyle w:val="Hyperlink"/>
                </w:rPr>
                <w:t>C</w:t>
              </w:r>
              <w:r w:rsidR="00CD4B6C" w:rsidRPr="4DB59375">
                <w:rPr>
                  <w:rStyle w:val="Hyperlink"/>
                </w:rPr>
                <w:t>ultures</w:t>
              </w:r>
            </w:hyperlink>
          </w:p>
        </w:tc>
        <w:tc>
          <w:tcPr>
            <w:tcW w:w="13466" w:type="dxa"/>
            <w:shd w:val="clear" w:color="auto" w:fill="FFFFFF" w:themeFill="background1"/>
          </w:tcPr>
          <w:p w14:paraId="7AAA526D" w14:textId="40D89581" w:rsidR="00BC1B86" w:rsidRPr="00085E79" w:rsidRDefault="00957516" w:rsidP="003F7F27">
            <w:pPr>
              <w:pStyle w:val="VCAAtabletextnarrow"/>
            </w:pPr>
            <w:r w:rsidRPr="4DB59375">
              <w:rPr>
                <w:lang w:val="en-AU"/>
              </w:rPr>
              <w:t xml:space="preserve">Students learn about traditional Aboriginal games such as </w:t>
            </w:r>
            <w:r w:rsidR="001814DD">
              <w:rPr>
                <w:lang w:val="en-AU"/>
              </w:rPr>
              <w:t>k</w:t>
            </w:r>
            <w:r w:rsidR="00EA467D" w:rsidRPr="4DB59375">
              <w:rPr>
                <w:lang w:val="en-AU"/>
              </w:rPr>
              <w:t>olap,</w:t>
            </w:r>
            <w:r w:rsidRPr="4DB59375">
              <w:rPr>
                <w:lang w:val="en-AU"/>
              </w:rPr>
              <w:t xml:space="preserve"> which involves throwing and catching </w:t>
            </w:r>
            <w:r w:rsidR="3CBF99A8" w:rsidRPr="4DB59375">
              <w:rPr>
                <w:lang w:val="en-AU"/>
              </w:rPr>
              <w:t xml:space="preserve">small </w:t>
            </w:r>
            <w:r w:rsidRPr="4DB59375">
              <w:rPr>
                <w:lang w:val="en-AU"/>
              </w:rPr>
              <w:t xml:space="preserve">beanbags or objects </w:t>
            </w:r>
            <w:r w:rsidR="00803399" w:rsidRPr="4DB59375">
              <w:rPr>
                <w:lang w:val="en-AU"/>
              </w:rPr>
              <w:t xml:space="preserve">like </w:t>
            </w:r>
            <w:r w:rsidRPr="4DB59375">
              <w:rPr>
                <w:lang w:val="en-AU"/>
              </w:rPr>
              <w:t>traditional tools. This connection helps students understand the cultural significance of these activities and their role in building community and cooperation.</w:t>
            </w:r>
          </w:p>
          <w:p w14:paraId="39D97FFD" w14:textId="30510E58" w:rsidR="00957516" w:rsidRPr="00085E79" w:rsidRDefault="00957516" w:rsidP="003F7F27">
            <w:pPr>
              <w:pStyle w:val="VCAAtableheadingnarrow-sub-strand"/>
              <w:rPr>
                <w:lang w:val="en-AU"/>
              </w:rPr>
            </w:pPr>
            <w:r w:rsidRPr="00085E79">
              <w:rPr>
                <w:lang w:val="en-AU"/>
              </w:rPr>
              <w:t xml:space="preserve">Organising </w:t>
            </w:r>
            <w:r w:rsidR="00057B05">
              <w:rPr>
                <w:lang w:val="en-AU"/>
              </w:rPr>
              <w:t>e</w:t>
            </w:r>
            <w:r w:rsidRPr="00085E79">
              <w:rPr>
                <w:lang w:val="en-AU"/>
              </w:rPr>
              <w:t>lements</w:t>
            </w:r>
          </w:p>
          <w:p w14:paraId="680FE46D" w14:textId="7E5881AC" w:rsidR="00957516" w:rsidRPr="00085E79" w:rsidRDefault="027DDE50" w:rsidP="003F7F27">
            <w:pPr>
              <w:pStyle w:val="VCAAtablebulletnarrow"/>
            </w:pPr>
            <w:r>
              <w:t xml:space="preserve">Cultural </w:t>
            </w:r>
            <w:r w:rsidR="00EA467D">
              <w:t>knowledge</w:t>
            </w:r>
            <w:r>
              <w:t>: Exploring traditional games to connect with Aboriginal practices.</w:t>
            </w:r>
          </w:p>
          <w:p w14:paraId="64AA8AC5" w14:textId="2A3C52A0" w:rsidR="00957516" w:rsidRPr="0084460F" w:rsidRDefault="027DDE50" w:rsidP="003F7F27">
            <w:pPr>
              <w:pStyle w:val="VCAAtablebulletnarrow"/>
            </w:pPr>
            <w:r>
              <w:t xml:space="preserve">Learning </w:t>
            </w:r>
            <w:r w:rsidR="00EA467D">
              <w:t>focus</w:t>
            </w:r>
            <w:r>
              <w:t>: Students develop respect for Aboriginal and Torres Strait Islander histories by understanding how play is used in Indigenous cultures to develop movement skills</w:t>
            </w:r>
            <w:r w:rsidR="7EEDBF85">
              <w:t>.</w:t>
            </w:r>
          </w:p>
        </w:tc>
      </w:tr>
      <w:tr w:rsidR="00957516" w:rsidRPr="00842BF6" w14:paraId="7B5E4D1F" w14:textId="77777777" w:rsidTr="41DCE4B2">
        <w:trPr>
          <w:trHeight w:val="1020"/>
        </w:trPr>
        <w:tc>
          <w:tcPr>
            <w:tcW w:w="2405" w:type="dxa"/>
            <w:shd w:val="clear" w:color="auto" w:fill="FFFFFF" w:themeFill="background1"/>
          </w:tcPr>
          <w:p w14:paraId="7355F1AA" w14:textId="6C4D42CC" w:rsidR="00957516" w:rsidRPr="00085E79" w:rsidRDefault="00B0047D" w:rsidP="009555CC">
            <w:pPr>
              <w:pStyle w:val="VCAAtabletextnarrow"/>
            </w:pPr>
            <w:hyperlink r:id="rId13">
              <w:r w:rsidR="00957516" w:rsidRPr="4DB59375">
                <w:rPr>
                  <w:rStyle w:val="Hyperlink"/>
                </w:rPr>
                <w:t>Sustainability</w:t>
              </w:r>
            </w:hyperlink>
          </w:p>
        </w:tc>
        <w:tc>
          <w:tcPr>
            <w:tcW w:w="13466" w:type="dxa"/>
            <w:shd w:val="clear" w:color="auto" w:fill="FFFFFF" w:themeFill="background1"/>
          </w:tcPr>
          <w:p w14:paraId="795B8931" w14:textId="2AB236EE" w:rsidR="00957516" w:rsidRPr="00085E79" w:rsidRDefault="00957516" w:rsidP="009555CC">
            <w:pPr>
              <w:pStyle w:val="VCAAtabletextnarrow"/>
              <w:rPr>
                <w:lang w:val="en-AU"/>
              </w:rPr>
            </w:pPr>
            <w:r w:rsidRPr="4DB59375">
              <w:rPr>
                <w:lang w:val="en-AU"/>
              </w:rPr>
              <w:t xml:space="preserve">Encourage the </w:t>
            </w:r>
            <w:r w:rsidR="731E657B" w:rsidRPr="4DB59375">
              <w:rPr>
                <w:lang w:val="en-AU"/>
              </w:rPr>
              <w:t>purcha</w:t>
            </w:r>
            <w:r w:rsidRPr="4DB59375">
              <w:rPr>
                <w:lang w:val="en-AU"/>
              </w:rPr>
              <w:t>se</w:t>
            </w:r>
            <w:r w:rsidR="403463E3" w:rsidRPr="4DB59375">
              <w:rPr>
                <w:lang w:val="en-AU"/>
              </w:rPr>
              <w:t xml:space="preserve"> and use</w:t>
            </w:r>
            <w:r w:rsidRPr="4DB59375">
              <w:rPr>
                <w:lang w:val="en-AU"/>
              </w:rPr>
              <w:t xml:space="preserve"> of recycled materials (e.g</w:t>
            </w:r>
            <w:r w:rsidR="00DF4EBF" w:rsidRPr="4DB59375">
              <w:rPr>
                <w:lang w:val="en-AU"/>
              </w:rPr>
              <w:t xml:space="preserve">. </w:t>
            </w:r>
            <w:r w:rsidRPr="4DB59375">
              <w:rPr>
                <w:lang w:val="en-AU"/>
              </w:rPr>
              <w:t>beanbags</w:t>
            </w:r>
            <w:r w:rsidR="38BDD662" w:rsidRPr="4DB59375">
              <w:rPr>
                <w:lang w:val="en-AU"/>
              </w:rPr>
              <w:t xml:space="preserve"> or softballs made</w:t>
            </w:r>
            <w:r w:rsidRPr="4DB59375">
              <w:rPr>
                <w:lang w:val="en-AU"/>
              </w:rPr>
              <w:t xml:space="preserve"> from reused fabrics </w:t>
            </w:r>
            <w:r w:rsidR="7820A623" w:rsidRPr="4DB59375">
              <w:rPr>
                <w:lang w:val="en-AU"/>
              </w:rPr>
              <w:t>an</w:t>
            </w:r>
            <w:r w:rsidR="4C8AB554" w:rsidRPr="4DB59375">
              <w:rPr>
                <w:lang w:val="en-AU"/>
              </w:rPr>
              <w:t xml:space="preserve">d/or </w:t>
            </w:r>
            <w:r w:rsidRPr="4DB59375">
              <w:rPr>
                <w:lang w:val="en-AU"/>
              </w:rPr>
              <w:t xml:space="preserve">recycled plastics). Students also discuss how sustainable practices can be integrated into their physical education activities, such as </w:t>
            </w:r>
            <w:r w:rsidR="66F56F9F" w:rsidRPr="4DB59375">
              <w:rPr>
                <w:lang w:val="en-AU"/>
              </w:rPr>
              <w:t xml:space="preserve">upcycling or </w:t>
            </w:r>
            <w:r w:rsidRPr="4DB59375">
              <w:rPr>
                <w:lang w:val="en-AU"/>
              </w:rPr>
              <w:t>reusing equipment</w:t>
            </w:r>
            <w:r w:rsidR="3B080487" w:rsidRPr="4DB59375">
              <w:rPr>
                <w:lang w:val="en-AU"/>
              </w:rPr>
              <w:t>,</w:t>
            </w:r>
            <w:r w:rsidRPr="4DB59375">
              <w:rPr>
                <w:lang w:val="en-AU"/>
              </w:rPr>
              <w:t xml:space="preserve"> or sharing resources</w:t>
            </w:r>
            <w:r w:rsidR="4B4AEBDA" w:rsidRPr="4DB59375">
              <w:rPr>
                <w:lang w:val="en-AU"/>
              </w:rPr>
              <w:t xml:space="preserve"> that are borrowed</w:t>
            </w:r>
            <w:r w:rsidR="2F4AB3BA" w:rsidRPr="4DB59375">
              <w:rPr>
                <w:lang w:val="en-AU"/>
              </w:rPr>
              <w:t xml:space="preserve"> or </w:t>
            </w:r>
            <w:r w:rsidR="4B4AEBDA" w:rsidRPr="4DB59375">
              <w:rPr>
                <w:lang w:val="en-AU"/>
              </w:rPr>
              <w:t>donated</w:t>
            </w:r>
            <w:r w:rsidRPr="4DB59375">
              <w:rPr>
                <w:lang w:val="en-AU"/>
              </w:rPr>
              <w:t>.</w:t>
            </w:r>
            <w:r w:rsidR="44AB1736" w:rsidRPr="4DB59375">
              <w:rPr>
                <w:lang w:val="en-AU"/>
              </w:rPr>
              <w:t xml:space="preserve"> See linked resources in Lesson 1.</w:t>
            </w:r>
          </w:p>
          <w:p w14:paraId="47AB1A75" w14:textId="1E1613A9" w:rsidR="00957516" w:rsidRPr="00085E79" w:rsidRDefault="00957516" w:rsidP="009555CC">
            <w:pPr>
              <w:pStyle w:val="VCAAtableheadingnarrow-sub-strand"/>
              <w:rPr>
                <w:lang w:val="en-AU"/>
              </w:rPr>
            </w:pPr>
            <w:r w:rsidRPr="00085E79">
              <w:rPr>
                <w:lang w:val="en-AU"/>
              </w:rPr>
              <w:t xml:space="preserve">Organising </w:t>
            </w:r>
            <w:r w:rsidR="00057B05">
              <w:rPr>
                <w:lang w:val="en-AU"/>
              </w:rPr>
              <w:t>e</w:t>
            </w:r>
            <w:r w:rsidRPr="00085E79">
              <w:rPr>
                <w:lang w:val="en-AU"/>
              </w:rPr>
              <w:t>lements</w:t>
            </w:r>
          </w:p>
          <w:p w14:paraId="0A22C583" w14:textId="3486054D" w:rsidR="00957516" w:rsidRPr="00085E79" w:rsidRDefault="00957516" w:rsidP="003F7F27">
            <w:pPr>
              <w:pStyle w:val="VCAAtablebulletnarrow"/>
            </w:pPr>
            <w:r>
              <w:t xml:space="preserve">Sustainable </w:t>
            </w:r>
            <w:r w:rsidR="00EA467D">
              <w:t>futures</w:t>
            </w:r>
            <w:r>
              <w:t>: Using</w:t>
            </w:r>
            <w:r w:rsidR="0E9BDDCB">
              <w:t xml:space="preserve"> sports equipment made from</w:t>
            </w:r>
            <w:r>
              <w:t xml:space="preserve"> eco-friendly</w:t>
            </w:r>
            <w:r w:rsidR="47BB0E4F">
              <w:t>, borrowed</w:t>
            </w:r>
            <w:r>
              <w:t xml:space="preserve"> </w:t>
            </w:r>
            <w:r w:rsidR="1CD41297">
              <w:t xml:space="preserve">or upcycled </w:t>
            </w:r>
            <w:r>
              <w:t>materials to promote environmental responsibility in physical activities.</w:t>
            </w:r>
          </w:p>
          <w:p w14:paraId="4324F1D5" w14:textId="2D15CD36" w:rsidR="00957516" w:rsidRPr="002B03DE" w:rsidRDefault="00957516" w:rsidP="003F7F27">
            <w:pPr>
              <w:pStyle w:val="VCAAtablebulletnarrow"/>
            </w:pPr>
            <w:r>
              <w:t xml:space="preserve">Learning </w:t>
            </w:r>
            <w:r w:rsidR="00EA467D">
              <w:t>focus</w:t>
            </w:r>
            <w:r>
              <w:t>: Students explore sustainability through the lens of physical education, ensuring they use materials in a way that is environmentally conscious.</w:t>
            </w:r>
          </w:p>
        </w:tc>
      </w:tr>
    </w:tbl>
    <w:p w14:paraId="4821EDFB" w14:textId="77777777" w:rsidR="00057B05" w:rsidRDefault="00057B05">
      <w:pPr>
        <w:rPr>
          <w:rFonts w:ascii="Arial" w:hAnsi="Arial" w:cs="Arial"/>
          <w:color w:val="0F7EB4"/>
          <w:sz w:val="32"/>
          <w:szCs w:val="24"/>
          <w:lang w:eastAsia="en-AU"/>
        </w:rPr>
      </w:pPr>
      <w:r>
        <w:br w:type="page"/>
      </w:r>
    </w:p>
    <w:p w14:paraId="75E5DEDD" w14:textId="194CEB58" w:rsidR="0097137E" w:rsidRPr="00633E15" w:rsidRDefault="0097137E" w:rsidP="00FF4480">
      <w:pPr>
        <w:pStyle w:val="Heading2"/>
      </w:pPr>
      <w:r>
        <w:lastRenderedPageBreak/>
        <w:t>Essential questions</w:t>
      </w:r>
    </w:p>
    <w:tbl>
      <w:tblPr>
        <w:tblW w:w="15873" w:type="dxa"/>
        <w:tblBorders>
          <w:top w:val="single" w:sz="2" w:space="0" w:color="auto"/>
          <w:left w:val="single" w:sz="2" w:space="0" w:color="auto"/>
          <w:bottom w:val="single" w:sz="8" w:space="0" w:color="auto"/>
          <w:right w:val="single" w:sz="2" w:space="0" w:color="auto"/>
          <w:insideH w:val="single" w:sz="2" w:space="0" w:color="auto"/>
          <w:insideV w:val="single" w:sz="2" w:space="0" w:color="auto"/>
        </w:tblBorders>
        <w:tblLook w:val="0620" w:firstRow="1" w:lastRow="0" w:firstColumn="0" w:lastColumn="0" w:noHBand="1" w:noVBand="1"/>
        <w:tblCaption w:val="Essential questions table"/>
      </w:tblPr>
      <w:tblGrid>
        <w:gridCol w:w="15873"/>
      </w:tblGrid>
      <w:tr w:rsidR="007A4850" w:rsidRPr="00FC0B44" w14:paraId="44FC7B5C" w14:textId="4749D36B" w:rsidTr="41DCE4B2">
        <w:trPr>
          <w:trHeight w:val="387"/>
        </w:trPr>
        <w:tc>
          <w:tcPr>
            <w:tcW w:w="15873" w:type="dxa"/>
            <w:tcBorders>
              <w:bottom w:val="single" w:sz="2" w:space="0" w:color="auto"/>
            </w:tcBorders>
            <w:shd w:val="clear" w:color="auto" w:fill="0072AA" w:themeFill="accent1" w:themeFillShade="BF"/>
          </w:tcPr>
          <w:p w14:paraId="2947DD2B" w14:textId="7ED39D3A" w:rsidR="007A4850" w:rsidRPr="00FC0B44" w:rsidRDefault="007A4850" w:rsidP="009555CC">
            <w:pPr>
              <w:pStyle w:val="VCAAtableheadingnarrow"/>
            </w:pPr>
            <w:r w:rsidRPr="00FC0B44">
              <w:rPr>
                <w:lang w:val="en-AU"/>
              </w:rPr>
              <w:t>Essential questions to foster inquiry, understanding and transfer of learning</w:t>
            </w:r>
          </w:p>
        </w:tc>
      </w:tr>
      <w:tr w:rsidR="007A4850" w:rsidRPr="000D7F7D" w14:paraId="739CFC5C" w14:textId="25C1B35A" w:rsidTr="41DCE4B2">
        <w:trPr>
          <w:trHeight w:val="618"/>
        </w:trPr>
        <w:tc>
          <w:tcPr>
            <w:tcW w:w="15873" w:type="dxa"/>
            <w:tcBorders>
              <w:bottom w:val="nil"/>
            </w:tcBorders>
          </w:tcPr>
          <w:p w14:paraId="165BCB5A" w14:textId="7DFE2BD2" w:rsidR="007A4850" w:rsidRPr="009555CC" w:rsidRDefault="007A4850" w:rsidP="00FF4480">
            <w:pPr>
              <w:pStyle w:val="VCAAtablecondensedbullet"/>
              <w:rPr>
                <w:rStyle w:val="EmphasisBold"/>
                <w:rFonts w:asciiTheme="minorHAnsi" w:hAnsiTheme="minorHAnsi" w:cstheme="minorBidi"/>
                <w:sz w:val="22"/>
              </w:rPr>
            </w:pPr>
            <w:r w:rsidRPr="17FEE842">
              <w:rPr>
                <w:rStyle w:val="EmphasisBold"/>
              </w:rPr>
              <w:t>How can you throw a ball so it goes further or lands where you want it to?</w:t>
            </w:r>
          </w:p>
          <w:p w14:paraId="5BF57BD8" w14:textId="0AC32480" w:rsidR="007A4850" w:rsidRPr="003F7F27" w:rsidRDefault="007A4850" w:rsidP="00700ECA">
            <w:pPr>
              <w:pStyle w:val="VCAAtabletextnarrow"/>
              <w:ind w:left="360"/>
            </w:pPr>
            <w:r w:rsidRPr="5CBB1B7A">
              <w:rPr>
                <w:rStyle w:val="VCAAtrademarkitalic"/>
                <w:lang w:val="en-US"/>
              </w:rPr>
              <w:t>Encourages students to think about different ways to throw and how this affects where the ball goes</w:t>
            </w:r>
          </w:p>
        </w:tc>
      </w:tr>
      <w:tr w:rsidR="00AA1BEA" w:rsidRPr="000D7F7D" w14:paraId="197658BF" w14:textId="77777777" w:rsidTr="41DCE4B2">
        <w:trPr>
          <w:trHeight w:val="663"/>
        </w:trPr>
        <w:tc>
          <w:tcPr>
            <w:tcW w:w="15873" w:type="dxa"/>
            <w:tcBorders>
              <w:top w:val="nil"/>
              <w:left w:val="single" w:sz="2" w:space="0" w:color="auto"/>
              <w:bottom w:val="nil"/>
              <w:right w:val="single" w:sz="2" w:space="0" w:color="auto"/>
            </w:tcBorders>
          </w:tcPr>
          <w:p w14:paraId="6187C0D3" w14:textId="77777777" w:rsidR="00AA1BEA" w:rsidRPr="00B252A3" w:rsidRDefault="00AA1BEA" w:rsidP="00FF4480">
            <w:pPr>
              <w:pStyle w:val="VCAAtablecondensedbullet"/>
              <w:rPr>
                <w:rStyle w:val="EmphasisBold"/>
                <w:rFonts w:asciiTheme="minorHAnsi" w:hAnsiTheme="minorHAnsi" w:cstheme="minorBidi"/>
                <w:sz w:val="22"/>
              </w:rPr>
            </w:pPr>
            <w:r w:rsidRPr="00B252A3">
              <w:rPr>
                <w:rStyle w:val="EmphasisBold"/>
              </w:rPr>
              <w:t>Why is it important to know where other people are when playing throwing and catching games?</w:t>
            </w:r>
          </w:p>
          <w:p w14:paraId="5409DD29" w14:textId="7FED49F9" w:rsidR="00AA1BEA" w:rsidRPr="009555CC" w:rsidRDefault="00AA1BEA" w:rsidP="00700ECA">
            <w:pPr>
              <w:pStyle w:val="VCAAtabletextnarrow"/>
              <w:ind w:left="360"/>
              <w:rPr>
                <w:bCs/>
                <w:iCs/>
              </w:rPr>
            </w:pPr>
            <w:r w:rsidRPr="009555CC">
              <w:rPr>
                <w:rStyle w:val="VCAAtrademarkitalic"/>
                <w:bCs/>
                <w:lang w:val="en-US"/>
              </w:rPr>
              <w:t>Helps young students think about the importance of being aware of others during games</w:t>
            </w:r>
          </w:p>
        </w:tc>
      </w:tr>
      <w:tr w:rsidR="00AA1BEA" w:rsidRPr="000D7F7D" w14:paraId="358ABE27" w14:textId="77777777" w:rsidTr="41DCE4B2">
        <w:trPr>
          <w:trHeight w:val="575"/>
        </w:trPr>
        <w:tc>
          <w:tcPr>
            <w:tcW w:w="15873" w:type="dxa"/>
            <w:tcBorders>
              <w:top w:val="nil"/>
              <w:left w:val="single" w:sz="2" w:space="0" w:color="auto"/>
              <w:bottom w:val="nil"/>
              <w:right w:val="single" w:sz="2" w:space="0" w:color="auto"/>
            </w:tcBorders>
          </w:tcPr>
          <w:p w14:paraId="4E8F45D4" w14:textId="77777777" w:rsidR="00AA1BEA" w:rsidRPr="00B252A3" w:rsidRDefault="00AA1BEA" w:rsidP="00FF4480">
            <w:pPr>
              <w:pStyle w:val="VCAAtablecondensedbullet"/>
              <w:rPr>
                <w:rStyle w:val="EmphasisBold"/>
                <w:rFonts w:asciiTheme="minorHAnsi" w:hAnsiTheme="minorHAnsi" w:cstheme="minorBidi"/>
                <w:sz w:val="22"/>
              </w:rPr>
            </w:pPr>
            <w:r w:rsidRPr="00B252A3">
              <w:rPr>
                <w:rStyle w:val="EmphasisBold"/>
              </w:rPr>
              <w:t>How can working together help your team in a throwing and catching game?</w:t>
            </w:r>
          </w:p>
          <w:p w14:paraId="515B459F" w14:textId="0A52363D" w:rsidR="00AA1BEA" w:rsidRPr="009555CC" w:rsidRDefault="00AA1BEA" w:rsidP="00700ECA">
            <w:pPr>
              <w:pStyle w:val="VCAAtabletextnarrow"/>
              <w:ind w:left="360"/>
            </w:pPr>
            <w:r w:rsidRPr="00E01B28">
              <w:rPr>
                <w:rStyle w:val="VCAAtrademarkitalic"/>
              </w:rPr>
              <w:t>Focuses on the importance of teamwork in simple terms</w:t>
            </w:r>
          </w:p>
        </w:tc>
      </w:tr>
      <w:tr w:rsidR="00AA1BEA" w:rsidRPr="000D7F7D" w14:paraId="09549795" w14:textId="77777777" w:rsidTr="41DCE4B2">
        <w:trPr>
          <w:trHeight w:val="629"/>
        </w:trPr>
        <w:tc>
          <w:tcPr>
            <w:tcW w:w="15873" w:type="dxa"/>
            <w:tcBorders>
              <w:top w:val="nil"/>
              <w:left w:val="single" w:sz="2" w:space="0" w:color="auto"/>
              <w:bottom w:val="nil"/>
              <w:right w:val="single" w:sz="2" w:space="0" w:color="auto"/>
            </w:tcBorders>
          </w:tcPr>
          <w:p w14:paraId="193EE874" w14:textId="77777777" w:rsidR="00AA1BEA" w:rsidRPr="00B252A3" w:rsidRDefault="00AA1BEA" w:rsidP="00FF4480">
            <w:pPr>
              <w:pStyle w:val="VCAAtablecondensedbullet"/>
              <w:rPr>
                <w:rStyle w:val="EmphasisBold"/>
                <w:rFonts w:asciiTheme="minorHAnsi" w:hAnsiTheme="minorHAnsi" w:cstheme="minorBidi"/>
                <w:sz w:val="22"/>
              </w:rPr>
            </w:pPr>
            <w:r w:rsidRPr="00B252A3">
              <w:rPr>
                <w:rStyle w:val="EmphasisBold"/>
              </w:rPr>
              <w:t>How does practising throwing and catching help you get better at games?</w:t>
            </w:r>
          </w:p>
          <w:p w14:paraId="2ACCAEA4" w14:textId="63EBF986" w:rsidR="00AA1BEA" w:rsidRPr="009555CC" w:rsidRDefault="00AA1BEA" w:rsidP="00700ECA">
            <w:pPr>
              <w:pStyle w:val="VCAAtabletextnarrow"/>
              <w:ind w:left="360"/>
            </w:pPr>
            <w:r w:rsidRPr="00004E50">
              <w:rPr>
                <w:rStyle w:val="VCAAtrademarkitalic"/>
              </w:rPr>
              <w:t>Encourages reflection on how practice builds skills and confidence</w:t>
            </w:r>
          </w:p>
        </w:tc>
      </w:tr>
      <w:tr w:rsidR="00AA1BEA" w:rsidRPr="000D7F7D" w14:paraId="427B5078" w14:textId="77777777" w:rsidTr="41DCE4B2">
        <w:trPr>
          <w:trHeight w:val="669"/>
        </w:trPr>
        <w:tc>
          <w:tcPr>
            <w:tcW w:w="15873" w:type="dxa"/>
            <w:tcBorders>
              <w:top w:val="nil"/>
              <w:left w:val="single" w:sz="2" w:space="0" w:color="auto"/>
              <w:bottom w:val="nil"/>
              <w:right w:val="single" w:sz="2" w:space="0" w:color="auto"/>
            </w:tcBorders>
          </w:tcPr>
          <w:p w14:paraId="4E07D4CB" w14:textId="6E9FBC50" w:rsidR="00AA1BEA" w:rsidRPr="00B252A3" w:rsidRDefault="171FD84C" w:rsidP="00FF4480">
            <w:pPr>
              <w:pStyle w:val="VCAAtablecondensedbullet"/>
              <w:rPr>
                <w:rStyle w:val="EmphasisBold"/>
                <w:rFonts w:asciiTheme="minorHAnsi" w:hAnsiTheme="minorHAnsi" w:cstheme="minorBidi"/>
                <w:sz w:val="22"/>
              </w:rPr>
            </w:pPr>
            <w:r w:rsidRPr="41DCE4B2">
              <w:rPr>
                <w:rStyle w:val="EmphasisBold"/>
              </w:rPr>
              <w:t xml:space="preserve">What are some games </w:t>
            </w:r>
            <w:r w:rsidR="38307F6F" w:rsidRPr="41DCE4B2">
              <w:rPr>
                <w:rStyle w:val="EmphasisBold"/>
              </w:rPr>
              <w:t>in various cultures</w:t>
            </w:r>
            <w:r w:rsidRPr="41DCE4B2">
              <w:rPr>
                <w:rStyle w:val="EmphasisBold"/>
              </w:rPr>
              <w:t xml:space="preserve"> where you throw and catch?</w:t>
            </w:r>
          </w:p>
          <w:p w14:paraId="1ED091EF" w14:textId="1D80D3B0" w:rsidR="00AA1BEA" w:rsidRPr="009555CC" w:rsidRDefault="00AA1BEA" w:rsidP="00700ECA">
            <w:pPr>
              <w:pStyle w:val="VCAAtabletextnarrow"/>
              <w:ind w:left="360"/>
            </w:pPr>
            <w:r w:rsidRPr="00805C17">
              <w:rPr>
                <w:rStyle w:val="VCAAtrademarkitalic"/>
              </w:rPr>
              <w:t>Introduces cultural diversity and how games can be similar or different</w:t>
            </w:r>
          </w:p>
        </w:tc>
      </w:tr>
      <w:tr w:rsidR="00AA1BEA" w:rsidRPr="000D7F7D" w14:paraId="64B16FDA" w14:textId="77777777" w:rsidTr="41DCE4B2">
        <w:trPr>
          <w:trHeight w:val="722"/>
        </w:trPr>
        <w:tc>
          <w:tcPr>
            <w:tcW w:w="15873" w:type="dxa"/>
            <w:tcBorders>
              <w:top w:val="nil"/>
              <w:left w:val="single" w:sz="2" w:space="0" w:color="auto"/>
              <w:bottom w:val="single" w:sz="8" w:space="0" w:color="auto"/>
              <w:right w:val="single" w:sz="2" w:space="0" w:color="auto"/>
            </w:tcBorders>
          </w:tcPr>
          <w:p w14:paraId="1619B3DD" w14:textId="77777777" w:rsidR="00AA1BEA" w:rsidRPr="00B252A3" w:rsidRDefault="00AA1BEA" w:rsidP="00FF4480">
            <w:pPr>
              <w:pStyle w:val="VCAAtablecondensedbullet"/>
              <w:rPr>
                <w:rStyle w:val="EmphasisBold"/>
                <w:rFonts w:asciiTheme="minorHAnsi" w:hAnsiTheme="minorHAnsi" w:cstheme="minorBidi"/>
                <w:sz w:val="22"/>
              </w:rPr>
            </w:pPr>
            <w:r w:rsidRPr="00B252A3">
              <w:rPr>
                <w:rStyle w:val="EmphasisBold"/>
              </w:rPr>
              <w:t>What can you do to throw or catch better in a game?</w:t>
            </w:r>
          </w:p>
          <w:p w14:paraId="1F4CE9C8" w14:textId="7315F289" w:rsidR="00AA1BEA" w:rsidRPr="00AA1BEA" w:rsidRDefault="00AA1BEA" w:rsidP="00700ECA">
            <w:pPr>
              <w:pStyle w:val="VCAAtabletextnarrow"/>
              <w:ind w:left="360"/>
              <w:rPr>
                <w:b/>
              </w:rPr>
            </w:pPr>
            <w:r w:rsidRPr="007F4A8D">
              <w:rPr>
                <w:rStyle w:val="VCAAtrademarkitalic"/>
              </w:rPr>
              <w:t>Prompts students to think about strategies for improving their skills in a fun, straightforward way</w:t>
            </w:r>
          </w:p>
        </w:tc>
      </w:tr>
    </w:tbl>
    <w:p w14:paraId="63AF3CBF" w14:textId="46799111" w:rsidR="00213880" w:rsidRDefault="00213880" w:rsidP="007555E3">
      <w:pPr>
        <w:pStyle w:val="Heading3"/>
      </w:pPr>
    </w:p>
    <w:p w14:paraId="40BF18C9" w14:textId="77777777" w:rsidR="00213880" w:rsidRDefault="00213880">
      <w:pPr>
        <w:rPr>
          <w:rFonts w:ascii="Arial" w:hAnsi="Arial" w:cs="Arial"/>
          <w:color w:val="0F7EB4"/>
          <w:sz w:val="32"/>
          <w:szCs w:val="24"/>
          <w:lang w:eastAsia="en-AU"/>
        </w:rPr>
      </w:pPr>
      <w:r>
        <w:br w:type="page"/>
      </w:r>
    </w:p>
    <w:p w14:paraId="2FED5490" w14:textId="1E3BBC75" w:rsidR="00D726BD" w:rsidRPr="00D726BD" w:rsidRDefault="00D726BD" w:rsidP="00FF4480">
      <w:pPr>
        <w:pStyle w:val="Heading2"/>
      </w:pPr>
      <w:r>
        <w:lastRenderedPageBreak/>
        <w:t>Assessment and learning sequence</w:t>
      </w:r>
      <w:r w:rsidR="00AF7680">
        <w:t xml:space="preserve"> details</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ssessment and learning sequence table"/>
      </w:tblPr>
      <w:tblGrid>
        <w:gridCol w:w="6799"/>
        <w:gridCol w:w="4678"/>
        <w:gridCol w:w="4253"/>
      </w:tblGrid>
      <w:tr w:rsidR="002A054B" w:rsidRPr="00842BF6" w14:paraId="68FE6221" w14:textId="77777777" w:rsidTr="41DCE4B2">
        <w:trPr>
          <w:trHeight w:val="383"/>
          <w:tblHeader/>
        </w:trPr>
        <w:tc>
          <w:tcPr>
            <w:tcW w:w="6799" w:type="dxa"/>
            <w:shd w:val="clear" w:color="auto" w:fill="0072AA" w:themeFill="accent1" w:themeFillShade="BF"/>
            <w:vAlign w:val="center"/>
          </w:tcPr>
          <w:p w14:paraId="07771A55" w14:textId="1185CE13" w:rsidR="002A054B" w:rsidRPr="00842BF6" w:rsidRDefault="002A054B" w:rsidP="009555CC">
            <w:pPr>
              <w:pStyle w:val="VCAAtableheadingnarrow"/>
              <w:rPr>
                <w:lang w:val="en-AU"/>
              </w:rPr>
            </w:pPr>
            <w:r>
              <w:rPr>
                <w:lang w:val="en-AU"/>
              </w:rPr>
              <w:t>Assessment task</w:t>
            </w:r>
            <w:r w:rsidR="00BD05D6">
              <w:rPr>
                <w:lang w:val="en-AU"/>
              </w:rPr>
              <w:t>(s)</w:t>
            </w:r>
            <w:r>
              <w:rPr>
                <w:lang w:val="en-AU"/>
              </w:rPr>
              <w:t xml:space="preserve"> and type</w:t>
            </w:r>
            <w:r w:rsidR="00BD05D6">
              <w:rPr>
                <w:lang w:val="en-AU"/>
              </w:rPr>
              <w:t>(s)</w:t>
            </w:r>
          </w:p>
        </w:tc>
        <w:tc>
          <w:tcPr>
            <w:tcW w:w="4678" w:type="dxa"/>
            <w:shd w:val="clear" w:color="auto" w:fill="0072AA" w:themeFill="accent1" w:themeFillShade="BF"/>
          </w:tcPr>
          <w:p w14:paraId="5392AAF5" w14:textId="69D73A7E" w:rsidR="002A054B" w:rsidRDefault="002A054B" w:rsidP="009555CC">
            <w:pPr>
              <w:pStyle w:val="VCAAtableheadingnarrow"/>
              <w:rPr>
                <w:lang w:val="en-AU"/>
              </w:rPr>
            </w:pPr>
            <w:r>
              <w:rPr>
                <w:lang w:val="en-AU"/>
              </w:rPr>
              <w:t>Link</w:t>
            </w:r>
            <w:r w:rsidR="003225D5">
              <w:rPr>
                <w:lang w:val="en-AU"/>
              </w:rPr>
              <w:t>ed</w:t>
            </w:r>
            <w:r>
              <w:rPr>
                <w:lang w:val="en-AU"/>
              </w:rPr>
              <w:t xml:space="preserve"> achievement standard</w:t>
            </w:r>
            <w:r w:rsidR="00193A33">
              <w:rPr>
                <w:lang w:val="en-AU"/>
              </w:rPr>
              <w:t>(s)</w:t>
            </w:r>
          </w:p>
        </w:tc>
        <w:tc>
          <w:tcPr>
            <w:tcW w:w="4253" w:type="dxa"/>
            <w:shd w:val="clear" w:color="auto" w:fill="0072AA" w:themeFill="accent1" w:themeFillShade="BF"/>
            <w:vAlign w:val="center"/>
          </w:tcPr>
          <w:p w14:paraId="7F39D71D" w14:textId="177A8D7D" w:rsidR="002A054B" w:rsidRPr="00842BF6" w:rsidRDefault="002A054B" w:rsidP="009555CC">
            <w:pPr>
              <w:pStyle w:val="VCAAtableheadingnarrow"/>
              <w:rPr>
                <w:lang w:val="en-AU"/>
              </w:rPr>
            </w:pPr>
            <w:r>
              <w:rPr>
                <w:lang w:val="en-AU"/>
              </w:rPr>
              <w:t xml:space="preserve">Moderation </w:t>
            </w:r>
          </w:p>
        </w:tc>
      </w:tr>
      <w:tr w:rsidR="002A054B" w:rsidRPr="00842BF6" w14:paraId="2A4B7DD7" w14:textId="77777777" w:rsidTr="41DCE4B2">
        <w:trPr>
          <w:cantSplit/>
          <w:trHeight w:val="850"/>
        </w:trPr>
        <w:tc>
          <w:tcPr>
            <w:tcW w:w="6799" w:type="dxa"/>
            <w:shd w:val="clear" w:color="auto" w:fill="auto"/>
          </w:tcPr>
          <w:p w14:paraId="2331798A" w14:textId="7DEAA9C1" w:rsidR="002A054B" w:rsidRPr="0086737D" w:rsidRDefault="002E0464" w:rsidP="009555CC">
            <w:pPr>
              <w:pStyle w:val="VCAAtableheadingnarrow-sub-strand"/>
              <w:rPr>
                <w:i/>
                <w:iCs/>
              </w:rPr>
            </w:pPr>
            <w:r w:rsidRPr="0086737D">
              <w:t xml:space="preserve">Partner </w:t>
            </w:r>
            <w:r w:rsidR="00EA467D">
              <w:t>o</w:t>
            </w:r>
            <w:r w:rsidRPr="0086737D">
              <w:t>bservation: Throwing</w:t>
            </w:r>
            <w:r w:rsidR="00CB7D92">
              <w:t xml:space="preserve"> </w:t>
            </w:r>
            <w:r w:rsidRPr="0086737D">
              <w:t>and</w:t>
            </w:r>
            <w:r w:rsidR="00CB7D92">
              <w:t xml:space="preserve"> </w:t>
            </w:r>
            <w:r w:rsidR="00EA467D">
              <w:t>c</w:t>
            </w:r>
            <w:r w:rsidRPr="0086737D">
              <w:t>atc</w:t>
            </w:r>
            <w:r w:rsidR="00057B05" w:rsidRPr="0086737D">
              <w:t xml:space="preserve">hing </w:t>
            </w:r>
            <w:r w:rsidR="00057B05" w:rsidRPr="00057B05">
              <w:t>skills</w:t>
            </w:r>
            <w:r w:rsidR="00057B05" w:rsidRPr="0086737D">
              <w:t xml:space="preserve"> </w:t>
            </w:r>
            <w:r w:rsidR="00057B05" w:rsidRPr="003F7F27">
              <w:t>(formative</w:t>
            </w:r>
            <w:r w:rsidRPr="003F7F27">
              <w:t>, peer-assessed)</w:t>
            </w:r>
          </w:p>
          <w:p w14:paraId="311C3A4A" w14:textId="445EC246" w:rsidR="002E0464" w:rsidRPr="0086737D" w:rsidRDefault="0024764C" w:rsidP="009555CC">
            <w:pPr>
              <w:pStyle w:val="VCAAtabletextnarrow"/>
              <w:rPr>
                <w:lang w:val="en-AU"/>
              </w:rPr>
            </w:pPr>
            <w:r>
              <w:t xml:space="preserve">Type: </w:t>
            </w:r>
            <w:r w:rsidR="002E0464" w:rsidRPr="0086737D">
              <w:t xml:space="preserve">Students observe a partner during </w:t>
            </w:r>
            <w:r w:rsidR="00CB7D92">
              <w:t>throwing and catching</w:t>
            </w:r>
            <w:r w:rsidR="002E0464" w:rsidRPr="0086737D">
              <w:t xml:space="preserve"> activities, focusing on coordination and teamwork. Partners give each other verbal feedback, identifying one area of improvement and one strength.</w:t>
            </w:r>
          </w:p>
        </w:tc>
        <w:tc>
          <w:tcPr>
            <w:tcW w:w="4678" w:type="dxa"/>
          </w:tcPr>
          <w:p w14:paraId="6E74B932" w14:textId="0EF1A92E" w:rsidR="00F075F8" w:rsidRPr="0086737D" w:rsidRDefault="00F075F8" w:rsidP="009555CC">
            <w:pPr>
              <w:pStyle w:val="VCAAtabletextnarrow"/>
              <w:rPr>
                <w:iCs/>
                <w:lang w:val="en-AU"/>
              </w:rPr>
            </w:pPr>
            <w:r w:rsidRPr="0086737D">
              <w:t>Students apply fundamental movement skills in different movement situations and explain how they move their body with objects and in space effectively.</w:t>
            </w:r>
          </w:p>
          <w:p w14:paraId="067BD615" w14:textId="6AF18ACE" w:rsidR="002A054B" w:rsidRPr="0086737D" w:rsidRDefault="1D861063" w:rsidP="009555CC">
            <w:pPr>
              <w:pStyle w:val="VCAAtabletextnarrow"/>
              <w:rPr>
                <w:lang w:val="en-AU"/>
              </w:rPr>
            </w:pPr>
            <w:r w:rsidRPr="082E0DBA">
              <w:rPr>
                <w:noProof/>
                <w:lang w:val="en-AU"/>
              </w:rPr>
              <w:t>Students develop and apply rules while cooperating with others in a range of movement contexts.</w:t>
            </w:r>
          </w:p>
        </w:tc>
        <w:tc>
          <w:tcPr>
            <w:tcW w:w="4253" w:type="dxa"/>
          </w:tcPr>
          <w:p w14:paraId="22F4F443" w14:textId="7D4A12D6" w:rsidR="002A054B" w:rsidRPr="0086737D" w:rsidRDefault="00B90DB1" w:rsidP="009555CC">
            <w:pPr>
              <w:pStyle w:val="VCAAtabletextnarrow"/>
              <w:rPr>
                <w:lang w:val="en-AU"/>
              </w:rPr>
            </w:pPr>
            <w:r w:rsidRPr="0086737D">
              <w:t>Teachers listen to peer feedback exchanges, providing guidance as needed. Observations are used to gauge students</w:t>
            </w:r>
            <w:r w:rsidR="00EA467D">
              <w:t>’</w:t>
            </w:r>
            <w:r w:rsidRPr="0086737D">
              <w:t xml:space="preserve"> understanding and application of movement skills and cooperative behavio</w:t>
            </w:r>
            <w:r w:rsidR="007443BE">
              <w:t>u</w:t>
            </w:r>
            <w:r w:rsidRPr="0086737D">
              <w:t>r.</w:t>
            </w:r>
          </w:p>
        </w:tc>
      </w:tr>
      <w:tr w:rsidR="003F5747" w:rsidRPr="00842BF6" w14:paraId="56759B3F" w14:textId="77777777" w:rsidTr="41DCE4B2">
        <w:trPr>
          <w:cantSplit/>
          <w:trHeight w:val="850"/>
        </w:trPr>
        <w:tc>
          <w:tcPr>
            <w:tcW w:w="6799" w:type="dxa"/>
            <w:shd w:val="clear" w:color="auto" w:fill="auto"/>
          </w:tcPr>
          <w:p w14:paraId="42143006" w14:textId="6981DDA9" w:rsidR="0008322B" w:rsidRPr="0008322B" w:rsidRDefault="0008322B" w:rsidP="003F7F27">
            <w:pPr>
              <w:pStyle w:val="VCAAtableheadingnarrow-sub-strand"/>
              <w:rPr>
                <w:lang w:val="en-AU"/>
              </w:rPr>
            </w:pPr>
            <w:r w:rsidRPr="0008322B">
              <w:rPr>
                <w:lang w:val="en-AU"/>
              </w:rPr>
              <w:t xml:space="preserve">Teacher </w:t>
            </w:r>
            <w:r w:rsidR="00057B05">
              <w:rPr>
                <w:lang w:val="en-AU"/>
              </w:rPr>
              <w:t>o</w:t>
            </w:r>
            <w:r w:rsidR="00057B05" w:rsidRPr="0008322B">
              <w:rPr>
                <w:lang w:val="en-AU"/>
              </w:rPr>
              <w:t>bservation</w:t>
            </w:r>
            <w:r w:rsidRPr="0008322B">
              <w:rPr>
                <w:lang w:val="en-AU"/>
              </w:rPr>
              <w:t>: Bean</w:t>
            </w:r>
            <w:r w:rsidR="00057B05" w:rsidRPr="0008322B">
              <w:rPr>
                <w:lang w:val="en-AU"/>
              </w:rPr>
              <w:t>bag toss/target throw in isolation</w:t>
            </w:r>
            <w:r w:rsidR="00057B05" w:rsidRPr="00EA467D">
              <w:rPr>
                <w:lang w:val="en-AU"/>
              </w:rPr>
              <w:t xml:space="preserve"> </w:t>
            </w:r>
            <w:r w:rsidR="00EA467D">
              <w:rPr>
                <w:lang w:val="en-AU"/>
              </w:rPr>
              <w:br/>
            </w:r>
            <w:r w:rsidRPr="003F7F27">
              <w:rPr>
                <w:lang w:val="en-AU"/>
              </w:rPr>
              <w:t>(</w:t>
            </w:r>
            <w:r w:rsidR="00EA467D" w:rsidRPr="003F7F27">
              <w:rPr>
                <w:lang w:val="en-AU"/>
              </w:rPr>
              <w:t>f</w:t>
            </w:r>
            <w:r w:rsidRPr="003F7F27">
              <w:rPr>
                <w:lang w:val="en-AU"/>
              </w:rPr>
              <w:t>ormative, teacher-assessed)</w:t>
            </w:r>
          </w:p>
          <w:p w14:paraId="72CFECD6" w14:textId="69FA4E3E" w:rsidR="003F5747" w:rsidRPr="0086737D" w:rsidRDefault="0024764C" w:rsidP="003F7F27">
            <w:pPr>
              <w:pStyle w:val="VCAAtabletextnarrow"/>
            </w:pPr>
            <w:r>
              <w:t xml:space="preserve">Type: </w:t>
            </w:r>
            <w:r w:rsidR="0008322B" w:rsidRPr="0008322B">
              <w:rPr>
                <w:lang w:val="en-AU"/>
              </w:rPr>
              <w:t>Formative teacher</w:t>
            </w:r>
            <w:r w:rsidR="00EA467D">
              <w:rPr>
                <w:lang w:val="en-AU"/>
              </w:rPr>
              <w:t xml:space="preserve"> </w:t>
            </w:r>
            <w:r w:rsidR="0008322B" w:rsidRPr="0008322B">
              <w:rPr>
                <w:lang w:val="en-AU"/>
              </w:rPr>
              <w:t>assessment with a checklist. Students participate in a beanbag toss/target throw activity, focusing on throwing and catching skills in isolation. The teacher observes students</w:t>
            </w:r>
            <w:r w:rsidR="00EA467D">
              <w:rPr>
                <w:lang w:val="en-AU"/>
              </w:rPr>
              <w:t>’</w:t>
            </w:r>
            <w:r w:rsidR="0008322B" w:rsidRPr="0008322B">
              <w:rPr>
                <w:lang w:val="en-AU"/>
              </w:rPr>
              <w:t xml:space="preserve"> performance, assessing their control, accuracy, coordination and spatial awareness. Written feedback will highlight each student’s strengths and provide one specific area for improvement</w:t>
            </w:r>
            <w:r w:rsidR="5A62DF52" w:rsidRPr="135EE7E4">
              <w:rPr>
                <w:lang w:val="en-AU"/>
              </w:rPr>
              <w:t>.</w:t>
            </w:r>
          </w:p>
        </w:tc>
        <w:tc>
          <w:tcPr>
            <w:tcW w:w="4678" w:type="dxa"/>
          </w:tcPr>
          <w:p w14:paraId="769B8FC1" w14:textId="3C26991E" w:rsidR="003F5747" w:rsidRPr="0086737D" w:rsidRDefault="00010795" w:rsidP="003F7F27">
            <w:pPr>
              <w:pStyle w:val="VCAAtabletextnarrow"/>
              <w:rPr>
                <w:iCs/>
                <w:lang w:val="en-AU"/>
              </w:rPr>
            </w:pPr>
            <w:r>
              <w:t>Students</w:t>
            </w:r>
            <w:r w:rsidRPr="0086737D">
              <w:t xml:space="preserve"> </w:t>
            </w:r>
            <w:r w:rsidR="003F5747" w:rsidRPr="0086737D">
              <w:t>apply fundamental movement skills in different movement situations and explain how they move their body with objects and in space effectively.</w:t>
            </w:r>
          </w:p>
          <w:p w14:paraId="2DBDC1F5" w14:textId="628190CB" w:rsidR="003F5747" w:rsidRPr="0086737D" w:rsidRDefault="36CD4C74" w:rsidP="003F7F27">
            <w:pPr>
              <w:pStyle w:val="VCAAtabletextnarrow"/>
            </w:pPr>
            <w:r w:rsidRPr="082E0DBA">
              <w:rPr>
                <w:noProof/>
                <w:lang w:val="en-AU"/>
              </w:rPr>
              <w:t>Students develop and apply rules while cooperating with others in a range of movement contexts.</w:t>
            </w:r>
          </w:p>
        </w:tc>
        <w:tc>
          <w:tcPr>
            <w:tcW w:w="4253" w:type="dxa"/>
          </w:tcPr>
          <w:p w14:paraId="63C6A35A" w14:textId="2A7C1832" w:rsidR="003F5747" w:rsidRPr="0086737D" w:rsidRDefault="493F28AF" w:rsidP="003F7F27">
            <w:pPr>
              <w:pStyle w:val="VCAAtabletextnarrow"/>
            </w:pPr>
            <w:r w:rsidRPr="41DCE4B2">
              <w:rPr>
                <w:lang w:val="en-AU"/>
              </w:rPr>
              <w:t>Teachers collect and review peer</w:t>
            </w:r>
            <w:r w:rsidR="00EA467D" w:rsidRPr="41DCE4B2">
              <w:rPr>
                <w:lang w:val="en-AU"/>
              </w:rPr>
              <w:t>-</w:t>
            </w:r>
            <w:r w:rsidRPr="41DCE4B2">
              <w:rPr>
                <w:lang w:val="en-AU"/>
              </w:rPr>
              <w:t>assess</w:t>
            </w:r>
            <w:r w:rsidR="00EA467D" w:rsidRPr="41DCE4B2">
              <w:rPr>
                <w:lang w:val="en-AU"/>
              </w:rPr>
              <w:t>ed</w:t>
            </w:r>
            <w:r w:rsidRPr="41DCE4B2">
              <w:rPr>
                <w:lang w:val="en-AU"/>
              </w:rPr>
              <w:t xml:space="preserve"> forms, observing peer interaction for consistent feedback and fairness. Teachers provide guidance on constructive peer feedback where needed.</w:t>
            </w:r>
          </w:p>
        </w:tc>
      </w:tr>
      <w:tr w:rsidR="00CD4B6C" w:rsidRPr="00842BF6" w14:paraId="6A801EF1" w14:textId="77777777" w:rsidTr="41DCE4B2">
        <w:trPr>
          <w:cantSplit/>
          <w:trHeight w:val="850"/>
        </w:trPr>
        <w:tc>
          <w:tcPr>
            <w:tcW w:w="6799" w:type="dxa"/>
            <w:shd w:val="clear" w:color="auto" w:fill="auto"/>
          </w:tcPr>
          <w:p w14:paraId="7EAF82EB" w14:textId="77777777" w:rsidR="00CD4B6C" w:rsidRPr="0086737D" w:rsidRDefault="00CD4B6C" w:rsidP="00A37A7D">
            <w:pPr>
              <w:pStyle w:val="VCAAtableheadingnarrow-sub-strand"/>
            </w:pPr>
            <w:r w:rsidRPr="0086737D">
              <w:t>Teamwork relay assessment (</w:t>
            </w:r>
            <w:r>
              <w:t>s</w:t>
            </w:r>
            <w:r w:rsidRPr="0086737D">
              <w:t>ummative, teacher-assessed)</w:t>
            </w:r>
          </w:p>
          <w:p w14:paraId="2E3E67D6" w14:textId="7A9B2BD6" w:rsidR="00CD4B6C" w:rsidRPr="0086737D" w:rsidRDefault="6A58212F" w:rsidP="00A37A7D">
            <w:pPr>
              <w:pStyle w:val="VCAAtabletextnarrow"/>
              <w:rPr>
                <w:lang w:val="en-AU"/>
              </w:rPr>
            </w:pPr>
            <w:r>
              <w:t xml:space="preserve">Type: </w:t>
            </w:r>
            <w:r w:rsidR="223F41FA">
              <w:t xml:space="preserve">Summative teacher assessment. </w:t>
            </w:r>
            <w:r w:rsidR="00CD4B6C">
              <w:t>Students participate in a team relay incorporating throwing and catching skills. Teachers observe and assess cooperation, accuracy and control as students work towards shared goals.</w:t>
            </w:r>
          </w:p>
        </w:tc>
        <w:tc>
          <w:tcPr>
            <w:tcW w:w="4678" w:type="dxa"/>
          </w:tcPr>
          <w:p w14:paraId="2B2236F7" w14:textId="51058DBD" w:rsidR="00CD4B6C" w:rsidRPr="0086737D" w:rsidRDefault="00010795" w:rsidP="00A37A7D">
            <w:pPr>
              <w:pStyle w:val="VCAAtabletextnarrow"/>
              <w:rPr>
                <w:iCs/>
                <w:lang w:val="en-AU"/>
              </w:rPr>
            </w:pPr>
            <w:r>
              <w:t>Students</w:t>
            </w:r>
            <w:r w:rsidR="00CD4B6C" w:rsidRPr="0086737D">
              <w:t xml:space="preserve"> apply fundamental movement skills in different movement situations and explain how they move their body with objects and in space effectively.</w:t>
            </w:r>
          </w:p>
          <w:p w14:paraId="5AA35A60" w14:textId="77777777" w:rsidR="00CD4B6C" w:rsidRPr="0086737D" w:rsidRDefault="00CD4B6C" w:rsidP="00A37A7D">
            <w:pPr>
              <w:pStyle w:val="VCAAtabletextnarrow"/>
            </w:pPr>
            <w:r w:rsidRPr="082E0DBA">
              <w:rPr>
                <w:noProof/>
                <w:lang w:val="en-AU"/>
              </w:rPr>
              <w:t>Students develop and apply rules while cooperating with others in a range of movement contexts.</w:t>
            </w:r>
          </w:p>
        </w:tc>
        <w:tc>
          <w:tcPr>
            <w:tcW w:w="4253" w:type="dxa"/>
          </w:tcPr>
          <w:p w14:paraId="47CEFB01" w14:textId="77777777" w:rsidR="00CD4B6C" w:rsidRPr="0086737D" w:rsidRDefault="00CD4B6C" w:rsidP="00A37A7D">
            <w:pPr>
              <w:pStyle w:val="VCAAtabletextnarrow"/>
              <w:rPr>
                <w:lang w:val="en-AU"/>
              </w:rPr>
            </w:pPr>
            <w:r w:rsidRPr="0086737D">
              <w:t>Teachers discuss observations after the relay, ensuring that all students are assessed fairly on teamwork, coordination</w:t>
            </w:r>
            <w:r>
              <w:t xml:space="preserve"> </w:t>
            </w:r>
            <w:r w:rsidRPr="0086737D">
              <w:t>and effective use of movement skills within the team context.</w:t>
            </w:r>
          </w:p>
        </w:tc>
      </w:tr>
      <w:tr w:rsidR="003F5747" w:rsidRPr="00842BF6" w14:paraId="4EF6528F" w14:textId="77777777" w:rsidTr="41DCE4B2">
        <w:trPr>
          <w:cantSplit/>
          <w:trHeight w:val="850"/>
        </w:trPr>
        <w:tc>
          <w:tcPr>
            <w:tcW w:w="6799" w:type="dxa"/>
            <w:shd w:val="clear" w:color="auto" w:fill="auto"/>
          </w:tcPr>
          <w:p w14:paraId="5A9E720F" w14:textId="0B16534A" w:rsidR="003F5747" w:rsidRPr="00D125FF" w:rsidRDefault="003F5747" w:rsidP="003F7F27">
            <w:pPr>
              <w:pStyle w:val="VCAAtableheadingnarrow-sub-strand"/>
            </w:pPr>
            <w:r w:rsidRPr="00D125FF">
              <w:t xml:space="preserve">Teacher </w:t>
            </w:r>
            <w:r w:rsidR="00EA467D">
              <w:t>o</w:t>
            </w:r>
            <w:r w:rsidR="00EA467D" w:rsidRPr="00D125FF">
              <w:t>bservation</w:t>
            </w:r>
            <w:r w:rsidR="00D125FF" w:rsidRPr="00D125FF">
              <w:t xml:space="preserve">: Object </w:t>
            </w:r>
            <w:r w:rsidR="00EA467D" w:rsidRPr="00D125FF">
              <w:t xml:space="preserve">control demonstration in a minor game </w:t>
            </w:r>
            <w:r w:rsidR="00EA467D">
              <w:br/>
            </w:r>
            <w:r w:rsidRPr="003F7F27">
              <w:t>(</w:t>
            </w:r>
            <w:r w:rsidR="00EA467D">
              <w:t>s</w:t>
            </w:r>
            <w:r w:rsidRPr="003F7F27">
              <w:t>ummative, teacher-assessed)</w:t>
            </w:r>
          </w:p>
          <w:p w14:paraId="35AA8869" w14:textId="4F84B539" w:rsidR="00D125FF" w:rsidRPr="003F5747" w:rsidRDefault="0024764C" w:rsidP="003F7F27">
            <w:pPr>
              <w:pStyle w:val="VCAAtabletextnarrow"/>
              <w:rPr>
                <w:lang w:val="en-AU"/>
              </w:rPr>
            </w:pPr>
            <w:r>
              <w:t xml:space="preserve">Type: </w:t>
            </w:r>
            <w:r w:rsidR="00D125FF" w:rsidRPr="00D125FF">
              <w:t>Summative teacher</w:t>
            </w:r>
            <w:r w:rsidR="00EA467D">
              <w:t xml:space="preserve"> </w:t>
            </w:r>
            <w:r w:rsidR="00D125FF" w:rsidRPr="00D125FF">
              <w:t xml:space="preserve">assessment with </w:t>
            </w:r>
            <w:r w:rsidR="007443BE">
              <w:t xml:space="preserve">a </w:t>
            </w:r>
            <w:r w:rsidR="00D125FF" w:rsidRPr="00D125FF">
              <w:t xml:space="preserve">checklist. Students participate in a minor game, such as </w:t>
            </w:r>
            <w:r w:rsidR="00EA467D">
              <w:t xml:space="preserve">a </w:t>
            </w:r>
            <w:r w:rsidR="00D125FF" w:rsidRPr="00D125FF">
              <w:t>beanbag toss or target throw, where they demonstrate object manipulation skills. Teachers assess control, accuracy and technique using a detailed checklist that focuses on coordination and control.</w:t>
            </w:r>
          </w:p>
        </w:tc>
        <w:tc>
          <w:tcPr>
            <w:tcW w:w="4678" w:type="dxa"/>
          </w:tcPr>
          <w:p w14:paraId="5C965726" w14:textId="22695741" w:rsidR="003F5747" w:rsidRPr="0086737D" w:rsidRDefault="00010795" w:rsidP="003F7F27">
            <w:pPr>
              <w:pStyle w:val="VCAAtabletextnarrow"/>
              <w:rPr>
                <w:iCs/>
                <w:lang w:val="en-AU"/>
              </w:rPr>
            </w:pPr>
            <w:r>
              <w:t>Students</w:t>
            </w:r>
            <w:r w:rsidR="003F5747" w:rsidRPr="0086737D">
              <w:t xml:space="preserve"> apply fundamental movement skills in different movement situations and explain how they move their body with objects and in space effectively.</w:t>
            </w:r>
          </w:p>
          <w:p w14:paraId="6A3FE16F" w14:textId="7872B581" w:rsidR="003F5747" w:rsidRPr="0086737D" w:rsidRDefault="36CD4C74" w:rsidP="003F7F27">
            <w:pPr>
              <w:pStyle w:val="VCAAtabletextnarrow"/>
            </w:pPr>
            <w:r w:rsidRPr="082E0DBA">
              <w:rPr>
                <w:noProof/>
                <w:lang w:val="en-AU"/>
              </w:rPr>
              <w:t>Students develop and apply rules while cooperating with others in a range of movement contexts.</w:t>
            </w:r>
          </w:p>
        </w:tc>
        <w:tc>
          <w:tcPr>
            <w:tcW w:w="4253" w:type="dxa"/>
          </w:tcPr>
          <w:p w14:paraId="2FB85DE1" w14:textId="45D5C507" w:rsidR="003F5747" w:rsidRPr="003F5747" w:rsidRDefault="003F5747" w:rsidP="003F7F27">
            <w:pPr>
              <w:pStyle w:val="VCAAtabletextnarrow"/>
              <w:rPr>
                <w:lang w:val="en-AU"/>
              </w:rPr>
            </w:pPr>
            <w:r w:rsidRPr="0086737D">
              <w:t>Teachers use notes and a simple rating scale to assess each student’s proficiency, focusing on skill</w:t>
            </w:r>
            <w:r w:rsidR="007443BE">
              <w:t>s</w:t>
            </w:r>
            <w:r w:rsidRPr="0086737D">
              <w:t xml:space="preserve"> application and teamwork in a game setting.</w:t>
            </w:r>
          </w:p>
        </w:tc>
      </w:tr>
    </w:tbl>
    <w:p w14:paraId="3994D542" w14:textId="0D21BB9C" w:rsidR="004B10FE" w:rsidRDefault="004B10FE">
      <w:pPr>
        <w:rPr>
          <w:rFonts w:ascii="Arial" w:hAnsi="Arial" w:cs="Arial"/>
          <w:color w:val="000000" w:themeColor="text1"/>
          <w:sz w:val="20"/>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Learning sequence details"/>
      </w:tblPr>
      <w:tblGrid>
        <w:gridCol w:w="704"/>
        <w:gridCol w:w="851"/>
        <w:gridCol w:w="1842"/>
        <w:gridCol w:w="4395"/>
        <w:gridCol w:w="1984"/>
        <w:gridCol w:w="1799"/>
        <w:gridCol w:w="4155"/>
      </w:tblGrid>
      <w:tr w:rsidR="004E6E06" w:rsidRPr="00842BF6" w14:paraId="7EF1DF8B" w14:textId="30DFE92A" w:rsidTr="005376CD">
        <w:trPr>
          <w:trHeight w:val="383"/>
          <w:tblHeader/>
        </w:trPr>
        <w:tc>
          <w:tcPr>
            <w:tcW w:w="704" w:type="dxa"/>
            <w:shd w:val="clear" w:color="auto" w:fill="0072AA" w:themeFill="accent1" w:themeFillShade="BF"/>
          </w:tcPr>
          <w:p w14:paraId="288BE4E0" w14:textId="3193932C" w:rsidR="003819BC" w:rsidRDefault="003819BC" w:rsidP="003F7F27">
            <w:pPr>
              <w:pStyle w:val="VCAAtableheadingnarrow"/>
              <w:rPr>
                <w:lang w:val="en-AU"/>
              </w:rPr>
            </w:pPr>
            <w:r>
              <w:rPr>
                <w:lang w:val="en-AU"/>
              </w:rPr>
              <w:lastRenderedPageBreak/>
              <w:t>Week</w:t>
            </w:r>
          </w:p>
        </w:tc>
        <w:tc>
          <w:tcPr>
            <w:tcW w:w="851" w:type="dxa"/>
            <w:shd w:val="clear" w:color="auto" w:fill="0072AA" w:themeFill="accent1" w:themeFillShade="BF"/>
          </w:tcPr>
          <w:p w14:paraId="102CEFCC" w14:textId="54353126" w:rsidR="003819BC" w:rsidRDefault="003819BC" w:rsidP="003F7F27">
            <w:pPr>
              <w:pStyle w:val="VCAAtableheadingnarrow"/>
              <w:rPr>
                <w:lang w:val="en-AU"/>
              </w:rPr>
            </w:pPr>
            <w:r>
              <w:rPr>
                <w:lang w:val="en-AU"/>
              </w:rPr>
              <w:t>Lesson</w:t>
            </w:r>
          </w:p>
        </w:tc>
        <w:tc>
          <w:tcPr>
            <w:tcW w:w="1842" w:type="dxa"/>
            <w:shd w:val="clear" w:color="auto" w:fill="0072AA" w:themeFill="accent1" w:themeFillShade="BF"/>
            <w:vAlign w:val="center"/>
          </w:tcPr>
          <w:p w14:paraId="3D182738" w14:textId="79B2D80D" w:rsidR="003819BC" w:rsidRPr="00842BF6" w:rsidRDefault="003819BC" w:rsidP="003F7F27">
            <w:pPr>
              <w:pStyle w:val="VCAAtableheadingnarrow"/>
              <w:rPr>
                <w:lang w:val="en-AU"/>
              </w:rPr>
            </w:pPr>
            <w:r>
              <w:rPr>
                <w:lang w:val="en-AU"/>
              </w:rPr>
              <w:t xml:space="preserve">Learning goal </w:t>
            </w:r>
            <w:r w:rsidR="00330283">
              <w:rPr>
                <w:lang w:val="en-AU"/>
              </w:rPr>
              <w:br/>
            </w:r>
            <w:r>
              <w:rPr>
                <w:lang w:val="en-AU"/>
              </w:rPr>
              <w:t>(e.g. learning intention and success criteria)</w:t>
            </w:r>
          </w:p>
        </w:tc>
        <w:tc>
          <w:tcPr>
            <w:tcW w:w="4395" w:type="dxa"/>
            <w:shd w:val="clear" w:color="auto" w:fill="0072AA" w:themeFill="accent1" w:themeFillShade="BF"/>
          </w:tcPr>
          <w:p w14:paraId="62A56A74" w14:textId="58A5AA2E" w:rsidR="003819BC" w:rsidRPr="00842BF6" w:rsidRDefault="003819BC" w:rsidP="003F7F27">
            <w:pPr>
              <w:pStyle w:val="VCAAtableheadingnarrow"/>
              <w:rPr>
                <w:lang w:val="en-AU"/>
              </w:rPr>
            </w:pPr>
            <w:r>
              <w:rPr>
                <w:lang w:val="en-AU"/>
              </w:rPr>
              <w:t xml:space="preserve">Lesson elements </w:t>
            </w:r>
          </w:p>
        </w:tc>
        <w:tc>
          <w:tcPr>
            <w:tcW w:w="1984" w:type="dxa"/>
            <w:shd w:val="clear" w:color="auto" w:fill="0072AA" w:themeFill="accent1" w:themeFillShade="BF"/>
          </w:tcPr>
          <w:p w14:paraId="3572EBF7" w14:textId="41272B2B" w:rsidR="003819BC" w:rsidRDefault="006C06CE" w:rsidP="003F7F27">
            <w:pPr>
              <w:pStyle w:val="VCAAtableheadingnarrow"/>
              <w:rPr>
                <w:lang w:val="en-AU"/>
              </w:rPr>
            </w:pPr>
            <w:r>
              <w:rPr>
                <w:lang w:val="en-AU"/>
              </w:rPr>
              <w:t>Scaffold towards and/or extend</w:t>
            </w:r>
          </w:p>
        </w:tc>
        <w:tc>
          <w:tcPr>
            <w:tcW w:w="1799" w:type="dxa"/>
            <w:shd w:val="clear" w:color="auto" w:fill="0072AA" w:themeFill="accent1" w:themeFillShade="BF"/>
          </w:tcPr>
          <w:p w14:paraId="265BD67F" w14:textId="48B27406" w:rsidR="003819BC" w:rsidRDefault="003819BC" w:rsidP="003F7F27">
            <w:pPr>
              <w:pStyle w:val="VCAAtableheadingnarrow"/>
              <w:rPr>
                <w:lang w:val="en-AU"/>
              </w:rPr>
            </w:pPr>
            <w:r>
              <w:rPr>
                <w:lang w:val="en-AU"/>
              </w:rPr>
              <w:t>Assessment</w:t>
            </w:r>
          </w:p>
        </w:tc>
        <w:tc>
          <w:tcPr>
            <w:tcW w:w="4155" w:type="dxa"/>
            <w:shd w:val="clear" w:color="auto" w:fill="0072AA" w:themeFill="accent1" w:themeFillShade="BF"/>
          </w:tcPr>
          <w:p w14:paraId="1900B4D2" w14:textId="54D91086" w:rsidR="003819BC" w:rsidRDefault="003819BC" w:rsidP="003F7F27">
            <w:pPr>
              <w:pStyle w:val="VCAAtableheadingnarrow"/>
              <w:rPr>
                <w:lang w:val="en-AU"/>
              </w:rPr>
            </w:pPr>
            <w:r>
              <w:rPr>
                <w:lang w:val="en-AU"/>
              </w:rPr>
              <w:t>Resources</w:t>
            </w:r>
          </w:p>
        </w:tc>
      </w:tr>
      <w:tr w:rsidR="003819BC" w:rsidRPr="00085E79" w14:paraId="7A205B6E" w14:textId="6D7AA25E" w:rsidTr="00835643">
        <w:trPr>
          <w:trHeight w:val="687"/>
        </w:trPr>
        <w:tc>
          <w:tcPr>
            <w:tcW w:w="704" w:type="dxa"/>
          </w:tcPr>
          <w:p w14:paraId="358D9719" w14:textId="0B138A08" w:rsidR="003819BC" w:rsidRPr="003F7F27" w:rsidRDefault="003819BC" w:rsidP="003F7F27">
            <w:pPr>
              <w:pStyle w:val="VCAAtabletextnarrow"/>
            </w:pPr>
            <w:r w:rsidRPr="003F7F27">
              <w:t>1</w:t>
            </w:r>
          </w:p>
        </w:tc>
        <w:tc>
          <w:tcPr>
            <w:tcW w:w="851" w:type="dxa"/>
          </w:tcPr>
          <w:p w14:paraId="3BBC8807" w14:textId="07A30EFB" w:rsidR="003819BC" w:rsidRPr="003F7F27" w:rsidRDefault="003819BC" w:rsidP="003F7F27">
            <w:pPr>
              <w:pStyle w:val="VCAAtabletextnarrow"/>
            </w:pPr>
            <w:r w:rsidRPr="003F7F27">
              <w:t>1</w:t>
            </w:r>
          </w:p>
        </w:tc>
        <w:tc>
          <w:tcPr>
            <w:tcW w:w="1842" w:type="dxa"/>
            <w:shd w:val="clear" w:color="auto" w:fill="auto"/>
          </w:tcPr>
          <w:p w14:paraId="34300002" w14:textId="6633FD1C" w:rsidR="001B3FA6" w:rsidRDefault="003819BC" w:rsidP="003F7F27">
            <w:pPr>
              <w:pStyle w:val="VCAAtableheadingnarrow-sub-strand"/>
            </w:pPr>
            <w:r w:rsidRPr="001B3FA6">
              <w:t xml:space="preserve">Learning </w:t>
            </w:r>
            <w:r w:rsidR="001B3FA6">
              <w:t>i</w:t>
            </w:r>
            <w:r w:rsidRPr="001B3FA6">
              <w:t>ntention</w:t>
            </w:r>
            <w:r w:rsidR="00334CD1">
              <w:t>:</w:t>
            </w:r>
          </w:p>
          <w:p w14:paraId="5ED52CAB" w14:textId="17A1C5DA" w:rsidR="003819BC" w:rsidRPr="00EA467D" w:rsidRDefault="003819BC" w:rsidP="003F7F27">
            <w:pPr>
              <w:pStyle w:val="VCAAtabletextnarrow"/>
            </w:pPr>
            <w:r w:rsidRPr="00EA467D">
              <w:t>We are developing spatial awareness and improving catching skills.</w:t>
            </w:r>
          </w:p>
          <w:p w14:paraId="704D3733" w14:textId="0AD46FFB" w:rsidR="009E01E1" w:rsidRDefault="003819BC" w:rsidP="003F7F27">
            <w:pPr>
              <w:pStyle w:val="VCAAtableheadingnarrow-sub-strand"/>
            </w:pPr>
            <w:r w:rsidRPr="009E01E1">
              <w:t xml:space="preserve">Success </w:t>
            </w:r>
            <w:r w:rsidR="009E01E1">
              <w:t>c</w:t>
            </w:r>
            <w:r w:rsidRPr="009E01E1">
              <w:t>riteria</w:t>
            </w:r>
            <w:r w:rsidR="00334CD1">
              <w:t>:</w:t>
            </w:r>
          </w:p>
          <w:p w14:paraId="2B1DBE17" w14:textId="00908FDF" w:rsidR="003819BC" w:rsidRPr="009E01E1" w:rsidRDefault="003819BC" w:rsidP="003F7F27">
            <w:pPr>
              <w:pStyle w:val="VCAAtablebulletnarrow"/>
            </w:pPr>
            <w:r w:rsidRPr="00EA467D">
              <w:t xml:space="preserve">I </w:t>
            </w:r>
            <w:r w:rsidR="009E01E1">
              <w:t>can</w:t>
            </w:r>
            <w:r w:rsidRPr="00EA467D">
              <w:t xml:space="preserve"> catch an object </w:t>
            </w:r>
            <w:r w:rsidRPr="009E01E1">
              <w:t>while standing still and moving in different directions.</w:t>
            </w:r>
          </w:p>
          <w:p w14:paraId="7FD4E0DD" w14:textId="1DBD2192" w:rsidR="003819BC" w:rsidRPr="003F7F27" w:rsidRDefault="003819BC" w:rsidP="003F7F27">
            <w:pPr>
              <w:pStyle w:val="VCAAtablebulletnarrow"/>
            </w:pPr>
            <w:r w:rsidRPr="009E01E1">
              <w:t xml:space="preserve">I </w:t>
            </w:r>
            <w:r w:rsidR="009E01E1">
              <w:t>can</w:t>
            </w:r>
            <w:r w:rsidRPr="009E01E1">
              <w:t xml:space="preserve"> work</w:t>
            </w:r>
            <w:r w:rsidRPr="00EA467D">
              <w:t xml:space="preserve"> cooperatively with others during our catching activities.</w:t>
            </w:r>
          </w:p>
        </w:tc>
        <w:tc>
          <w:tcPr>
            <w:tcW w:w="4395" w:type="dxa"/>
          </w:tcPr>
          <w:p w14:paraId="5F617FB5" w14:textId="234FF1D0" w:rsidR="001B3FA6" w:rsidRDefault="003819BC" w:rsidP="003F7F27">
            <w:pPr>
              <w:pStyle w:val="VCAAtableheadingnarrow-sub-strand"/>
            </w:pPr>
            <w:r w:rsidRPr="001B3FA6">
              <w:t>Warm</w:t>
            </w:r>
            <w:r w:rsidR="001B3FA6">
              <w:t>-</w:t>
            </w:r>
            <w:r w:rsidR="001B3FA6" w:rsidRPr="001B3FA6">
              <w:t>u</w:t>
            </w:r>
            <w:r w:rsidRPr="001B3FA6">
              <w:t>p</w:t>
            </w:r>
            <w:r w:rsidR="00006F17">
              <w:t xml:space="preserve"> activity</w:t>
            </w:r>
          </w:p>
          <w:p w14:paraId="5EA67C3C" w14:textId="29611406" w:rsidR="001B3FA6" w:rsidRDefault="003819BC" w:rsidP="004E6E06">
            <w:pPr>
              <w:pStyle w:val="VCAAtabletextnarrow"/>
            </w:pPr>
            <w:r w:rsidRPr="00EA467D">
              <w:t>Quick movement game using a softball</w:t>
            </w:r>
          </w:p>
          <w:p w14:paraId="32CBBED6" w14:textId="7694F859" w:rsidR="001B3FA6" w:rsidRDefault="003819BC" w:rsidP="003F7F27">
            <w:pPr>
              <w:pStyle w:val="VCAAtableheadingnarrow-sub-strand"/>
            </w:pPr>
            <w:r w:rsidRPr="001B3FA6">
              <w:t xml:space="preserve">Explicit </w:t>
            </w:r>
            <w:r w:rsidR="001B3FA6">
              <w:t>t</w:t>
            </w:r>
            <w:r w:rsidRPr="001B3FA6">
              <w:t>eaching</w:t>
            </w:r>
          </w:p>
          <w:p w14:paraId="537D6D9C" w14:textId="65A65888" w:rsidR="001B3FA6" w:rsidRDefault="003819BC" w:rsidP="004E6E06">
            <w:pPr>
              <w:pStyle w:val="VCAAtabletextnarrow"/>
            </w:pPr>
            <w:r w:rsidRPr="00EA467D">
              <w:t>Partner catching activity focusing on different angles</w:t>
            </w:r>
          </w:p>
          <w:p w14:paraId="79C318FF" w14:textId="3CC902F9" w:rsidR="001B3FA6" w:rsidRDefault="003819BC" w:rsidP="003F7F27">
            <w:pPr>
              <w:pStyle w:val="VCAAtableheadingnarrow-sub-strand"/>
            </w:pPr>
            <w:r w:rsidRPr="001B3FA6">
              <w:t>Small-</w:t>
            </w:r>
            <w:r w:rsidR="009E01E1" w:rsidRPr="001B3FA6">
              <w:t>sided games</w:t>
            </w:r>
          </w:p>
          <w:p w14:paraId="4BAC5796" w14:textId="0AB1E55C" w:rsidR="009E01E1" w:rsidRPr="003F7F27" w:rsidRDefault="003819BC" w:rsidP="003F7F27">
            <w:pPr>
              <w:pStyle w:val="VCAAtablebulletnarrow"/>
              <w:rPr>
                <w:rFonts w:eastAsiaTheme="minorHAnsi"/>
              </w:rPr>
            </w:pPr>
            <w:r w:rsidRPr="003F7F27">
              <w:t>Kolap</w:t>
            </w:r>
            <w:r w:rsidRPr="00EA467D">
              <w:t xml:space="preserve"> </w:t>
            </w:r>
            <w:r w:rsidRPr="003F7F27">
              <w:rPr>
                <w:rStyle w:val="VCAAtablebulletnarrowChar"/>
                <w:rFonts w:eastAsiaTheme="minorHAnsi"/>
              </w:rPr>
              <w:t>adaptation</w:t>
            </w:r>
            <w:r w:rsidR="009E01E1">
              <w:rPr>
                <w:rStyle w:val="VCAAtablebulletnarrowChar"/>
              </w:rPr>
              <w:t xml:space="preserve"> – </w:t>
            </w:r>
            <w:r w:rsidRPr="003F7F27">
              <w:rPr>
                <w:rFonts w:eastAsiaTheme="minorHAnsi"/>
              </w:rPr>
              <w:t>students throw and catch beanbags in a circle, practi</w:t>
            </w:r>
            <w:r w:rsidR="009E01E1">
              <w:rPr>
                <w:rFonts w:eastAsiaTheme="minorHAnsi"/>
              </w:rPr>
              <w:t>s</w:t>
            </w:r>
            <w:r w:rsidRPr="003F7F27">
              <w:rPr>
                <w:rFonts w:eastAsiaTheme="minorHAnsi"/>
              </w:rPr>
              <w:t>ing teamwork</w:t>
            </w:r>
          </w:p>
          <w:p w14:paraId="5987F34D" w14:textId="4243296F" w:rsidR="009E01E1" w:rsidRDefault="003819BC" w:rsidP="003F7F27">
            <w:pPr>
              <w:pStyle w:val="VCAAtablebulletnarrow"/>
              <w:rPr>
                <w:rStyle w:val="VCAAtablebulletnarrowChar"/>
                <w:rFonts w:eastAsiaTheme="minorHAnsi"/>
              </w:rPr>
            </w:pPr>
            <w:r w:rsidRPr="003F7F27">
              <w:rPr>
                <w:rFonts w:eastAsiaTheme="minorHAnsi"/>
              </w:rPr>
              <w:t>Catching relay in zigzag formation</w:t>
            </w:r>
          </w:p>
          <w:p w14:paraId="2BC94382" w14:textId="77777777" w:rsidR="009E01E1" w:rsidRDefault="003819BC" w:rsidP="003F7F27">
            <w:pPr>
              <w:pStyle w:val="VCAAtableheadingnarrow-sub-strand"/>
            </w:pPr>
            <w:r w:rsidRPr="003F7F27">
              <w:rPr>
                <w:rStyle w:val="VCAAtablebulletnarrowChar"/>
                <w:rFonts w:eastAsiaTheme="minorHAnsi"/>
              </w:rPr>
              <w:t>Reflection</w:t>
            </w:r>
          </w:p>
          <w:p w14:paraId="24C379B2" w14:textId="77777777" w:rsidR="003819BC" w:rsidRPr="003F7F27" w:rsidRDefault="003819BC" w:rsidP="003F7F27">
            <w:pPr>
              <w:pStyle w:val="VCAAtabletextnarrow"/>
            </w:pPr>
            <w:r w:rsidRPr="00EA467D">
              <w:t>Discuss how cooperation with others helps during catching activities.</w:t>
            </w:r>
          </w:p>
        </w:tc>
        <w:tc>
          <w:tcPr>
            <w:tcW w:w="1984" w:type="dxa"/>
          </w:tcPr>
          <w:p w14:paraId="7C1F08EB" w14:textId="0048B751" w:rsidR="003819BC" w:rsidRPr="003F7F27" w:rsidRDefault="003819BC" w:rsidP="003F7F27">
            <w:pPr>
              <w:pStyle w:val="VCAAtabletextnarrow"/>
            </w:pPr>
            <w:r w:rsidRPr="17FEE842">
              <w:rPr>
                <w:lang w:val="en-AU"/>
              </w:rPr>
              <w:t xml:space="preserve">Use larger balls for support and slower, shorter throws for students </w:t>
            </w:r>
            <w:r w:rsidR="009E01E1" w:rsidRPr="17FEE842">
              <w:rPr>
                <w:lang w:val="en-AU"/>
              </w:rPr>
              <w:t>who n</w:t>
            </w:r>
            <w:r w:rsidRPr="17FEE842">
              <w:rPr>
                <w:lang w:val="en-AU"/>
              </w:rPr>
              <w:t>eed assistance.</w:t>
            </w:r>
          </w:p>
        </w:tc>
        <w:tc>
          <w:tcPr>
            <w:tcW w:w="1799" w:type="dxa"/>
          </w:tcPr>
          <w:p w14:paraId="1CB0E582" w14:textId="53400DE2" w:rsidR="003819BC" w:rsidRPr="00EA467D" w:rsidRDefault="003819BC" w:rsidP="003F7F27">
            <w:pPr>
              <w:pStyle w:val="VCAAtableheadingnarrow-sub-strand"/>
            </w:pPr>
            <w:r w:rsidRPr="00EA467D">
              <w:t xml:space="preserve">Partner </w:t>
            </w:r>
            <w:r w:rsidR="001B3FA6">
              <w:t>o</w:t>
            </w:r>
            <w:r w:rsidR="001B3FA6" w:rsidRPr="00EA467D">
              <w:t>bservation</w:t>
            </w:r>
            <w:r w:rsidR="009E01E1">
              <w:t xml:space="preserve">: </w:t>
            </w:r>
            <w:r w:rsidRPr="00EA467D">
              <w:t>Throwing</w:t>
            </w:r>
            <w:r w:rsidR="00CB7D92">
              <w:t xml:space="preserve"> </w:t>
            </w:r>
            <w:r w:rsidRPr="00EA467D">
              <w:t>and</w:t>
            </w:r>
            <w:r w:rsidR="00CB7D92">
              <w:t xml:space="preserve"> </w:t>
            </w:r>
            <w:r w:rsidR="009E01E1">
              <w:t>c</w:t>
            </w:r>
            <w:r w:rsidRPr="00EA467D">
              <w:t xml:space="preserve">atching </w:t>
            </w:r>
            <w:r w:rsidR="009E01E1">
              <w:t>s</w:t>
            </w:r>
            <w:r w:rsidRPr="00EA467D">
              <w:t>kills (</w:t>
            </w:r>
            <w:r w:rsidR="009E01E1">
              <w:t>f</w:t>
            </w:r>
            <w:r w:rsidRPr="00EA467D">
              <w:t>ormative, peer-assessed)</w:t>
            </w:r>
          </w:p>
          <w:p w14:paraId="41DA0D60" w14:textId="30D38D12" w:rsidR="003819BC" w:rsidRPr="003F7F27" w:rsidRDefault="192766E9" w:rsidP="003F7F27">
            <w:pPr>
              <w:pStyle w:val="VCAAtabletextnarrow"/>
            </w:pPr>
            <w:r w:rsidRPr="41DCE4B2">
              <w:rPr>
                <w:lang w:val="en-AU"/>
              </w:rPr>
              <w:t xml:space="preserve">See </w:t>
            </w:r>
            <w:r w:rsidR="2DC21211" w:rsidRPr="41DCE4B2">
              <w:rPr>
                <w:lang w:val="en-AU"/>
              </w:rPr>
              <w:t>‘Assessment and learning sequence details’</w:t>
            </w:r>
            <w:r w:rsidRPr="41DCE4B2">
              <w:rPr>
                <w:lang w:val="en-AU"/>
              </w:rPr>
              <w:t>.</w:t>
            </w:r>
          </w:p>
        </w:tc>
        <w:tc>
          <w:tcPr>
            <w:tcW w:w="4155" w:type="dxa"/>
          </w:tcPr>
          <w:p w14:paraId="45438782" w14:textId="77777777" w:rsidR="00BC0369" w:rsidRDefault="00B0047D" w:rsidP="00BC0369">
            <w:pPr>
              <w:pStyle w:val="VCAAtabletextnarrow"/>
            </w:pPr>
            <w:hyperlink r:id="rId14">
              <w:r w:rsidR="00BC0369">
                <w:rPr>
                  <w:rStyle w:val="Hyperlink"/>
                </w:rPr>
                <w:t xml:space="preserve">Australian Sports Commission, </w:t>
              </w:r>
              <w:r w:rsidR="00BC0369" w:rsidRPr="00392746">
                <w:rPr>
                  <w:rStyle w:val="Hyperlink"/>
                  <w:i/>
                  <w:iCs/>
                </w:rPr>
                <w:t>Kolap</w:t>
              </w:r>
            </w:hyperlink>
          </w:p>
          <w:p w14:paraId="1B4F2B87" w14:textId="56BC0652" w:rsidR="003819BC" w:rsidRDefault="00B0047D" w:rsidP="003F7F27">
            <w:pPr>
              <w:pStyle w:val="VCAAtabletextnarrow"/>
              <w:rPr>
                <w:rStyle w:val="Hyperlink"/>
              </w:rPr>
            </w:pPr>
            <w:hyperlink r:id="rId15" w:history="1">
              <w:r w:rsidR="00A01777" w:rsidRPr="001814DD">
                <w:rPr>
                  <w:rStyle w:val="Hyperlink"/>
                </w:rPr>
                <w:t xml:space="preserve">Monash University, </w:t>
              </w:r>
              <w:r w:rsidR="331BE948" w:rsidRPr="00C21E40">
                <w:rPr>
                  <w:rStyle w:val="Hyperlink"/>
                  <w:i/>
                  <w:iCs/>
                </w:rPr>
                <w:t>Fundamental motor skills: A manual for classroom teachers</w:t>
              </w:r>
            </w:hyperlink>
          </w:p>
          <w:p w14:paraId="4DF6BB0C" w14:textId="6552A610" w:rsidR="003819BC" w:rsidRPr="009555CC" w:rsidRDefault="17C3B933" w:rsidP="4DB59375">
            <w:pPr>
              <w:pStyle w:val="VCAAtabletextnarrow"/>
              <w:rPr>
                <w:u w:val="single"/>
              </w:rPr>
            </w:pPr>
            <w:r w:rsidRPr="4DB59375">
              <w:rPr>
                <w:lang w:val="en-AU"/>
              </w:rPr>
              <w:t xml:space="preserve">Balls of different sizes (e.g. </w:t>
            </w:r>
            <w:r w:rsidR="00A01777">
              <w:rPr>
                <w:lang w:val="en-AU"/>
              </w:rPr>
              <w:t>s</w:t>
            </w:r>
            <w:r w:rsidR="00A01777">
              <w:t xml:space="preserve">mall </w:t>
            </w:r>
            <w:r w:rsidRPr="4DB59375">
              <w:rPr>
                <w:lang w:val="en-AU"/>
              </w:rPr>
              <w:t>beanbags)</w:t>
            </w:r>
          </w:p>
          <w:p w14:paraId="3FE77EEB" w14:textId="6B485FA0" w:rsidR="003819BC" w:rsidRPr="009555CC" w:rsidRDefault="17C3B933" w:rsidP="003F7F27">
            <w:pPr>
              <w:pStyle w:val="VCAAtabletextnarrow"/>
            </w:pPr>
            <w:r w:rsidRPr="306A8C08">
              <w:rPr>
                <w:lang w:val="en-AU"/>
              </w:rPr>
              <w:t>Sustainability tip: Use second</w:t>
            </w:r>
            <w:r w:rsidR="00365D1F" w:rsidRPr="306A8C08">
              <w:rPr>
                <w:lang w:val="en-AU"/>
              </w:rPr>
              <w:t>-</w:t>
            </w:r>
            <w:r w:rsidRPr="306A8C08">
              <w:rPr>
                <w:lang w:val="en-AU"/>
              </w:rPr>
              <w:t xml:space="preserve">hand beanbags, </w:t>
            </w:r>
            <w:r w:rsidR="00F43BE0" w:rsidRPr="306A8C08">
              <w:rPr>
                <w:lang w:val="en-AU"/>
              </w:rPr>
              <w:t>soft</w:t>
            </w:r>
            <w:r w:rsidRPr="306A8C08">
              <w:rPr>
                <w:lang w:val="en-AU"/>
              </w:rPr>
              <w:t>balls or hacky sacks made from recycled materials:</w:t>
            </w:r>
          </w:p>
          <w:p w14:paraId="452DD22F" w14:textId="1B6FC1CA" w:rsidR="003819BC" w:rsidRPr="00C21E40" w:rsidRDefault="00B0047D" w:rsidP="00FF4480">
            <w:pPr>
              <w:pStyle w:val="VCAAtabletextnarrow"/>
              <w:numPr>
                <w:ilvl w:val="0"/>
                <w:numId w:val="3"/>
              </w:numPr>
              <w:ind w:left="361"/>
              <w:rPr>
                <w:rStyle w:val="Hyperlink"/>
                <w:color w:val="000000" w:themeColor="text1"/>
              </w:rPr>
            </w:pPr>
            <w:hyperlink r:id="rId16" w:history="1">
              <w:r w:rsidR="17C3B933" w:rsidRPr="00FF4480">
                <w:rPr>
                  <w:rStyle w:val="Hyperlink"/>
                </w:rPr>
                <w:t>Tossies</w:t>
              </w:r>
              <w:r w:rsidR="00A01777" w:rsidRPr="00C21E40">
                <w:rPr>
                  <w:rStyle w:val="Hyperlink"/>
                </w:rPr>
                <w:t>, beanbags and cornhole bags</w:t>
              </w:r>
            </w:hyperlink>
          </w:p>
          <w:p w14:paraId="0CC19713" w14:textId="05E7476B" w:rsidR="003819BC" w:rsidRPr="009555CC" w:rsidRDefault="17C3B933" w:rsidP="00FF4480">
            <w:pPr>
              <w:pStyle w:val="VCAAtabletextnarrow"/>
              <w:numPr>
                <w:ilvl w:val="0"/>
                <w:numId w:val="3"/>
              </w:numPr>
              <w:ind w:left="361"/>
            </w:pPr>
            <w:r w:rsidRPr="7B3B9509">
              <w:rPr>
                <w:lang w:val="en-AU"/>
              </w:rPr>
              <w:t xml:space="preserve">Connecting the </w:t>
            </w:r>
            <w:r w:rsidR="00F43BE0" w:rsidRPr="7B3B9509">
              <w:rPr>
                <w:lang w:val="en-AU"/>
              </w:rPr>
              <w:t xml:space="preserve">Dots </w:t>
            </w:r>
            <w:r w:rsidRPr="7B3B9509">
              <w:rPr>
                <w:lang w:val="en-AU"/>
              </w:rPr>
              <w:t xml:space="preserve">through </w:t>
            </w:r>
            <w:r w:rsidR="00F43BE0" w:rsidRPr="7B3B9509">
              <w:rPr>
                <w:lang w:val="en-AU"/>
              </w:rPr>
              <w:t>Play</w:t>
            </w:r>
            <w:r w:rsidR="00A01777" w:rsidRPr="7B3B9509">
              <w:rPr>
                <w:lang w:val="en-AU"/>
              </w:rPr>
              <w:t>, ko</w:t>
            </w:r>
            <w:r w:rsidRPr="7B3B9509">
              <w:rPr>
                <w:lang w:val="en-AU"/>
              </w:rPr>
              <w:t xml:space="preserve">lap beanbags with </w:t>
            </w:r>
            <w:hyperlink r:id="rId17">
              <w:r w:rsidRPr="7B3B9509">
                <w:rPr>
                  <w:rStyle w:val="Hyperlink"/>
                  <w:lang w:val="en-AU"/>
                </w:rPr>
                <w:t>Aboriginal</w:t>
              </w:r>
            </w:hyperlink>
            <w:r w:rsidRPr="7B3B9509">
              <w:rPr>
                <w:lang w:val="en-AU"/>
              </w:rPr>
              <w:t xml:space="preserve"> prints</w:t>
            </w:r>
            <w:r w:rsidR="00A01777" w:rsidRPr="7B3B9509">
              <w:rPr>
                <w:lang w:val="en-AU"/>
              </w:rPr>
              <w:t xml:space="preserve"> and s</w:t>
            </w:r>
            <w:r w:rsidRPr="7B3B9509">
              <w:rPr>
                <w:lang w:val="en-AU"/>
              </w:rPr>
              <w:t xml:space="preserve">ensory beanbags with </w:t>
            </w:r>
            <w:hyperlink r:id="rId18">
              <w:r w:rsidRPr="7B3B9509">
                <w:rPr>
                  <w:rStyle w:val="Hyperlink"/>
                  <w:lang w:val="en-AU"/>
                </w:rPr>
                <w:t>Torres Strait Islander</w:t>
              </w:r>
            </w:hyperlink>
            <w:r w:rsidRPr="7B3B9509">
              <w:rPr>
                <w:lang w:val="en-AU"/>
              </w:rPr>
              <w:t xml:space="preserve"> prints</w:t>
            </w:r>
          </w:p>
          <w:p w14:paraId="0D3BF96A" w14:textId="1E02BE21" w:rsidR="003819BC" w:rsidRPr="009555CC" w:rsidRDefault="00B0047D" w:rsidP="00FF4480">
            <w:pPr>
              <w:pStyle w:val="VCAAtabletextnarrow"/>
              <w:numPr>
                <w:ilvl w:val="0"/>
                <w:numId w:val="3"/>
              </w:numPr>
              <w:ind w:left="361"/>
            </w:pPr>
            <w:hyperlink r:id="rId19">
              <w:r w:rsidR="17C3B933" w:rsidRPr="306A8C08">
                <w:rPr>
                  <w:rStyle w:val="Hyperlink"/>
                </w:rPr>
                <w:t>Sideline Swap</w:t>
              </w:r>
              <w:r w:rsidR="00F43BE0" w:rsidRPr="306A8C08">
                <w:rPr>
                  <w:rStyle w:val="Hyperlink"/>
                </w:rPr>
                <w:t>,</w:t>
              </w:r>
              <w:r w:rsidR="17C3B933" w:rsidRPr="306A8C08">
                <w:rPr>
                  <w:rStyle w:val="Hyperlink"/>
                </w:rPr>
                <w:t xml:space="preserve"> softballs</w:t>
              </w:r>
            </w:hyperlink>
          </w:p>
          <w:p w14:paraId="46AA93F0" w14:textId="5B844CC3" w:rsidR="003819BC" w:rsidRPr="009555CC" w:rsidRDefault="53618951" w:rsidP="00FF4480">
            <w:pPr>
              <w:pStyle w:val="VCAAtabletextnarrow"/>
              <w:numPr>
                <w:ilvl w:val="0"/>
                <w:numId w:val="3"/>
              </w:numPr>
              <w:ind w:left="361"/>
            </w:pPr>
            <w:r>
              <w:t>Teros</w:t>
            </w:r>
            <w:r w:rsidR="00F43BE0">
              <w:t xml:space="preserve">, </w:t>
            </w:r>
            <w:hyperlink r:id="rId20">
              <w:r w:rsidRPr="4DB59375">
                <w:rPr>
                  <w:rStyle w:val="Hyperlink"/>
                </w:rPr>
                <w:t>Mexitraders hacky sacks</w:t>
              </w:r>
            </w:hyperlink>
          </w:p>
          <w:p w14:paraId="14B3E770" w14:textId="62ECE051" w:rsidR="00A01777" w:rsidRPr="00C21E40" w:rsidRDefault="53618951" w:rsidP="00FF4480">
            <w:pPr>
              <w:pStyle w:val="VCAAtabletextnarrow"/>
              <w:numPr>
                <w:ilvl w:val="0"/>
                <w:numId w:val="3"/>
              </w:numPr>
              <w:ind w:left="361"/>
              <w:rPr>
                <w:rStyle w:val="Hyperlink"/>
                <w:color w:val="000000" w:themeColor="text1"/>
              </w:rPr>
            </w:pPr>
            <w:r>
              <w:t>Colours of Mexico</w:t>
            </w:r>
            <w:r w:rsidR="00F43BE0">
              <w:t xml:space="preserve">, </w:t>
            </w:r>
            <w:hyperlink r:id="rId21">
              <w:r w:rsidRPr="41DCE4B2">
                <w:rPr>
                  <w:rStyle w:val="Hyperlink"/>
                </w:rPr>
                <w:t>hacky sacks</w:t>
              </w:r>
            </w:hyperlink>
          </w:p>
        </w:tc>
      </w:tr>
      <w:tr w:rsidR="003819BC" w:rsidRPr="00085E79" w14:paraId="397D4FD2" w14:textId="77777777" w:rsidTr="005376CD">
        <w:trPr>
          <w:cantSplit/>
          <w:trHeight w:val="1077"/>
        </w:trPr>
        <w:tc>
          <w:tcPr>
            <w:tcW w:w="704" w:type="dxa"/>
          </w:tcPr>
          <w:p w14:paraId="5F830DBE" w14:textId="49C92BBC" w:rsidR="003819BC" w:rsidRPr="003F7F27" w:rsidRDefault="003819BC" w:rsidP="003F7F27">
            <w:pPr>
              <w:pStyle w:val="VCAAtabletextnarrow"/>
            </w:pPr>
            <w:r w:rsidRPr="003F7F27">
              <w:lastRenderedPageBreak/>
              <w:t>2</w:t>
            </w:r>
          </w:p>
          <w:p w14:paraId="28410F2A" w14:textId="77777777" w:rsidR="003819BC" w:rsidRPr="003F7F27" w:rsidRDefault="003819BC" w:rsidP="003F7F27">
            <w:pPr>
              <w:pStyle w:val="VCAAtabletextnarrow"/>
            </w:pPr>
          </w:p>
        </w:tc>
        <w:tc>
          <w:tcPr>
            <w:tcW w:w="851" w:type="dxa"/>
          </w:tcPr>
          <w:p w14:paraId="62EF7853" w14:textId="459FA8F5" w:rsidR="003819BC" w:rsidRPr="003F7F27" w:rsidRDefault="003819BC" w:rsidP="003F7F27">
            <w:pPr>
              <w:pStyle w:val="VCAAtabletextnarrow"/>
            </w:pPr>
            <w:r w:rsidRPr="003F7F27">
              <w:t>2</w:t>
            </w:r>
          </w:p>
        </w:tc>
        <w:tc>
          <w:tcPr>
            <w:tcW w:w="1842" w:type="dxa"/>
            <w:shd w:val="clear" w:color="auto" w:fill="auto"/>
          </w:tcPr>
          <w:p w14:paraId="4BA2A6D0" w14:textId="78B4977A" w:rsidR="001B3FA6" w:rsidRDefault="003819BC" w:rsidP="003F7F27">
            <w:pPr>
              <w:pStyle w:val="VCAAtableheadingnarrow-sub-strand"/>
            </w:pPr>
            <w:r w:rsidRPr="009E01E1">
              <w:t xml:space="preserve">Learning </w:t>
            </w:r>
            <w:r w:rsidR="004E6E06">
              <w:t>i</w:t>
            </w:r>
            <w:r w:rsidRPr="009E01E1">
              <w:t>ntention</w:t>
            </w:r>
            <w:r w:rsidR="00334CD1">
              <w:t>:</w:t>
            </w:r>
          </w:p>
          <w:p w14:paraId="3FCE1DFA" w14:textId="7FAFBDD7" w:rsidR="001B3FA6" w:rsidRDefault="003819BC" w:rsidP="004E6E06">
            <w:pPr>
              <w:pStyle w:val="VCAAtabletextnarrow"/>
            </w:pPr>
            <w:r w:rsidRPr="00EA467D">
              <w:t>We are learning basic underhand and overhand throwing techniques</w:t>
            </w:r>
            <w:r w:rsidRPr="003F7F27">
              <w:t>.</w:t>
            </w:r>
          </w:p>
          <w:p w14:paraId="5C428359" w14:textId="7ED84614" w:rsidR="001B3FA6" w:rsidRDefault="003819BC" w:rsidP="003F7F27">
            <w:pPr>
              <w:pStyle w:val="VCAAtableheadingnarrow-sub-strand"/>
            </w:pPr>
            <w:r w:rsidRPr="001B3FA6">
              <w:t xml:space="preserve">Success </w:t>
            </w:r>
            <w:r w:rsidR="001B3FA6">
              <w:t>c</w:t>
            </w:r>
            <w:r w:rsidR="001B3FA6" w:rsidRPr="001B3FA6">
              <w:t>riteria</w:t>
            </w:r>
            <w:r w:rsidR="00334CD1">
              <w:t>:</w:t>
            </w:r>
          </w:p>
          <w:p w14:paraId="447610FA" w14:textId="6533CCA4" w:rsidR="001B3FA6" w:rsidRDefault="003819BC" w:rsidP="003F7F27">
            <w:pPr>
              <w:pStyle w:val="VCAAtablebulletnarrow"/>
            </w:pPr>
            <w:r w:rsidRPr="00EA467D">
              <w:t xml:space="preserve">I </w:t>
            </w:r>
            <w:r w:rsidR="001B3FA6">
              <w:t>can</w:t>
            </w:r>
            <w:r w:rsidRPr="00EA467D">
              <w:t xml:space="preserve"> throw accurately using underhand and overhand techniques.</w:t>
            </w:r>
          </w:p>
          <w:p w14:paraId="17E7FF97" w14:textId="581B83E0" w:rsidR="003819BC" w:rsidRPr="003F7F27" w:rsidRDefault="003819BC" w:rsidP="003F7F27">
            <w:pPr>
              <w:pStyle w:val="VCAAtablebulletnarrow"/>
            </w:pPr>
            <w:r w:rsidRPr="00EA467D">
              <w:t xml:space="preserve">I </w:t>
            </w:r>
            <w:r w:rsidR="001B3FA6">
              <w:t>can</w:t>
            </w:r>
            <w:r w:rsidRPr="00EA467D">
              <w:t xml:space="preserve"> cooperate with my group to achieve our throwing targets.</w:t>
            </w:r>
            <w:r w:rsidRPr="003F7F27">
              <w:t xml:space="preserve"> </w:t>
            </w:r>
          </w:p>
        </w:tc>
        <w:tc>
          <w:tcPr>
            <w:tcW w:w="4395" w:type="dxa"/>
          </w:tcPr>
          <w:p w14:paraId="63C2E24F" w14:textId="6F2F4661" w:rsidR="001B3FA6" w:rsidRDefault="003819BC" w:rsidP="003F7F27">
            <w:pPr>
              <w:pStyle w:val="VCAAtableheadingnarrow-sub-strand"/>
            </w:pPr>
            <w:r w:rsidRPr="001B3FA6">
              <w:t>Warm-</w:t>
            </w:r>
            <w:r w:rsidR="001B3FA6">
              <w:t>u</w:t>
            </w:r>
            <w:r w:rsidRPr="001B3FA6">
              <w:t>p</w:t>
            </w:r>
            <w:r w:rsidR="00006F17">
              <w:t xml:space="preserve"> activity</w:t>
            </w:r>
          </w:p>
          <w:p w14:paraId="79820015" w14:textId="1D618A05" w:rsidR="009E01E1" w:rsidRDefault="003819BC" w:rsidP="004E6E06">
            <w:pPr>
              <w:pStyle w:val="VCAAtabletextnarrow"/>
            </w:pPr>
            <w:r w:rsidRPr="00EA467D">
              <w:t>Pass</w:t>
            </w:r>
            <w:r w:rsidR="00213880">
              <w:t>ing</w:t>
            </w:r>
            <w:r w:rsidRPr="00EA467D">
              <w:t xml:space="preserve"> </w:t>
            </w:r>
            <w:r w:rsidR="001814DD">
              <w:t xml:space="preserve">small </w:t>
            </w:r>
            <w:r w:rsidRPr="00EA467D">
              <w:t>beanbags between groups</w:t>
            </w:r>
          </w:p>
          <w:p w14:paraId="77882225" w14:textId="6424D01F" w:rsidR="009E01E1" w:rsidRPr="009E01E1" w:rsidRDefault="003819BC" w:rsidP="003F7F27">
            <w:pPr>
              <w:pStyle w:val="VCAAtableheadingnarrow-sub-strand"/>
            </w:pPr>
            <w:r w:rsidRPr="009E01E1">
              <w:t xml:space="preserve">Explicit </w:t>
            </w:r>
            <w:r w:rsidR="009E01E1">
              <w:t>t</w:t>
            </w:r>
            <w:r w:rsidRPr="009E01E1">
              <w:t>eaching</w:t>
            </w:r>
          </w:p>
          <w:p w14:paraId="038305E8" w14:textId="7C27DE1F" w:rsidR="009E01E1" w:rsidRDefault="003819BC" w:rsidP="004E6E06">
            <w:pPr>
              <w:pStyle w:val="VCAAtabletextnarrow"/>
            </w:pPr>
            <w:r w:rsidRPr="00EA467D">
              <w:t>Teach</w:t>
            </w:r>
            <w:r w:rsidR="00213880">
              <w:t>ing</w:t>
            </w:r>
            <w:r w:rsidRPr="00EA467D">
              <w:t xml:space="preserve"> underhand and overhand techniques, practi</w:t>
            </w:r>
            <w:r w:rsidR="004E6E06">
              <w:t>s</w:t>
            </w:r>
            <w:r w:rsidRPr="00EA467D">
              <w:t>ing aim</w:t>
            </w:r>
          </w:p>
          <w:p w14:paraId="31282098" w14:textId="56CAD421" w:rsidR="001B3FA6" w:rsidRDefault="003819BC" w:rsidP="003F7F27">
            <w:pPr>
              <w:pStyle w:val="VCAAtableheadingnarrow-sub-strand"/>
            </w:pPr>
            <w:r w:rsidRPr="009E01E1">
              <w:t>Small-</w:t>
            </w:r>
            <w:r w:rsidR="009E01E1" w:rsidRPr="009E01E1">
              <w:t>sided games</w:t>
            </w:r>
          </w:p>
          <w:p w14:paraId="5FF49F5F" w14:textId="2EF836DA" w:rsidR="009E01E1" w:rsidRPr="003F7F27" w:rsidRDefault="003819BC" w:rsidP="003F7F27">
            <w:pPr>
              <w:pStyle w:val="VCAAtablebulletnarrow"/>
              <w:rPr>
                <w:rFonts w:eastAsiaTheme="minorHAnsi"/>
              </w:rPr>
            </w:pPr>
            <w:r w:rsidRPr="00EA467D">
              <w:t xml:space="preserve">Target toss in groups of 6, </w:t>
            </w:r>
            <w:r w:rsidRPr="009E01E1">
              <w:t xml:space="preserve">aiming for a small circular target as </w:t>
            </w:r>
            <w:r w:rsidRPr="003F7F27">
              <w:rPr>
                <w:rFonts w:eastAsiaTheme="minorHAnsi"/>
              </w:rPr>
              <w:t xml:space="preserve">in </w:t>
            </w:r>
            <w:r w:rsidR="004E6E06">
              <w:rPr>
                <w:rFonts w:eastAsiaTheme="minorHAnsi"/>
              </w:rPr>
              <w:t>k</w:t>
            </w:r>
            <w:r w:rsidR="004E6E06" w:rsidRPr="003F7F27">
              <w:rPr>
                <w:rFonts w:eastAsiaTheme="minorHAnsi"/>
              </w:rPr>
              <w:t xml:space="preserve">olap </w:t>
            </w:r>
            <w:r w:rsidR="00760949" w:rsidRPr="003F7F27">
              <w:rPr>
                <w:rFonts w:eastAsiaTheme="minorHAnsi"/>
              </w:rPr>
              <w:t xml:space="preserve">(see </w:t>
            </w:r>
            <w:r w:rsidR="00F91897">
              <w:rPr>
                <w:rFonts w:eastAsiaTheme="minorHAnsi"/>
              </w:rPr>
              <w:t>‘</w:t>
            </w:r>
            <w:r w:rsidR="00760949" w:rsidRPr="003F7F27">
              <w:rPr>
                <w:rFonts w:eastAsiaTheme="minorHAnsi"/>
              </w:rPr>
              <w:t>Resources</w:t>
            </w:r>
            <w:r w:rsidR="00F91897">
              <w:rPr>
                <w:rFonts w:eastAsiaTheme="minorHAnsi"/>
              </w:rPr>
              <w:t>’</w:t>
            </w:r>
            <w:r w:rsidR="007443BE">
              <w:rPr>
                <w:rFonts w:eastAsiaTheme="minorHAnsi"/>
              </w:rPr>
              <w:t xml:space="preserve"> column</w:t>
            </w:r>
            <w:r w:rsidR="00760949" w:rsidRPr="003F7F27">
              <w:rPr>
                <w:rFonts w:eastAsiaTheme="minorHAnsi"/>
              </w:rPr>
              <w:t>)</w:t>
            </w:r>
          </w:p>
          <w:p w14:paraId="0E81B638" w14:textId="20FFF03B" w:rsidR="009E01E1" w:rsidRDefault="003819BC" w:rsidP="003F7F27">
            <w:pPr>
              <w:pStyle w:val="VCAAtablebulletnarrow"/>
              <w:rPr>
                <w:rStyle w:val="VCAAtablebulletnarrowChar"/>
                <w:rFonts w:eastAsiaTheme="minorHAnsi"/>
              </w:rPr>
            </w:pPr>
            <w:r w:rsidRPr="003F7F27">
              <w:rPr>
                <w:rFonts w:eastAsiaTheme="minorHAnsi"/>
              </w:rPr>
              <w:t>Relay race with throwing targets</w:t>
            </w:r>
          </w:p>
          <w:p w14:paraId="66FCA4E5" w14:textId="77777777" w:rsidR="009E01E1" w:rsidRPr="009E01E1" w:rsidRDefault="003819BC" w:rsidP="003F7F27">
            <w:pPr>
              <w:pStyle w:val="VCAAtableheadingnarrow-sub-strand"/>
            </w:pPr>
            <w:r w:rsidRPr="003F7F27">
              <w:rPr>
                <w:rStyle w:val="VCAAtablebulletnarrowChar"/>
                <w:rFonts w:eastAsiaTheme="minorHAnsi"/>
              </w:rPr>
              <w:t>Reflection</w:t>
            </w:r>
          </w:p>
          <w:p w14:paraId="3A450BDD" w14:textId="1FDC0058" w:rsidR="003819BC" w:rsidRPr="003F7F27" w:rsidRDefault="003819BC" w:rsidP="003F7F27">
            <w:pPr>
              <w:pStyle w:val="VCAAtabletextnarrow"/>
            </w:pPr>
            <w:r w:rsidRPr="00EA467D">
              <w:t>Discuss how underhand and overhand throw</w:t>
            </w:r>
            <w:r w:rsidR="00213880">
              <w:t>s</w:t>
            </w:r>
            <w:r w:rsidRPr="00EA467D">
              <w:t xml:space="preserve"> can be used in different situations. </w:t>
            </w:r>
          </w:p>
        </w:tc>
        <w:tc>
          <w:tcPr>
            <w:tcW w:w="1984" w:type="dxa"/>
          </w:tcPr>
          <w:p w14:paraId="05E4E61F" w14:textId="08C16329" w:rsidR="003819BC" w:rsidRPr="003F7F27" w:rsidRDefault="003819BC" w:rsidP="003F7F27">
            <w:pPr>
              <w:pStyle w:val="VCAAtabletextnarrow"/>
            </w:pPr>
            <w:r w:rsidRPr="00EA467D">
              <w:t>Provide larger/softer objects and closer targets as needed.</w:t>
            </w:r>
          </w:p>
        </w:tc>
        <w:tc>
          <w:tcPr>
            <w:tcW w:w="1799" w:type="dxa"/>
          </w:tcPr>
          <w:p w14:paraId="5E2F22B0" w14:textId="3ED34C77" w:rsidR="001B3FA6" w:rsidRPr="009555CC" w:rsidRDefault="00CD4B6C" w:rsidP="003F7F27">
            <w:pPr>
              <w:pStyle w:val="VCAAtableheadingnarrow-sub-strand"/>
            </w:pPr>
            <w:r>
              <w:t>Teacher observation</w:t>
            </w:r>
            <w:r w:rsidR="003819BC">
              <w:t>: Bean</w:t>
            </w:r>
            <w:r w:rsidR="001B3FA6">
              <w:t>b</w:t>
            </w:r>
            <w:r w:rsidR="003819BC">
              <w:t xml:space="preserve">ag </w:t>
            </w:r>
            <w:r w:rsidR="001B3FA6">
              <w:t>t</w:t>
            </w:r>
            <w:r w:rsidR="003819BC">
              <w:t>oss/</w:t>
            </w:r>
            <w:r w:rsidR="001B3FA6">
              <w:t>t</w:t>
            </w:r>
            <w:r w:rsidR="003819BC">
              <w:t xml:space="preserve">arget </w:t>
            </w:r>
            <w:r w:rsidR="001B3FA6">
              <w:t>t</w:t>
            </w:r>
            <w:r w:rsidR="003819BC">
              <w:t>hrow</w:t>
            </w:r>
            <w:r>
              <w:t xml:space="preserve"> in isolation</w:t>
            </w:r>
            <w:r w:rsidR="003819BC">
              <w:t xml:space="preserve"> (</w:t>
            </w:r>
            <w:r w:rsidR="001B3FA6">
              <w:t>f</w:t>
            </w:r>
            <w:r w:rsidR="003819BC">
              <w:t xml:space="preserve">ormative, </w:t>
            </w:r>
            <w:r>
              <w:t>teacher</w:t>
            </w:r>
            <w:r w:rsidR="003819BC">
              <w:t>-assessed)</w:t>
            </w:r>
          </w:p>
          <w:p w14:paraId="2B935535" w14:textId="7D1C848A" w:rsidR="003819BC" w:rsidRPr="003F7F27" w:rsidRDefault="192766E9" w:rsidP="003F7F27">
            <w:pPr>
              <w:pStyle w:val="VCAAtabletextnarrow"/>
            </w:pPr>
            <w:r w:rsidRPr="41DCE4B2">
              <w:rPr>
                <w:lang w:val="en-AU"/>
              </w:rPr>
              <w:t xml:space="preserve">See </w:t>
            </w:r>
            <w:r w:rsidR="2DC21211" w:rsidRPr="41DCE4B2">
              <w:rPr>
                <w:lang w:val="en-AU"/>
              </w:rPr>
              <w:t>‘Assessment and learning sequence details’</w:t>
            </w:r>
            <w:r w:rsidRPr="41DCE4B2">
              <w:rPr>
                <w:lang w:val="en-AU"/>
              </w:rPr>
              <w:t>.</w:t>
            </w:r>
          </w:p>
        </w:tc>
        <w:tc>
          <w:tcPr>
            <w:tcW w:w="4155" w:type="dxa"/>
          </w:tcPr>
          <w:p w14:paraId="1D01DFFB" w14:textId="1F9988EF" w:rsidR="001B3FA6" w:rsidRDefault="00BC0369" w:rsidP="4DB59375">
            <w:pPr>
              <w:pStyle w:val="VCAAtabletextnarrow"/>
            </w:pPr>
            <w:r>
              <w:t>Small beanbags</w:t>
            </w:r>
            <w:r w:rsidR="192766E9">
              <w:t>, softballs, targets</w:t>
            </w:r>
            <w:r w:rsidR="001814DD">
              <w:t xml:space="preserve"> (made from upcycled containers)</w:t>
            </w:r>
          </w:p>
          <w:p w14:paraId="03FE3D3B" w14:textId="71A26320" w:rsidR="00176501" w:rsidRDefault="00B0047D" w:rsidP="004E6E06">
            <w:pPr>
              <w:pStyle w:val="VCAAtabletextnarrow"/>
            </w:pPr>
            <w:hyperlink r:id="rId22">
              <w:r w:rsidR="00BC0369">
                <w:rPr>
                  <w:rStyle w:val="Hyperlink"/>
                </w:rPr>
                <w:t xml:space="preserve">Australian Sports Commission, </w:t>
              </w:r>
              <w:r w:rsidR="00BC0369" w:rsidRPr="00C21E40">
                <w:rPr>
                  <w:rStyle w:val="Hyperlink"/>
                  <w:i/>
                  <w:iCs/>
                </w:rPr>
                <w:t>Kolap</w:t>
              </w:r>
            </w:hyperlink>
          </w:p>
          <w:p w14:paraId="164E0151" w14:textId="38E82082" w:rsidR="003819BC" w:rsidRPr="003F7F27" w:rsidRDefault="00B0047D" w:rsidP="003F7F27">
            <w:pPr>
              <w:pStyle w:val="VCAAtabletextnarrow"/>
            </w:pPr>
            <w:hyperlink r:id="rId23">
              <w:r w:rsidR="001814DD" w:rsidRPr="73A4FAE1">
                <w:rPr>
                  <w:rStyle w:val="Hyperlink"/>
                </w:rPr>
                <w:t xml:space="preserve">Monash University, </w:t>
              </w:r>
              <w:r w:rsidR="001814DD" w:rsidRPr="73A4FAE1">
                <w:rPr>
                  <w:rStyle w:val="Hyperlink"/>
                  <w:i/>
                  <w:iCs/>
                </w:rPr>
                <w:t>Fundamental motor skills: A manual for classroom teachers</w:t>
              </w:r>
            </w:hyperlink>
          </w:p>
          <w:p w14:paraId="395CD5A8" w14:textId="197B4D31" w:rsidR="003819BC" w:rsidRPr="003F7F27" w:rsidRDefault="5896199B" w:rsidP="003F7F27">
            <w:pPr>
              <w:pStyle w:val="VCAAtabletextnarrow"/>
            </w:pPr>
            <w:r w:rsidRPr="73A4FAE1">
              <w:t xml:space="preserve">Refer to VCAA Example assessment task: Teacher observation </w:t>
            </w:r>
            <w:r w:rsidR="00CF331E">
              <w:rPr>
                <w:rFonts w:ascii="Symbol" w:eastAsia="Symbol" w:hAnsi="Symbol" w:cs="Symbol"/>
              </w:rPr>
              <w:t>-</w:t>
            </w:r>
            <w:r w:rsidRPr="73A4FAE1">
              <w:t xml:space="preserve"> Beanbag toss/target throw in isolation</w:t>
            </w:r>
          </w:p>
        </w:tc>
      </w:tr>
      <w:tr w:rsidR="003819BC" w:rsidRPr="00085E79" w14:paraId="43CAC2FB" w14:textId="77777777" w:rsidTr="005376CD">
        <w:trPr>
          <w:cantSplit/>
          <w:trHeight w:val="1077"/>
        </w:trPr>
        <w:tc>
          <w:tcPr>
            <w:tcW w:w="704" w:type="dxa"/>
          </w:tcPr>
          <w:p w14:paraId="4C1FAF62" w14:textId="6023A838" w:rsidR="003819BC" w:rsidRPr="003F7F27" w:rsidRDefault="003819BC" w:rsidP="003F7F27">
            <w:pPr>
              <w:pStyle w:val="VCAAtabletextnarrow"/>
            </w:pPr>
            <w:r w:rsidRPr="003F7F27">
              <w:lastRenderedPageBreak/>
              <w:t>3</w:t>
            </w:r>
          </w:p>
        </w:tc>
        <w:tc>
          <w:tcPr>
            <w:tcW w:w="851" w:type="dxa"/>
          </w:tcPr>
          <w:p w14:paraId="76981A91" w14:textId="28477B22" w:rsidR="003819BC" w:rsidRPr="003F7F27" w:rsidRDefault="003819BC" w:rsidP="003F7F27">
            <w:pPr>
              <w:pStyle w:val="VCAAtabletextnarrow"/>
            </w:pPr>
            <w:r w:rsidRPr="003F7F27">
              <w:t>3</w:t>
            </w:r>
          </w:p>
        </w:tc>
        <w:tc>
          <w:tcPr>
            <w:tcW w:w="1842" w:type="dxa"/>
            <w:shd w:val="clear" w:color="auto" w:fill="auto"/>
          </w:tcPr>
          <w:p w14:paraId="78E3B975" w14:textId="0853724D" w:rsidR="001B3FA6" w:rsidRDefault="003819BC" w:rsidP="003F7F27">
            <w:pPr>
              <w:pStyle w:val="VCAAtableheadingnarrow-sub-strand"/>
            </w:pPr>
            <w:r w:rsidRPr="001B3FA6">
              <w:t>Learning</w:t>
            </w:r>
            <w:r w:rsidR="001B3FA6">
              <w:t xml:space="preserve"> i</w:t>
            </w:r>
            <w:r w:rsidRPr="001B3FA6">
              <w:t>ntention</w:t>
            </w:r>
            <w:r w:rsidR="00334CD1">
              <w:t>:</w:t>
            </w:r>
          </w:p>
          <w:p w14:paraId="08E4A888" w14:textId="4C95F3B2" w:rsidR="001B3FA6" w:rsidRDefault="003819BC" w:rsidP="004E6E06">
            <w:pPr>
              <w:pStyle w:val="VCAAtabletextnarrow"/>
            </w:pPr>
            <w:r w:rsidRPr="00EA467D">
              <w:t xml:space="preserve">We are further developing our throwing accuracy and control. </w:t>
            </w:r>
          </w:p>
          <w:p w14:paraId="354FE921" w14:textId="7C1FD4BD" w:rsidR="001B3FA6" w:rsidRDefault="003819BC" w:rsidP="003F7F27">
            <w:pPr>
              <w:pStyle w:val="VCAAtableheadingnarrow-sub-strand"/>
            </w:pPr>
            <w:r w:rsidRPr="001B3FA6">
              <w:t xml:space="preserve">Success </w:t>
            </w:r>
            <w:r w:rsidR="001B3FA6">
              <w:t>c</w:t>
            </w:r>
            <w:r w:rsidRPr="001B3FA6">
              <w:t>riteria</w:t>
            </w:r>
            <w:r w:rsidR="00334CD1">
              <w:t>:</w:t>
            </w:r>
          </w:p>
          <w:p w14:paraId="1092F496" w14:textId="74DBD800" w:rsidR="001B3FA6" w:rsidRPr="003F7F27" w:rsidRDefault="003819BC" w:rsidP="003F7F27">
            <w:pPr>
              <w:pStyle w:val="VCAAtablebulletnarrow"/>
              <w:rPr>
                <w:rFonts w:eastAsiaTheme="minorHAnsi"/>
              </w:rPr>
            </w:pPr>
            <w:r w:rsidRPr="00EA467D">
              <w:t xml:space="preserve">I </w:t>
            </w:r>
            <w:r w:rsidR="001B3FA6">
              <w:t>can</w:t>
            </w:r>
            <w:r w:rsidRPr="00EA467D">
              <w:t xml:space="preserve"> throw to hit a target fro</w:t>
            </w:r>
            <w:r w:rsidRPr="003F7F27">
              <w:rPr>
                <w:rStyle w:val="VCAAtablebulletnarrowChar"/>
                <w:rFonts w:eastAsiaTheme="minorHAnsi"/>
              </w:rPr>
              <w:t xml:space="preserve">m various </w:t>
            </w:r>
            <w:r w:rsidRPr="003F7F27">
              <w:rPr>
                <w:rFonts w:eastAsiaTheme="minorHAnsi"/>
              </w:rPr>
              <w:t xml:space="preserve">distances with control. </w:t>
            </w:r>
          </w:p>
          <w:p w14:paraId="444026F5" w14:textId="77DD8B63" w:rsidR="003819BC" w:rsidRPr="00EA467D" w:rsidRDefault="003819BC" w:rsidP="003F7F27">
            <w:pPr>
              <w:pStyle w:val="VCAAtablebulletnarrow"/>
            </w:pPr>
            <w:r w:rsidRPr="003F7F27">
              <w:rPr>
                <w:rFonts w:eastAsiaTheme="minorHAnsi"/>
              </w:rPr>
              <w:t xml:space="preserve">I </w:t>
            </w:r>
            <w:r w:rsidR="001B3FA6">
              <w:rPr>
                <w:rFonts w:eastAsiaTheme="minorHAnsi"/>
              </w:rPr>
              <w:t>can</w:t>
            </w:r>
            <w:r w:rsidR="001B3FA6" w:rsidRPr="003F7F27">
              <w:rPr>
                <w:rFonts w:eastAsiaTheme="minorHAnsi"/>
              </w:rPr>
              <w:t xml:space="preserve"> </w:t>
            </w:r>
            <w:r w:rsidRPr="003F7F27">
              <w:rPr>
                <w:rFonts w:eastAsiaTheme="minorHAnsi"/>
              </w:rPr>
              <w:t>apply patience and accuracy inspired</w:t>
            </w:r>
            <w:r w:rsidRPr="00EA467D">
              <w:t xml:space="preserve"> by traditional skills like </w:t>
            </w:r>
            <w:r w:rsidR="001B3FA6">
              <w:t>k</w:t>
            </w:r>
            <w:r w:rsidRPr="00EA467D">
              <w:t>olap.</w:t>
            </w:r>
          </w:p>
        </w:tc>
        <w:tc>
          <w:tcPr>
            <w:tcW w:w="4395" w:type="dxa"/>
          </w:tcPr>
          <w:p w14:paraId="4F4D9348" w14:textId="6731541D" w:rsidR="001B3FA6" w:rsidRDefault="003819BC" w:rsidP="003F7F27">
            <w:pPr>
              <w:pStyle w:val="VCAAtableheadingnarrow-sub-strand"/>
            </w:pPr>
            <w:r w:rsidRPr="001B3FA6">
              <w:t>Warm-</w:t>
            </w:r>
            <w:r w:rsidR="001B3FA6">
              <w:t>u</w:t>
            </w:r>
            <w:r w:rsidRPr="001B3FA6">
              <w:t>p</w:t>
            </w:r>
            <w:r w:rsidR="00006F17">
              <w:t xml:space="preserve"> activity</w:t>
            </w:r>
          </w:p>
          <w:p w14:paraId="5AA99AEE" w14:textId="6F885ABC" w:rsidR="001B3FA6" w:rsidRDefault="003819BC" w:rsidP="004E6E06">
            <w:pPr>
              <w:pStyle w:val="VCAAtabletextnarrow"/>
            </w:pPr>
            <w:r w:rsidRPr="00EA467D">
              <w:t>Target-based accuracy game</w:t>
            </w:r>
          </w:p>
          <w:p w14:paraId="2C2B582A" w14:textId="1E8A18AA" w:rsidR="001B3FA6" w:rsidRDefault="003819BC" w:rsidP="003F7F27">
            <w:pPr>
              <w:pStyle w:val="VCAAtableheadingnarrow-sub-strand"/>
            </w:pPr>
            <w:r w:rsidRPr="001B3FA6">
              <w:t xml:space="preserve">Explicit </w:t>
            </w:r>
            <w:r w:rsidR="001B3FA6">
              <w:t>t</w:t>
            </w:r>
            <w:r w:rsidRPr="001B3FA6">
              <w:t>eaching</w:t>
            </w:r>
          </w:p>
          <w:p w14:paraId="7781671E" w14:textId="230FC177" w:rsidR="001B3FA6" w:rsidRDefault="003819BC" w:rsidP="004E6E06">
            <w:pPr>
              <w:pStyle w:val="VCAAtabletextnarrow"/>
            </w:pPr>
            <w:r w:rsidRPr="00EA467D">
              <w:t>Throwing practice at various distances and heights</w:t>
            </w:r>
          </w:p>
          <w:p w14:paraId="2111F023" w14:textId="2158ADB4" w:rsidR="001B3FA6" w:rsidRDefault="003819BC" w:rsidP="003F7F27">
            <w:pPr>
              <w:pStyle w:val="VCAAtableheadingnarrow-sub-strand"/>
            </w:pPr>
            <w:r w:rsidRPr="001B3FA6">
              <w:t>Small-</w:t>
            </w:r>
            <w:r w:rsidR="001B3FA6" w:rsidRPr="001B3FA6">
              <w:t xml:space="preserve">sided games </w:t>
            </w:r>
          </w:p>
          <w:p w14:paraId="1ED2819E" w14:textId="2736150C" w:rsidR="001B3FA6" w:rsidRDefault="003819BC" w:rsidP="003F7F27">
            <w:pPr>
              <w:pStyle w:val="VCAAtablebulletnarrow"/>
            </w:pPr>
            <w:r w:rsidRPr="00EA467D">
              <w:t>Group relay incorporating both catching and throwing accuracy</w:t>
            </w:r>
          </w:p>
          <w:p w14:paraId="315B4CE7" w14:textId="198EAE58" w:rsidR="001B3FA6" w:rsidRDefault="003819BC" w:rsidP="003F7F27">
            <w:pPr>
              <w:pStyle w:val="VCAAtablebulletnarrow"/>
            </w:pPr>
            <w:r w:rsidRPr="00EA467D">
              <w:t>Timed accuracy game</w:t>
            </w:r>
          </w:p>
          <w:p w14:paraId="0F418F19" w14:textId="77777777" w:rsidR="001B3FA6" w:rsidRDefault="003819BC" w:rsidP="003F7F27">
            <w:pPr>
              <w:pStyle w:val="VCAAtableheadingnarrow-sub-strand"/>
            </w:pPr>
            <w:r w:rsidRPr="001B3FA6">
              <w:t>Reflection</w:t>
            </w:r>
          </w:p>
          <w:p w14:paraId="6C236FA0" w14:textId="65DD843A" w:rsidR="003819BC" w:rsidRPr="003F7F27" w:rsidRDefault="003819BC" w:rsidP="003F7F27">
            <w:pPr>
              <w:pStyle w:val="VCAAtabletextnarrow"/>
            </w:pPr>
            <w:r w:rsidRPr="00EA467D">
              <w:t>Discuss what helps to hit a target from various distances.</w:t>
            </w:r>
          </w:p>
        </w:tc>
        <w:tc>
          <w:tcPr>
            <w:tcW w:w="1984" w:type="dxa"/>
          </w:tcPr>
          <w:p w14:paraId="267E392C" w14:textId="763B9238" w:rsidR="003819BC" w:rsidRPr="00EA467D" w:rsidRDefault="0053318A" w:rsidP="003F7F27">
            <w:pPr>
              <w:pStyle w:val="VCAAtabletextnarrow"/>
            </w:pPr>
            <w:r>
              <w:t>Use c</w:t>
            </w:r>
            <w:r w:rsidR="003819BC" w:rsidRPr="00EA467D">
              <w:t>loser targets for students needing more practice</w:t>
            </w:r>
            <w:r>
              <w:t>, and</w:t>
            </w:r>
            <w:r w:rsidR="003819BC" w:rsidRPr="00EA467D">
              <w:t xml:space="preserve"> timed challenges for advanced students.</w:t>
            </w:r>
          </w:p>
        </w:tc>
        <w:tc>
          <w:tcPr>
            <w:tcW w:w="1799" w:type="dxa"/>
          </w:tcPr>
          <w:p w14:paraId="0BF98452" w14:textId="67EC6CCD" w:rsidR="003819BC" w:rsidRPr="003F7F27" w:rsidRDefault="003819BC" w:rsidP="003F7F27">
            <w:pPr>
              <w:pStyle w:val="VCAAtableheadingnarrow-sub-strand"/>
            </w:pPr>
            <w:r w:rsidRPr="003F7F27">
              <w:t xml:space="preserve">Teamwork </w:t>
            </w:r>
            <w:r w:rsidR="001B3FA6" w:rsidRPr="001B3FA6">
              <w:t>relay assessmen</w:t>
            </w:r>
            <w:r w:rsidRPr="003F7F27">
              <w:t>t (</w:t>
            </w:r>
            <w:r w:rsidR="001B3FA6">
              <w:t>s</w:t>
            </w:r>
            <w:r w:rsidRPr="003F7F27">
              <w:t>ummative, teacher-assessed)</w:t>
            </w:r>
          </w:p>
          <w:p w14:paraId="105DF7A6" w14:textId="0F8F6826" w:rsidR="003819BC" w:rsidRPr="00EA467D" w:rsidRDefault="003819BC" w:rsidP="003F7F27">
            <w:pPr>
              <w:pStyle w:val="VCAAtabletextnarrow"/>
            </w:pPr>
            <w:r w:rsidRPr="17FEE842">
              <w:rPr>
                <w:lang w:val="en-AU"/>
              </w:rPr>
              <w:t xml:space="preserve">See </w:t>
            </w:r>
            <w:r w:rsidR="00FB3713" w:rsidRPr="17FEE842">
              <w:rPr>
                <w:lang w:val="en-AU"/>
              </w:rPr>
              <w:t>‘Assessment and learning sequence details’</w:t>
            </w:r>
            <w:r w:rsidRPr="17FEE842">
              <w:rPr>
                <w:lang w:val="en-AU"/>
              </w:rPr>
              <w:t>.</w:t>
            </w:r>
          </w:p>
        </w:tc>
        <w:tc>
          <w:tcPr>
            <w:tcW w:w="4155" w:type="dxa"/>
          </w:tcPr>
          <w:p w14:paraId="11CBA8B1" w14:textId="416DC8B3" w:rsidR="5E15ED97" w:rsidRDefault="00BC0369" w:rsidP="4DB59375">
            <w:pPr>
              <w:pStyle w:val="VCAAtabletextnarrow"/>
            </w:pPr>
            <w:r>
              <w:t>Small beanbags</w:t>
            </w:r>
            <w:r w:rsidR="5E15ED97">
              <w:t>, softballs, targets</w:t>
            </w:r>
            <w:r w:rsidR="001814DD">
              <w:t xml:space="preserve"> (made from upcycled containers)</w:t>
            </w:r>
          </w:p>
          <w:p w14:paraId="5EACF3B5" w14:textId="364DCC4A" w:rsidR="00176501" w:rsidRDefault="00B0047D" w:rsidP="004E6E06">
            <w:pPr>
              <w:pStyle w:val="VCAAtabletextnarrow"/>
            </w:pPr>
            <w:hyperlink r:id="rId24" w:history="1">
              <w:r w:rsidR="30D98AEB" w:rsidRPr="001814DD">
                <w:rPr>
                  <w:rStyle w:val="Hyperlink"/>
                </w:rPr>
                <w:t>Australian Sports Commission</w:t>
              </w:r>
              <w:r w:rsidR="001814DD" w:rsidRPr="001814DD">
                <w:rPr>
                  <w:rStyle w:val="Hyperlink"/>
                </w:rPr>
                <w:t xml:space="preserve">, </w:t>
              </w:r>
              <w:r w:rsidR="001814DD" w:rsidRPr="00C21E40">
                <w:rPr>
                  <w:rStyle w:val="Hyperlink"/>
                  <w:i/>
                  <w:iCs/>
                </w:rPr>
                <w:t>Kolap</w:t>
              </w:r>
            </w:hyperlink>
          </w:p>
          <w:p w14:paraId="53642420" w14:textId="7FD5F56F" w:rsidR="003819BC" w:rsidRPr="003F7F27" w:rsidRDefault="00B0047D" w:rsidP="003F7F27">
            <w:pPr>
              <w:pStyle w:val="VCAAtabletextnarrow"/>
            </w:pPr>
            <w:hyperlink r:id="rId25" w:history="1">
              <w:r w:rsidR="001814DD" w:rsidRPr="001814DD">
                <w:rPr>
                  <w:rStyle w:val="Hyperlink"/>
                </w:rPr>
                <w:t xml:space="preserve">Monash University, </w:t>
              </w:r>
              <w:r w:rsidR="0005228B" w:rsidRPr="00C21E40">
                <w:rPr>
                  <w:rStyle w:val="Hyperlink"/>
                  <w:i/>
                  <w:iCs/>
                </w:rPr>
                <w:t>Fundamental motor skills: A manual for classroom teachers</w:t>
              </w:r>
            </w:hyperlink>
          </w:p>
        </w:tc>
      </w:tr>
      <w:tr w:rsidR="003819BC" w:rsidRPr="00085E79" w14:paraId="6487B9F9" w14:textId="77777777" w:rsidTr="005376CD">
        <w:trPr>
          <w:cantSplit/>
          <w:trHeight w:val="673"/>
        </w:trPr>
        <w:tc>
          <w:tcPr>
            <w:tcW w:w="704" w:type="dxa"/>
          </w:tcPr>
          <w:p w14:paraId="3BE1A6DC" w14:textId="775CF3E0" w:rsidR="003819BC" w:rsidRPr="003F7F27" w:rsidRDefault="003819BC" w:rsidP="003F7F27">
            <w:pPr>
              <w:pStyle w:val="VCAAtabletextnarrow"/>
            </w:pPr>
            <w:r w:rsidRPr="003F7F27">
              <w:lastRenderedPageBreak/>
              <w:t>4</w:t>
            </w:r>
          </w:p>
        </w:tc>
        <w:tc>
          <w:tcPr>
            <w:tcW w:w="851" w:type="dxa"/>
          </w:tcPr>
          <w:p w14:paraId="5ACB27DA" w14:textId="3301F201" w:rsidR="003819BC" w:rsidRPr="003F7F27" w:rsidRDefault="003819BC" w:rsidP="003F7F27">
            <w:pPr>
              <w:pStyle w:val="VCAAtabletextnarrow"/>
            </w:pPr>
            <w:r w:rsidRPr="003F7F27">
              <w:t>4</w:t>
            </w:r>
          </w:p>
        </w:tc>
        <w:tc>
          <w:tcPr>
            <w:tcW w:w="1842" w:type="dxa"/>
            <w:shd w:val="clear" w:color="auto" w:fill="auto"/>
          </w:tcPr>
          <w:p w14:paraId="54C6CC78" w14:textId="03CACF26" w:rsidR="009E01E1" w:rsidRDefault="003819BC" w:rsidP="004E6E06">
            <w:pPr>
              <w:pStyle w:val="VCAAtableheadingnarrow-sub-strand"/>
            </w:pPr>
            <w:r w:rsidRPr="009E01E1">
              <w:t xml:space="preserve">Learning </w:t>
            </w:r>
            <w:r w:rsidR="009E01E1">
              <w:t>i</w:t>
            </w:r>
            <w:r w:rsidRPr="009E01E1">
              <w:t>ntention</w:t>
            </w:r>
            <w:r w:rsidR="00334CD1">
              <w:t>:</w:t>
            </w:r>
          </w:p>
          <w:p w14:paraId="06EA0551" w14:textId="26EDD4F9" w:rsidR="009E01E1" w:rsidRDefault="003819BC" w:rsidP="003F7F27">
            <w:pPr>
              <w:pStyle w:val="VCAAtabletextnarrow"/>
            </w:pPr>
            <w:r w:rsidRPr="00EA467D">
              <w:t xml:space="preserve">We are applying </w:t>
            </w:r>
            <w:r w:rsidR="00CB7D92">
              <w:t>throwing and catching</w:t>
            </w:r>
            <w:r w:rsidRPr="00EA467D">
              <w:t xml:space="preserve"> skills in a team setting.</w:t>
            </w:r>
            <w:r w:rsidRPr="009E01E1">
              <w:t xml:space="preserve"> </w:t>
            </w:r>
          </w:p>
          <w:p w14:paraId="52A1D23F" w14:textId="52C9CC5E" w:rsidR="009E01E1" w:rsidRDefault="003819BC" w:rsidP="003F7F27">
            <w:pPr>
              <w:pStyle w:val="VCAAtableheadingnarrow-sub-strand"/>
            </w:pPr>
            <w:r w:rsidRPr="009E01E1">
              <w:t xml:space="preserve">Success </w:t>
            </w:r>
            <w:r w:rsidR="009E01E1">
              <w:t>c</w:t>
            </w:r>
            <w:r w:rsidRPr="009E01E1">
              <w:t>riteria</w:t>
            </w:r>
            <w:r w:rsidR="00334CD1">
              <w:t>:</w:t>
            </w:r>
          </w:p>
          <w:p w14:paraId="4C269E26" w14:textId="275D5DAB" w:rsidR="009E01E1" w:rsidRPr="003F7F27" w:rsidRDefault="003819BC" w:rsidP="003F7F27">
            <w:pPr>
              <w:pStyle w:val="VCAAtablebulletnarrow"/>
              <w:rPr>
                <w:rFonts w:eastAsiaTheme="minorHAnsi"/>
              </w:rPr>
            </w:pPr>
            <w:r w:rsidRPr="00EA467D">
              <w:t xml:space="preserve">I </w:t>
            </w:r>
            <w:r w:rsidR="009E01E1">
              <w:t>can</w:t>
            </w:r>
            <w:r w:rsidRPr="00EA467D">
              <w:t xml:space="preserve"> throw and catch </w:t>
            </w:r>
            <w:r w:rsidRPr="003F7F27">
              <w:rPr>
                <w:rStyle w:val="VCAAtablebulletnarrowChar"/>
                <w:rFonts w:eastAsiaTheme="minorHAnsi"/>
              </w:rPr>
              <w:t xml:space="preserve">with </w:t>
            </w:r>
            <w:r w:rsidRPr="003F7F27">
              <w:rPr>
                <w:rFonts w:eastAsiaTheme="minorHAnsi"/>
              </w:rPr>
              <w:t>a partner during a team activity.</w:t>
            </w:r>
          </w:p>
          <w:p w14:paraId="3EC4BF8B" w14:textId="6473341A" w:rsidR="003819BC" w:rsidRPr="00EA467D" w:rsidRDefault="003819BC" w:rsidP="003F7F27">
            <w:pPr>
              <w:pStyle w:val="VCAAtablebulletnarrow"/>
            </w:pPr>
            <w:r w:rsidRPr="003F7F27">
              <w:rPr>
                <w:rFonts w:eastAsiaTheme="minorHAnsi"/>
              </w:rPr>
              <w:t xml:space="preserve">I </w:t>
            </w:r>
            <w:r w:rsidR="009E01E1">
              <w:rPr>
                <w:rFonts w:eastAsiaTheme="minorHAnsi"/>
              </w:rPr>
              <w:t>can</w:t>
            </w:r>
            <w:r w:rsidRPr="003F7F27">
              <w:rPr>
                <w:rFonts w:eastAsiaTheme="minorHAnsi"/>
              </w:rPr>
              <w:t xml:space="preserve"> work with my team to achieve</w:t>
            </w:r>
            <w:r w:rsidRPr="00EA467D">
              <w:t xml:space="preserve"> our </w:t>
            </w:r>
            <w:r w:rsidR="00CB7D92">
              <w:t>throwing and catching</w:t>
            </w:r>
            <w:r w:rsidRPr="00EA467D">
              <w:t xml:space="preserve"> goals.</w:t>
            </w:r>
          </w:p>
        </w:tc>
        <w:tc>
          <w:tcPr>
            <w:tcW w:w="4395" w:type="dxa"/>
          </w:tcPr>
          <w:p w14:paraId="0202A57C" w14:textId="520548BB" w:rsidR="009E01E1" w:rsidRDefault="003819BC" w:rsidP="003F7F27">
            <w:pPr>
              <w:pStyle w:val="VCAAtableheadingnarrow-sub-strand"/>
            </w:pPr>
            <w:r w:rsidRPr="009E01E1">
              <w:t>Warm-</w:t>
            </w:r>
            <w:r w:rsidR="009E01E1">
              <w:t>u</w:t>
            </w:r>
            <w:r w:rsidRPr="009E01E1">
              <w:t>p</w:t>
            </w:r>
            <w:r w:rsidR="00006F17">
              <w:t xml:space="preserve"> activity</w:t>
            </w:r>
          </w:p>
          <w:p w14:paraId="4AC290A3" w14:textId="261E5D2D" w:rsidR="009E01E1" w:rsidRDefault="003819BC" w:rsidP="004E6E06">
            <w:pPr>
              <w:pStyle w:val="VCAAtabletextnarrow"/>
            </w:pPr>
            <w:r w:rsidRPr="00EA467D">
              <w:t>Team-based relay race with passing</w:t>
            </w:r>
          </w:p>
          <w:p w14:paraId="3797A640" w14:textId="150B4B98" w:rsidR="004E6E06" w:rsidRDefault="003819BC" w:rsidP="003F7F27">
            <w:pPr>
              <w:pStyle w:val="VCAAtableheadingnarrow-sub-strand"/>
            </w:pPr>
            <w:r w:rsidRPr="004E6E06">
              <w:t xml:space="preserve">Explicit </w:t>
            </w:r>
            <w:r w:rsidR="004E6E06">
              <w:t>t</w:t>
            </w:r>
            <w:r w:rsidRPr="004E6E06">
              <w:t>eaching</w:t>
            </w:r>
          </w:p>
          <w:p w14:paraId="73B8775D" w14:textId="36AE8FF4" w:rsidR="009E01E1" w:rsidRDefault="003819BC" w:rsidP="004E6E06">
            <w:pPr>
              <w:pStyle w:val="VCAAtabletextnarrow"/>
            </w:pPr>
            <w:r w:rsidRPr="00EA467D">
              <w:t>Team-based activity focusing on coordinated throwing and catching</w:t>
            </w:r>
          </w:p>
          <w:p w14:paraId="32866D9F" w14:textId="75C499E4" w:rsidR="009E01E1" w:rsidRDefault="003819BC" w:rsidP="003F7F27">
            <w:pPr>
              <w:pStyle w:val="VCAAtableheadingnarrow-sub-strand"/>
            </w:pPr>
            <w:r w:rsidRPr="009E01E1">
              <w:t>Small-</w:t>
            </w:r>
            <w:r w:rsidR="009E01E1">
              <w:t>s</w:t>
            </w:r>
            <w:r w:rsidRPr="009E01E1">
              <w:t xml:space="preserve">ided </w:t>
            </w:r>
            <w:r w:rsidR="009E01E1">
              <w:t>g</w:t>
            </w:r>
            <w:r w:rsidRPr="009E01E1">
              <w:t>ames</w:t>
            </w:r>
          </w:p>
          <w:p w14:paraId="4FA7952E" w14:textId="4FFDBCD9" w:rsidR="009E01E1" w:rsidRPr="009E01E1" w:rsidRDefault="003819BC" w:rsidP="003F7F27">
            <w:pPr>
              <w:pStyle w:val="VCAAtablebulletnarrow"/>
            </w:pPr>
            <w:r w:rsidRPr="00EA467D">
              <w:t xml:space="preserve">Group </w:t>
            </w:r>
            <w:r w:rsidRPr="009E01E1">
              <w:t>challenge to pass and catch while moving</w:t>
            </w:r>
          </w:p>
          <w:p w14:paraId="3C0B58DF" w14:textId="2FB500C0" w:rsidR="009E01E1" w:rsidRDefault="003819BC" w:rsidP="003F7F27">
            <w:pPr>
              <w:pStyle w:val="VCAAtablebulletnarrow"/>
            </w:pPr>
            <w:r w:rsidRPr="009E01E1">
              <w:t>Target throw</w:t>
            </w:r>
            <w:r w:rsidRPr="00EA467D">
              <w:t xml:space="preserve"> with increasing distances, simulating a collaborative environment</w:t>
            </w:r>
          </w:p>
          <w:p w14:paraId="058A2847" w14:textId="77777777" w:rsidR="009E01E1" w:rsidRDefault="003819BC" w:rsidP="003F7F27">
            <w:pPr>
              <w:pStyle w:val="VCAAtableheadingnarrow-sub-strand"/>
            </w:pPr>
            <w:r w:rsidRPr="009E01E1">
              <w:t>Reflection</w:t>
            </w:r>
          </w:p>
          <w:p w14:paraId="1CF5202C" w14:textId="4F67AC03" w:rsidR="003819BC" w:rsidRPr="003F7F27" w:rsidRDefault="003819BC" w:rsidP="003F7F27">
            <w:pPr>
              <w:pStyle w:val="VCAAtabletextnarrow"/>
            </w:pPr>
            <w:r w:rsidRPr="00EA467D">
              <w:t>Discuss teamwork and how it contributes to successful play.</w:t>
            </w:r>
          </w:p>
        </w:tc>
        <w:tc>
          <w:tcPr>
            <w:tcW w:w="1984" w:type="dxa"/>
          </w:tcPr>
          <w:p w14:paraId="02E00850" w14:textId="15ACF596" w:rsidR="003819BC" w:rsidRPr="003F7F27" w:rsidRDefault="13A81B41" w:rsidP="003F7F27">
            <w:pPr>
              <w:pStyle w:val="VCAAtabletextnarrow"/>
            </w:pPr>
            <w:r>
              <w:t xml:space="preserve">Simplify rules for students who need clearer structure. </w:t>
            </w:r>
            <w:r w:rsidR="54E68320">
              <w:t>Use v</w:t>
            </w:r>
            <w:r>
              <w:t>isual aids for students with learning needs</w:t>
            </w:r>
            <w:r w:rsidR="00A920C7">
              <w:t>, for example varying the object used and distance thrown, and providing clear feedback</w:t>
            </w:r>
            <w:r>
              <w:t>.</w:t>
            </w:r>
          </w:p>
        </w:tc>
        <w:tc>
          <w:tcPr>
            <w:tcW w:w="1799" w:type="dxa"/>
          </w:tcPr>
          <w:p w14:paraId="03B4B153" w14:textId="71E772D9" w:rsidR="003819BC" w:rsidRPr="003F7F27" w:rsidRDefault="00CD4B6C" w:rsidP="003F7F27">
            <w:pPr>
              <w:pStyle w:val="VCAAtableheadingnarrow-sub-strand"/>
            </w:pPr>
            <w:r>
              <w:t xml:space="preserve">Teacher observation: </w:t>
            </w:r>
            <w:r w:rsidR="003819BC" w:rsidRPr="003F7F27">
              <w:t xml:space="preserve">Object </w:t>
            </w:r>
            <w:r w:rsidR="009E01E1" w:rsidRPr="009E01E1">
              <w:t>control demonstration in a minor game (summative</w:t>
            </w:r>
            <w:r w:rsidR="003819BC" w:rsidRPr="003F7F27">
              <w:t>, teacher-assessed)</w:t>
            </w:r>
          </w:p>
          <w:p w14:paraId="67AB8DBF" w14:textId="163F0695" w:rsidR="003819BC" w:rsidRPr="003F7F27" w:rsidRDefault="003819BC" w:rsidP="003F7F27">
            <w:pPr>
              <w:pStyle w:val="VCAAtabletextnarrow"/>
            </w:pPr>
            <w:r w:rsidRPr="17FEE842">
              <w:rPr>
                <w:lang w:val="en-AU"/>
              </w:rPr>
              <w:t xml:space="preserve">See </w:t>
            </w:r>
            <w:r w:rsidR="00FB3713" w:rsidRPr="17FEE842">
              <w:rPr>
                <w:lang w:val="en-AU"/>
              </w:rPr>
              <w:t>‘Assessment and learning sequence details’</w:t>
            </w:r>
            <w:r w:rsidRPr="17FEE842">
              <w:rPr>
                <w:lang w:val="en-AU"/>
              </w:rPr>
              <w:t>.</w:t>
            </w:r>
          </w:p>
        </w:tc>
        <w:tc>
          <w:tcPr>
            <w:tcW w:w="4155" w:type="dxa"/>
          </w:tcPr>
          <w:p w14:paraId="4DC001C0" w14:textId="7B04ABAE" w:rsidR="009E01E1" w:rsidRDefault="00BC0369" w:rsidP="004E6E06">
            <w:pPr>
              <w:pStyle w:val="VCAAtabletextnarrow"/>
            </w:pPr>
            <w:r>
              <w:t>Small beanbags</w:t>
            </w:r>
            <w:r w:rsidR="4C29AFC0">
              <w:t xml:space="preserve">, softballs, </w:t>
            </w:r>
            <w:r w:rsidR="192766E9">
              <w:t>cones, targets</w:t>
            </w:r>
            <w:r w:rsidR="001814DD">
              <w:t xml:space="preserve"> (made from upcycled containers)</w:t>
            </w:r>
          </w:p>
          <w:p w14:paraId="243752ED" w14:textId="77777777" w:rsidR="00BC0369" w:rsidRDefault="00B0047D" w:rsidP="00BC0369">
            <w:pPr>
              <w:pStyle w:val="VCAAtabletextnarrow"/>
            </w:pPr>
            <w:hyperlink r:id="rId26" w:history="1">
              <w:r w:rsidR="00BC0369" w:rsidRPr="001814DD">
                <w:rPr>
                  <w:rStyle w:val="Hyperlink"/>
                </w:rPr>
                <w:t xml:space="preserve">Australian Sports Commission, </w:t>
              </w:r>
              <w:r w:rsidR="00BC0369" w:rsidRPr="00392746">
                <w:rPr>
                  <w:rStyle w:val="Hyperlink"/>
                  <w:i/>
                  <w:iCs/>
                </w:rPr>
                <w:t>Kolap</w:t>
              </w:r>
            </w:hyperlink>
          </w:p>
          <w:p w14:paraId="3B69CA6E" w14:textId="29D2A3B7" w:rsidR="003819BC" w:rsidRPr="009555CC" w:rsidRDefault="00B0047D" w:rsidP="003F7F27">
            <w:pPr>
              <w:pStyle w:val="VCAAtabletextnarrow"/>
            </w:pPr>
            <w:hyperlink r:id="rId27" w:history="1">
              <w:r w:rsidR="001814DD" w:rsidRPr="001814DD">
                <w:rPr>
                  <w:rStyle w:val="Hyperlink"/>
                </w:rPr>
                <w:t xml:space="preserve">Monash University, </w:t>
              </w:r>
              <w:r w:rsidR="001814DD" w:rsidRPr="00392746">
                <w:rPr>
                  <w:rStyle w:val="Hyperlink"/>
                  <w:i/>
                  <w:iCs/>
                </w:rPr>
                <w:t>Fundamental motor skills: A manual for classroom teachers</w:t>
              </w:r>
            </w:hyperlink>
          </w:p>
        </w:tc>
      </w:tr>
    </w:tbl>
    <w:p w14:paraId="0EC3308F" w14:textId="77777777" w:rsidR="00EA467D" w:rsidRDefault="00EA467D">
      <w:pPr>
        <w:rPr>
          <w:rFonts w:ascii="Arial Narrow" w:hAnsi="Arial Narrow" w:cs="Arial"/>
          <w:color w:val="0F7EB4"/>
          <w:sz w:val="20"/>
          <w:szCs w:val="20"/>
        </w:rPr>
      </w:pPr>
      <w:r w:rsidRPr="41DCE4B2">
        <w:rPr>
          <w:rFonts w:ascii="Arial Narrow" w:hAnsi="Arial Narrow"/>
          <w:sz w:val="20"/>
          <w:szCs w:val="20"/>
        </w:rPr>
        <w:br w:type="page"/>
      </w:r>
    </w:p>
    <w:p w14:paraId="5317BB11" w14:textId="120889B1" w:rsidR="00AF7680" w:rsidRPr="009555CC" w:rsidRDefault="00633E15" w:rsidP="00FF4480">
      <w:pPr>
        <w:pStyle w:val="Heading2"/>
      </w:pPr>
      <w:r w:rsidRPr="00085E79">
        <w:lastRenderedPageBreak/>
        <w:t>Unit reflection</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Unit reflection"/>
      </w:tblPr>
      <w:tblGrid>
        <w:gridCol w:w="15871"/>
      </w:tblGrid>
      <w:tr w:rsidR="00AF7680" w:rsidRPr="00085E79" w14:paraId="009B8B4B" w14:textId="77777777" w:rsidTr="135EE7E4">
        <w:trPr>
          <w:trHeight w:val="300"/>
        </w:trPr>
        <w:tc>
          <w:tcPr>
            <w:tcW w:w="15871" w:type="dxa"/>
            <w:shd w:val="clear" w:color="auto" w:fill="F2F2F2" w:themeFill="background1" w:themeFillShade="F2"/>
          </w:tcPr>
          <w:p w14:paraId="4100F3A0" w14:textId="77777777" w:rsidR="00A920C7" w:rsidRPr="00684B39" w:rsidRDefault="00A920C7" w:rsidP="00A920C7">
            <w:pPr>
              <w:pStyle w:val="VCAAtabletext"/>
              <w:rPr>
                <w:color w:val="808080" w:themeColor="background1" w:themeShade="80"/>
              </w:rPr>
            </w:pPr>
            <w:r w:rsidRPr="135EE7E4">
              <w:rPr>
                <w:color w:val="808080" w:themeColor="background1" w:themeShade="80"/>
              </w:rPr>
              <w:t>&lt;Throughout and at the end of the teaching and learning unit, evaluate the unit and refine and adjust as necessary.</w:t>
            </w:r>
          </w:p>
          <w:p w14:paraId="2FC9C228" w14:textId="611E975D" w:rsidR="00CF4BAB" w:rsidRPr="009555CC" w:rsidRDefault="44EEA0DE" w:rsidP="00CF4BAB">
            <w:pPr>
              <w:pStyle w:val="VCAAtableheading"/>
              <w:rPr>
                <w:color w:val="808080" w:themeColor="background1" w:themeShade="80"/>
              </w:rPr>
            </w:pPr>
            <w:r w:rsidRPr="135EE7E4">
              <w:rPr>
                <w:color w:val="808080" w:themeColor="background1" w:themeShade="80"/>
              </w:rPr>
              <w:t>Reflection questions</w:t>
            </w:r>
            <w:r w:rsidR="6F013B9A" w:rsidRPr="135EE7E4">
              <w:rPr>
                <w:color w:val="808080" w:themeColor="background1" w:themeShade="80"/>
              </w:rPr>
              <w:t>:</w:t>
            </w:r>
          </w:p>
          <w:p w14:paraId="71767CE9" w14:textId="77777777" w:rsidR="00CF4BAB" w:rsidRPr="00684B39" w:rsidRDefault="00CF4BAB" w:rsidP="135EE7E4">
            <w:pPr>
              <w:pStyle w:val="VCAAbullet"/>
              <w:ind w:left="425" w:hanging="425"/>
              <w:rPr>
                <w:color w:val="808080" w:themeColor="background1" w:themeShade="80"/>
              </w:rPr>
            </w:pPr>
            <w:r w:rsidRPr="135EE7E4">
              <w:rPr>
                <w:color w:val="808080" w:themeColor="background1" w:themeShade="80"/>
              </w:rPr>
              <w:t xml:space="preserve">How does the teaching and learning unit provide evidence of student learning and progress? </w:t>
            </w:r>
          </w:p>
          <w:p w14:paraId="69A2E383" w14:textId="77777777" w:rsidR="00CF4BAB" w:rsidRPr="00684B39" w:rsidRDefault="00CF4BAB" w:rsidP="135EE7E4">
            <w:pPr>
              <w:pStyle w:val="VCAAbullet"/>
              <w:ind w:left="425" w:hanging="425"/>
              <w:rPr>
                <w:color w:val="808080" w:themeColor="background1" w:themeShade="80"/>
              </w:rPr>
            </w:pPr>
            <w:r w:rsidRPr="135EE7E4">
              <w:rPr>
                <w:color w:val="808080" w:themeColor="background1" w:themeShade="80"/>
              </w:rPr>
              <w:t>Does the teaching and learning unit:</w:t>
            </w:r>
          </w:p>
          <w:p w14:paraId="28FF15F2" w14:textId="1081424F" w:rsidR="00CF4BAB" w:rsidRPr="00684B39" w:rsidRDefault="00CF4BAB" w:rsidP="73A4FAE1">
            <w:pPr>
              <w:pStyle w:val="VCAAbulletlevel2"/>
              <w:rPr>
                <w:color w:val="808080" w:themeColor="background1" w:themeShade="80"/>
              </w:rPr>
            </w:pPr>
            <w:r w:rsidRPr="135EE7E4">
              <w:rPr>
                <w:color w:val="808080" w:themeColor="background1" w:themeShade="80"/>
              </w:rPr>
              <w:t xml:space="preserve">specify the achievement </w:t>
            </w:r>
            <w:r w:rsidR="1E955559" w:rsidRPr="135EE7E4">
              <w:rPr>
                <w:color w:val="808080" w:themeColor="background1" w:themeShade="80"/>
              </w:rPr>
              <w:t>standard</w:t>
            </w:r>
            <w:r w:rsidR="5A7C0250" w:rsidRPr="135EE7E4">
              <w:rPr>
                <w:color w:val="808080" w:themeColor="background1" w:themeShade="80"/>
              </w:rPr>
              <w:t xml:space="preserve"> sentence</w:t>
            </w:r>
            <w:r w:rsidR="1E955559" w:rsidRPr="135EE7E4">
              <w:rPr>
                <w:color w:val="808080" w:themeColor="background1" w:themeShade="80"/>
              </w:rPr>
              <w:t>s</w:t>
            </w:r>
            <w:r w:rsidRPr="135EE7E4">
              <w:rPr>
                <w:color w:val="808080" w:themeColor="background1" w:themeShade="80"/>
              </w:rPr>
              <w:t xml:space="preserve"> addressed in the unit</w:t>
            </w:r>
          </w:p>
          <w:p w14:paraId="5CF9BA55" w14:textId="77777777" w:rsidR="00CF4BAB" w:rsidRPr="00684B39" w:rsidRDefault="00CF4BAB" w:rsidP="135EE7E4">
            <w:pPr>
              <w:pStyle w:val="VCAAbulletlevel2"/>
              <w:rPr>
                <w:color w:val="808080" w:themeColor="background1" w:themeShade="80"/>
              </w:rPr>
            </w:pPr>
            <w:r w:rsidRPr="135EE7E4">
              <w:rPr>
                <w:color w:val="808080" w:themeColor="background1" w:themeShade="80"/>
              </w:rPr>
              <w:t>specify the content descriptions addressed in the unit</w:t>
            </w:r>
          </w:p>
          <w:p w14:paraId="736E2B6A" w14:textId="77777777" w:rsidR="00CF4BAB" w:rsidRPr="00684B39" w:rsidRDefault="00CF4BAB" w:rsidP="135EE7E4">
            <w:pPr>
              <w:pStyle w:val="VCAAbulletlevel2"/>
              <w:rPr>
                <w:color w:val="808080" w:themeColor="background1" w:themeShade="80"/>
              </w:rPr>
            </w:pPr>
            <w:r w:rsidRPr="135EE7E4">
              <w:rPr>
                <w:color w:val="808080" w:themeColor="background1" w:themeShade="80"/>
              </w:rPr>
              <w:t>include the resources and learning activities used to develop knowledge and skills</w:t>
            </w:r>
          </w:p>
          <w:p w14:paraId="648467DC" w14:textId="77777777" w:rsidR="00CF4BAB" w:rsidRPr="00684B39" w:rsidRDefault="00CF4BAB" w:rsidP="135EE7E4">
            <w:pPr>
              <w:pStyle w:val="VCAAbulletlevel2"/>
              <w:rPr>
                <w:color w:val="808080" w:themeColor="background1" w:themeShade="80"/>
              </w:rPr>
            </w:pPr>
            <w:r w:rsidRPr="135EE7E4">
              <w:rPr>
                <w:color w:val="808080" w:themeColor="background1" w:themeShade="80"/>
              </w:rPr>
              <w:t>provide for a range of student abilities</w:t>
            </w:r>
          </w:p>
          <w:p w14:paraId="46914168" w14:textId="77777777" w:rsidR="00CF4BAB" w:rsidRPr="00684B39" w:rsidRDefault="00CF4BAB" w:rsidP="135EE7E4">
            <w:pPr>
              <w:pStyle w:val="VCAAbulletlevel2"/>
              <w:rPr>
                <w:color w:val="808080" w:themeColor="background1" w:themeShade="80"/>
              </w:rPr>
            </w:pPr>
            <w:r w:rsidRPr="135EE7E4">
              <w:rPr>
                <w:color w:val="808080" w:themeColor="background1" w:themeShade="80"/>
              </w:rPr>
              <w:t>specify the assessments used to monitor and progress student learning</w:t>
            </w:r>
          </w:p>
          <w:p w14:paraId="4D870E7E" w14:textId="77777777" w:rsidR="00CF4BAB" w:rsidRPr="00684B39" w:rsidRDefault="00CF4BAB" w:rsidP="135EE7E4">
            <w:pPr>
              <w:pStyle w:val="VCAAbulletlevel2"/>
              <w:rPr>
                <w:color w:val="808080" w:themeColor="background1" w:themeShade="80"/>
              </w:rPr>
            </w:pPr>
            <w:r w:rsidRPr="135EE7E4">
              <w:rPr>
                <w:color w:val="808080" w:themeColor="background1" w:themeShade="80"/>
              </w:rPr>
              <w:t>provide the approximate time required for the unit?</w:t>
            </w:r>
          </w:p>
          <w:p w14:paraId="5143DE33" w14:textId="77777777" w:rsidR="00CF4BAB" w:rsidRPr="00684B39" w:rsidRDefault="00CF4BAB" w:rsidP="135EE7E4">
            <w:pPr>
              <w:pStyle w:val="VCAAbullet"/>
              <w:ind w:left="425" w:hanging="425"/>
              <w:rPr>
                <w:color w:val="808080" w:themeColor="background1" w:themeShade="80"/>
              </w:rPr>
            </w:pPr>
            <w:r w:rsidRPr="135EE7E4">
              <w:rPr>
                <w:color w:val="808080" w:themeColor="background1" w:themeShade="80"/>
              </w:rPr>
              <w:t xml:space="preserve">Considering your responses to the questions above and other relevant reflections, how can the teaching and learning unit be improved? </w:t>
            </w:r>
          </w:p>
          <w:p w14:paraId="33B02FFB" w14:textId="77777777" w:rsidR="00CF4BAB" w:rsidRPr="00684B39" w:rsidRDefault="00CF4BAB" w:rsidP="135EE7E4">
            <w:pPr>
              <w:pStyle w:val="VCAAbullet"/>
              <w:ind w:left="425" w:hanging="425"/>
              <w:rPr>
                <w:color w:val="808080" w:themeColor="background1" w:themeShade="80"/>
              </w:rPr>
            </w:pPr>
            <w:r w:rsidRPr="135EE7E4">
              <w:rPr>
                <w:color w:val="808080" w:themeColor="background1" w:themeShade="80"/>
              </w:rPr>
              <w:t>How will the evidence of student learning from this teaching and learning unit influence subsequent teaching and learning units?&gt;</w:t>
            </w:r>
          </w:p>
          <w:p w14:paraId="00179A6C" w14:textId="77777777" w:rsidR="001651A0" w:rsidRDefault="001651A0" w:rsidP="009555CC">
            <w:pPr>
              <w:pStyle w:val="VCAAtablecondensedbullet"/>
              <w:numPr>
                <w:ilvl w:val="0"/>
                <w:numId w:val="0"/>
              </w:numPr>
              <w:rPr>
                <w:szCs w:val="20"/>
              </w:rPr>
            </w:pPr>
          </w:p>
          <w:p w14:paraId="499ACF3C" w14:textId="0AEC4EEF" w:rsidR="001651A0" w:rsidRPr="009555CC" w:rsidRDefault="6F013B9A" w:rsidP="009555CC">
            <w:pPr>
              <w:pStyle w:val="VCAAtableheading"/>
            </w:pPr>
            <w:r w:rsidRPr="73A4FAE1">
              <w:rPr>
                <w:color w:val="000000" w:themeColor="text1"/>
              </w:rPr>
              <w:t>R</w:t>
            </w:r>
            <w:r w:rsidR="00A920C7" w:rsidRPr="73A4FAE1">
              <w:rPr>
                <w:color w:val="000000" w:themeColor="text1"/>
              </w:rPr>
              <w:t>esponse</w:t>
            </w:r>
            <w:r w:rsidRPr="73A4FAE1">
              <w:rPr>
                <w:color w:val="000000" w:themeColor="text1"/>
              </w:rPr>
              <w:t>s:</w:t>
            </w:r>
            <w:r w:rsidR="3A038667" w:rsidRPr="73A4FAE1">
              <w:rPr>
                <w:color w:val="000000" w:themeColor="text1"/>
              </w:rPr>
              <w:t xml:space="preserve"> </w:t>
            </w:r>
          </w:p>
          <w:p w14:paraId="0EC63C63" w14:textId="2C345DE5" w:rsidR="001651A0" w:rsidRPr="00CF4BAB" w:rsidRDefault="3180CF36" w:rsidP="009555CC">
            <w:pPr>
              <w:pStyle w:val="VCAAtabletext"/>
            </w:pPr>
            <w:r>
              <w:t xml:space="preserve">This </w:t>
            </w:r>
            <w:r w:rsidR="37BB98FD">
              <w:t xml:space="preserve">teaching and learning </w:t>
            </w:r>
            <w:r>
              <w:t xml:space="preserve">unit provides a structured approach to evidence student learning and progress through diverse assessment opportunities, including both formative teacher observations and a summative assessment on technique application in team-based activities. These assessments align with the achievement </w:t>
            </w:r>
            <w:r w:rsidR="7F2A534D">
              <w:t>standard</w:t>
            </w:r>
            <w:r>
              <w:t>, focusing on foundational movement skills, spatial awareness and cooperative play. The unit also effectively maps content descriptions by emphasi</w:t>
            </w:r>
            <w:r w:rsidR="209F26AE">
              <w:t>s</w:t>
            </w:r>
            <w:r>
              <w:t>ing fundamental movement skills like catching, throwing and teamwork, supported by resources such as various balls, beanbags</w:t>
            </w:r>
            <w:r w:rsidR="64E60E03">
              <w:t>, cones</w:t>
            </w:r>
            <w:r>
              <w:t xml:space="preserve"> and targets. Activities are </w:t>
            </w:r>
            <w:r w:rsidR="006C06CE">
              <w:t xml:space="preserve">adjusted </w:t>
            </w:r>
            <w:r>
              <w:t>to accommodate a range of abilities</w:t>
            </w:r>
            <w:r w:rsidR="37BB98FD">
              <w:t>;</w:t>
            </w:r>
            <w:r>
              <w:t xml:space="preserve"> for </w:t>
            </w:r>
            <w:r w:rsidR="37BB98FD">
              <w:t xml:space="preserve">example, </w:t>
            </w:r>
            <w:r>
              <w:t>using larger or softer objects and modifying throwing distances enables accessibility for students needing additional support.</w:t>
            </w:r>
          </w:p>
          <w:p w14:paraId="19A28352" w14:textId="7DF09F08" w:rsidR="001651A0" w:rsidRPr="00085E79" w:rsidRDefault="001651A0" w:rsidP="009555CC">
            <w:pPr>
              <w:pStyle w:val="VCAAtabletext"/>
            </w:pPr>
            <w:r w:rsidRPr="00CF4BAB">
              <w:t xml:space="preserve">The </w:t>
            </w:r>
            <w:r w:rsidR="004E6E06">
              <w:t>4</w:t>
            </w:r>
            <w:r w:rsidRPr="00CF4BAB">
              <w:t xml:space="preserve">-week duration with </w:t>
            </w:r>
            <w:r w:rsidR="004E6E06">
              <w:t>4 lessons of</w:t>
            </w:r>
            <w:r w:rsidRPr="00CF4BAB">
              <w:t xml:space="preserve"> 40–60 minut</w:t>
            </w:r>
            <w:r w:rsidR="004E6E06">
              <w:t>es</w:t>
            </w:r>
            <w:r w:rsidRPr="00CF4BAB">
              <w:t xml:space="preserve"> allows adequate time for skill</w:t>
            </w:r>
            <w:r w:rsidR="00213880">
              <w:t>s</w:t>
            </w:r>
            <w:r w:rsidRPr="00CF4BAB">
              <w:t xml:space="preserve"> development and reflection, supporting students in applying techniques to progressively complex team settings. Possible improvements include adding a pre-assessment to gauge students’ initial skill levels, which would inform tailored support from the beginning. Incorporating more peer feedback sessions early on could build teamwork skills progressively, while using digital tools for self-assessment could increase engagement</w:t>
            </w:r>
            <w:r w:rsidRPr="001651A0">
              <w:t>. Introducing advanced challenges, such as creating variations in target games, could provide additional growth opportunities for advanced students. Insights gained from this unit will help shape subsequent units, allowing for enhanced</w:t>
            </w:r>
            <w:r w:rsidR="006C06CE">
              <w:t xml:space="preserve"> scaffolding and extension</w:t>
            </w:r>
            <w:r w:rsidR="00FC324D">
              <w:t>,</w:t>
            </w:r>
            <w:r w:rsidRPr="001651A0">
              <w:t xml:space="preserve"> based on observed skill progression and identified areas for further support or challenge.</w:t>
            </w:r>
          </w:p>
        </w:tc>
      </w:tr>
    </w:tbl>
    <w:p w14:paraId="05CEBC31" w14:textId="77777777" w:rsidR="00AF7680" w:rsidRPr="00085E79" w:rsidRDefault="00AF7680" w:rsidP="00C91A49">
      <w:pPr>
        <w:rPr>
          <w:rFonts w:ascii="Arial Narrow" w:hAnsi="Arial Narrow" w:cs="Arial"/>
          <w:noProof/>
          <w:sz w:val="20"/>
          <w:szCs w:val="20"/>
        </w:rPr>
      </w:pPr>
    </w:p>
    <w:sectPr w:rsidR="00AF7680" w:rsidRPr="00085E79" w:rsidSect="00C2425B">
      <w:headerReference w:type="default" r:id="rId28"/>
      <w:footerReference w:type="default" r:id="rId29"/>
      <w:headerReference w:type="first" r:id="rId30"/>
      <w:footerReference w:type="first" r:id="rId31"/>
      <w:type w:val="continuous"/>
      <w:pgSz w:w="16840" w:h="11907" w:orient="landscape" w:code="9"/>
      <w:pgMar w:top="1134" w:right="567" w:bottom="907" w:left="567"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DF718" w14:textId="77777777" w:rsidR="009F1EF7" w:rsidRDefault="009F1EF7" w:rsidP="00304EA1">
      <w:pPr>
        <w:spacing w:after="0" w:line="240" w:lineRule="auto"/>
      </w:pPr>
      <w:r>
        <w:separator/>
      </w:r>
    </w:p>
  </w:endnote>
  <w:endnote w:type="continuationSeparator" w:id="0">
    <w:p w14:paraId="6DB35219" w14:textId="77777777" w:rsidR="009F1EF7" w:rsidRDefault="009F1EF7" w:rsidP="00304EA1">
      <w:pPr>
        <w:spacing w:after="0" w:line="240" w:lineRule="auto"/>
      </w:pPr>
      <w:r>
        <w:continuationSeparator/>
      </w:r>
    </w:p>
  </w:endnote>
  <w:endnote w:type="continuationNotice" w:id="1">
    <w:p w14:paraId="1AFCFF65" w14:textId="77777777" w:rsidR="009F1EF7" w:rsidRDefault="009F1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00E9062C" w:rsidRPr="00E9062C" w14:paraId="216304CA" w14:textId="77777777" w:rsidTr="00AD00FD">
      <w:trPr>
        <w:trHeight w:val="476"/>
      </w:trPr>
      <w:tc>
        <w:tcPr>
          <w:tcW w:w="1667" w:type="pct"/>
          <w:tcMar>
            <w:left w:w="0" w:type="dxa"/>
            <w:right w:w="0" w:type="dxa"/>
          </w:tcMar>
        </w:tcPr>
        <w:p w14:paraId="2E0C0730" w14:textId="170C76D3" w:rsidR="00E9062C" w:rsidRPr="00E9062C" w:rsidRDefault="00E9062C" w:rsidP="004D14FF">
          <w:pPr>
            <w:pStyle w:val="Footer"/>
            <w:ind w:left="424" w:firstLine="146"/>
            <w:rPr>
              <w:rFonts w:asciiTheme="majorHAnsi" w:hAnsiTheme="majorHAnsi" w:cs="Arial"/>
              <w:b/>
              <w:bCs/>
              <w:noProof/>
              <w:color w:val="999999" w:themeColor="accent2"/>
              <w:sz w:val="18"/>
              <w:szCs w:val="18"/>
              <w:lang w:eastAsia="en-AU"/>
            </w:rPr>
          </w:pPr>
          <w:r w:rsidRPr="00E9062C">
            <w:rPr>
              <w:rFonts w:asciiTheme="majorHAnsi" w:hAnsiTheme="majorHAnsi" w:cs="Arial"/>
              <w:b/>
              <w:bCs/>
              <w:noProof/>
              <w:color w:val="FFFFFF" w:themeColor="background1"/>
              <w:sz w:val="18"/>
              <w:szCs w:val="18"/>
              <w:lang w:eastAsia="en-AU"/>
            </w:rPr>
            <w:t xml:space="preserve">© </w:t>
          </w:r>
          <w:hyperlink r:id="rId1" w:history="1">
            <w:r w:rsidRPr="00FF4480">
              <w:rPr>
                <w:rStyle w:val="Hyperlink"/>
                <w:rFonts w:asciiTheme="majorHAnsi" w:hAnsiTheme="majorHAnsi" w:cs="Arial"/>
                <w:noProof/>
                <w:color w:val="FFFFFF" w:themeColor="background1"/>
                <w:sz w:val="18"/>
                <w:szCs w:val="18"/>
                <w:lang w:eastAsia="en-AU"/>
              </w:rPr>
              <w:t>VCAA</w:t>
            </w:r>
          </w:hyperlink>
          <w:r w:rsidRPr="00E9062C">
            <w:rPr>
              <w:rFonts w:asciiTheme="majorHAnsi" w:hAnsiTheme="majorHAnsi" w:cs="Arial"/>
              <w:b/>
              <w:bCs/>
              <w:noProof/>
              <w:color w:val="999999" w:themeColor="accent2"/>
              <w:sz w:val="18"/>
              <w:szCs w:val="18"/>
              <w:lang w:eastAsia="en-AU"/>
            </w:rPr>
            <w:drawing>
              <wp:anchor distT="0" distB="0" distL="114300" distR="114300" simplePos="0" relativeHeight="251658242" behindDoc="1" locked="1" layoutInCell="1" allowOverlap="1" wp14:anchorId="283D7ABB" wp14:editId="782ED705">
                <wp:simplePos x="0" y="0"/>
                <wp:positionH relativeFrom="column">
                  <wp:posOffset>-713740</wp:posOffset>
                </wp:positionH>
                <wp:positionV relativeFrom="page">
                  <wp:posOffset>-113665</wp:posOffset>
                </wp:positionV>
                <wp:extent cx="11421745" cy="586740"/>
                <wp:effectExtent l="0" t="0" r="825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1E7C8A84" w14:textId="77777777" w:rsidR="00E9062C" w:rsidRPr="00E9062C" w:rsidRDefault="00E9062C" w:rsidP="00E9062C">
          <w:pPr>
            <w:pStyle w:val="Footer"/>
            <w:rPr>
              <w:rFonts w:asciiTheme="majorHAnsi" w:hAnsiTheme="majorHAnsi" w:cs="Arial"/>
              <w:noProof/>
              <w:color w:val="999999" w:themeColor="accent2"/>
              <w:sz w:val="18"/>
              <w:szCs w:val="18"/>
              <w:lang w:eastAsia="en-AU"/>
            </w:rPr>
          </w:pPr>
        </w:p>
      </w:tc>
      <w:tc>
        <w:tcPr>
          <w:tcW w:w="1666" w:type="pct"/>
          <w:tcMar>
            <w:left w:w="0" w:type="dxa"/>
            <w:right w:w="0" w:type="dxa"/>
          </w:tcMar>
        </w:tcPr>
        <w:p w14:paraId="2ADAA7C5" w14:textId="77777777" w:rsidR="00E9062C" w:rsidRPr="00E9062C" w:rsidRDefault="00E9062C" w:rsidP="00E9062C">
          <w:pPr>
            <w:pStyle w:val="Footer"/>
            <w:ind w:right="540"/>
            <w:jc w:val="right"/>
            <w:rPr>
              <w:rFonts w:asciiTheme="majorHAnsi" w:hAnsiTheme="majorHAnsi" w:cs="Arial"/>
              <w:noProof/>
              <w:color w:val="999999" w:themeColor="accent2"/>
              <w:sz w:val="18"/>
              <w:szCs w:val="18"/>
              <w:lang w:eastAsia="en-AU"/>
            </w:rPr>
          </w:pPr>
          <w:r w:rsidRPr="00E9062C">
            <w:rPr>
              <w:rFonts w:asciiTheme="majorHAnsi" w:hAnsiTheme="majorHAnsi" w:cs="Arial"/>
              <w:noProof/>
              <w:color w:val="999999" w:themeColor="accent2"/>
              <w:sz w:val="18"/>
              <w:szCs w:val="18"/>
              <w:lang w:eastAsia="en-AU"/>
            </w:rPr>
            <w:t xml:space="preserve">Page </w:t>
          </w:r>
          <w:r w:rsidRPr="00E9062C">
            <w:rPr>
              <w:rFonts w:asciiTheme="majorHAnsi" w:hAnsiTheme="majorHAnsi" w:cs="Arial"/>
              <w:noProof/>
              <w:color w:val="999999" w:themeColor="accent2"/>
              <w:sz w:val="18"/>
              <w:szCs w:val="18"/>
              <w:lang w:val="en-US" w:eastAsia="en-AU"/>
            </w:rPr>
            <w:fldChar w:fldCharType="begin"/>
          </w:r>
          <w:r w:rsidRPr="00E9062C">
            <w:rPr>
              <w:rFonts w:asciiTheme="majorHAnsi" w:hAnsiTheme="majorHAnsi" w:cs="Arial"/>
              <w:noProof/>
              <w:color w:val="999999" w:themeColor="accent2"/>
              <w:sz w:val="18"/>
              <w:szCs w:val="18"/>
              <w:lang w:eastAsia="en-AU"/>
            </w:rPr>
            <w:instrText xml:space="preserve"> PAGE   \* MERGEFORMAT </w:instrText>
          </w:r>
          <w:r w:rsidRPr="00E9062C">
            <w:rPr>
              <w:rFonts w:asciiTheme="majorHAnsi" w:hAnsiTheme="majorHAnsi" w:cs="Arial"/>
              <w:noProof/>
              <w:color w:val="999999" w:themeColor="accent2"/>
              <w:sz w:val="18"/>
              <w:szCs w:val="18"/>
              <w:lang w:val="en-US" w:eastAsia="en-AU"/>
            </w:rPr>
            <w:fldChar w:fldCharType="separate"/>
          </w:r>
          <w:r w:rsidRPr="00E9062C">
            <w:rPr>
              <w:rFonts w:asciiTheme="majorHAnsi" w:hAnsiTheme="majorHAnsi" w:cs="Arial"/>
              <w:noProof/>
              <w:color w:val="999999" w:themeColor="accent2"/>
              <w:sz w:val="18"/>
              <w:szCs w:val="18"/>
              <w:lang w:eastAsia="en-AU"/>
            </w:rPr>
            <w:t>2</w:t>
          </w:r>
          <w:r w:rsidRPr="00E9062C">
            <w:rPr>
              <w:rFonts w:asciiTheme="majorHAnsi" w:hAnsiTheme="majorHAnsi" w:cs="Arial"/>
              <w:noProof/>
              <w:color w:val="999999" w:themeColor="accent2"/>
              <w:sz w:val="18"/>
              <w:szCs w:val="18"/>
              <w:lang w:eastAsia="en-AU"/>
            </w:rPr>
            <w:fldChar w:fldCharType="end"/>
          </w:r>
        </w:p>
      </w:tc>
    </w:tr>
  </w:tbl>
  <w:p w14:paraId="30D0EDB1" w14:textId="3B2C625B" w:rsidR="00AE0C2B" w:rsidRPr="00E9062C" w:rsidRDefault="00AE0C2B" w:rsidP="00E9062C">
    <w:pPr>
      <w:pStyle w:val="Footer"/>
      <w:rPr>
        <w:rFonts w:asciiTheme="majorHAnsi" w:hAnsiTheme="majorHAnsi" w:cs="Arial"/>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00FD29D3" w:rsidRPr="00D06414" w14:paraId="36A4ADC1" w14:textId="77777777" w:rsidTr="41DCE4B2">
      <w:tc>
        <w:tcPr>
          <w:tcW w:w="1279" w:type="pct"/>
          <w:tcMar>
            <w:left w:w="0" w:type="dxa"/>
            <w:right w:w="0" w:type="dxa"/>
          </w:tcMar>
        </w:tcPr>
        <w:p w14:paraId="74DB1FC2" w14:textId="768A2E77" w:rsidR="00FD29D3" w:rsidRPr="005A2F81" w:rsidRDefault="00FD29D3" w:rsidP="00842BF6">
          <w:pPr>
            <w:tabs>
              <w:tab w:val="right" w:pos="9639"/>
            </w:tabs>
            <w:spacing w:before="120" w:line="240" w:lineRule="exact"/>
            <w:ind w:left="422"/>
            <w:rPr>
              <w:rFonts w:asciiTheme="majorHAnsi" w:hAnsiTheme="majorHAnsi" w:cs="Arial"/>
              <w:b/>
              <w:bCs/>
              <w:color w:val="999999" w:themeColor="accent2"/>
              <w:sz w:val="18"/>
              <w:szCs w:val="18"/>
            </w:rPr>
          </w:pPr>
          <w:r w:rsidRPr="005A2F81">
            <w:rPr>
              <w:rFonts w:asciiTheme="majorHAnsi" w:hAnsiTheme="majorHAnsi" w:cs="Arial"/>
              <w:b/>
              <w:bCs/>
              <w:color w:val="FFFFFF" w:themeColor="background1"/>
              <w:sz w:val="18"/>
              <w:szCs w:val="18"/>
            </w:rPr>
            <w:t>©</w:t>
          </w:r>
          <w:r w:rsidR="005A2F81" w:rsidRPr="005A2F81">
            <w:rPr>
              <w:rFonts w:asciiTheme="majorHAnsi" w:hAnsiTheme="majorHAnsi" w:cs="Arial"/>
              <w:b/>
              <w:bCs/>
              <w:color w:val="FFFFFF" w:themeColor="background1"/>
              <w:sz w:val="18"/>
              <w:szCs w:val="18"/>
            </w:rPr>
            <w:t xml:space="preserve"> </w:t>
          </w:r>
          <w:hyperlink r:id="rId1" w:history="1">
            <w:r w:rsidR="005A2F81" w:rsidRPr="00FF4480">
              <w:rPr>
                <w:rStyle w:val="Hyperlink"/>
                <w:rFonts w:asciiTheme="majorHAnsi" w:hAnsiTheme="majorHAnsi" w:cs="Arial"/>
                <w:color w:val="FFFFFF" w:themeColor="background1"/>
                <w:sz w:val="18"/>
                <w:szCs w:val="18"/>
              </w:rPr>
              <w:t>VCAA</w:t>
            </w:r>
          </w:hyperlink>
        </w:p>
      </w:tc>
      <w:tc>
        <w:tcPr>
          <w:tcW w:w="2169" w:type="pct"/>
          <w:tcMar>
            <w:left w:w="0" w:type="dxa"/>
            <w:right w:w="0" w:type="dxa"/>
          </w:tcMar>
        </w:tcPr>
        <w:p w14:paraId="155E4DF7" w14:textId="1E99E501" w:rsidR="00FD29D3" w:rsidRPr="00F12B57" w:rsidRDefault="41DCE4B2" w:rsidP="41DCE4B2">
          <w:pPr>
            <w:tabs>
              <w:tab w:val="left" w:pos="2011"/>
            </w:tabs>
            <w:spacing w:before="120" w:line="240" w:lineRule="exact"/>
            <w:jc w:val="center"/>
            <w:rPr>
              <w:rFonts w:asciiTheme="majorHAnsi" w:hAnsiTheme="majorHAnsi" w:cs="Arial"/>
              <w:color w:val="999999" w:themeColor="accent2"/>
              <w:sz w:val="17"/>
              <w:szCs w:val="17"/>
            </w:rPr>
          </w:pPr>
          <w:r w:rsidRPr="41DCE4B2">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20D65FCB13E6485AAF6F8D02AF22E531"/>
              </w:placeholder>
              <w15:color w:val="00FFFF"/>
            </w:sdtPr>
            <w:sdtEndPr/>
            <w:sdtContent>
              <w:r w:rsidRPr="41DCE4B2">
                <w:rPr>
                  <w:rFonts w:asciiTheme="majorHAnsi" w:hAnsiTheme="majorHAnsi" w:cs="Arial"/>
                  <w:b/>
                  <w:bCs/>
                  <w:color w:val="999999" w:themeColor="accent2"/>
                  <w:sz w:val="17"/>
                  <w:szCs w:val="17"/>
                </w:rPr>
                <w:t>VCAA Example</w:t>
              </w:r>
            </w:sdtContent>
          </w:sdt>
          <w:r w:rsidRPr="41DCE4B2">
            <w:rPr>
              <w:rFonts w:asciiTheme="majorHAnsi" w:hAnsiTheme="majorHAnsi" w:cs="Arial"/>
              <w:b/>
              <w:bCs/>
              <w:color w:val="999999" w:themeColor="accent2"/>
              <w:sz w:val="17"/>
              <w:szCs w:val="17"/>
            </w:rPr>
            <w:t xml:space="preserve"> </w:t>
          </w:r>
          <w:r w:rsidRPr="41DCE4B2">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9F8B4B2E02AB4F8480B9CE153F87D595"/>
              </w:placeholder>
              <w15:color w:val="00FFFF"/>
            </w:sdtPr>
            <w:sdtEndPr/>
            <w:sdtContent>
              <w:r w:rsidRPr="41DCE4B2">
                <w:rPr>
                  <w:rFonts w:asciiTheme="majorHAnsi" w:hAnsiTheme="majorHAnsi" w:cs="Arial"/>
                  <w:b/>
                  <w:bCs/>
                  <w:color w:val="999999" w:themeColor="accent2"/>
                  <w:sz w:val="17"/>
                  <w:szCs w:val="17"/>
                </w:rPr>
                <w:t>Example Primary School</w:t>
              </w:r>
            </w:sdtContent>
          </w:sdt>
          <w:r w:rsidRPr="41DCE4B2">
            <w:rPr>
              <w:rFonts w:asciiTheme="majorHAnsi" w:hAnsiTheme="majorHAnsi" w:cs="Arial"/>
              <w:b/>
              <w:bCs/>
              <w:color w:val="999999" w:themeColor="accent2"/>
              <w:sz w:val="17"/>
              <w:szCs w:val="17"/>
            </w:rPr>
            <w:t xml:space="preserve"> </w:t>
          </w:r>
          <w:r w:rsidR="005842E3">
            <w:br/>
          </w:r>
          <w:r w:rsidRPr="41DCE4B2">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ACE6AAEB93DC43DDB3603D909B78124D"/>
              </w:placeholder>
              <w15:color w:val="00FFFF"/>
            </w:sdtPr>
            <w:sdtEndPr/>
            <w:sdtContent>
              <w:r w:rsidR="135EE7E4" w:rsidRPr="135EE7E4">
                <w:rPr>
                  <w:rFonts w:asciiTheme="majorHAnsi" w:hAnsiTheme="majorHAnsi" w:cs="Arial"/>
                  <w:b/>
                  <w:bCs/>
                  <w:color w:val="999999" w:themeColor="accent2"/>
                  <w:sz w:val="17"/>
                  <w:szCs w:val="17"/>
                </w:rPr>
                <w:t>October</w:t>
              </w:r>
              <w:r w:rsidR="00334CD1" w:rsidRPr="41DCE4B2">
                <w:rPr>
                  <w:rFonts w:asciiTheme="majorHAnsi" w:hAnsiTheme="majorHAnsi" w:cs="Arial"/>
                  <w:b/>
                  <w:bCs/>
                  <w:color w:val="999999" w:themeColor="accent2"/>
                  <w:sz w:val="17"/>
                  <w:szCs w:val="17"/>
                </w:rPr>
                <w:t xml:space="preserve"> </w:t>
              </w:r>
              <w:r w:rsidRPr="41DCE4B2">
                <w:rPr>
                  <w:rFonts w:asciiTheme="majorHAnsi" w:hAnsiTheme="majorHAnsi" w:cs="Arial"/>
                  <w:b/>
                  <w:bCs/>
                  <w:color w:val="999999" w:themeColor="accent2"/>
                  <w:sz w:val="17"/>
                  <w:szCs w:val="17"/>
                </w:rPr>
                <w:t>2025</w:t>
              </w:r>
            </w:sdtContent>
          </w:sdt>
          <w:r w:rsidRPr="41DCE4B2">
            <w:rPr>
              <w:rFonts w:asciiTheme="majorHAnsi" w:hAnsiTheme="majorHAnsi" w:cs="Arial"/>
              <w:b/>
              <w:bCs/>
              <w:color w:val="999999" w:themeColor="accent2"/>
              <w:sz w:val="17"/>
              <w:szCs w:val="17"/>
            </w:rPr>
            <w:t xml:space="preserve"> </w:t>
          </w:r>
          <w:r w:rsidRPr="41DCE4B2">
            <w:rPr>
              <w:rFonts w:asciiTheme="majorHAnsi" w:hAnsiTheme="majorHAnsi" w:cs="Arial"/>
              <w:b/>
              <w:bCs/>
              <w:color w:val="000000" w:themeColor="text1"/>
              <w:sz w:val="17"/>
              <w:szCs w:val="17"/>
            </w:rPr>
            <w:t>Date for review:</w:t>
          </w:r>
          <w:r w:rsidRPr="41DCE4B2">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DF574AD200614983B92EEA6084E84D65"/>
              </w:placeholder>
              <w15:color w:val="00FFFF"/>
            </w:sdtPr>
            <w:sdtEndPr/>
            <w:sdtContent>
              <w:r w:rsidRPr="41DCE4B2">
                <w:rPr>
                  <w:rFonts w:asciiTheme="majorHAnsi" w:hAnsiTheme="majorHAnsi" w:cs="Arial"/>
                  <w:b/>
                  <w:bCs/>
                  <w:color w:val="999999" w:themeColor="accent2"/>
                  <w:sz w:val="17"/>
                  <w:szCs w:val="17"/>
                </w:rPr>
                <w:t>Term 4 2026</w:t>
              </w:r>
            </w:sdtContent>
          </w:sdt>
        </w:p>
      </w:tc>
      <w:tc>
        <w:tcPr>
          <w:tcW w:w="1552"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8241" behindDoc="1" locked="1" layoutInCell="1" allowOverlap="1" wp14:anchorId="2F339E16" wp14:editId="7CEBA0F1">
          <wp:simplePos x="0" y="0"/>
          <wp:positionH relativeFrom="page">
            <wp:posOffset>8890</wp:posOffset>
          </wp:positionH>
          <wp:positionV relativeFrom="bottomMargin">
            <wp:posOffset>9525</wp:posOffset>
          </wp:positionV>
          <wp:extent cx="10680065" cy="54864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92E43" w14:textId="77777777" w:rsidR="009F1EF7" w:rsidRDefault="009F1EF7" w:rsidP="00304EA1">
      <w:pPr>
        <w:spacing w:after="0" w:line="240" w:lineRule="auto"/>
      </w:pPr>
      <w:r>
        <w:separator/>
      </w:r>
    </w:p>
  </w:footnote>
  <w:footnote w:type="continuationSeparator" w:id="0">
    <w:p w14:paraId="530A1C6D" w14:textId="77777777" w:rsidR="009F1EF7" w:rsidRDefault="009F1EF7" w:rsidP="00304EA1">
      <w:pPr>
        <w:spacing w:after="0" w:line="240" w:lineRule="auto"/>
      </w:pPr>
      <w:r>
        <w:continuationSeparator/>
      </w:r>
    </w:p>
  </w:footnote>
  <w:footnote w:type="continuationNotice" w:id="1">
    <w:p w14:paraId="5AF99F12" w14:textId="77777777" w:rsidR="009F1EF7" w:rsidRDefault="009F1E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E7C3E52" w:rsidR="00FD29D3" w:rsidRPr="00965DA3" w:rsidRDefault="00D25D44" w:rsidP="00D86DE4">
    <w:pPr>
      <w:pStyle w:val="VCAAcaptionsandfootnotes"/>
      <w:rPr>
        <w:i w:val="0"/>
        <w:iCs/>
        <w:color w:val="999999" w:themeColor="accent2"/>
      </w:rPr>
    </w:pPr>
    <w:r>
      <w:rPr>
        <w:i w:val="0"/>
        <w:iCs/>
        <w:color w:val="999999" w:themeColor="accent2"/>
      </w:rPr>
      <w:t>Example t</w:t>
    </w:r>
    <w:r w:rsidR="00C44A85" w:rsidRPr="00965DA3">
      <w:rPr>
        <w:i w:val="0"/>
        <w:iCs/>
        <w:color w:val="999999" w:themeColor="accent2"/>
      </w:rPr>
      <w:t>eaching and learning unit</w:t>
    </w:r>
    <w:r w:rsidR="00057B05" w:rsidRPr="00965DA3">
      <w:rPr>
        <w:i w:val="0"/>
        <w:iCs/>
        <w:color w:val="999999" w:themeColor="accent2"/>
      </w:rPr>
      <w:t>:</w:t>
    </w:r>
    <w:r w:rsidR="00C44A85" w:rsidRPr="00965DA3">
      <w:rPr>
        <w:i w:val="0"/>
        <w:iCs/>
        <w:color w:val="999999" w:themeColor="accent2"/>
      </w:rPr>
      <w:t xml:space="preserve"> 1.2 Manipulating </w:t>
    </w:r>
    <w:r w:rsidR="00057B05" w:rsidRPr="00965DA3">
      <w:rPr>
        <w:i w:val="0"/>
        <w:iCs/>
        <w:color w:val="999999" w:themeColor="accent2"/>
      </w:rPr>
      <w:t>o</w:t>
    </w:r>
    <w:r w:rsidR="00C44A85" w:rsidRPr="00965DA3">
      <w:rPr>
        <w:i w:val="0"/>
        <w:iCs/>
        <w:color w:val="999999" w:themeColor="accent2"/>
      </w:rPr>
      <w:t xml:space="preserve">bjects in </w:t>
    </w:r>
    <w:r w:rsidR="00057B05" w:rsidRPr="00965DA3">
      <w:rPr>
        <w:i w:val="0"/>
        <w:iCs/>
        <w:color w:val="999999" w:themeColor="accent2"/>
      </w:rPr>
      <w:t>p</w:t>
    </w:r>
    <w:r w:rsidR="00C44A85" w:rsidRPr="00965DA3">
      <w:rPr>
        <w:i w:val="0"/>
        <w:iCs/>
        <w:color w:val="999999" w:themeColor="accent2"/>
      </w:rPr>
      <w:t>lay</w:t>
    </w:r>
    <w:r w:rsidR="00FD29D3" w:rsidRPr="00965DA3">
      <w:rPr>
        <w:i w:val="0"/>
        <w:iCs/>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6D0B22D4" w:rsidR="00FD29D3" w:rsidRPr="009370BC" w:rsidRDefault="00FD29D3" w:rsidP="00970580">
    <w:pPr>
      <w:spacing w:after="0"/>
      <w:ind w:right="-142"/>
      <w:jc w:val="right"/>
    </w:pPr>
    <w:r>
      <w:rPr>
        <w:noProof/>
        <w:lang w:eastAsia="en-AU"/>
      </w:rPr>
      <w:drawing>
        <wp:anchor distT="0" distB="0" distL="114300" distR="114300" simplePos="0" relativeHeight="251658240" behindDoc="1" locked="1" layoutInCell="1" allowOverlap="1" wp14:anchorId="274FC993" wp14:editId="0E42D8ED">
          <wp:simplePos x="0" y="0"/>
          <wp:positionH relativeFrom="column">
            <wp:posOffset>-353695</wp:posOffset>
          </wp:positionH>
          <wp:positionV relativeFrom="page">
            <wp:posOffset>0</wp:posOffset>
          </wp:positionV>
          <wp:extent cx="10659110" cy="719455"/>
          <wp:effectExtent l="0" t="0" r="889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EC73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13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EEBD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205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F895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E830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5ED6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EBD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926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CE9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C0998"/>
    <w:multiLevelType w:val="multilevel"/>
    <w:tmpl w:val="74F4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1821B3"/>
    <w:multiLevelType w:val="multilevel"/>
    <w:tmpl w:val="058A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2C301D"/>
    <w:multiLevelType w:val="hybridMultilevel"/>
    <w:tmpl w:val="FFFFFFFF"/>
    <w:lvl w:ilvl="0" w:tplc="13B2E704">
      <w:start w:val="1"/>
      <w:numFmt w:val="bullet"/>
      <w:lvlText w:val="-"/>
      <w:lvlJc w:val="left"/>
      <w:pPr>
        <w:ind w:left="720" w:hanging="360"/>
      </w:pPr>
      <w:rPr>
        <w:rFonts w:ascii="Aptos" w:hAnsi="Aptos" w:hint="default"/>
      </w:rPr>
    </w:lvl>
    <w:lvl w:ilvl="1" w:tplc="14100DC8">
      <w:start w:val="1"/>
      <w:numFmt w:val="bullet"/>
      <w:lvlText w:val="o"/>
      <w:lvlJc w:val="left"/>
      <w:pPr>
        <w:ind w:left="1440" w:hanging="360"/>
      </w:pPr>
      <w:rPr>
        <w:rFonts w:ascii="Courier New" w:hAnsi="Courier New" w:hint="default"/>
      </w:rPr>
    </w:lvl>
    <w:lvl w:ilvl="2" w:tplc="EFA6789E">
      <w:start w:val="1"/>
      <w:numFmt w:val="bullet"/>
      <w:lvlText w:val=""/>
      <w:lvlJc w:val="left"/>
      <w:pPr>
        <w:ind w:left="2160" w:hanging="360"/>
      </w:pPr>
      <w:rPr>
        <w:rFonts w:ascii="Wingdings" w:hAnsi="Wingdings" w:hint="default"/>
      </w:rPr>
    </w:lvl>
    <w:lvl w:ilvl="3" w:tplc="A2B20A58">
      <w:start w:val="1"/>
      <w:numFmt w:val="bullet"/>
      <w:lvlText w:val=""/>
      <w:lvlJc w:val="left"/>
      <w:pPr>
        <w:ind w:left="2880" w:hanging="360"/>
      </w:pPr>
      <w:rPr>
        <w:rFonts w:ascii="Symbol" w:hAnsi="Symbol" w:hint="default"/>
      </w:rPr>
    </w:lvl>
    <w:lvl w:ilvl="4" w:tplc="32323700">
      <w:start w:val="1"/>
      <w:numFmt w:val="bullet"/>
      <w:lvlText w:val="o"/>
      <w:lvlJc w:val="left"/>
      <w:pPr>
        <w:ind w:left="3600" w:hanging="360"/>
      </w:pPr>
      <w:rPr>
        <w:rFonts w:ascii="Courier New" w:hAnsi="Courier New" w:hint="default"/>
      </w:rPr>
    </w:lvl>
    <w:lvl w:ilvl="5" w:tplc="6E78616C">
      <w:start w:val="1"/>
      <w:numFmt w:val="bullet"/>
      <w:lvlText w:val=""/>
      <w:lvlJc w:val="left"/>
      <w:pPr>
        <w:ind w:left="4320" w:hanging="360"/>
      </w:pPr>
      <w:rPr>
        <w:rFonts w:ascii="Wingdings" w:hAnsi="Wingdings" w:hint="default"/>
      </w:rPr>
    </w:lvl>
    <w:lvl w:ilvl="6" w:tplc="F85451DC">
      <w:start w:val="1"/>
      <w:numFmt w:val="bullet"/>
      <w:lvlText w:val=""/>
      <w:lvlJc w:val="left"/>
      <w:pPr>
        <w:ind w:left="5040" w:hanging="360"/>
      </w:pPr>
      <w:rPr>
        <w:rFonts w:ascii="Symbol" w:hAnsi="Symbol" w:hint="default"/>
      </w:rPr>
    </w:lvl>
    <w:lvl w:ilvl="7" w:tplc="B7C80988">
      <w:start w:val="1"/>
      <w:numFmt w:val="bullet"/>
      <w:lvlText w:val="o"/>
      <w:lvlJc w:val="left"/>
      <w:pPr>
        <w:ind w:left="5760" w:hanging="360"/>
      </w:pPr>
      <w:rPr>
        <w:rFonts w:ascii="Courier New" w:hAnsi="Courier New" w:hint="default"/>
      </w:rPr>
    </w:lvl>
    <w:lvl w:ilvl="8" w:tplc="E1D8A91C">
      <w:start w:val="1"/>
      <w:numFmt w:val="bullet"/>
      <w:lvlText w:val=""/>
      <w:lvlJc w:val="left"/>
      <w:pPr>
        <w:ind w:left="6480" w:hanging="360"/>
      </w:pPr>
      <w:rPr>
        <w:rFonts w:ascii="Wingdings" w:hAnsi="Wingdings" w:hint="default"/>
      </w:rPr>
    </w:lvl>
  </w:abstractNum>
  <w:abstractNum w:abstractNumId="13" w15:restartNumberingAfterBreak="0">
    <w:nsid w:val="15592A0E"/>
    <w:multiLevelType w:val="multilevel"/>
    <w:tmpl w:val="3CF8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DB222B"/>
    <w:multiLevelType w:val="multilevel"/>
    <w:tmpl w:val="E41A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8E7B27"/>
    <w:multiLevelType w:val="hybridMultilevel"/>
    <w:tmpl w:val="9A7A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295D7B"/>
    <w:multiLevelType w:val="hybridMultilevel"/>
    <w:tmpl w:val="A8043D08"/>
    <w:lvl w:ilvl="0" w:tplc="DD84A3F6">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5400CF"/>
    <w:multiLevelType w:val="hybridMultilevel"/>
    <w:tmpl w:val="BC324A02"/>
    <w:lvl w:ilvl="0" w:tplc="BB647768">
      <w:start w:val="1"/>
      <w:numFmt w:val="bullet"/>
      <w:pStyle w:val="VCAAtablecondensed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E96B3B"/>
    <w:multiLevelType w:val="multilevel"/>
    <w:tmpl w:val="2512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AF126D"/>
    <w:multiLevelType w:val="multilevel"/>
    <w:tmpl w:val="0C40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2F42B4"/>
    <w:multiLevelType w:val="multilevel"/>
    <w:tmpl w:val="8B8C00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79E0383"/>
    <w:multiLevelType w:val="hybridMultilevel"/>
    <w:tmpl w:val="FFFFFFFF"/>
    <w:lvl w:ilvl="0" w:tplc="2682C664">
      <w:start w:val="1"/>
      <w:numFmt w:val="bullet"/>
      <w:lvlText w:val="-"/>
      <w:lvlJc w:val="left"/>
      <w:pPr>
        <w:ind w:left="1080" w:hanging="360"/>
      </w:pPr>
      <w:rPr>
        <w:rFonts w:ascii="Aptos" w:hAnsi="Aptos" w:hint="default"/>
      </w:rPr>
    </w:lvl>
    <w:lvl w:ilvl="1" w:tplc="A56250F4">
      <w:start w:val="1"/>
      <w:numFmt w:val="bullet"/>
      <w:lvlText w:val="o"/>
      <w:lvlJc w:val="left"/>
      <w:pPr>
        <w:ind w:left="1800" w:hanging="360"/>
      </w:pPr>
      <w:rPr>
        <w:rFonts w:ascii="Courier New" w:hAnsi="Courier New" w:hint="default"/>
      </w:rPr>
    </w:lvl>
    <w:lvl w:ilvl="2" w:tplc="06A66D7A">
      <w:start w:val="1"/>
      <w:numFmt w:val="bullet"/>
      <w:lvlText w:val=""/>
      <w:lvlJc w:val="left"/>
      <w:pPr>
        <w:ind w:left="2520" w:hanging="360"/>
      </w:pPr>
      <w:rPr>
        <w:rFonts w:ascii="Wingdings" w:hAnsi="Wingdings" w:hint="default"/>
      </w:rPr>
    </w:lvl>
    <w:lvl w:ilvl="3" w:tplc="81B8E27C">
      <w:start w:val="1"/>
      <w:numFmt w:val="bullet"/>
      <w:lvlText w:val=""/>
      <w:lvlJc w:val="left"/>
      <w:pPr>
        <w:ind w:left="3240" w:hanging="360"/>
      </w:pPr>
      <w:rPr>
        <w:rFonts w:ascii="Symbol" w:hAnsi="Symbol" w:hint="default"/>
      </w:rPr>
    </w:lvl>
    <w:lvl w:ilvl="4" w:tplc="6774254A">
      <w:start w:val="1"/>
      <w:numFmt w:val="bullet"/>
      <w:lvlText w:val="o"/>
      <w:lvlJc w:val="left"/>
      <w:pPr>
        <w:ind w:left="3960" w:hanging="360"/>
      </w:pPr>
      <w:rPr>
        <w:rFonts w:ascii="Courier New" w:hAnsi="Courier New" w:hint="default"/>
      </w:rPr>
    </w:lvl>
    <w:lvl w:ilvl="5" w:tplc="121C322A">
      <w:start w:val="1"/>
      <w:numFmt w:val="bullet"/>
      <w:lvlText w:val=""/>
      <w:lvlJc w:val="left"/>
      <w:pPr>
        <w:ind w:left="4680" w:hanging="360"/>
      </w:pPr>
      <w:rPr>
        <w:rFonts w:ascii="Wingdings" w:hAnsi="Wingdings" w:hint="default"/>
      </w:rPr>
    </w:lvl>
    <w:lvl w:ilvl="6" w:tplc="C1103A2C">
      <w:start w:val="1"/>
      <w:numFmt w:val="bullet"/>
      <w:lvlText w:val=""/>
      <w:lvlJc w:val="left"/>
      <w:pPr>
        <w:ind w:left="5400" w:hanging="360"/>
      </w:pPr>
      <w:rPr>
        <w:rFonts w:ascii="Symbol" w:hAnsi="Symbol" w:hint="default"/>
      </w:rPr>
    </w:lvl>
    <w:lvl w:ilvl="7" w:tplc="F46C5ADE">
      <w:start w:val="1"/>
      <w:numFmt w:val="bullet"/>
      <w:lvlText w:val="o"/>
      <w:lvlJc w:val="left"/>
      <w:pPr>
        <w:ind w:left="6120" w:hanging="360"/>
      </w:pPr>
      <w:rPr>
        <w:rFonts w:ascii="Courier New" w:hAnsi="Courier New" w:hint="default"/>
      </w:rPr>
    </w:lvl>
    <w:lvl w:ilvl="8" w:tplc="840A1616">
      <w:start w:val="1"/>
      <w:numFmt w:val="bullet"/>
      <w:lvlText w:val=""/>
      <w:lvlJc w:val="left"/>
      <w:pPr>
        <w:ind w:left="6840" w:hanging="360"/>
      </w:pPr>
      <w:rPr>
        <w:rFonts w:ascii="Wingdings" w:hAnsi="Wingdings" w:hint="default"/>
      </w:rPr>
    </w:lvl>
  </w:abstractNum>
  <w:abstractNum w:abstractNumId="22" w15:restartNumberingAfterBreak="0">
    <w:nsid w:val="357F4799"/>
    <w:multiLevelType w:val="hybridMultilevel"/>
    <w:tmpl w:val="5FBC122C"/>
    <w:lvl w:ilvl="0" w:tplc="98545A0A">
      <w:start w:val="1"/>
      <w:numFmt w:val="decimal"/>
      <w:lvlText w:val="%1."/>
      <w:lvlJc w:val="left"/>
      <w:pPr>
        <w:ind w:left="720" w:hanging="360"/>
      </w:pPr>
    </w:lvl>
    <w:lvl w:ilvl="1" w:tplc="945C0C7E">
      <w:start w:val="1"/>
      <w:numFmt w:val="lowerLetter"/>
      <w:lvlText w:val="%2."/>
      <w:lvlJc w:val="left"/>
      <w:pPr>
        <w:ind w:left="1440" w:hanging="360"/>
      </w:pPr>
    </w:lvl>
    <w:lvl w:ilvl="2" w:tplc="A0D6AF32">
      <w:start w:val="1"/>
      <w:numFmt w:val="lowerRoman"/>
      <w:lvlText w:val="%3."/>
      <w:lvlJc w:val="right"/>
      <w:pPr>
        <w:ind w:left="2160" w:hanging="180"/>
      </w:pPr>
    </w:lvl>
    <w:lvl w:ilvl="3" w:tplc="9FD8A2BE">
      <w:start w:val="1"/>
      <w:numFmt w:val="decimal"/>
      <w:lvlText w:val="%4."/>
      <w:lvlJc w:val="left"/>
      <w:pPr>
        <w:ind w:left="2880" w:hanging="360"/>
      </w:pPr>
    </w:lvl>
    <w:lvl w:ilvl="4" w:tplc="02DC32A0">
      <w:start w:val="1"/>
      <w:numFmt w:val="lowerLetter"/>
      <w:lvlText w:val="%5."/>
      <w:lvlJc w:val="left"/>
      <w:pPr>
        <w:ind w:left="3600" w:hanging="360"/>
      </w:pPr>
    </w:lvl>
    <w:lvl w:ilvl="5" w:tplc="6B88C888">
      <w:start w:val="1"/>
      <w:numFmt w:val="lowerRoman"/>
      <w:lvlText w:val="%6."/>
      <w:lvlJc w:val="right"/>
      <w:pPr>
        <w:ind w:left="4320" w:hanging="180"/>
      </w:pPr>
    </w:lvl>
    <w:lvl w:ilvl="6" w:tplc="9E186A5C">
      <w:start w:val="1"/>
      <w:numFmt w:val="decimal"/>
      <w:lvlText w:val="%7."/>
      <w:lvlJc w:val="left"/>
      <w:pPr>
        <w:ind w:left="5040" w:hanging="360"/>
      </w:pPr>
    </w:lvl>
    <w:lvl w:ilvl="7" w:tplc="AA6C6662">
      <w:start w:val="1"/>
      <w:numFmt w:val="lowerLetter"/>
      <w:lvlText w:val="%8."/>
      <w:lvlJc w:val="left"/>
      <w:pPr>
        <w:ind w:left="5760" w:hanging="360"/>
      </w:pPr>
    </w:lvl>
    <w:lvl w:ilvl="8" w:tplc="48C8A6AC">
      <w:start w:val="1"/>
      <w:numFmt w:val="lowerRoman"/>
      <w:lvlText w:val="%9."/>
      <w:lvlJc w:val="right"/>
      <w:pPr>
        <w:ind w:left="6480" w:hanging="180"/>
      </w:pPr>
    </w:lvl>
  </w:abstractNum>
  <w:abstractNum w:abstractNumId="23" w15:restartNumberingAfterBreak="0">
    <w:nsid w:val="36B219F7"/>
    <w:multiLevelType w:val="multilevel"/>
    <w:tmpl w:val="7C5C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4B51F2"/>
    <w:multiLevelType w:val="hybridMultilevel"/>
    <w:tmpl w:val="09D69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7710B7"/>
    <w:multiLevelType w:val="hybridMultilevel"/>
    <w:tmpl w:val="7FAC84D6"/>
    <w:lvl w:ilvl="0" w:tplc="9A066246">
      <w:start w:val="1"/>
      <w:numFmt w:val="bullet"/>
      <w:lvlText w:val=""/>
      <w:lvlJc w:val="left"/>
      <w:pPr>
        <w:ind w:left="1080" w:hanging="360"/>
      </w:pPr>
      <w:rPr>
        <w:rFonts w:ascii="Symbol" w:hAnsi="Symbol" w:hint="default"/>
      </w:rPr>
    </w:lvl>
    <w:lvl w:ilvl="1" w:tplc="9850B840">
      <w:start w:val="1"/>
      <w:numFmt w:val="bullet"/>
      <w:lvlText w:val="o"/>
      <w:lvlJc w:val="left"/>
      <w:pPr>
        <w:ind w:left="1800" w:hanging="360"/>
      </w:pPr>
      <w:rPr>
        <w:rFonts w:ascii="Courier New" w:hAnsi="Courier New" w:hint="default"/>
      </w:rPr>
    </w:lvl>
    <w:lvl w:ilvl="2" w:tplc="1A7683AA">
      <w:start w:val="1"/>
      <w:numFmt w:val="bullet"/>
      <w:lvlText w:val=""/>
      <w:lvlJc w:val="left"/>
      <w:pPr>
        <w:ind w:left="2520" w:hanging="360"/>
      </w:pPr>
      <w:rPr>
        <w:rFonts w:ascii="Wingdings" w:hAnsi="Wingdings" w:hint="default"/>
      </w:rPr>
    </w:lvl>
    <w:lvl w:ilvl="3" w:tplc="7204842E">
      <w:start w:val="1"/>
      <w:numFmt w:val="bullet"/>
      <w:lvlText w:val=""/>
      <w:lvlJc w:val="left"/>
      <w:pPr>
        <w:ind w:left="3240" w:hanging="360"/>
      </w:pPr>
      <w:rPr>
        <w:rFonts w:ascii="Symbol" w:hAnsi="Symbol" w:hint="default"/>
      </w:rPr>
    </w:lvl>
    <w:lvl w:ilvl="4" w:tplc="54B2A6B4">
      <w:start w:val="1"/>
      <w:numFmt w:val="bullet"/>
      <w:lvlText w:val="o"/>
      <w:lvlJc w:val="left"/>
      <w:pPr>
        <w:ind w:left="3960" w:hanging="360"/>
      </w:pPr>
      <w:rPr>
        <w:rFonts w:ascii="Courier New" w:hAnsi="Courier New" w:hint="default"/>
      </w:rPr>
    </w:lvl>
    <w:lvl w:ilvl="5" w:tplc="DF067570">
      <w:start w:val="1"/>
      <w:numFmt w:val="bullet"/>
      <w:lvlText w:val=""/>
      <w:lvlJc w:val="left"/>
      <w:pPr>
        <w:ind w:left="4680" w:hanging="360"/>
      </w:pPr>
      <w:rPr>
        <w:rFonts w:ascii="Wingdings" w:hAnsi="Wingdings" w:hint="default"/>
      </w:rPr>
    </w:lvl>
    <w:lvl w:ilvl="6" w:tplc="DDB289AE">
      <w:start w:val="1"/>
      <w:numFmt w:val="bullet"/>
      <w:lvlText w:val=""/>
      <w:lvlJc w:val="left"/>
      <w:pPr>
        <w:ind w:left="5400" w:hanging="360"/>
      </w:pPr>
      <w:rPr>
        <w:rFonts w:ascii="Symbol" w:hAnsi="Symbol" w:hint="default"/>
      </w:rPr>
    </w:lvl>
    <w:lvl w:ilvl="7" w:tplc="842E5398">
      <w:start w:val="1"/>
      <w:numFmt w:val="bullet"/>
      <w:lvlText w:val="o"/>
      <w:lvlJc w:val="left"/>
      <w:pPr>
        <w:ind w:left="6120" w:hanging="360"/>
      </w:pPr>
      <w:rPr>
        <w:rFonts w:ascii="Courier New" w:hAnsi="Courier New" w:hint="default"/>
      </w:rPr>
    </w:lvl>
    <w:lvl w:ilvl="8" w:tplc="823CA48C">
      <w:start w:val="1"/>
      <w:numFmt w:val="bullet"/>
      <w:lvlText w:val=""/>
      <w:lvlJc w:val="left"/>
      <w:pPr>
        <w:ind w:left="6840" w:hanging="360"/>
      </w:pPr>
      <w:rPr>
        <w:rFonts w:ascii="Wingdings" w:hAnsi="Wingdings" w:hint="default"/>
      </w:rPr>
    </w:lvl>
  </w:abstractNum>
  <w:abstractNum w:abstractNumId="26" w15:restartNumberingAfterBreak="0">
    <w:nsid w:val="3F196FDF"/>
    <w:multiLevelType w:val="hybridMultilevel"/>
    <w:tmpl w:val="BAACDEE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3F6E28C6"/>
    <w:multiLevelType w:val="multilevel"/>
    <w:tmpl w:val="BA340A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28517AD"/>
    <w:multiLevelType w:val="multilevel"/>
    <w:tmpl w:val="F6547C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63D677F"/>
    <w:multiLevelType w:val="multilevel"/>
    <w:tmpl w:val="85825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04F25"/>
    <w:multiLevelType w:val="multilevel"/>
    <w:tmpl w:val="FBB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625F8"/>
    <w:multiLevelType w:val="multilevel"/>
    <w:tmpl w:val="8546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965766"/>
    <w:multiLevelType w:val="multilevel"/>
    <w:tmpl w:val="7BAE24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4E92DD9"/>
    <w:multiLevelType w:val="multilevel"/>
    <w:tmpl w:val="3BA8E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576C0946"/>
    <w:multiLevelType w:val="multilevel"/>
    <w:tmpl w:val="F44C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654FCA"/>
    <w:multiLevelType w:val="multilevel"/>
    <w:tmpl w:val="72C09C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D8B64C6"/>
    <w:multiLevelType w:val="multilevel"/>
    <w:tmpl w:val="913A0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5E0D5CA0"/>
    <w:multiLevelType w:val="multilevel"/>
    <w:tmpl w:val="54745A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1AB6E60"/>
    <w:multiLevelType w:val="hybridMultilevel"/>
    <w:tmpl w:val="77AEF124"/>
    <w:lvl w:ilvl="0" w:tplc="8DF8C5F0">
      <w:start w:val="1"/>
      <w:numFmt w:val="bullet"/>
      <w:lvlText w:val=""/>
      <w:lvlJc w:val="left"/>
      <w:pPr>
        <w:ind w:left="1080" w:hanging="360"/>
      </w:pPr>
      <w:rPr>
        <w:rFonts w:ascii="Symbol" w:hAnsi="Symbol" w:hint="default"/>
      </w:rPr>
    </w:lvl>
    <w:lvl w:ilvl="1" w:tplc="13B8F632">
      <w:start w:val="1"/>
      <w:numFmt w:val="bullet"/>
      <w:lvlText w:val="o"/>
      <w:lvlJc w:val="left"/>
      <w:pPr>
        <w:ind w:left="1800" w:hanging="360"/>
      </w:pPr>
      <w:rPr>
        <w:rFonts w:ascii="Courier New" w:hAnsi="Courier New" w:hint="default"/>
      </w:rPr>
    </w:lvl>
    <w:lvl w:ilvl="2" w:tplc="A3EC12AA">
      <w:start w:val="1"/>
      <w:numFmt w:val="bullet"/>
      <w:lvlText w:val=""/>
      <w:lvlJc w:val="left"/>
      <w:pPr>
        <w:ind w:left="2520" w:hanging="360"/>
      </w:pPr>
      <w:rPr>
        <w:rFonts w:ascii="Wingdings" w:hAnsi="Wingdings" w:hint="default"/>
      </w:rPr>
    </w:lvl>
    <w:lvl w:ilvl="3" w:tplc="8014ED8A">
      <w:start w:val="1"/>
      <w:numFmt w:val="bullet"/>
      <w:lvlText w:val=""/>
      <w:lvlJc w:val="left"/>
      <w:pPr>
        <w:ind w:left="3240" w:hanging="360"/>
      </w:pPr>
      <w:rPr>
        <w:rFonts w:ascii="Symbol" w:hAnsi="Symbol" w:hint="default"/>
      </w:rPr>
    </w:lvl>
    <w:lvl w:ilvl="4" w:tplc="5B76342A">
      <w:start w:val="1"/>
      <w:numFmt w:val="bullet"/>
      <w:lvlText w:val="o"/>
      <w:lvlJc w:val="left"/>
      <w:pPr>
        <w:ind w:left="3960" w:hanging="360"/>
      </w:pPr>
      <w:rPr>
        <w:rFonts w:ascii="Courier New" w:hAnsi="Courier New" w:hint="default"/>
      </w:rPr>
    </w:lvl>
    <w:lvl w:ilvl="5" w:tplc="A3D21B6A">
      <w:start w:val="1"/>
      <w:numFmt w:val="bullet"/>
      <w:lvlText w:val=""/>
      <w:lvlJc w:val="left"/>
      <w:pPr>
        <w:ind w:left="4680" w:hanging="360"/>
      </w:pPr>
      <w:rPr>
        <w:rFonts w:ascii="Wingdings" w:hAnsi="Wingdings" w:hint="default"/>
      </w:rPr>
    </w:lvl>
    <w:lvl w:ilvl="6" w:tplc="1C8A5664">
      <w:start w:val="1"/>
      <w:numFmt w:val="bullet"/>
      <w:lvlText w:val=""/>
      <w:lvlJc w:val="left"/>
      <w:pPr>
        <w:ind w:left="5400" w:hanging="360"/>
      </w:pPr>
      <w:rPr>
        <w:rFonts w:ascii="Symbol" w:hAnsi="Symbol" w:hint="default"/>
      </w:rPr>
    </w:lvl>
    <w:lvl w:ilvl="7" w:tplc="AD228BE4">
      <w:start w:val="1"/>
      <w:numFmt w:val="bullet"/>
      <w:lvlText w:val="o"/>
      <w:lvlJc w:val="left"/>
      <w:pPr>
        <w:ind w:left="6120" w:hanging="360"/>
      </w:pPr>
      <w:rPr>
        <w:rFonts w:ascii="Courier New" w:hAnsi="Courier New" w:hint="default"/>
      </w:rPr>
    </w:lvl>
    <w:lvl w:ilvl="8" w:tplc="529A5820">
      <w:start w:val="1"/>
      <w:numFmt w:val="bullet"/>
      <w:lvlText w:val=""/>
      <w:lvlJc w:val="left"/>
      <w:pPr>
        <w:ind w:left="6840" w:hanging="360"/>
      </w:pPr>
      <w:rPr>
        <w:rFonts w:ascii="Wingdings" w:hAnsi="Wingdings" w:hint="default"/>
      </w:rPr>
    </w:lvl>
  </w:abstractNum>
  <w:abstractNum w:abstractNumId="41"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9C50B0C"/>
    <w:multiLevelType w:val="multilevel"/>
    <w:tmpl w:val="FC32AF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9DFC051"/>
    <w:multiLevelType w:val="hybridMultilevel"/>
    <w:tmpl w:val="FFFFFFFF"/>
    <w:lvl w:ilvl="0" w:tplc="C6C63BC2">
      <w:start w:val="1"/>
      <w:numFmt w:val="bullet"/>
      <w:lvlText w:val=""/>
      <w:lvlJc w:val="left"/>
      <w:pPr>
        <w:ind w:left="720" w:hanging="360"/>
      </w:pPr>
      <w:rPr>
        <w:rFonts w:ascii="Symbol" w:hAnsi="Symbol" w:hint="default"/>
      </w:rPr>
    </w:lvl>
    <w:lvl w:ilvl="1" w:tplc="112AE5D4">
      <w:start w:val="1"/>
      <w:numFmt w:val="bullet"/>
      <w:lvlText w:val="o"/>
      <w:lvlJc w:val="left"/>
      <w:pPr>
        <w:ind w:left="1440" w:hanging="360"/>
      </w:pPr>
      <w:rPr>
        <w:rFonts w:ascii="Courier New" w:hAnsi="Courier New" w:hint="default"/>
      </w:rPr>
    </w:lvl>
    <w:lvl w:ilvl="2" w:tplc="95BA9A0A">
      <w:start w:val="1"/>
      <w:numFmt w:val="bullet"/>
      <w:lvlText w:val=""/>
      <w:lvlJc w:val="left"/>
      <w:pPr>
        <w:ind w:left="2160" w:hanging="360"/>
      </w:pPr>
      <w:rPr>
        <w:rFonts w:ascii="Wingdings" w:hAnsi="Wingdings" w:hint="default"/>
      </w:rPr>
    </w:lvl>
    <w:lvl w:ilvl="3" w:tplc="FDE295E4">
      <w:start w:val="1"/>
      <w:numFmt w:val="bullet"/>
      <w:lvlText w:val=""/>
      <w:lvlJc w:val="left"/>
      <w:pPr>
        <w:ind w:left="2880" w:hanging="360"/>
      </w:pPr>
      <w:rPr>
        <w:rFonts w:ascii="Symbol" w:hAnsi="Symbol" w:hint="default"/>
      </w:rPr>
    </w:lvl>
    <w:lvl w:ilvl="4" w:tplc="F5345B8E">
      <w:start w:val="1"/>
      <w:numFmt w:val="bullet"/>
      <w:lvlText w:val="o"/>
      <w:lvlJc w:val="left"/>
      <w:pPr>
        <w:ind w:left="3600" w:hanging="360"/>
      </w:pPr>
      <w:rPr>
        <w:rFonts w:ascii="Courier New" w:hAnsi="Courier New" w:hint="default"/>
      </w:rPr>
    </w:lvl>
    <w:lvl w:ilvl="5" w:tplc="DC4010AE">
      <w:start w:val="1"/>
      <w:numFmt w:val="bullet"/>
      <w:lvlText w:val=""/>
      <w:lvlJc w:val="left"/>
      <w:pPr>
        <w:ind w:left="4320" w:hanging="360"/>
      </w:pPr>
      <w:rPr>
        <w:rFonts w:ascii="Wingdings" w:hAnsi="Wingdings" w:hint="default"/>
      </w:rPr>
    </w:lvl>
    <w:lvl w:ilvl="6" w:tplc="21E83A14">
      <w:start w:val="1"/>
      <w:numFmt w:val="bullet"/>
      <w:lvlText w:val=""/>
      <w:lvlJc w:val="left"/>
      <w:pPr>
        <w:ind w:left="5040" w:hanging="360"/>
      </w:pPr>
      <w:rPr>
        <w:rFonts w:ascii="Symbol" w:hAnsi="Symbol" w:hint="default"/>
      </w:rPr>
    </w:lvl>
    <w:lvl w:ilvl="7" w:tplc="956E2C08">
      <w:start w:val="1"/>
      <w:numFmt w:val="bullet"/>
      <w:lvlText w:val="o"/>
      <w:lvlJc w:val="left"/>
      <w:pPr>
        <w:ind w:left="5760" w:hanging="360"/>
      </w:pPr>
      <w:rPr>
        <w:rFonts w:ascii="Courier New" w:hAnsi="Courier New" w:hint="default"/>
      </w:rPr>
    </w:lvl>
    <w:lvl w:ilvl="8" w:tplc="9BF44516">
      <w:start w:val="1"/>
      <w:numFmt w:val="bullet"/>
      <w:lvlText w:val=""/>
      <w:lvlJc w:val="left"/>
      <w:pPr>
        <w:ind w:left="6480" w:hanging="360"/>
      </w:pPr>
      <w:rPr>
        <w:rFonts w:ascii="Wingdings" w:hAnsi="Wingdings" w:hint="default"/>
      </w:rPr>
    </w:lvl>
  </w:abstractNum>
  <w:abstractNum w:abstractNumId="44" w15:restartNumberingAfterBreak="0">
    <w:nsid w:val="72B55AF0"/>
    <w:multiLevelType w:val="multilevel"/>
    <w:tmpl w:val="ECA0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C35E75"/>
    <w:multiLevelType w:val="multilevel"/>
    <w:tmpl w:val="CEC8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1278A3"/>
    <w:multiLevelType w:val="multilevel"/>
    <w:tmpl w:val="B402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9920D3"/>
    <w:multiLevelType w:val="hybridMultilevel"/>
    <w:tmpl w:val="FFFFFFFF"/>
    <w:lvl w:ilvl="0" w:tplc="611CE900">
      <w:start w:val="1"/>
      <w:numFmt w:val="bullet"/>
      <w:lvlText w:val=""/>
      <w:lvlJc w:val="left"/>
      <w:pPr>
        <w:ind w:left="720" w:hanging="360"/>
      </w:pPr>
      <w:rPr>
        <w:rFonts w:ascii="Symbol" w:hAnsi="Symbol" w:hint="default"/>
      </w:rPr>
    </w:lvl>
    <w:lvl w:ilvl="1" w:tplc="2E48F68E">
      <w:start w:val="1"/>
      <w:numFmt w:val="bullet"/>
      <w:lvlText w:val="o"/>
      <w:lvlJc w:val="left"/>
      <w:pPr>
        <w:ind w:left="1440" w:hanging="360"/>
      </w:pPr>
      <w:rPr>
        <w:rFonts w:ascii="Courier New" w:hAnsi="Courier New" w:hint="default"/>
      </w:rPr>
    </w:lvl>
    <w:lvl w:ilvl="2" w:tplc="6B16A9A0">
      <w:start w:val="1"/>
      <w:numFmt w:val="bullet"/>
      <w:lvlText w:val=""/>
      <w:lvlJc w:val="left"/>
      <w:pPr>
        <w:ind w:left="2160" w:hanging="360"/>
      </w:pPr>
      <w:rPr>
        <w:rFonts w:ascii="Wingdings" w:hAnsi="Wingdings" w:hint="default"/>
      </w:rPr>
    </w:lvl>
    <w:lvl w:ilvl="3" w:tplc="05701886">
      <w:start w:val="1"/>
      <w:numFmt w:val="bullet"/>
      <w:lvlText w:val=""/>
      <w:lvlJc w:val="left"/>
      <w:pPr>
        <w:ind w:left="2880" w:hanging="360"/>
      </w:pPr>
      <w:rPr>
        <w:rFonts w:ascii="Symbol" w:hAnsi="Symbol" w:hint="default"/>
      </w:rPr>
    </w:lvl>
    <w:lvl w:ilvl="4" w:tplc="0CD4605A">
      <w:start w:val="1"/>
      <w:numFmt w:val="bullet"/>
      <w:lvlText w:val="o"/>
      <w:lvlJc w:val="left"/>
      <w:pPr>
        <w:ind w:left="3600" w:hanging="360"/>
      </w:pPr>
      <w:rPr>
        <w:rFonts w:ascii="Courier New" w:hAnsi="Courier New" w:hint="default"/>
      </w:rPr>
    </w:lvl>
    <w:lvl w:ilvl="5" w:tplc="F1EA2970">
      <w:start w:val="1"/>
      <w:numFmt w:val="bullet"/>
      <w:lvlText w:val=""/>
      <w:lvlJc w:val="left"/>
      <w:pPr>
        <w:ind w:left="4320" w:hanging="360"/>
      </w:pPr>
      <w:rPr>
        <w:rFonts w:ascii="Wingdings" w:hAnsi="Wingdings" w:hint="default"/>
      </w:rPr>
    </w:lvl>
    <w:lvl w:ilvl="6" w:tplc="0C569280">
      <w:start w:val="1"/>
      <w:numFmt w:val="bullet"/>
      <w:lvlText w:val=""/>
      <w:lvlJc w:val="left"/>
      <w:pPr>
        <w:ind w:left="5040" w:hanging="360"/>
      </w:pPr>
      <w:rPr>
        <w:rFonts w:ascii="Symbol" w:hAnsi="Symbol" w:hint="default"/>
      </w:rPr>
    </w:lvl>
    <w:lvl w:ilvl="7" w:tplc="E4D44EC0">
      <w:start w:val="1"/>
      <w:numFmt w:val="bullet"/>
      <w:lvlText w:val="o"/>
      <w:lvlJc w:val="left"/>
      <w:pPr>
        <w:ind w:left="5760" w:hanging="360"/>
      </w:pPr>
      <w:rPr>
        <w:rFonts w:ascii="Courier New" w:hAnsi="Courier New" w:hint="default"/>
      </w:rPr>
    </w:lvl>
    <w:lvl w:ilvl="8" w:tplc="788E64D4">
      <w:start w:val="1"/>
      <w:numFmt w:val="bullet"/>
      <w:lvlText w:val=""/>
      <w:lvlJc w:val="left"/>
      <w:pPr>
        <w:ind w:left="6480" w:hanging="360"/>
      </w:pPr>
      <w:rPr>
        <w:rFonts w:ascii="Wingdings" w:hAnsi="Wingdings" w:hint="default"/>
      </w:rPr>
    </w:lvl>
  </w:abstractNum>
  <w:abstractNum w:abstractNumId="48" w15:restartNumberingAfterBreak="0">
    <w:nsid w:val="7D2262AE"/>
    <w:multiLevelType w:val="hybridMultilevel"/>
    <w:tmpl w:val="115EB988"/>
    <w:lvl w:ilvl="0" w:tplc="5D7CE440">
      <w:start w:val="6"/>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C40FA1"/>
    <w:multiLevelType w:val="multilevel"/>
    <w:tmpl w:val="8F2A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710768">
    <w:abstractNumId w:val="22"/>
  </w:num>
  <w:num w:numId="2" w16cid:durableId="1382830124">
    <w:abstractNumId w:val="40"/>
  </w:num>
  <w:num w:numId="3" w16cid:durableId="1322613162">
    <w:abstractNumId w:val="25"/>
  </w:num>
  <w:num w:numId="4" w16cid:durableId="1627081238">
    <w:abstractNumId w:val="47"/>
  </w:num>
  <w:num w:numId="5" w16cid:durableId="823352284">
    <w:abstractNumId w:val="12"/>
  </w:num>
  <w:num w:numId="6" w16cid:durableId="398599790">
    <w:abstractNumId w:val="41"/>
  </w:num>
  <w:num w:numId="7" w16cid:durableId="2109277964">
    <w:abstractNumId w:val="34"/>
  </w:num>
  <w:num w:numId="8" w16cid:durableId="400522571">
    <w:abstractNumId w:val="26"/>
  </w:num>
  <w:num w:numId="9" w16cid:durableId="650642815">
    <w:abstractNumId w:val="16"/>
  </w:num>
  <w:num w:numId="10" w16cid:durableId="886719696">
    <w:abstractNumId w:val="38"/>
  </w:num>
  <w:num w:numId="11" w16cid:durableId="1026642342">
    <w:abstractNumId w:val="15"/>
  </w:num>
  <w:num w:numId="12" w16cid:durableId="407073404">
    <w:abstractNumId w:val="24"/>
  </w:num>
  <w:num w:numId="13" w16cid:durableId="1827668537">
    <w:abstractNumId w:val="11"/>
  </w:num>
  <w:num w:numId="14" w16cid:durableId="1289821122">
    <w:abstractNumId w:val="9"/>
  </w:num>
  <w:num w:numId="15" w16cid:durableId="923762012">
    <w:abstractNumId w:val="7"/>
  </w:num>
  <w:num w:numId="16" w16cid:durableId="421604718">
    <w:abstractNumId w:val="6"/>
  </w:num>
  <w:num w:numId="17" w16cid:durableId="1243417404">
    <w:abstractNumId w:val="5"/>
  </w:num>
  <w:num w:numId="18" w16cid:durableId="768889096">
    <w:abstractNumId w:val="4"/>
  </w:num>
  <w:num w:numId="19" w16cid:durableId="1728649553">
    <w:abstractNumId w:val="8"/>
  </w:num>
  <w:num w:numId="20" w16cid:durableId="1215041825">
    <w:abstractNumId w:val="3"/>
  </w:num>
  <w:num w:numId="21" w16cid:durableId="499348615">
    <w:abstractNumId w:val="2"/>
  </w:num>
  <w:num w:numId="22" w16cid:durableId="1729769277">
    <w:abstractNumId w:val="1"/>
  </w:num>
  <w:num w:numId="23" w16cid:durableId="1147091856">
    <w:abstractNumId w:val="0"/>
  </w:num>
  <w:num w:numId="24" w16cid:durableId="1229339061">
    <w:abstractNumId w:val="46"/>
  </w:num>
  <w:num w:numId="25" w16cid:durableId="2001690167">
    <w:abstractNumId w:val="49"/>
  </w:num>
  <w:num w:numId="26" w16cid:durableId="329647761">
    <w:abstractNumId w:val="29"/>
  </w:num>
  <w:num w:numId="27" w16cid:durableId="1237856783">
    <w:abstractNumId w:val="35"/>
  </w:num>
  <w:num w:numId="28" w16cid:durableId="1095370844">
    <w:abstractNumId w:val="32"/>
  </w:num>
  <w:num w:numId="29" w16cid:durableId="925921178">
    <w:abstractNumId w:val="23"/>
  </w:num>
  <w:num w:numId="30" w16cid:durableId="1057778327">
    <w:abstractNumId w:val="36"/>
  </w:num>
  <w:num w:numId="31" w16cid:durableId="1201210917">
    <w:abstractNumId w:val="39"/>
  </w:num>
  <w:num w:numId="32" w16cid:durableId="1848446023">
    <w:abstractNumId w:val="42"/>
  </w:num>
  <w:num w:numId="33" w16cid:durableId="447550139">
    <w:abstractNumId w:val="20"/>
  </w:num>
  <w:num w:numId="34" w16cid:durableId="1108741482">
    <w:abstractNumId w:val="27"/>
  </w:num>
  <w:num w:numId="35" w16cid:durableId="1220483428">
    <w:abstractNumId w:val="37"/>
  </w:num>
  <w:num w:numId="36" w16cid:durableId="1245457526">
    <w:abstractNumId w:val="28"/>
  </w:num>
  <w:num w:numId="37" w16cid:durableId="2069835388">
    <w:abstractNumId w:val="33"/>
  </w:num>
  <w:num w:numId="38" w16cid:durableId="909002557">
    <w:abstractNumId w:val="45"/>
  </w:num>
  <w:num w:numId="39" w16cid:durableId="961109387">
    <w:abstractNumId w:val="18"/>
  </w:num>
  <w:num w:numId="40" w16cid:durableId="697050012">
    <w:abstractNumId w:val="21"/>
  </w:num>
  <w:num w:numId="41" w16cid:durableId="1397237593">
    <w:abstractNumId w:val="43"/>
  </w:num>
  <w:num w:numId="42" w16cid:durableId="169880254">
    <w:abstractNumId w:val="10"/>
  </w:num>
  <w:num w:numId="43" w16cid:durableId="1114399702">
    <w:abstractNumId w:val="19"/>
  </w:num>
  <w:num w:numId="44" w16cid:durableId="1152795932">
    <w:abstractNumId w:val="30"/>
  </w:num>
  <w:num w:numId="45" w16cid:durableId="307637694">
    <w:abstractNumId w:val="13"/>
  </w:num>
  <w:num w:numId="46" w16cid:durableId="929583809">
    <w:abstractNumId w:val="14"/>
  </w:num>
  <w:num w:numId="47" w16cid:durableId="42221370">
    <w:abstractNumId w:val="44"/>
  </w:num>
  <w:num w:numId="48" w16cid:durableId="623729474">
    <w:abstractNumId w:val="31"/>
  </w:num>
  <w:num w:numId="49" w16cid:durableId="605889088">
    <w:abstractNumId w:val="48"/>
  </w:num>
  <w:num w:numId="50" w16cid:durableId="1477256851">
    <w:abstractNumId w:val="41"/>
  </w:num>
  <w:num w:numId="51" w16cid:durableId="2119329416">
    <w:abstractNumId w:val="34"/>
  </w:num>
  <w:num w:numId="52" w16cid:durableId="831137359">
    <w:abstractNumId w:val="26"/>
  </w:num>
  <w:num w:numId="53" w16cid:durableId="1265304005">
    <w:abstractNumId w:val="16"/>
  </w:num>
  <w:num w:numId="54" w16cid:durableId="234753335">
    <w:abstractNumId w:val="38"/>
  </w:num>
  <w:num w:numId="55" w16cid:durableId="882206832">
    <w:abstractNumId w:val="17"/>
  </w:num>
  <w:num w:numId="56" w16cid:durableId="1443526918">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146"/>
    <w:rsid w:val="00003885"/>
    <w:rsid w:val="00004F2C"/>
    <w:rsid w:val="00004FFA"/>
    <w:rsid w:val="00006F17"/>
    <w:rsid w:val="0000759C"/>
    <w:rsid w:val="00010795"/>
    <w:rsid w:val="000116D4"/>
    <w:rsid w:val="0002572D"/>
    <w:rsid w:val="0002675F"/>
    <w:rsid w:val="0003244E"/>
    <w:rsid w:val="0003762E"/>
    <w:rsid w:val="00037665"/>
    <w:rsid w:val="000431E4"/>
    <w:rsid w:val="0005228B"/>
    <w:rsid w:val="00053AA1"/>
    <w:rsid w:val="0005780E"/>
    <w:rsid w:val="00057B05"/>
    <w:rsid w:val="00060A23"/>
    <w:rsid w:val="00063BF1"/>
    <w:rsid w:val="00065CC6"/>
    <w:rsid w:val="00066145"/>
    <w:rsid w:val="00072BAD"/>
    <w:rsid w:val="000814E1"/>
    <w:rsid w:val="000830D4"/>
    <w:rsid w:val="0008322B"/>
    <w:rsid w:val="0008376D"/>
    <w:rsid w:val="00083F1E"/>
    <w:rsid w:val="00085292"/>
    <w:rsid w:val="00085E79"/>
    <w:rsid w:val="000A0634"/>
    <w:rsid w:val="000A2D7D"/>
    <w:rsid w:val="000A5EDB"/>
    <w:rsid w:val="000A6848"/>
    <w:rsid w:val="000A71F7"/>
    <w:rsid w:val="000B0DDD"/>
    <w:rsid w:val="000B4577"/>
    <w:rsid w:val="000C0CB9"/>
    <w:rsid w:val="000C0F56"/>
    <w:rsid w:val="000C657F"/>
    <w:rsid w:val="000C7E10"/>
    <w:rsid w:val="000D4748"/>
    <w:rsid w:val="000E1270"/>
    <w:rsid w:val="000E24BB"/>
    <w:rsid w:val="000E373D"/>
    <w:rsid w:val="000E54F9"/>
    <w:rsid w:val="000F09E4"/>
    <w:rsid w:val="000F16FD"/>
    <w:rsid w:val="000F28F5"/>
    <w:rsid w:val="000F5AAF"/>
    <w:rsid w:val="00100F40"/>
    <w:rsid w:val="00110021"/>
    <w:rsid w:val="00110C28"/>
    <w:rsid w:val="00112651"/>
    <w:rsid w:val="001248E2"/>
    <w:rsid w:val="00125DA4"/>
    <w:rsid w:val="00134BD5"/>
    <w:rsid w:val="00134F52"/>
    <w:rsid w:val="00135522"/>
    <w:rsid w:val="00136CCE"/>
    <w:rsid w:val="00136E32"/>
    <w:rsid w:val="00143520"/>
    <w:rsid w:val="00143D31"/>
    <w:rsid w:val="001458A0"/>
    <w:rsid w:val="00153AD2"/>
    <w:rsid w:val="00157803"/>
    <w:rsid w:val="001651A0"/>
    <w:rsid w:val="001655EA"/>
    <w:rsid w:val="001658FD"/>
    <w:rsid w:val="0016678E"/>
    <w:rsid w:val="00176501"/>
    <w:rsid w:val="001779EA"/>
    <w:rsid w:val="001814DD"/>
    <w:rsid w:val="0018199C"/>
    <w:rsid w:val="00182856"/>
    <w:rsid w:val="001836E2"/>
    <w:rsid w:val="00185495"/>
    <w:rsid w:val="00187D2F"/>
    <w:rsid w:val="00193A33"/>
    <w:rsid w:val="00197936"/>
    <w:rsid w:val="00197D4E"/>
    <w:rsid w:val="001A2DE3"/>
    <w:rsid w:val="001B3FA6"/>
    <w:rsid w:val="001B4164"/>
    <w:rsid w:val="001D0B34"/>
    <w:rsid w:val="001D2A0C"/>
    <w:rsid w:val="001D3246"/>
    <w:rsid w:val="001D332F"/>
    <w:rsid w:val="001F1573"/>
    <w:rsid w:val="001F6DB2"/>
    <w:rsid w:val="00200117"/>
    <w:rsid w:val="0020122C"/>
    <w:rsid w:val="002023F6"/>
    <w:rsid w:val="00213880"/>
    <w:rsid w:val="002168AF"/>
    <w:rsid w:val="00217605"/>
    <w:rsid w:val="00223072"/>
    <w:rsid w:val="002242DB"/>
    <w:rsid w:val="00225BE4"/>
    <w:rsid w:val="002279BA"/>
    <w:rsid w:val="002329F3"/>
    <w:rsid w:val="00232E47"/>
    <w:rsid w:val="00234DAC"/>
    <w:rsid w:val="00240616"/>
    <w:rsid w:val="00243F0D"/>
    <w:rsid w:val="00244325"/>
    <w:rsid w:val="0024764C"/>
    <w:rsid w:val="00250CB5"/>
    <w:rsid w:val="002549B8"/>
    <w:rsid w:val="00254AD9"/>
    <w:rsid w:val="00260767"/>
    <w:rsid w:val="0026327C"/>
    <w:rsid w:val="002647BB"/>
    <w:rsid w:val="00267757"/>
    <w:rsid w:val="0027365C"/>
    <w:rsid w:val="002754C1"/>
    <w:rsid w:val="0027640B"/>
    <w:rsid w:val="00277002"/>
    <w:rsid w:val="0028180D"/>
    <w:rsid w:val="00282A7A"/>
    <w:rsid w:val="00283D05"/>
    <w:rsid w:val="002841C8"/>
    <w:rsid w:val="0028467E"/>
    <w:rsid w:val="0028516B"/>
    <w:rsid w:val="00286C06"/>
    <w:rsid w:val="00287BD2"/>
    <w:rsid w:val="00290826"/>
    <w:rsid w:val="00293626"/>
    <w:rsid w:val="0029623A"/>
    <w:rsid w:val="002A027A"/>
    <w:rsid w:val="002A054B"/>
    <w:rsid w:val="002A2025"/>
    <w:rsid w:val="002A73B0"/>
    <w:rsid w:val="002B03DE"/>
    <w:rsid w:val="002B2C7D"/>
    <w:rsid w:val="002B758D"/>
    <w:rsid w:val="002C28E4"/>
    <w:rsid w:val="002C6D78"/>
    <w:rsid w:val="002C6F90"/>
    <w:rsid w:val="002D112B"/>
    <w:rsid w:val="002D3385"/>
    <w:rsid w:val="002D58CD"/>
    <w:rsid w:val="002D6AFC"/>
    <w:rsid w:val="002E0464"/>
    <w:rsid w:val="002E2D25"/>
    <w:rsid w:val="002E4FB5"/>
    <w:rsid w:val="002F16A1"/>
    <w:rsid w:val="002F1BA3"/>
    <w:rsid w:val="002F3275"/>
    <w:rsid w:val="002FFA1B"/>
    <w:rsid w:val="00302FB8"/>
    <w:rsid w:val="00304EA1"/>
    <w:rsid w:val="00307520"/>
    <w:rsid w:val="00313C4C"/>
    <w:rsid w:val="00314D81"/>
    <w:rsid w:val="00315F3F"/>
    <w:rsid w:val="00321C72"/>
    <w:rsid w:val="003225D5"/>
    <w:rsid w:val="0032274A"/>
    <w:rsid w:val="00322FC6"/>
    <w:rsid w:val="00323BA1"/>
    <w:rsid w:val="00330283"/>
    <w:rsid w:val="003305B7"/>
    <w:rsid w:val="0033123D"/>
    <w:rsid w:val="00334CD1"/>
    <w:rsid w:val="003370A5"/>
    <w:rsid w:val="003403D1"/>
    <w:rsid w:val="00341D37"/>
    <w:rsid w:val="0034501E"/>
    <w:rsid w:val="00345068"/>
    <w:rsid w:val="00346198"/>
    <w:rsid w:val="0035293F"/>
    <w:rsid w:val="00356CA8"/>
    <w:rsid w:val="0036042A"/>
    <w:rsid w:val="00361E57"/>
    <w:rsid w:val="0036291D"/>
    <w:rsid w:val="00363A6F"/>
    <w:rsid w:val="00364BC7"/>
    <w:rsid w:val="00365D1F"/>
    <w:rsid w:val="003718D2"/>
    <w:rsid w:val="00371CFE"/>
    <w:rsid w:val="00380AE5"/>
    <w:rsid w:val="003819BC"/>
    <w:rsid w:val="00387149"/>
    <w:rsid w:val="00391986"/>
    <w:rsid w:val="00397715"/>
    <w:rsid w:val="003A00B4"/>
    <w:rsid w:val="003B1F36"/>
    <w:rsid w:val="003B2565"/>
    <w:rsid w:val="003B60A8"/>
    <w:rsid w:val="003C11FA"/>
    <w:rsid w:val="003C304C"/>
    <w:rsid w:val="003C5E71"/>
    <w:rsid w:val="003C6FBB"/>
    <w:rsid w:val="003C7536"/>
    <w:rsid w:val="003D3626"/>
    <w:rsid w:val="003E3E5F"/>
    <w:rsid w:val="003F1338"/>
    <w:rsid w:val="003F3E9E"/>
    <w:rsid w:val="003F570E"/>
    <w:rsid w:val="003F5747"/>
    <w:rsid w:val="003F7F27"/>
    <w:rsid w:val="00400615"/>
    <w:rsid w:val="004079A6"/>
    <w:rsid w:val="00407D6D"/>
    <w:rsid w:val="00410862"/>
    <w:rsid w:val="00415EEC"/>
    <w:rsid w:val="00417AA3"/>
    <w:rsid w:val="00417FBA"/>
    <w:rsid w:val="0042436D"/>
    <w:rsid w:val="00425DFE"/>
    <w:rsid w:val="00427E46"/>
    <w:rsid w:val="0043078E"/>
    <w:rsid w:val="004314E5"/>
    <w:rsid w:val="00431EEC"/>
    <w:rsid w:val="00432719"/>
    <w:rsid w:val="00434EDB"/>
    <w:rsid w:val="00440B32"/>
    <w:rsid w:val="00444E7C"/>
    <w:rsid w:val="0045313F"/>
    <w:rsid w:val="0046078D"/>
    <w:rsid w:val="00464FC5"/>
    <w:rsid w:val="004671C6"/>
    <w:rsid w:val="00471195"/>
    <w:rsid w:val="0047382A"/>
    <w:rsid w:val="004756A7"/>
    <w:rsid w:val="004762C1"/>
    <w:rsid w:val="004804C2"/>
    <w:rsid w:val="0048674B"/>
    <w:rsid w:val="004870B2"/>
    <w:rsid w:val="00495C80"/>
    <w:rsid w:val="004A1614"/>
    <w:rsid w:val="004A1B83"/>
    <w:rsid w:val="004A2ED8"/>
    <w:rsid w:val="004A4EDB"/>
    <w:rsid w:val="004A7301"/>
    <w:rsid w:val="004B10FE"/>
    <w:rsid w:val="004B580E"/>
    <w:rsid w:val="004C154B"/>
    <w:rsid w:val="004C5434"/>
    <w:rsid w:val="004C74B8"/>
    <w:rsid w:val="004D14FF"/>
    <w:rsid w:val="004D5469"/>
    <w:rsid w:val="004D655E"/>
    <w:rsid w:val="004D7FE0"/>
    <w:rsid w:val="004E2B32"/>
    <w:rsid w:val="004E2D36"/>
    <w:rsid w:val="004E5AA8"/>
    <w:rsid w:val="004E6E06"/>
    <w:rsid w:val="004E7A83"/>
    <w:rsid w:val="004F180D"/>
    <w:rsid w:val="004F1AD9"/>
    <w:rsid w:val="004F5BDA"/>
    <w:rsid w:val="004F75D8"/>
    <w:rsid w:val="00506AD4"/>
    <w:rsid w:val="00507FED"/>
    <w:rsid w:val="00515C3A"/>
    <w:rsid w:val="0051631E"/>
    <w:rsid w:val="00516D59"/>
    <w:rsid w:val="0051703C"/>
    <w:rsid w:val="00522E7A"/>
    <w:rsid w:val="005254DD"/>
    <w:rsid w:val="005275B7"/>
    <w:rsid w:val="0053148B"/>
    <w:rsid w:val="0053318A"/>
    <w:rsid w:val="005343EC"/>
    <w:rsid w:val="005347F3"/>
    <w:rsid w:val="005364D3"/>
    <w:rsid w:val="005376CD"/>
    <w:rsid w:val="00537A1F"/>
    <w:rsid w:val="005401BF"/>
    <w:rsid w:val="00541333"/>
    <w:rsid w:val="00542C33"/>
    <w:rsid w:val="00543E94"/>
    <w:rsid w:val="00545380"/>
    <w:rsid w:val="0054581E"/>
    <w:rsid w:val="00546B48"/>
    <w:rsid w:val="00553BC9"/>
    <w:rsid w:val="0055602A"/>
    <w:rsid w:val="0056303B"/>
    <w:rsid w:val="00565E2E"/>
    <w:rsid w:val="00566029"/>
    <w:rsid w:val="005664B9"/>
    <w:rsid w:val="00566F8C"/>
    <w:rsid w:val="00572CB8"/>
    <w:rsid w:val="00573803"/>
    <w:rsid w:val="00574A0E"/>
    <w:rsid w:val="005822FE"/>
    <w:rsid w:val="00582F56"/>
    <w:rsid w:val="00583797"/>
    <w:rsid w:val="005842E3"/>
    <w:rsid w:val="00584A64"/>
    <w:rsid w:val="0059198F"/>
    <w:rsid w:val="005923CB"/>
    <w:rsid w:val="0059693A"/>
    <w:rsid w:val="005A0544"/>
    <w:rsid w:val="005A2F81"/>
    <w:rsid w:val="005A456D"/>
    <w:rsid w:val="005A578D"/>
    <w:rsid w:val="005B252C"/>
    <w:rsid w:val="005B391B"/>
    <w:rsid w:val="005B5517"/>
    <w:rsid w:val="005B5DB0"/>
    <w:rsid w:val="005B68DB"/>
    <w:rsid w:val="005B6D20"/>
    <w:rsid w:val="005C2CE0"/>
    <w:rsid w:val="005D131C"/>
    <w:rsid w:val="005D3489"/>
    <w:rsid w:val="005D3D78"/>
    <w:rsid w:val="005D74E5"/>
    <w:rsid w:val="005E21FE"/>
    <w:rsid w:val="005E2EF0"/>
    <w:rsid w:val="005F05D4"/>
    <w:rsid w:val="005F1CCA"/>
    <w:rsid w:val="005F4092"/>
    <w:rsid w:val="005F731E"/>
    <w:rsid w:val="005F74BF"/>
    <w:rsid w:val="00602AA8"/>
    <w:rsid w:val="00602E13"/>
    <w:rsid w:val="00604551"/>
    <w:rsid w:val="0061072E"/>
    <w:rsid w:val="006134F2"/>
    <w:rsid w:val="00622BDA"/>
    <w:rsid w:val="0062395C"/>
    <w:rsid w:val="00623B51"/>
    <w:rsid w:val="00624B92"/>
    <w:rsid w:val="00627CE1"/>
    <w:rsid w:val="00627CF7"/>
    <w:rsid w:val="00632A7A"/>
    <w:rsid w:val="00632FB0"/>
    <w:rsid w:val="006337B6"/>
    <w:rsid w:val="00633ADB"/>
    <w:rsid w:val="00633E15"/>
    <w:rsid w:val="006354B7"/>
    <w:rsid w:val="0064213A"/>
    <w:rsid w:val="006528CB"/>
    <w:rsid w:val="0065532B"/>
    <w:rsid w:val="00656681"/>
    <w:rsid w:val="00660676"/>
    <w:rsid w:val="00666C8A"/>
    <w:rsid w:val="00671F08"/>
    <w:rsid w:val="0067428D"/>
    <w:rsid w:val="00675FBD"/>
    <w:rsid w:val="00677FC3"/>
    <w:rsid w:val="0068471E"/>
    <w:rsid w:val="00684E8C"/>
    <w:rsid w:val="00684F98"/>
    <w:rsid w:val="00693FFD"/>
    <w:rsid w:val="00697909"/>
    <w:rsid w:val="006A1428"/>
    <w:rsid w:val="006A1812"/>
    <w:rsid w:val="006A5854"/>
    <w:rsid w:val="006B102A"/>
    <w:rsid w:val="006B554E"/>
    <w:rsid w:val="006C0170"/>
    <w:rsid w:val="006C0258"/>
    <w:rsid w:val="006C06CE"/>
    <w:rsid w:val="006D186D"/>
    <w:rsid w:val="006D2159"/>
    <w:rsid w:val="006E0F52"/>
    <w:rsid w:val="006E2A1A"/>
    <w:rsid w:val="006E2D3B"/>
    <w:rsid w:val="006E5D58"/>
    <w:rsid w:val="006F3EA3"/>
    <w:rsid w:val="006F45D8"/>
    <w:rsid w:val="006F6407"/>
    <w:rsid w:val="006F73F1"/>
    <w:rsid w:val="006F787C"/>
    <w:rsid w:val="00700ECA"/>
    <w:rsid w:val="0070192C"/>
    <w:rsid w:val="00702636"/>
    <w:rsid w:val="00704FBC"/>
    <w:rsid w:val="00707B92"/>
    <w:rsid w:val="0071573A"/>
    <w:rsid w:val="00717FC3"/>
    <w:rsid w:val="00722C93"/>
    <w:rsid w:val="00723C29"/>
    <w:rsid w:val="00723F25"/>
    <w:rsid w:val="00724507"/>
    <w:rsid w:val="00730B6C"/>
    <w:rsid w:val="007443BE"/>
    <w:rsid w:val="00744F23"/>
    <w:rsid w:val="00745C81"/>
    <w:rsid w:val="007505D1"/>
    <w:rsid w:val="0075162C"/>
    <w:rsid w:val="00753274"/>
    <w:rsid w:val="00753577"/>
    <w:rsid w:val="007555E3"/>
    <w:rsid w:val="00760949"/>
    <w:rsid w:val="0076246C"/>
    <w:rsid w:val="00764FD1"/>
    <w:rsid w:val="007678E7"/>
    <w:rsid w:val="00773E6C"/>
    <w:rsid w:val="00781FB1"/>
    <w:rsid w:val="00782C58"/>
    <w:rsid w:val="00792C88"/>
    <w:rsid w:val="0079413D"/>
    <w:rsid w:val="00795BCA"/>
    <w:rsid w:val="007A0DD4"/>
    <w:rsid w:val="007A447D"/>
    <w:rsid w:val="007A4850"/>
    <w:rsid w:val="007A661A"/>
    <w:rsid w:val="007A6805"/>
    <w:rsid w:val="007B542A"/>
    <w:rsid w:val="007C1998"/>
    <w:rsid w:val="007C1AE4"/>
    <w:rsid w:val="007C4A9D"/>
    <w:rsid w:val="007D1B6D"/>
    <w:rsid w:val="007D4D25"/>
    <w:rsid w:val="007D7F84"/>
    <w:rsid w:val="007E2102"/>
    <w:rsid w:val="007F4B48"/>
    <w:rsid w:val="007F7606"/>
    <w:rsid w:val="00800824"/>
    <w:rsid w:val="00801D1C"/>
    <w:rsid w:val="00801E00"/>
    <w:rsid w:val="008020D3"/>
    <w:rsid w:val="00802504"/>
    <w:rsid w:val="0080259C"/>
    <w:rsid w:val="00803399"/>
    <w:rsid w:val="008039F2"/>
    <w:rsid w:val="00805065"/>
    <w:rsid w:val="00806927"/>
    <w:rsid w:val="00813C37"/>
    <w:rsid w:val="00813D07"/>
    <w:rsid w:val="008154B5"/>
    <w:rsid w:val="00823962"/>
    <w:rsid w:val="00824F79"/>
    <w:rsid w:val="00833D24"/>
    <w:rsid w:val="00835643"/>
    <w:rsid w:val="00837C50"/>
    <w:rsid w:val="00842BF6"/>
    <w:rsid w:val="008432F8"/>
    <w:rsid w:val="00844131"/>
    <w:rsid w:val="0084460F"/>
    <w:rsid w:val="0084640F"/>
    <w:rsid w:val="0085054D"/>
    <w:rsid w:val="00852719"/>
    <w:rsid w:val="00853855"/>
    <w:rsid w:val="00853959"/>
    <w:rsid w:val="00854CB8"/>
    <w:rsid w:val="00860115"/>
    <w:rsid w:val="00861737"/>
    <w:rsid w:val="008643BA"/>
    <w:rsid w:val="0086601A"/>
    <w:rsid w:val="0086737D"/>
    <w:rsid w:val="00873624"/>
    <w:rsid w:val="00874E2D"/>
    <w:rsid w:val="008751D1"/>
    <w:rsid w:val="008757F2"/>
    <w:rsid w:val="0088783C"/>
    <w:rsid w:val="00890C81"/>
    <w:rsid w:val="00896F7F"/>
    <w:rsid w:val="008A5D6F"/>
    <w:rsid w:val="008A7E3F"/>
    <w:rsid w:val="008B43F4"/>
    <w:rsid w:val="008C78E5"/>
    <w:rsid w:val="008E225E"/>
    <w:rsid w:val="008E3E8B"/>
    <w:rsid w:val="008F17A1"/>
    <w:rsid w:val="008F27F4"/>
    <w:rsid w:val="008F2E44"/>
    <w:rsid w:val="0090161D"/>
    <w:rsid w:val="009026C4"/>
    <w:rsid w:val="00906A73"/>
    <w:rsid w:val="0091053D"/>
    <w:rsid w:val="00910A80"/>
    <w:rsid w:val="00910EF0"/>
    <w:rsid w:val="0091432F"/>
    <w:rsid w:val="00917E21"/>
    <w:rsid w:val="009216C3"/>
    <w:rsid w:val="00923BC1"/>
    <w:rsid w:val="0092787E"/>
    <w:rsid w:val="009318A0"/>
    <w:rsid w:val="00934527"/>
    <w:rsid w:val="00936957"/>
    <w:rsid w:val="009370BC"/>
    <w:rsid w:val="009555CC"/>
    <w:rsid w:val="00957173"/>
    <w:rsid w:val="00957516"/>
    <w:rsid w:val="00962FD3"/>
    <w:rsid w:val="0096461B"/>
    <w:rsid w:val="00965DA3"/>
    <w:rsid w:val="00966B01"/>
    <w:rsid w:val="00970580"/>
    <w:rsid w:val="0097137E"/>
    <w:rsid w:val="00971B9B"/>
    <w:rsid w:val="009720E0"/>
    <w:rsid w:val="009755B3"/>
    <w:rsid w:val="00981C7A"/>
    <w:rsid w:val="0098739B"/>
    <w:rsid w:val="00991B21"/>
    <w:rsid w:val="00992276"/>
    <w:rsid w:val="0099282A"/>
    <w:rsid w:val="009A0529"/>
    <w:rsid w:val="009A204F"/>
    <w:rsid w:val="009A2EAC"/>
    <w:rsid w:val="009A64D3"/>
    <w:rsid w:val="009B1446"/>
    <w:rsid w:val="009B2EA1"/>
    <w:rsid w:val="009B4A3F"/>
    <w:rsid w:val="009B5232"/>
    <w:rsid w:val="009B61E5"/>
    <w:rsid w:val="009B71CD"/>
    <w:rsid w:val="009C5CB1"/>
    <w:rsid w:val="009D1E89"/>
    <w:rsid w:val="009D3911"/>
    <w:rsid w:val="009D3BFA"/>
    <w:rsid w:val="009D4202"/>
    <w:rsid w:val="009E01E1"/>
    <w:rsid w:val="009E5707"/>
    <w:rsid w:val="009E6D58"/>
    <w:rsid w:val="009F151B"/>
    <w:rsid w:val="009F1EF7"/>
    <w:rsid w:val="009F22F5"/>
    <w:rsid w:val="009F4E6B"/>
    <w:rsid w:val="00A01777"/>
    <w:rsid w:val="00A02A58"/>
    <w:rsid w:val="00A02EC9"/>
    <w:rsid w:val="00A03661"/>
    <w:rsid w:val="00A06037"/>
    <w:rsid w:val="00A17661"/>
    <w:rsid w:val="00A224A9"/>
    <w:rsid w:val="00A22848"/>
    <w:rsid w:val="00A22FDB"/>
    <w:rsid w:val="00A24B2D"/>
    <w:rsid w:val="00A30FFB"/>
    <w:rsid w:val="00A401B0"/>
    <w:rsid w:val="00A40966"/>
    <w:rsid w:val="00A47F94"/>
    <w:rsid w:val="00A53973"/>
    <w:rsid w:val="00A56951"/>
    <w:rsid w:val="00A61812"/>
    <w:rsid w:val="00A64987"/>
    <w:rsid w:val="00A70662"/>
    <w:rsid w:val="00A920C7"/>
    <w:rsid w:val="00A921E0"/>
    <w:rsid w:val="00A922F4"/>
    <w:rsid w:val="00AA1BEA"/>
    <w:rsid w:val="00AA5821"/>
    <w:rsid w:val="00AA8D18"/>
    <w:rsid w:val="00AB4C5F"/>
    <w:rsid w:val="00AC0253"/>
    <w:rsid w:val="00AC1A59"/>
    <w:rsid w:val="00AC3EF4"/>
    <w:rsid w:val="00AC3F58"/>
    <w:rsid w:val="00AD00FD"/>
    <w:rsid w:val="00AD1D47"/>
    <w:rsid w:val="00AD4512"/>
    <w:rsid w:val="00AE0C2B"/>
    <w:rsid w:val="00AE203C"/>
    <w:rsid w:val="00AE49A9"/>
    <w:rsid w:val="00AE5526"/>
    <w:rsid w:val="00AF051B"/>
    <w:rsid w:val="00AF37A7"/>
    <w:rsid w:val="00AF5DE9"/>
    <w:rsid w:val="00AF7680"/>
    <w:rsid w:val="00AF7D86"/>
    <w:rsid w:val="00B0047D"/>
    <w:rsid w:val="00B01578"/>
    <w:rsid w:val="00B059E5"/>
    <w:rsid w:val="00B05C4E"/>
    <w:rsid w:val="00B0738F"/>
    <w:rsid w:val="00B10A8C"/>
    <w:rsid w:val="00B13D3B"/>
    <w:rsid w:val="00B144EE"/>
    <w:rsid w:val="00B14D74"/>
    <w:rsid w:val="00B2203C"/>
    <w:rsid w:val="00B26601"/>
    <w:rsid w:val="00B35DDB"/>
    <w:rsid w:val="00B35F0F"/>
    <w:rsid w:val="00B36D2D"/>
    <w:rsid w:val="00B3719E"/>
    <w:rsid w:val="00B41951"/>
    <w:rsid w:val="00B426F8"/>
    <w:rsid w:val="00B45B85"/>
    <w:rsid w:val="00B469CD"/>
    <w:rsid w:val="00B47B7D"/>
    <w:rsid w:val="00B5125C"/>
    <w:rsid w:val="00B53229"/>
    <w:rsid w:val="00B55729"/>
    <w:rsid w:val="00B622F2"/>
    <w:rsid w:val="00B62480"/>
    <w:rsid w:val="00B6315A"/>
    <w:rsid w:val="00B636E7"/>
    <w:rsid w:val="00B65AC4"/>
    <w:rsid w:val="00B70835"/>
    <w:rsid w:val="00B7135A"/>
    <w:rsid w:val="00B757CE"/>
    <w:rsid w:val="00B77798"/>
    <w:rsid w:val="00B81B70"/>
    <w:rsid w:val="00B85052"/>
    <w:rsid w:val="00B85DDA"/>
    <w:rsid w:val="00B90D65"/>
    <w:rsid w:val="00B90DB1"/>
    <w:rsid w:val="00B90E19"/>
    <w:rsid w:val="00B9328D"/>
    <w:rsid w:val="00BA281B"/>
    <w:rsid w:val="00BA2991"/>
    <w:rsid w:val="00BA3361"/>
    <w:rsid w:val="00BA5952"/>
    <w:rsid w:val="00BA7550"/>
    <w:rsid w:val="00BB002C"/>
    <w:rsid w:val="00BB0517"/>
    <w:rsid w:val="00BB3800"/>
    <w:rsid w:val="00BB3BAB"/>
    <w:rsid w:val="00BB3C98"/>
    <w:rsid w:val="00BB4A83"/>
    <w:rsid w:val="00BB5647"/>
    <w:rsid w:val="00BC0369"/>
    <w:rsid w:val="00BC1B86"/>
    <w:rsid w:val="00BC4879"/>
    <w:rsid w:val="00BD044F"/>
    <w:rsid w:val="00BD05D6"/>
    <w:rsid w:val="00BD0724"/>
    <w:rsid w:val="00BD2B91"/>
    <w:rsid w:val="00BD7181"/>
    <w:rsid w:val="00BE109C"/>
    <w:rsid w:val="00BE3B89"/>
    <w:rsid w:val="00BE476C"/>
    <w:rsid w:val="00BE5521"/>
    <w:rsid w:val="00BF2C3E"/>
    <w:rsid w:val="00BF5C66"/>
    <w:rsid w:val="00BF6C23"/>
    <w:rsid w:val="00BF6FC5"/>
    <w:rsid w:val="00C02AEC"/>
    <w:rsid w:val="00C02B43"/>
    <w:rsid w:val="00C10951"/>
    <w:rsid w:val="00C123D8"/>
    <w:rsid w:val="00C12A43"/>
    <w:rsid w:val="00C1683D"/>
    <w:rsid w:val="00C20048"/>
    <w:rsid w:val="00C21E40"/>
    <w:rsid w:val="00C2425B"/>
    <w:rsid w:val="00C32EE3"/>
    <w:rsid w:val="00C376D5"/>
    <w:rsid w:val="00C43380"/>
    <w:rsid w:val="00C44A85"/>
    <w:rsid w:val="00C47131"/>
    <w:rsid w:val="00C53263"/>
    <w:rsid w:val="00C541BE"/>
    <w:rsid w:val="00C57586"/>
    <w:rsid w:val="00C633C5"/>
    <w:rsid w:val="00C70E45"/>
    <w:rsid w:val="00C73635"/>
    <w:rsid w:val="00C75F1D"/>
    <w:rsid w:val="00C80429"/>
    <w:rsid w:val="00C817A0"/>
    <w:rsid w:val="00C8505E"/>
    <w:rsid w:val="00C85F57"/>
    <w:rsid w:val="00C91A49"/>
    <w:rsid w:val="00C95156"/>
    <w:rsid w:val="00C9616D"/>
    <w:rsid w:val="00C9712A"/>
    <w:rsid w:val="00CA0DC2"/>
    <w:rsid w:val="00CA1867"/>
    <w:rsid w:val="00CA1C60"/>
    <w:rsid w:val="00CA2126"/>
    <w:rsid w:val="00CA3862"/>
    <w:rsid w:val="00CA6D57"/>
    <w:rsid w:val="00CA6E08"/>
    <w:rsid w:val="00CB0429"/>
    <w:rsid w:val="00CB0CA4"/>
    <w:rsid w:val="00CB22A9"/>
    <w:rsid w:val="00CB68E8"/>
    <w:rsid w:val="00CB7D92"/>
    <w:rsid w:val="00CC102C"/>
    <w:rsid w:val="00CC775C"/>
    <w:rsid w:val="00CD4B6C"/>
    <w:rsid w:val="00CE120F"/>
    <w:rsid w:val="00CE2A90"/>
    <w:rsid w:val="00CF0641"/>
    <w:rsid w:val="00CF331E"/>
    <w:rsid w:val="00CF3B10"/>
    <w:rsid w:val="00CF4BAB"/>
    <w:rsid w:val="00CF5349"/>
    <w:rsid w:val="00D0083A"/>
    <w:rsid w:val="00D0137B"/>
    <w:rsid w:val="00D01983"/>
    <w:rsid w:val="00D02F48"/>
    <w:rsid w:val="00D03DF6"/>
    <w:rsid w:val="00D04F01"/>
    <w:rsid w:val="00D06414"/>
    <w:rsid w:val="00D10170"/>
    <w:rsid w:val="00D125FF"/>
    <w:rsid w:val="00D1327C"/>
    <w:rsid w:val="00D1402D"/>
    <w:rsid w:val="00D16990"/>
    <w:rsid w:val="00D22153"/>
    <w:rsid w:val="00D23B08"/>
    <w:rsid w:val="00D24E5A"/>
    <w:rsid w:val="00D2524E"/>
    <w:rsid w:val="00D25D44"/>
    <w:rsid w:val="00D338E4"/>
    <w:rsid w:val="00D34F1C"/>
    <w:rsid w:val="00D44EBB"/>
    <w:rsid w:val="00D45A90"/>
    <w:rsid w:val="00D46628"/>
    <w:rsid w:val="00D51947"/>
    <w:rsid w:val="00D51968"/>
    <w:rsid w:val="00D532F0"/>
    <w:rsid w:val="00D60C4A"/>
    <w:rsid w:val="00D61A22"/>
    <w:rsid w:val="00D66FD4"/>
    <w:rsid w:val="00D6775D"/>
    <w:rsid w:val="00D72555"/>
    <w:rsid w:val="00D726BD"/>
    <w:rsid w:val="00D72F6A"/>
    <w:rsid w:val="00D773FE"/>
    <w:rsid w:val="00D77413"/>
    <w:rsid w:val="00D812E5"/>
    <w:rsid w:val="00D82759"/>
    <w:rsid w:val="00D835C5"/>
    <w:rsid w:val="00D852B9"/>
    <w:rsid w:val="00D864D5"/>
    <w:rsid w:val="00D86DE4"/>
    <w:rsid w:val="00D91144"/>
    <w:rsid w:val="00D91F9B"/>
    <w:rsid w:val="00D96543"/>
    <w:rsid w:val="00D97B9F"/>
    <w:rsid w:val="00DA1177"/>
    <w:rsid w:val="00DA4123"/>
    <w:rsid w:val="00DA5D3E"/>
    <w:rsid w:val="00DA7977"/>
    <w:rsid w:val="00DB2258"/>
    <w:rsid w:val="00DB33E2"/>
    <w:rsid w:val="00DB4393"/>
    <w:rsid w:val="00DC1644"/>
    <w:rsid w:val="00DC2E88"/>
    <w:rsid w:val="00DC503C"/>
    <w:rsid w:val="00DD6389"/>
    <w:rsid w:val="00DD7810"/>
    <w:rsid w:val="00DE1909"/>
    <w:rsid w:val="00DE510F"/>
    <w:rsid w:val="00DE51DB"/>
    <w:rsid w:val="00DF05C3"/>
    <w:rsid w:val="00DF0C5C"/>
    <w:rsid w:val="00DF4EBF"/>
    <w:rsid w:val="00DF5668"/>
    <w:rsid w:val="00DF5E99"/>
    <w:rsid w:val="00E03243"/>
    <w:rsid w:val="00E0638A"/>
    <w:rsid w:val="00E13BBB"/>
    <w:rsid w:val="00E1490D"/>
    <w:rsid w:val="00E16260"/>
    <w:rsid w:val="00E16637"/>
    <w:rsid w:val="00E17606"/>
    <w:rsid w:val="00E20AA2"/>
    <w:rsid w:val="00E23F1D"/>
    <w:rsid w:val="00E24370"/>
    <w:rsid w:val="00E26C86"/>
    <w:rsid w:val="00E30E05"/>
    <w:rsid w:val="00E36361"/>
    <w:rsid w:val="00E36464"/>
    <w:rsid w:val="00E37CC9"/>
    <w:rsid w:val="00E40A25"/>
    <w:rsid w:val="00E459AD"/>
    <w:rsid w:val="00E45A02"/>
    <w:rsid w:val="00E538E6"/>
    <w:rsid w:val="00E5471B"/>
    <w:rsid w:val="00E55AE9"/>
    <w:rsid w:val="00E632DC"/>
    <w:rsid w:val="00E636ED"/>
    <w:rsid w:val="00E63750"/>
    <w:rsid w:val="00E64985"/>
    <w:rsid w:val="00E651B7"/>
    <w:rsid w:val="00E74786"/>
    <w:rsid w:val="00E77DF1"/>
    <w:rsid w:val="00E9062C"/>
    <w:rsid w:val="00E90934"/>
    <w:rsid w:val="00E91C10"/>
    <w:rsid w:val="00E94598"/>
    <w:rsid w:val="00E94C4E"/>
    <w:rsid w:val="00EA467D"/>
    <w:rsid w:val="00EA5B09"/>
    <w:rsid w:val="00EB0C84"/>
    <w:rsid w:val="00EB1120"/>
    <w:rsid w:val="00EB206C"/>
    <w:rsid w:val="00EC19A5"/>
    <w:rsid w:val="00EC6C59"/>
    <w:rsid w:val="00ED2C53"/>
    <w:rsid w:val="00EE3ABA"/>
    <w:rsid w:val="00EE4614"/>
    <w:rsid w:val="00EE5AE8"/>
    <w:rsid w:val="00EE6EB9"/>
    <w:rsid w:val="00EF650D"/>
    <w:rsid w:val="00EF6A80"/>
    <w:rsid w:val="00EF70E1"/>
    <w:rsid w:val="00F02558"/>
    <w:rsid w:val="00F075F8"/>
    <w:rsid w:val="00F11575"/>
    <w:rsid w:val="00F12B57"/>
    <w:rsid w:val="00F17FDE"/>
    <w:rsid w:val="00F22876"/>
    <w:rsid w:val="00F2661C"/>
    <w:rsid w:val="00F34838"/>
    <w:rsid w:val="00F378D6"/>
    <w:rsid w:val="00F40D53"/>
    <w:rsid w:val="00F43BE0"/>
    <w:rsid w:val="00F4525C"/>
    <w:rsid w:val="00F46C66"/>
    <w:rsid w:val="00F50D86"/>
    <w:rsid w:val="00F52956"/>
    <w:rsid w:val="00F537FA"/>
    <w:rsid w:val="00F54D49"/>
    <w:rsid w:val="00F65165"/>
    <w:rsid w:val="00F673FC"/>
    <w:rsid w:val="00F70C73"/>
    <w:rsid w:val="00F80415"/>
    <w:rsid w:val="00F83237"/>
    <w:rsid w:val="00F91897"/>
    <w:rsid w:val="00F95CA0"/>
    <w:rsid w:val="00F95FCD"/>
    <w:rsid w:val="00F960A4"/>
    <w:rsid w:val="00FA5233"/>
    <w:rsid w:val="00FA7720"/>
    <w:rsid w:val="00FB1259"/>
    <w:rsid w:val="00FB21A9"/>
    <w:rsid w:val="00FB3713"/>
    <w:rsid w:val="00FB47E5"/>
    <w:rsid w:val="00FB77C5"/>
    <w:rsid w:val="00FC008D"/>
    <w:rsid w:val="00FC065F"/>
    <w:rsid w:val="00FC0B44"/>
    <w:rsid w:val="00FC18E9"/>
    <w:rsid w:val="00FC1973"/>
    <w:rsid w:val="00FC28F6"/>
    <w:rsid w:val="00FC324D"/>
    <w:rsid w:val="00FC6AD4"/>
    <w:rsid w:val="00FD2386"/>
    <w:rsid w:val="00FD29D3"/>
    <w:rsid w:val="00FD2D24"/>
    <w:rsid w:val="00FD3796"/>
    <w:rsid w:val="00FD5026"/>
    <w:rsid w:val="00FD709F"/>
    <w:rsid w:val="00FE18F7"/>
    <w:rsid w:val="00FE3F0B"/>
    <w:rsid w:val="00FF1620"/>
    <w:rsid w:val="00FF4480"/>
    <w:rsid w:val="00FF4893"/>
    <w:rsid w:val="00FF6C3F"/>
    <w:rsid w:val="015B5BF1"/>
    <w:rsid w:val="01F5D7D6"/>
    <w:rsid w:val="027DDE50"/>
    <w:rsid w:val="02CF54E0"/>
    <w:rsid w:val="02DD13E5"/>
    <w:rsid w:val="0421A3A7"/>
    <w:rsid w:val="045D095D"/>
    <w:rsid w:val="04850558"/>
    <w:rsid w:val="04C4F750"/>
    <w:rsid w:val="0635D001"/>
    <w:rsid w:val="06FFB9C1"/>
    <w:rsid w:val="075405BE"/>
    <w:rsid w:val="082E0DBA"/>
    <w:rsid w:val="099636CA"/>
    <w:rsid w:val="09C3BA73"/>
    <w:rsid w:val="0B0E73A0"/>
    <w:rsid w:val="0B960DD6"/>
    <w:rsid w:val="0C552A41"/>
    <w:rsid w:val="0CD386A9"/>
    <w:rsid w:val="0CDECEFC"/>
    <w:rsid w:val="0D807576"/>
    <w:rsid w:val="0DD4D85B"/>
    <w:rsid w:val="0DE016DB"/>
    <w:rsid w:val="0E589047"/>
    <w:rsid w:val="0E9BDDCB"/>
    <w:rsid w:val="0E9BF999"/>
    <w:rsid w:val="0F82EFDB"/>
    <w:rsid w:val="0FD248DA"/>
    <w:rsid w:val="0FFDC3B3"/>
    <w:rsid w:val="1046219C"/>
    <w:rsid w:val="1058C91A"/>
    <w:rsid w:val="11107984"/>
    <w:rsid w:val="11CDEC3E"/>
    <w:rsid w:val="12F4AC8A"/>
    <w:rsid w:val="1312FFB3"/>
    <w:rsid w:val="135EE7E4"/>
    <w:rsid w:val="136EF46F"/>
    <w:rsid w:val="13A81B41"/>
    <w:rsid w:val="15258B8B"/>
    <w:rsid w:val="156041B5"/>
    <w:rsid w:val="168364DC"/>
    <w:rsid w:val="169064E2"/>
    <w:rsid w:val="16F41410"/>
    <w:rsid w:val="171FD84C"/>
    <w:rsid w:val="17C3B933"/>
    <w:rsid w:val="17FEE842"/>
    <w:rsid w:val="1823072D"/>
    <w:rsid w:val="1836E2A7"/>
    <w:rsid w:val="18CCBE10"/>
    <w:rsid w:val="190B6AAA"/>
    <w:rsid w:val="192766E9"/>
    <w:rsid w:val="19684AC7"/>
    <w:rsid w:val="1AF13812"/>
    <w:rsid w:val="1B606160"/>
    <w:rsid w:val="1B614623"/>
    <w:rsid w:val="1B8702D0"/>
    <w:rsid w:val="1B9DF0F6"/>
    <w:rsid w:val="1C62096A"/>
    <w:rsid w:val="1C7D760F"/>
    <w:rsid w:val="1CD41297"/>
    <w:rsid w:val="1CDC933D"/>
    <w:rsid w:val="1CEB447E"/>
    <w:rsid w:val="1D861063"/>
    <w:rsid w:val="1DA798F4"/>
    <w:rsid w:val="1DAB0C0D"/>
    <w:rsid w:val="1E0B1126"/>
    <w:rsid w:val="1E566414"/>
    <w:rsid w:val="1E955559"/>
    <w:rsid w:val="1F12FBF0"/>
    <w:rsid w:val="1F2480F7"/>
    <w:rsid w:val="1FE719C0"/>
    <w:rsid w:val="209F26AE"/>
    <w:rsid w:val="20A45A9D"/>
    <w:rsid w:val="220DC36D"/>
    <w:rsid w:val="223F41FA"/>
    <w:rsid w:val="2338B45D"/>
    <w:rsid w:val="236CB7F2"/>
    <w:rsid w:val="2391287D"/>
    <w:rsid w:val="23DB13DD"/>
    <w:rsid w:val="23E56135"/>
    <w:rsid w:val="2458537B"/>
    <w:rsid w:val="24BA6F45"/>
    <w:rsid w:val="257B0E4B"/>
    <w:rsid w:val="25B69016"/>
    <w:rsid w:val="25C03B53"/>
    <w:rsid w:val="278849D2"/>
    <w:rsid w:val="27E7C15F"/>
    <w:rsid w:val="2A6A4EA8"/>
    <w:rsid w:val="2B8D4CEE"/>
    <w:rsid w:val="2BFACB68"/>
    <w:rsid w:val="2C9BA7DF"/>
    <w:rsid w:val="2C9CF86E"/>
    <w:rsid w:val="2D62E7F7"/>
    <w:rsid w:val="2D8EC74B"/>
    <w:rsid w:val="2DB750B5"/>
    <w:rsid w:val="2DC21211"/>
    <w:rsid w:val="2E41FD7D"/>
    <w:rsid w:val="2E62CDE0"/>
    <w:rsid w:val="2EC86B3F"/>
    <w:rsid w:val="2F4AB3BA"/>
    <w:rsid w:val="2F5387EC"/>
    <w:rsid w:val="2FFC52B1"/>
    <w:rsid w:val="306A8C08"/>
    <w:rsid w:val="3099242F"/>
    <w:rsid w:val="30D98AEB"/>
    <w:rsid w:val="31145D1E"/>
    <w:rsid w:val="3180CF36"/>
    <w:rsid w:val="3191B019"/>
    <w:rsid w:val="330014A5"/>
    <w:rsid w:val="331BE948"/>
    <w:rsid w:val="34943CF9"/>
    <w:rsid w:val="35923979"/>
    <w:rsid w:val="366BEB21"/>
    <w:rsid w:val="366F6A2D"/>
    <w:rsid w:val="36CD4C74"/>
    <w:rsid w:val="36D13813"/>
    <w:rsid w:val="37453591"/>
    <w:rsid w:val="37662EE3"/>
    <w:rsid w:val="37BB98FD"/>
    <w:rsid w:val="38307F6F"/>
    <w:rsid w:val="38BDD662"/>
    <w:rsid w:val="39FA6B43"/>
    <w:rsid w:val="3A038667"/>
    <w:rsid w:val="3A4CF9CB"/>
    <w:rsid w:val="3A69B48B"/>
    <w:rsid w:val="3AAB3A7A"/>
    <w:rsid w:val="3B080487"/>
    <w:rsid w:val="3C64B2F1"/>
    <w:rsid w:val="3CBF99A8"/>
    <w:rsid w:val="3CC00C4C"/>
    <w:rsid w:val="3CCD7C09"/>
    <w:rsid w:val="3CF45E6A"/>
    <w:rsid w:val="3CFEDF37"/>
    <w:rsid w:val="3D2D664B"/>
    <w:rsid w:val="3E126799"/>
    <w:rsid w:val="3EBE84BC"/>
    <w:rsid w:val="3EBFB62B"/>
    <w:rsid w:val="3F3028EC"/>
    <w:rsid w:val="403463E3"/>
    <w:rsid w:val="4168193F"/>
    <w:rsid w:val="41DCE4B2"/>
    <w:rsid w:val="41FC4357"/>
    <w:rsid w:val="42CBA083"/>
    <w:rsid w:val="437300D7"/>
    <w:rsid w:val="43B32921"/>
    <w:rsid w:val="43F003D1"/>
    <w:rsid w:val="44AB1736"/>
    <w:rsid w:val="44EEA0DE"/>
    <w:rsid w:val="4523A5F1"/>
    <w:rsid w:val="45A4A2EC"/>
    <w:rsid w:val="45BEFC71"/>
    <w:rsid w:val="47170BA2"/>
    <w:rsid w:val="47BB0E4F"/>
    <w:rsid w:val="484F3B2B"/>
    <w:rsid w:val="487907EB"/>
    <w:rsid w:val="493F28AF"/>
    <w:rsid w:val="49467FA8"/>
    <w:rsid w:val="4AE30AB6"/>
    <w:rsid w:val="4B4AEBDA"/>
    <w:rsid w:val="4B946F5C"/>
    <w:rsid w:val="4BAE3C6B"/>
    <w:rsid w:val="4C28055D"/>
    <w:rsid w:val="4C29AFC0"/>
    <w:rsid w:val="4C8AB554"/>
    <w:rsid w:val="4CD4FCDB"/>
    <w:rsid w:val="4D047601"/>
    <w:rsid w:val="4D200AA4"/>
    <w:rsid w:val="4D694FCC"/>
    <w:rsid w:val="4D786924"/>
    <w:rsid w:val="4D7C13D7"/>
    <w:rsid w:val="4DB0EE6F"/>
    <w:rsid w:val="4DB59375"/>
    <w:rsid w:val="4DCA7DB1"/>
    <w:rsid w:val="4E48B405"/>
    <w:rsid w:val="4EAB447D"/>
    <w:rsid w:val="4F963574"/>
    <w:rsid w:val="4FD59D7F"/>
    <w:rsid w:val="5066F358"/>
    <w:rsid w:val="51429168"/>
    <w:rsid w:val="5155F1E5"/>
    <w:rsid w:val="51BD1508"/>
    <w:rsid w:val="522095BD"/>
    <w:rsid w:val="53618951"/>
    <w:rsid w:val="54478800"/>
    <w:rsid w:val="545D6300"/>
    <w:rsid w:val="54E68320"/>
    <w:rsid w:val="558EB97C"/>
    <w:rsid w:val="55A52BC0"/>
    <w:rsid w:val="55B876E5"/>
    <w:rsid w:val="55CC4969"/>
    <w:rsid w:val="5613085C"/>
    <w:rsid w:val="564076F8"/>
    <w:rsid w:val="56532719"/>
    <w:rsid w:val="56AB60FC"/>
    <w:rsid w:val="56E960C1"/>
    <w:rsid w:val="571B7278"/>
    <w:rsid w:val="5816E62D"/>
    <w:rsid w:val="5896199B"/>
    <w:rsid w:val="58E24B40"/>
    <w:rsid w:val="5905741E"/>
    <w:rsid w:val="592B7590"/>
    <w:rsid w:val="593A6E22"/>
    <w:rsid w:val="597EA56D"/>
    <w:rsid w:val="5A62DF52"/>
    <w:rsid w:val="5A7C0250"/>
    <w:rsid w:val="5A95818A"/>
    <w:rsid w:val="5CBB1B7A"/>
    <w:rsid w:val="5D39135D"/>
    <w:rsid w:val="5E15ED97"/>
    <w:rsid w:val="5E31A6BC"/>
    <w:rsid w:val="5F3EEBBA"/>
    <w:rsid w:val="60267E3D"/>
    <w:rsid w:val="60CF120F"/>
    <w:rsid w:val="60E88276"/>
    <w:rsid w:val="6116993E"/>
    <w:rsid w:val="61A6B756"/>
    <w:rsid w:val="61B1B51A"/>
    <w:rsid w:val="6275672A"/>
    <w:rsid w:val="62A0DDD0"/>
    <w:rsid w:val="62BF36F7"/>
    <w:rsid w:val="633147AA"/>
    <w:rsid w:val="63894DCD"/>
    <w:rsid w:val="64025EA1"/>
    <w:rsid w:val="643A8B70"/>
    <w:rsid w:val="6478F588"/>
    <w:rsid w:val="64A848C6"/>
    <w:rsid w:val="64E60E03"/>
    <w:rsid w:val="665BC6C1"/>
    <w:rsid w:val="66B0C632"/>
    <w:rsid w:val="66F56F9F"/>
    <w:rsid w:val="676CF138"/>
    <w:rsid w:val="692B59B4"/>
    <w:rsid w:val="69B56934"/>
    <w:rsid w:val="6A58212F"/>
    <w:rsid w:val="6B7C2C11"/>
    <w:rsid w:val="6B8B21EF"/>
    <w:rsid w:val="6BBE86CF"/>
    <w:rsid w:val="6CDF8D37"/>
    <w:rsid w:val="6D89D90D"/>
    <w:rsid w:val="6DFE2B38"/>
    <w:rsid w:val="6E1E23E4"/>
    <w:rsid w:val="6E7FFB4D"/>
    <w:rsid w:val="6F013B9A"/>
    <w:rsid w:val="6F6DCCB2"/>
    <w:rsid w:val="6F83435C"/>
    <w:rsid w:val="70876FDD"/>
    <w:rsid w:val="7228070F"/>
    <w:rsid w:val="722C273A"/>
    <w:rsid w:val="731E657B"/>
    <w:rsid w:val="73A4FAE1"/>
    <w:rsid w:val="73D038F5"/>
    <w:rsid w:val="73DC2D86"/>
    <w:rsid w:val="745D3AE5"/>
    <w:rsid w:val="74E06B63"/>
    <w:rsid w:val="76170065"/>
    <w:rsid w:val="76216595"/>
    <w:rsid w:val="766E9E96"/>
    <w:rsid w:val="769F7175"/>
    <w:rsid w:val="76E1DC70"/>
    <w:rsid w:val="77090BC6"/>
    <w:rsid w:val="777EFA6A"/>
    <w:rsid w:val="7820A623"/>
    <w:rsid w:val="7832D97C"/>
    <w:rsid w:val="79098C11"/>
    <w:rsid w:val="7AA81ACF"/>
    <w:rsid w:val="7B3B9509"/>
    <w:rsid w:val="7B6FC157"/>
    <w:rsid w:val="7B740900"/>
    <w:rsid w:val="7C3F2DFE"/>
    <w:rsid w:val="7CDD99DA"/>
    <w:rsid w:val="7CF4AE67"/>
    <w:rsid w:val="7D8A6478"/>
    <w:rsid w:val="7E989C50"/>
    <w:rsid w:val="7EAC9917"/>
    <w:rsid w:val="7EEDBF85"/>
    <w:rsid w:val="7F2A5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198C3E9A-AEE2-0640-9C09-8DCBD2F7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E49A9"/>
    <w:rPr>
      <w:lang w:val="en-AU"/>
    </w:rPr>
  </w:style>
  <w:style w:type="paragraph" w:styleId="Heading1">
    <w:name w:val="heading 1"/>
    <w:basedOn w:val="VCAAHeading1"/>
    <w:next w:val="Normal"/>
    <w:link w:val="Heading1Char"/>
    <w:uiPriority w:val="9"/>
    <w:qFormat/>
    <w:rsid w:val="005D3489"/>
    <w:pPr>
      <w:keepNext/>
      <w:keepLines/>
      <w:suppressAutoHyphens/>
      <w:spacing w:before="480"/>
      <w:outlineLvl w:val="0"/>
    </w:pPr>
    <w:rPr>
      <w:b w:val="0"/>
      <w:bCs w:val="0"/>
      <w:noProof w:val="0"/>
      <w:sz w:val="48"/>
      <w:lang w:val="en-AU" w:eastAsia="en-AU"/>
    </w:rPr>
  </w:style>
  <w:style w:type="paragraph" w:styleId="Heading2">
    <w:name w:val="heading 2"/>
    <w:basedOn w:val="VCAAHeading2"/>
    <w:next w:val="Normal"/>
    <w:link w:val="Heading2Char"/>
    <w:uiPriority w:val="9"/>
    <w:semiHidden/>
    <w:qFormat/>
    <w:rsid w:val="007555E3"/>
    <w:pPr>
      <w:keepNext/>
      <w:spacing w:before="120"/>
      <w:outlineLvl w:val="1"/>
    </w:pPr>
    <w:rPr>
      <w:sz w:val="32"/>
      <w:lang w:val="en-AU"/>
    </w:rPr>
  </w:style>
  <w:style w:type="paragraph" w:styleId="Heading3">
    <w:name w:val="heading 3"/>
    <w:basedOn w:val="VCAAHeading3"/>
    <w:next w:val="Normal"/>
    <w:link w:val="Heading3Char"/>
    <w:uiPriority w:val="9"/>
    <w:unhideWhenUsed/>
    <w:qFormat/>
    <w:rsid w:val="007555E3"/>
    <w:pPr>
      <w:keepNext/>
      <w:spacing w:before="120" w:after="0" w:line="276" w:lineRule="auto"/>
      <w:outlineLvl w:val="2"/>
    </w:pPr>
    <w:rPr>
      <w:sz w:val="28"/>
      <w:lang w:val="en-AU" w:eastAsia="en-AU"/>
    </w:rPr>
  </w:style>
  <w:style w:type="paragraph" w:styleId="Heading4">
    <w:name w:val="heading 4"/>
    <w:basedOn w:val="VCAAtableheadingnarrow-strand"/>
    <w:next w:val="Normal"/>
    <w:link w:val="Heading4Char"/>
    <w:uiPriority w:val="9"/>
    <w:unhideWhenUsed/>
    <w:qFormat/>
    <w:rsid w:val="002A027A"/>
    <w:pPr>
      <w:keepNext/>
      <w:keepLines/>
      <w:spacing w:before="200"/>
      <w:outlineLvl w:val="3"/>
    </w:pPr>
    <w:rPr>
      <w:rFonts w:ascii="Arial" w:hAnsi="Arial"/>
      <w:b w:val="0"/>
      <w:sz w:val="28"/>
      <w:szCs w:val="28"/>
    </w:rPr>
  </w:style>
  <w:style w:type="paragraph" w:styleId="Heading5">
    <w:name w:val="heading 5"/>
    <w:basedOn w:val="Normal"/>
    <w:next w:val="Normal"/>
    <w:link w:val="Heading5Char"/>
    <w:uiPriority w:val="9"/>
    <w:semiHidden/>
    <w:unhideWhenUsed/>
    <w:qFormat/>
    <w:rsid w:val="00803399"/>
    <w:pPr>
      <w:keepNext/>
      <w:keepLines/>
      <w:spacing w:before="40" w:after="0"/>
      <w:outlineLvl w:val="4"/>
    </w:pPr>
    <w:rPr>
      <w:rFonts w:asciiTheme="majorHAnsi" w:eastAsiaTheme="majorEastAsia" w:hAnsiTheme="majorHAnsi" w:cstheme="majorBidi"/>
      <w:color w:val="0072AA" w:themeColor="accent1" w:themeShade="BF"/>
    </w:rPr>
  </w:style>
  <w:style w:type="paragraph" w:styleId="Heading6">
    <w:name w:val="heading 6"/>
    <w:basedOn w:val="Normal"/>
    <w:next w:val="Normal"/>
    <w:link w:val="Heading6Char"/>
    <w:uiPriority w:val="9"/>
    <w:semiHidden/>
    <w:unhideWhenUsed/>
    <w:qFormat/>
    <w:rsid w:val="00803399"/>
    <w:pPr>
      <w:keepNext/>
      <w:keepLines/>
      <w:spacing w:before="40" w:after="0"/>
      <w:outlineLvl w:val="5"/>
    </w:pPr>
    <w:rPr>
      <w:rFonts w:asciiTheme="majorHAnsi" w:eastAsiaTheme="majorEastAsia" w:hAnsiTheme="majorHAnsi" w:cstheme="majorBidi"/>
      <w:color w:val="004B7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7555E3"/>
    <w:pPr>
      <w:spacing w:before="240" w:after="24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5D3489"/>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5D348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5D348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5D3489"/>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5D3489"/>
    <w:pPr>
      <w:spacing w:before="80" w:after="80" w:line="240" w:lineRule="exact"/>
    </w:pPr>
    <w:rPr>
      <w:rFonts w:ascii="Arial Narrow" w:hAnsi="Arial Narrow" w:cs="Arial"/>
      <w:sz w:val="20"/>
    </w:rPr>
  </w:style>
  <w:style w:type="paragraph" w:customStyle="1" w:styleId="VCAAtablecondensedheading">
    <w:name w:val="VCAA table condensed heading"/>
    <w:basedOn w:val="VCAAtablecondensed"/>
    <w:qFormat/>
    <w:rsid w:val="005D3489"/>
  </w:style>
  <w:style w:type="paragraph" w:customStyle="1" w:styleId="VCAAbullet">
    <w:name w:val="VCAA bullet"/>
    <w:basedOn w:val="VCAAbody"/>
    <w:qFormat/>
    <w:rsid w:val="005D3489"/>
    <w:pPr>
      <w:numPr>
        <w:numId w:val="50"/>
      </w:numPr>
      <w:tabs>
        <w:tab w:val="left" w:pos="425"/>
      </w:tabs>
      <w:spacing w:before="60" w:after="60"/>
    </w:pPr>
    <w:rPr>
      <w:rFonts w:asciiTheme="majorHAnsi" w:eastAsia="Times New Roman" w:hAnsiTheme="majorHAnsi"/>
      <w:kern w:val="22"/>
      <w:lang w:val="en-GB" w:eastAsia="ja-JP"/>
    </w:rPr>
  </w:style>
  <w:style w:type="paragraph" w:customStyle="1" w:styleId="VCAAbulletlevel2">
    <w:name w:val="VCAA bullet level 2"/>
    <w:basedOn w:val="VCAAbullet"/>
    <w:qFormat/>
    <w:rsid w:val="005D3489"/>
    <w:pPr>
      <w:numPr>
        <w:numId w:val="51"/>
      </w:numPr>
    </w:pPr>
  </w:style>
  <w:style w:type="paragraph" w:customStyle="1" w:styleId="VCAAnumbers">
    <w:name w:val="VCAA numbers"/>
    <w:basedOn w:val="VCAAbullet"/>
    <w:qFormat/>
    <w:rsid w:val="005D3489"/>
    <w:pPr>
      <w:numPr>
        <w:numId w:val="52"/>
      </w:numPr>
    </w:pPr>
    <w:rPr>
      <w:lang w:val="en-US"/>
    </w:rPr>
  </w:style>
  <w:style w:type="paragraph" w:customStyle="1" w:styleId="VCAAtablecondensedbullet">
    <w:name w:val="VCAA table condensed bullet"/>
    <w:basedOn w:val="Normal"/>
    <w:qFormat/>
    <w:rsid w:val="005D3489"/>
    <w:pPr>
      <w:numPr>
        <w:numId w:val="56"/>
      </w:numPr>
      <w:spacing w:before="80" w:after="80" w:line="240" w:lineRule="exact"/>
    </w:pPr>
    <w:rPr>
      <w:rFonts w:ascii="Arial Narrow" w:hAnsi="Arial Narrow" w:cs="Arial"/>
      <w:color w:val="000000" w:themeColor="text1"/>
      <w:sz w:val="20"/>
    </w:rPr>
  </w:style>
  <w:style w:type="paragraph" w:customStyle="1" w:styleId="VCAAHeading4">
    <w:name w:val="VCAA Heading 4"/>
    <w:basedOn w:val="VCAAHeading3"/>
    <w:qFormat/>
    <w:rsid w:val="005D348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5D3489"/>
    <w:pPr>
      <w:spacing w:after="360"/>
    </w:pPr>
    <w:rPr>
      <w:rFonts w:asciiTheme="majorHAnsi" w:hAnsiTheme="majorHAnsi"/>
      <w:i/>
      <w:sz w:val="18"/>
      <w:szCs w:val="18"/>
    </w:rPr>
  </w:style>
  <w:style w:type="paragraph" w:customStyle="1" w:styleId="VCAAHeading5">
    <w:name w:val="VCAA Heading 5"/>
    <w:basedOn w:val="VCAAHeading4"/>
    <w:next w:val="VCAAbody"/>
    <w:qFormat/>
    <w:rsid w:val="005D3489"/>
    <w:pPr>
      <w:spacing w:before="240" w:line="320" w:lineRule="exact"/>
      <w:outlineLvl w:val="5"/>
    </w:pPr>
    <w:rPr>
      <w:sz w:val="24"/>
      <w:szCs w:val="20"/>
    </w:rPr>
  </w:style>
  <w:style w:type="paragraph" w:customStyle="1" w:styleId="VCAAtrademarkinfo">
    <w:name w:val="VCAA trademark info"/>
    <w:basedOn w:val="VCAAcaptionsandfootnotes"/>
    <w:qFormat/>
    <w:rsid w:val="005D3489"/>
    <w:pPr>
      <w:spacing w:after="0" w:line="200" w:lineRule="exact"/>
    </w:pPr>
    <w:rPr>
      <w:i w:val="0"/>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5D3489"/>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5D3489"/>
  </w:style>
  <w:style w:type="table" w:customStyle="1" w:styleId="VCAATableClosed">
    <w:name w:val="VCAA Table Closed"/>
    <w:basedOn w:val="VCAATable"/>
    <w:uiPriority w:val="99"/>
    <w:rsid w:val="005D348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5D3489"/>
    <w:pPr>
      <w:spacing w:before="80" w:after="80"/>
    </w:pPr>
    <w:rPr>
      <w:rFonts w:asciiTheme="majorHAnsi" w:hAnsiTheme="majorHAnsi"/>
      <w:b/>
      <w:bCs/>
      <w:color w:val="FFFFFF" w:themeColor="background1"/>
      <w:lang w:val="en-AU" w:eastAsia="en-AU"/>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7555E3"/>
    <w:pPr>
      <w:spacing w:after="240"/>
      <w:outlineLvl w:val="1"/>
    </w:pPr>
    <w:rPr>
      <w:rFonts w:ascii="Arial" w:hAnsi="Arial" w:cs="Arial"/>
      <w:noProof/>
      <w:color w:val="0F7EB4"/>
      <w:sz w:val="36"/>
      <w:szCs w:val="48"/>
      <w:lang w:eastAsia="en-AU"/>
    </w:rPr>
  </w:style>
  <w:style w:type="paragraph" w:customStyle="1" w:styleId="VCAAfigures">
    <w:name w:val="VCAA figures"/>
    <w:basedOn w:val="VCAAbody"/>
    <w:link w:val="VCAAfiguresChar"/>
    <w:qFormat/>
    <w:rsid w:val="005D3489"/>
    <w:pPr>
      <w:spacing w:line="240" w:lineRule="auto"/>
      <w:jc w:val="center"/>
    </w:pPr>
    <w:rPr>
      <w:noProof/>
    </w:rPr>
  </w:style>
  <w:style w:type="character" w:customStyle="1" w:styleId="VCAAbodyChar">
    <w:name w:val="VCAA body Char"/>
    <w:basedOn w:val="DefaultParagraphFont"/>
    <w:link w:val="VCAAbody"/>
    <w:rsid w:val="005D3489"/>
    <w:rPr>
      <w:rFonts w:ascii="Arial" w:hAnsi="Arial" w:cs="Arial"/>
      <w:color w:val="000000" w:themeColor="text1"/>
      <w:sz w:val="20"/>
    </w:rPr>
  </w:style>
  <w:style w:type="character" w:customStyle="1" w:styleId="VCAAfiguresChar">
    <w:name w:val="VCAA figures Char"/>
    <w:basedOn w:val="VCAAbodyChar"/>
    <w:link w:val="VCAAfigures"/>
    <w:rsid w:val="005D3489"/>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customStyle="1" w:styleId="Heading1Char">
    <w:name w:val="Heading 1 Char"/>
    <w:basedOn w:val="DefaultParagraphFont"/>
    <w:link w:val="Heading1"/>
    <w:uiPriority w:val="9"/>
    <w:rsid w:val="005D3489"/>
    <w:rPr>
      <w:rFonts w:ascii="Arial" w:hAnsi="Arial" w:cs="Arial"/>
      <w:color w:val="0F7EB4"/>
      <w:sz w:val="48"/>
      <w:szCs w:val="40"/>
      <w:lang w:val="en-AU" w:eastAsia="en-AU"/>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customStyle="1" w:styleId="CommentTextChar">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customStyle="1" w:styleId="CommentSubjectChar">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customStyle="1" w:styleId="Heading2Char">
    <w:name w:val="Heading 2 Char"/>
    <w:basedOn w:val="DefaultParagraphFont"/>
    <w:link w:val="Heading2"/>
    <w:uiPriority w:val="9"/>
    <w:semiHidden/>
    <w:rsid w:val="007555E3"/>
    <w:rPr>
      <w:rFonts w:ascii="Arial" w:hAnsi="Arial" w:cs="Arial"/>
      <w:color w:val="0F7EB4"/>
      <w:sz w:val="32"/>
      <w:szCs w:val="28"/>
      <w:lang w:val="en-AU"/>
    </w:rPr>
  </w:style>
  <w:style w:type="paragraph" w:styleId="Revision">
    <w:name w:val="Revision"/>
    <w:hidden/>
    <w:uiPriority w:val="99"/>
    <w:semiHidden/>
    <w:rsid w:val="005B68DB"/>
    <w:pPr>
      <w:spacing w:after="0" w:line="240" w:lineRule="auto"/>
    </w:pPr>
  </w:style>
  <w:style w:type="character" w:customStyle="1" w:styleId="cf01">
    <w:name w:val="cf01"/>
    <w:basedOn w:val="DefaultParagraphFont"/>
    <w:rsid w:val="00E45A02"/>
    <w:rPr>
      <w:rFonts w:ascii="Segoe UI" w:hAnsi="Segoe UI" w:cs="Segoe UI" w:hint="default"/>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customStyle="1" w:styleId="VCAAtablesubhead1">
    <w:name w:val="VCAA table subhead1"/>
    <w:basedOn w:val="VCAAtablecondensed"/>
    <w:qFormat/>
    <w:rsid w:val="0090161D"/>
    <w:rPr>
      <w:b/>
      <w:bCs/>
      <w:lang w:val="en-AU"/>
    </w:rPr>
  </w:style>
  <w:style w:type="paragraph" w:customStyle="1" w:styleId="VCAAtablesubhead2">
    <w:name w:val="VCAA table subhead 2"/>
    <w:basedOn w:val="VCAAtablesubhead1"/>
    <w:qFormat/>
    <w:rsid w:val="0090161D"/>
    <w:rPr>
      <w:b w:val="0"/>
      <w:bCs w:val="0"/>
    </w:rPr>
  </w:style>
  <w:style w:type="character" w:customStyle="1" w:styleId="Heading4Char">
    <w:name w:val="Heading 4 Char"/>
    <w:basedOn w:val="DefaultParagraphFont"/>
    <w:link w:val="Heading4"/>
    <w:uiPriority w:val="9"/>
    <w:rsid w:val="002A027A"/>
    <w:rPr>
      <w:rFonts w:ascii="Arial" w:hAnsi="Arial" w:cs="Arial"/>
      <w:bCs/>
      <w:color w:val="0F7EB4"/>
      <w:sz w:val="28"/>
      <w:szCs w:val="28"/>
    </w:rPr>
  </w:style>
  <w:style w:type="character" w:customStyle="1" w:styleId="normaltextrun">
    <w:name w:val="normaltextrun"/>
    <w:basedOn w:val="DefaultParagraphFont"/>
    <w:uiPriority w:val="1"/>
    <w:rsid w:val="00BF2C3E"/>
    <w:rPr>
      <w:rFonts w:asciiTheme="minorHAnsi" w:eastAsiaTheme="minorEastAsia" w:hAnsiTheme="minorHAnsi" w:cstheme="minorBidi"/>
      <w:sz w:val="22"/>
      <w:szCs w:val="22"/>
    </w:rPr>
  </w:style>
  <w:style w:type="paragraph" w:styleId="ListParagraph">
    <w:name w:val="List Paragraph"/>
    <w:basedOn w:val="Normal"/>
    <w:uiPriority w:val="34"/>
    <w:qFormat/>
    <w:rsid w:val="005F1CCA"/>
    <w:pPr>
      <w:ind w:left="720"/>
      <w:contextualSpacing/>
    </w:pPr>
  </w:style>
  <w:style w:type="character" w:customStyle="1" w:styleId="Heading5Char">
    <w:name w:val="Heading 5 Char"/>
    <w:basedOn w:val="DefaultParagraphFont"/>
    <w:link w:val="Heading5"/>
    <w:uiPriority w:val="9"/>
    <w:semiHidden/>
    <w:rsid w:val="00803399"/>
    <w:rPr>
      <w:rFonts w:asciiTheme="majorHAnsi" w:eastAsiaTheme="majorEastAsia" w:hAnsiTheme="majorHAnsi" w:cstheme="majorBidi"/>
      <w:color w:val="0072AA" w:themeColor="accent1" w:themeShade="BF"/>
    </w:rPr>
  </w:style>
  <w:style w:type="character" w:customStyle="1" w:styleId="Heading6Char">
    <w:name w:val="Heading 6 Char"/>
    <w:basedOn w:val="DefaultParagraphFont"/>
    <w:link w:val="Heading6"/>
    <w:uiPriority w:val="9"/>
    <w:semiHidden/>
    <w:rsid w:val="00803399"/>
    <w:rPr>
      <w:rFonts w:asciiTheme="majorHAnsi" w:eastAsiaTheme="majorEastAsia" w:hAnsiTheme="majorHAnsi" w:cstheme="majorBidi"/>
      <w:color w:val="004B71" w:themeColor="accent1" w:themeShade="7F"/>
    </w:rPr>
  </w:style>
  <w:style w:type="character" w:customStyle="1" w:styleId="Heading3Char">
    <w:name w:val="Heading 3 Char"/>
    <w:basedOn w:val="DefaultParagraphFont"/>
    <w:link w:val="Heading3"/>
    <w:uiPriority w:val="9"/>
    <w:rsid w:val="007555E3"/>
    <w:rPr>
      <w:rFonts w:ascii="Arial" w:hAnsi="Arial" w:cs="Arial"/>
      <w:color w:val="0F7EB4"/>
      <w:sz w:val="28"/>
      <w:szCs w:val="24"/>
      <w:lang w:val="en-AU" w:eastAsia="en-AU"/>
    </w:rPr>
  </w:style>
  <w:style w:type="character" w:customStyle="1" w:styleId="VCAAtablebulletitalics">
    <w:name w:val="VCAA table bullet italics"/>
    <w:basedOn w:val="DefaultParagraphFont"/>
    <w:uiPriority w:val="1"/>
    <w:rsid w:val="005D3489"/>
    <w:rPr>
      <w:i/>
      <w:lang w:val="en-AU"/>
    </w:rPr>
  </w:style>
  <w:style w:type="paragraph" w:customStyle="1" w:styleId="VCAAtablebulletnarrow">
    <w:name w:val="VCAA table bullet narrow"/>
    <w:basedOn w:val="Normal"/>
    <w:link w:val="VCAAtablebulletnarrowChar"/>
    <w:qFormat/>
    <w:rsid w:val="002A027A"/>
    <w:pPr>
      <w:numPr>
        <w:numId w:val="53"/>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character" w:customStyle="1" w:styleId="VCAAtablebulletnarrowChar">
    <w:name w:val="VCAA table bullet narrow Char"/>
    <w:basedOn w:val="DefaultParagraphFont"/>
    <w:link w:val="VCAAtablebulletnarrow"/>
    <w:rsid w:val="002A027A"/>
    <w:rPr>
      <w:rFonts w:ascii="Arial Narrow" w:eastAsia="Times New Roman" w:hAnsi="Arial Narrow" w:cs="Arial"/>
      <w:sz w:val="20"/>
      <w:lang w:val="en-GB" w:eastAsia="ja-JP"/>
    </w:rPr>
  </w:style>
  <w:style w:type="paragraph" w:customStyle="1" w:styleId="VCAAtablebulletlevel2narrow">
    <w:name w:val="VCAA table bullet level 2 narrow"/>
    <w:basedOn w:val="VCAAtablebulletnarrow"/>
    <w:link w:val="VCAAtablebulletlevel2narrowChar"/>
    <w:qFormat/>
    <w:rsid w:val="005D3489"/>
    <w:pPr>
      <w:numPr>
        <w:numId w:val="54"/>
      </w:numPr>
    </w:pPr>
    <w:rPr>
      <w:color w:val="000000" w:themeColor="text1"/>
    </w:rPr>
  </w:style>
  <w:style w:type="character" w:customStyle="1" w:styleId="VCAAtablebulletlevel2narrowChar">
    <w:name w:val="VCAA table bullet level 2 narrow Char"/>
    <w:basedOn w:val="VCAAtablebulletnarrowChar"/>
    <w:link w:val="VCAAtablebulletlevel2narrow"/>
    <w:rsid w:val="005D3489"/>
    <w:rPr>
      <w:rFonts w:ascii="Arial Narrow" w:eastAsia="Times New Roman" w:hAnsi="Arial Narrow" w:cs="Arial"/>
      <w:color w:val="000000" w:themeColor="text1"/>
      <w:sz w:val="20"/>
      <w:lang w:val="en-GB" w:eastAsia="ja-JP"/>
    </w:rPr>
  </w:style>
  <w:style w:type="paragraph" w:customStyle="1" w:styleId="VCAAtabletextnarrow">
    <w:name w:val="VCAA table text narrow"/>
    <w:link w:val="VCAAtabletextnarrowChar"/>
    <w:qFormat/>
    <w:rsid w:val="005D3489"/>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5D3489"/>
    <w:rPr>
      <w:rFonts w:ascii="Arial Narrow" w:hAnsi="Arial Narrow" w:cs="Arial"/>
      <w:sz w:val="20"/>
    </w:rPr>
  </w:style>
  <w:style w:type="paragraph" w:customStyle="1" w:styleId="VCAAtableheadingnarrow">
    <w:name w:val="VCAA table heading narrow"/>
    <w:basedOn w:val="VCAAtabletextnarrow"/>
    <w:qFormat/>
    <w:rsid w:val="005D3489"/>
    <w:rPr>
      <w:b/>
      <w:bCs/>
      <w:color w:val="FFFFFF" w:themeColor="background1"/>
    </w:rPr>
  </w:style>
  <w:style w:type="paragraph" w:customStyle="1" w:styleId="VCAAtableheadingnarrow-strand">
    <w:name w:val="VCAA table heading narrow - strand"/>
    <w:basedOn w:val="VCAAtableheadingnarrow"/>
    <w:qFormat/>
    <w:rsid w:val="005D3489"/>
    <w:rPr>
      <w:color w:val="0F7EB4"/>
    </w:rPr>
  </w:style>
  <w:style w:type="paragraph" w:customStyle="1" w:styleId="VCAAtableheadingnarrow-sub-strand">
    <w:name w:val="VCAA table heading narrow - sub-strand"/>
    <w:basedOn w:val="VCAAtableheadingnarrow-strand"/>
    <w:qFormat/>
    <w:rsid w:val="005D3489"/>
    <w:rPr>
      <w:color w:val="000000" w:themeColor="text1"/>
    </w:rPr>
  </w:style>
  <w:style w:type="paragraph" w:customStyle="1" w:styleId="VCAAtabletext">
    <w:name w:val="VCAA table text"/>
    <w:basedOn w:val="VCAAtabletextnarrow"/>
    <w:link w:val="VCAAtabletextChar"/>
    <w:qFormat/>
    <w:rsid w:val="005D3489"/>
    <w:rPr>
      <w:rFonts w:ascii="Arial" w:hAnsi="Arial"/>
      <w:color w:val="000000" w:themeColor="text1"/>
      <w:lang w:val="en-AU"/>
    </w:rPr>
  </w:style>
  <w:style w:type="character" w:customStyle="1" w:styleId="VCAAtabletextChar">
    <w:name w:val="VCAA table text Char"/>
    <w:basedOn w:val="VCAAtabletextnarrowChar"/>
    <w:link w:val="VCAAtabletext"/>
    <w:rsid w:val="005D3489"/>
    <w:rPr>
      <w:rFonts w:ascii="Arial" w:hAnsi="Arial" w:cs="Arial"/>
      <w:color w:val="000000" w:themeColor="text1"/>
      <w:sz w:val="20"/>
      <w:lang w:val="en-AU"/>
    </w:rPr>
  </w:style>
  <w:style w:type="paragraph" w:customStyle="1" w:styleId="VCAAtabletextnarrowstemrow">
    <w:name w:val="VCAA table text narrow stem row"/>
    <w:basedOn w:val="VCAAtabletextnarrow"/>
    <w:qFormat/>
    <w:rsid w:val="005D3489"/>
    <w:pPr>
      <w:spacing w:before="40" w:after="40" w:line="240" w:lineRule="auto"/>
    </w:pPr>
    <w:rPr>
      <w:lang w:val="en-AU" w:eastAsia="en-AU"/>
    </w:rPr>
  </w:style>
  <w:style w:type="character" w:customStyle="1" w:styleId="VCAAtrademarkitalic">
    <w:name w:val="VCAA trademark italic"/>
    <w:basedOn w:val="DefaultParagraphFont"/>
    <w:uiPriority w:val="1"/>
    <w:rsid w:val="005D3489"/>
    <w:rPr>
      <w:i/>
      <w:iCs/>
      <w:lang w:val="en-AU"/>
    </w:rPr>
  </w:style>
  <w:style w:type="paragraph" w:customStyle="1" w:styleId="VCAAVC2curriculumcode">
    <w:name w:val="VCAA VC2 curriculum code"/>
    <w:basedOn w:val="VCAAtabletextnarrow"/>
    <w:qFormat/>
    <w:rsid w:val="005D3489"/>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2854">
      <w:bodyDiv w:val="1"/>
      <w:marLeft w:val="0"/>
      <w:marRight w:val="0"/>
      <w:marTop w:val="0"/>
      <w:marBottom w:val="0"/>
      <w:divBdr>
        <w:top w:val="none" w:sz="0" w:space="0" w:color="auto"/>
        <w:left w:val="none" w:sz="0" w:space="0" w:color="auto"/>
        <w:bottom w:val="none" w:sz="0" w:space="0" w:color="auto"/>
        <w:right w:val="none" w:sz="0" w:space="0" w:color="auto"/>
      </w:divBdr>
    </w:div>
    <w:div w:id="35399336">
      <w:bodyDiv w:val="1"/>
      <w:marLeft w:val="0"/>
      <w:marRight w:val="0"/>
      <w:marTop w:val="0"/>
      <w:marBottom w:val="0"/>
      <w:divBdr>
        <w:top w:val="none" w:sz="0" w:space="0" w:color="auto"/>
        <w:left w:val="none" w:sz="0" w:space="0" w:color="auto"/>
        <w:bottom w:val="none" w:sz="0" w:space="0" w:color="auto"/>
        <w:right w:val="none" w:sz="0" w:space="0" w:color="auto"/>
      </w:divBdr>
    </w:div>
    <w:div w:id="53702106">
      <w:bodyDiv w:val="1"/>
      <w:marLeft w:val="0"/>
      <w:marRight w:val="0"/>
      <w:marTop w:val="0"/>
      <w:marBottom w:val="0"/>
      <w:divBdr>
        <w:top w:val="none" w:sz="0" w:space="0" w:color="auto"/>
        <w:left w:val="none" w:sz="0" w:space="0" w:color="auto"/>
        <w:bottom w:val="none" w:sz="0" w:space="0" w:color="auto"/>
        <w:right w:val="none" w:sz="0" w:space="0" w:color="auto"/>
      </w:divBdr>
    </w:div>
    <w:div w:id="69280319">
      <w:bodyDiv w:val="1"/>
      <w:marLeft w:val="0"/>
      <w:marRight w:val="0"/>
      <w:marTop w:val="0"/>
      <w:marBottom w:val="0"/>
      <w:divBdr>
        <w:top w:val="none" w:sz="0" w:space="0" w:color="auto"/>
        <w:left w:val="none" w:sz="0" w:space="0" w:color="auto"/>
        <w:bottom w:val="none" w:sz="0" w:space="0" w:color="auto"/>
        <w:right w:val="none" w:sz="0" w:space="0" w:color="auto"/>
      </w:divBdr>
    </w:div>
    <w:div w:id="107166543">
      <w:bodyDiv w:val="1"/>
      <w:marLeft w:val="0"/>
      <w:marRight w:val="0"/>
      <w:marTop w:val="0"/>
      <w:marBottom w:val="0"/>
      <w:divBdr>
        <w:top w:val="none" w:sz="0" w:space="0" w:color="auto"/>
        <w:left w:val="none" w:sz="0" w:space="0" w:color="auto"/>
        <w:bottom w:val="none" w:sz="0" w:space="0" w:color="auto"/>
        <w:right w:val="none" w:sz="0" w:space="0" w:color="auto"/>
      </w:divBdr>
    </w:div>
    <w:div w:id="131486889">
      <w:bodyDiv w:val="1"/>
      <w:marLeft w:val="0"/>
      <w:marRight w:val="0"/>
      <w:marTop w:val="0"/>
      <w:marBottom w:val="0"/>
      <w:divBdr>
        <w:top w:val="none" w:sz="0" w:space="0" w:color="auto"/>
        <w:left w:val="none" w:sz="0" w:space="0" w:color="auto"/>
        <w:bottom w:val="none" w:sz="0" w:space="0" w:color="auto"/>
        <w:right w:val="none" w:sz="0" w:space="0" w:color="auto"/>
      </w:divBdr>
    </w:div>
    <w:div w:id="139542219">
      <w:bodyDiv w:val="1"/>
      <w:marLeft w:val="0"/>
      <w:marRight w:val="0"/>
      <w:marTop w:val="0"/>
      <w:marBottom w:val="0"/>
      <w:divBdr>
        <w:top w:val="none" w:sz="0" w:space="0" w:color="auto"/>
        <w:left w:val="none" w:sz="0" w:space="0" w:color="auto"/>
        <w:bottom w:val="none" w:sz="0" w:space="0" w:color="auto"/>
        <w:right w:val="none" w:sz="0" w:space="0" w:color="auto"/>
      </w:divBdr>
    </w:div>
    <w:div w:id="216474780">
      <w:bodyDiv w:val="1"/>
      <w:marLeft w:val="0"/>
      <w:marRight w:val="0"/>
      <w:marTop w:val="0"/>
      <w:marBottom w:val="0"/>
      <w:divBdr>
        <w:top w:val="none" w:sz="0" w:space="0" w:color="auto"/>
        <w:left w:val="none" w:sz="0" w:space="0" w:color="auto"/>
        <w:bottom w:val="none" w:sz="0" w:space="0" w:color="auto"/>
        <w:right w:val="none" w:sz="0" w:space="0" w:color="auto"/>
      </w:divBdr>
    </w:div>
    <w:div w:id="217016746">
      <w:bodyDiv w:val="1"/>
      <w:marLeft w:val="0"/>
      <w:marRight w:val="0"/>
      <w:marTop w:val="0"/>
      <w:marBottom w:val="0"/>
      <w:divBdr>
        <w:top w:val="none" w:sz="0" w:space="0" w:color="auto"/>
        <w:left w:val="none" w:sz="0" w:space="0" w:color="auto"/>
        <w:bottom w:val="none" w:sz="0" w:space="0" w:color="auto"/>
        <w:right w:val="none" w:sz="0" w:space="0" w:color="auto"/>
      </w:divBdr>
    </w:div>
    <w:div w:id="223024485">
      <w:bodyDiv w:val="1"/>
      <w:marLeft w:val="0"/>
      <w:marRight w:val="0"/>
      <w:marTop w:val="0"/>
      <w:marBottom w:val="0"/>
      <w:divBdr>
        <w:top w:val="none" w:sz="0" w:space="0" w:color="auto"/>
        <w:left w:val="none" w:sz="0" w:space="0" w:color="auto"/>
        <w:bottom w:val="none" w:sz="0" w:space="0" w:color="auto"/>
        <w:right w:val="none" w:sz="0" w:space="0" w:color="auto"/>
      </w:divBdr>
    </w:div>
    <w:div w:id="277301560">
      <w:bodyDiv w:val="1"/>
      <w:marLeft w:val="0"/>
      <w:marRight w:val="0"/>
      <w:marTop w:val="0"/>
      <w:marBottom w:val="0"/>
      <w:divBdr>
        <w:top w:val="none" w:sz="0" w:space="0" w:color="auto"/>
        <w:left w:val="none" w:sz="0" w:space="0" w:color="auto"/>
        <w:bottom w:val="none" w:sz="0" w:space="0" w:color="auto"/>
        <w:right w:val="none" w:sz="0" w:space="0" w:color="auto"/>
      </w:divBdr>
    </w:div>
    <w:div w:id="325206036">
      <w:bodyDiv w:val="1"/>
      <w:marLeft w:val="0"/>
      <w:marRight w:val="0"/>
      <w:marTop w:val="0"/>
      <w:marBottom w:val="0"/>
      <w:divBdr>
        <w:top w:val="none" w:sz="0" w:space="0" w:color="auto"/>
        <w:left w:val="none" w:sz="0" w:space="0" w:color="auto"/>
        <w:bottom w:val="none" w:sz="0" w:space="0" w:color="auto"/>
        <w:right w:val="none" w:sz="0" w:space="0" w:color="auto"/>
      </w:divBdr>
    </w:div>
    <w:div w:id="378746912">
      <w:bodyDiv w:val="1"/>
      <w:marLeft w:val="0"/>
      <w:marRight w:val="0"/>
      <w:marTop w:val="0"/>
      <w:marBottom w:val="0"/>
      <w:divBdr>
        <w:top w:val="none" w:sz="0" w:space="0" w:color="auto"/>
        <w:left w:val="none" w:sz="0" w:space="0" w:color="auto"/>
        <w:bottom w:val="none" w:sz="0" w:space="0" w:color="auto"/>
        <w:right w:val="none" w:sz="0" w:space="0" w:color="auto"/>
      </w:divBdr>
    </w:div>
    <w:div w:id="383262109">
      <w:bodyDiv w:val="1"/>
      <w:marLeft w:val="0"/>
      <w:marRight w:val="0"/>
      <w:marTop w:val="0"/>
      <w:marBottom w:val="0"/>
      <w:divBdr>
        <w:top w:val="none" w:sz="0" w:space="0" w:color="auto"/>
        <w:left w:val="none" w:sz="0" w:space="0" w:color="auto"/>
        <w:bottom w:val="none" w:sz="0" w:space="0" w:color="auto"/>
        <w:right w:val="none" w:sz="0" w:space="0" w:color="auto"/>
      </w:divBdr>
      <w:divsChild>
        <w:div w:id="1439760439">
          <w:marLeft w:val="0"/>
          <w:marRight w:val="0"/>
          <w:marTop w:val="0"/>
          <w:marBottom w:val="0"/>
          <w:divBdr>
            <w:top w:val="none" w:sz="0" w:space="0" w:color="auto"/>
            <w:left w:val="none" w:sz="0" w:space="0" w:color="auto"/>
            <w:bottom w:val="none" w:sz="0" w:space="0" w:color="auto"/>
            <w:right w:val="none" w:sz="0" w:space="0" w:color="auto"/>
          </w:divBdr>
          <w:divsChild>
            <w:div w:id="934092918">
              <w:marLeft w:val="0"/>
              <w:marRight w:val="0"/>
              <w:marTop w:val="0"/>
              <w:marBottom w:val="0"/>
              <w:divBdr>
                <w:top w:val="none" w:sz="0" w:space="0" w:color="auto"/>
                <w:left w:val="none" w:sz="0" w:space="0" w:color="auto"/>
                <w:bottom w:val="none" w:sz="0" w:space="0" w:color="auto"/>
                <w:right w:val="none" w:sz="0" w:space="0" w:color="auto"/>
              </w:divBdr>
              <w:divsChild>
                <w:div w:id="1944459539">
                  <w:marLeft w:val="0"/>
                  <w:marRight w:val="0"/>
                  <w:marTop w:val="0"/>
                  <w:marBottom w:val="0"/>
                  <w:divBdr>
                    <w:top w:val="none" w:sz="0" w:space="0" w:color="auto"/>
                    <w:left w:val="none" w:sz="0" w:space="0" w:color="auto"/>
                    <w:bottom w:val="none" w:sz="0" w:space="0" w:color="auto"/>
                    <w:right w:val="none" w:sz="0" w:space="0" w:color="auto"/>
                  </w:divBdr>
                </w:div>
                <w:div w:id="1937399639">
                  <w:marLeft w:val="0"/>
                  <w:marRight w:val="0"/>
                  <w:marTop w:val="0"/>
                  <w:marBottom w:val="0"/>
                  <w:divBdr>
                    <w:top w:val="none" w:sz="0" w:space="0" w:color="auto"/>
                    <w:left w:val="none" w:sz="0" w:space="0" w:color="auto"/>
                    <w:bottom w:val="none" w:sz="0" w:space="0" w:color="auto"/>
                    <w:right w:val="none" w:sz="0" w:space="0" w:color="auto"/>
                  </w:divBdr>
                  <w:divsChild>
                    <w:div w:id="6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0741">
          <w:marLeft w:val="0"/>
          <w:marRight w:val="0"/>
          <w:marTop w:val="0"/>
          <w:marBottom w:val="0"/>
          <w:divBdr>
            <w:top w:val="none" w:sz="0" w:space="0" w:color="auto"/>
            <w:left w:val="none" w:sz="0" w:space="0" w:color="auto"/>
            <w:bottom w:val="none" w:sz="0" w:space="0" w:color="auto"/>
            <w:right w:val="none" w:sz="0" w:space="0" w:color="auto"/>
          </w:divBdr>
          <w:divsChild>
            <w:div w:id="574978498">
              <w:marLeft w:val="0"/>
              <w:marRight w:val="0"/>
              <w:marTop w:val="0"/>
              <w:marBottom w:val="0"/>
              <w:divBdr>
                <w:top w:val="none" w:sz="0" w:space="0" w:color="auto"/>
                <w:left w:val="none" w:sz="0" w:space="0" w:color="auto"/>
                <w:bottom w:val="none" w:sz="0" w:space="0" w:color="auto"/>
                <w:right w:val="none" w:sz="0" w:space="0" w:color="auto"/>
              </w:divBdr>
              <w:divsChild>
                <w:div w:id="1539780776">
                  <w:marLeft w:val="0"/>
                  <w:marRight w:val="0"/>
                  <w:marTop w:val="0"/>
                  <w:marBottom w:val="0"/>
                  <w:divBdr>
                    <w:top w:val="none" w:sz="0" w:space="0" w:color="auto"/>
                    <w:left w:val="none" w:sz="0" w:space="0" w:color="auto"/>
                    <w:bottom w:val="none" w:sz="0" w:space="0" w:color="auto"/>
                    <w:right w:val="none" w:sz="0" w:space="0" w:color="auto"/>
                  </w:divBdr>
                  <w:divsChild>
                    <w:div w:id="1170950231">
                      <w:marLeft w:val="0"/>
                      <w:marRight w:val="0"/>
                      <w:marTop w:val="0"/>
                      <w:marBottom w:val="0"/>
                      <w:divBdr>
                        <w:top w:val="none" w:sz="0" w:space="0" w:color="auto"/>
                        <w:left w:val="none" w:sz="0" w:space="0" w:color="auto"/>
                        <w:bottom w:val="none" w:sz="0" w:space="0" w:color="auto"/>
                        <w:right w:val="none" w:sz="0" w:space="0" w:color="auto"/>
                      </w:divBdr>
                      <w:divsChild>
                        <w:div w:id="149366735">
                          <w:marLeft w:val="0"/>
                          <w:marRight w:val="0"/>
                          <w:marTop w:val="0"/>
                          <w:marBottom w:val="0"/>
                          <w:divBdr>
                            <w:top w:val="none" w:sz="0" w:space="0" w:color="auto"/>
                            <w:left w:val="none" w:sz="0" w:space="0" w:color="auto"/>
                            <w:bottom w:val="none" w:sz="0" w:space="0" w:color="auto"/>
                            <w:right w:val="none" w:sz="0" w:space="0" w:color="auto"/>
                          </w:divBdr>
                          <w:divsChild>
                            <w:div w:id="977146544">
                              <w:marLeft w:val="0"/>
                              <w:marRight w:val="0"/>
                              <w:marTop w:val="0"/>
                              <w:marBottom w:val="0"/>
                              <w:divBdr>
                                <w:top w:val="none" w:sz="0" w:space="0" w:color="auto"/>
                                <w:left w:val="none" w:sz="0" w:space="0" w:color="auto"/>
                                <w:bottom w:val="none" w:sz="0" w:space="0" w:color="auto"/>
                                <w:right w:val="none" w:sz="0" w:space="0" w:color="auto"/>
                              </w:divBdr>
                              <w:divsChild>
                                <w:div w:id="1701198303">
                                  <w:marLeft w:val="0"/>
                                  <w:marRight w:val="0"/>
                                  <w:marTop w:val="0"/>
                                  <w:marBottom w:val="0"/>
                                  <w:divBdr>
                                    <w:top w:val="none" w:sz="0" w:space="0" w:color="auto"/>
                                    <w:left w:val="none" w:sz="0" w:space="0" w:color="auto"/>
                                    <w:bottom w:val="none" w:sz="0" w:space="0" w:color="auto"/>
                                    <w:right w:val="none" w:sz="0" w:space="0" w:color="auto"/>
                                  </w:divBdr>
                                  <w:divsChild>
                                    <w:div w:id="1351949226">
                                      <w:marLeft w:val="0"/>
                                      <w:marRight w:val="0"/>
                                      <w:marTop w:val="0"/>
                                      <w:marBottom w:val="0"/>
                                      <w:divBdr>
                                        <w:top w:val="none" w:sz="0" w:space="0" w:color="auto"/>
                                        <w:left w:val="none" w:sz="0" w:space="0" w:color="auto"/>
                                        <w:bottom w:val="none" w:sz="0" w:space="0" w:color="auto"/>
                                        <w:right w:val="none" w:sz="0" w:space="0" w:color="auto"/>
                                      </w:divBdr>
                                      <w:divsChild>
                                        <w:div w:id="12198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10208">
          <w:marLeft w:val="0"/>
          <w:marRight w:val="0"/>
          <w:marTop w:val="0"/>
          <w:marBottom w:val="0"/>
          <w:divBdr>
            <w:top w:val="none" w:sz="0" w:space="0" w:color="auto"/>
            <w:left w:val="none" w:sz="0" w:space="0" w:color="auto"/>
            <w:bottom w:val="none" w:sz="0" w:space="0" w:color="auto"/>
            <w:right w:val="none" w:sz="0" w:space="0" w:color="auto"/>
          </w:divBdr>
          <w:divsChild>
            <w:div w:id="358431830">
              <w:marLeft w:val="0"/>
              <w:marRight w:val="0"/>
              <w:marTop w:val="0"/>
              <w:marBottom w:val="0"/>
              <w:divBdr>
                <w:top w:val="none" w:sz="0" w:space="0" w:color="auto"/>
                <w:left w:val="none" w:sz="0" w:space="0" w:color="auto"/>
                <w:bottom w:val="none" w:sz="0" w:space="0" w:color="auto"/>
                <w:right w:val="none" w:sz="0" w:space="0" w:color="auto"/>
              </w:divBdr>
              <w:divsChild>
                <w:div w:id="1443502192">
                  <w:marLeft w:val="0"/>
                  <w:marRight w:val="0"/>
                  <w:marTop w:val="0"/>
                  <w:marBottom w:val="0"/>
                  <w:divBdr>
                    <w:top w:val="none" w:sz="0" w:space="0" w:color="auto"/>
                    <w:left w:val="none" w:sz="0" w:space="0" w:color="auto"/>
                    <w:bottom w:val="none" w:sz="0" w:space="0" w:color="auto"/>
                    <w:right w:val="none" w:sz="0" w:space="0" w:color="auto"/>
                  </w:divBdr>
                  <w:divsChild>
                    <w:div w:id="1602369272">
                      <w:marLeft w:val="0"/>
                      <w:marRight w:val="0"/>
                      <w:marTop w:val="0"/>
                      <w:marBottom w:val="0"/>
                      <w:divBdr>
                        <w:top w:val="none" w:sz="0" w:space="0" w:color="auto"/>
                        <w:left w:val="none" w:sz="0" w:space="0" w:color="auto"/>
                        <w:bottom w:val="none" w:sz="0" w:space="0" w:color="auto"/>
                        <w:right w:val="none" w:sz="0" w:space="0" w:color="auto"/>
                      </w:divBdr>
                      <w:divsChild>
                        <w:div w:id="1653562894">
                          <w:marLeft w:val="0"/>
                          <w:marRight w:val="0"/>
                          <w:marTop w:val="0"/>
                          <w:marBottom w:val="0"/>
                          <w:divBdr>
                            <w:top w:val="none" w:sz="0" w:space="0" w:color="auto"/>
                            <w:left w:val="none" w:sz="0" w:space="0" w:color="auto"/>
                            <w:bottom w:val="none" w:sz="0" w:space="0" w:color="auto"/>
                            <w:right w:val="none" w:sz="0" w:space="0" w:color="auto"/>
                          </w:divBdr>
                          <w:divsChild>
                            <w:div w:id="224493252">
                              <w:marLeft w:val="0"/>
                              <w:marRight w:val="0"/>
                              <w:marTop w:val="0"/>
                              <w:marBottom w:val="0"/>
                              <w:divBdr>
                                <w:top w:val="none" w:sz="0" w:space="0" w:color="auto"/>
                                <w:left w:val="none" w:sz="0" w:space="0" w:color="auto"/>
                                <w:bottom w:val="none" w:sz="0" w:space="0" w:color="auto"/>
                                <w:right w:val="none" w:sz="0" w:space="0" w:color="auto"/>
                              </w:divBdr>
                              <w:divsChild>
                                <w:div w:id="1231310203">
                                  <w:marLeft w:val="0"/>
                                  <w:marRight w:val="0"/>
                                  <w:marTop w:val="0"/>
                                  <w:marBottom w:val="0"/>
                                  <w:divBdr>
                                    <w:top w:val="none" w:sz="0" w:space="0" w:color="auto"/>
                                    <w:left w:val="none" w:sz="0" w:space="0" w:color="auto"/>
                                    <w:bottom w:val="none" w:sz="0" w:space="0" w:color="auto"/>
                                    <w:right w:val="none" w:sz="0" w:space="0" w:color="auto"/>
                                  </w:divBdr>
                                  <w:divsChild>
                                    <w:div w:id="108024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718979">
          <w:marLeft w:val="0"/>
          <w:marRight w:val="0"/>
          <w:marTop w:val="0"/>
          <w:marBottom w:val="0"/>
          <w:divBdr>
            <w:top w:val="none" w:sz="0" w:space="0" w:color="auto"/>
            <w:left w:val="none" w:sz="0" w:space="0" w:color="auto"/>
            <w:bottom w:val="none" w:sz="0" w:space="0" w:color="auto"/>
            <w:right w:val="none" w:sz="0" w:space="0" w:color="auto"/>
          </w:divBdr>
          <w:divsChild>
            <w:div w:id="1784762490">
              <w:marLeft w:val="0"/>
              <w:marRight w:val="0"/>
              <w:marTop w:val="0"/>
              <w:marBottom w:val="0"/>
              <w:divBdr>
                <w:top w:val="none" w:sz="0" w:space="0" w:color="auto"/>
                <w:left w:val="none" w:sz="0" w:space="0" w:color="auto"/>
                <w:bottom w:val="none" w:sz="0" w:space="0" w:color="auto"/>
                <w:right w:val="none" w:sz="0" w:space="0" w:color="auto"/>
              </w:divBdr>
              <w:divsChild>
                <w:div w:id="1185830477">
                  <w:marLeft w:val="0"/>
                  <w:marRight w:val="0"/>
                  <w:marTop w:val="0"/>
                  <w:marBottom w:val="0"/>
                  <w:divBdr>
                    <w:top w:val="none" w:sz="0" w:space="0" w:color="auto"/>
                    <w:left w:val="none" w:sz="0" w:space="0" w:color="auto"/>
                    <w:bottom w:val="none" w:sz="0" w:space="0" w:color="auto"/>
                    <w:right w:val="none" w:sz="0" w:space="0" w:color="auto"/>
                  </w:divBdr>
                  <w:divsChild>
                    <w:div w:id="4788444">
                      <w:marLeft w:val="0"/>
                      <w:marRight w:val="0"/>
                      <w:marTop w:val="0"/>
                      <w:marBottom w:val="0"/>
                      <w:divBdr>
                        <w:top w:val="none" w:sz="0" w:space="0" w:color="auto"/>
                        <w:left w:val="none" w:sz="0" w:space="0" w:color="auto"/>
                        <w:bottom w:val="none" w:sz="0" w:space="0" w:color="auto"/>
                        <w:right w:val="none" w:sz="0" w:space="0" w:color="auto"/>
                      </w:divBdr>
                      <w:divsChild>
                        <w:div w:id="1962806102">
                          <w:marLeft w:val="0"/>
                          <w:marRight w:val="0"/>
                          <w:marTop w:val="0"/>
                          <w:marBottom w:val="0"/>
                          <w:divBdr>
                            <w:top w:val="none" w:sz="0" w:space="0" w:color="auto"/>
                            <w:left w:val="none" w:sz="0" w:space="0" w:color="auto"/>
                            <w:bottom w:val="none" w:sz="0" w:space="0" w:color="auto"/>
                            <w:right w:val="none" w:sz="0" w:space="0" w:color="auto"/>
                          </w:divBdr>
                          <w:divsChild>
                            <w:div w:id="2042514210">
                              <w:marLeft w:val="0"/>
                              <w:marRight w:val="0"/>
                              <w:marTop w:val="0"/>
                              <w:marBottom w:val="0"/>
                              <w:divBdr>
                                <w:top w:val="none" w:sz="0" w:space="0" w:color="auto"/>
                                <w:left w:val="none" w:sz="0" w:space="0" w:color="auto"/>
                                <w:bottom w:val="none" w:sz="0" w:space="0" w:color="auto"/>
                                <w:right w:val="none" w:sz="0" w:space="0" w:color="auto"/>
                              </w:divBdr>
                              <w:divsChild>
                                <w:div w:id="382560490">
                                  <w:marLeft w:val="0"/>
                                  <w:marRight w:val="0"/>
                                  <w:marTop w:val="0"/>
                                  <w:marBottom w:val="0"/>
                                  <w:divBdr>
                                    <w:top w:val="none" w:sz="0" w:space="0" w:color="auto"/>
                                    <w:left w:val="none" w:sz="0" w:space="0" w:color="auto"/>
                                    <w:bottom w:val="none" w:sz="0" w:space="0" w:color="auto"/>
                                    <w:right w:val="none" w:sz="0" w:space="0" w:color="auto"/>
                                  </w:divBdr>
                                  <w:divsChild>
                                    <w:div w:id="1930114913">
                                      <w:marLeft w:val="0"/>
                                      <w:marRight w:val="0"/>
                                      <w:marTop w:val="0"/>
                                      <w:marBottom w:val="0"/>
                                      <w:divBdr>
                                        <w:top w:val="none" w:sz="0" w:space="0" w:color="auto"/>
                                        <w:left w:val="none" w:sz="0" w:space="0" w:color="auto"/>
                                        <w:bottom w:val="none" w:sz="0" w:space="0" w:color="auto"/>
                                        <w:right w:val="none" w:sz="0" w:space="0" w:color="auto"/>
                                      </w:divBdr>
                                      <w:divsChild>
                                        <w:div w:id="10153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865851">
          <w:marLeft w:val="0"/>
          <w:marRight w:val="0"/>
          <w:marTop w:val="0"/>
          <w:marBottom w:val="0"/>
          <w:divBdr>
            <w:top w:val="none" w:sz="0" w:space="0" w:color="auto"/>
            <w:left w:val="none" w:sz="0" w:space="0" w:color="auto"/>
            <w:bottom w:val="none" w:sz="0" w:space="0" w:color="auto"/>
            <w:right w:val="none" w:sz="0" w:space="0" w:color="auto"/>
          </w:divBdr>
          <w:divsChild>
            <w:div w:id="1401249647">
              <w:marLeft w:val="0"/>
              <w:marRight w:val="0"/>
              <w:marTop w:val="0"/>
              <w:marBottom w:val="0"/>
              <w:divBdr>
                <w:top w:val="none" w:sz="0" w:space="0" w:color="auto"/>
                <w:left w:val="none" w:sz="0" w:space="0" w:color="auto"/>
                <w:bottom w:val="none" w:sz="0" w:space="0" w:color="auto"/>
                <w:right w:val="none" w:sz="0" w:space="0" w:color="auto"/>
              </w:divBdr>
              <w:divsChild>
                <w:div w:id="647058547">
                  <w:marLeft w:val="0"/>
                  <w:marRight w:val="0"/>
                  <w:marTop w:val="0"/>
                  <w:marBottom w:val="0"/>
                  <w:divBdr>
                    <w:top w:val="none" w:sz="0" w:space="0" w:color="auto"/>
                    <w:left w:val="none" w:sz="0" w:space="0" w:color="auto"/>
                    <w:bottom w:val="none" w:sz="0" w:space="0" w:color="auto"/>
                    <w:right w:val="none" w:sz="0" w:space="0" w:color="auto"/>
                  </w:divBdr>
                  <w:divsChild>
                    <w:div w:id="1392777869">
                      <w:marLeft w:val="0"/>
                      <w:marRight w:val="0"/>
                      <w:marTop w:val="0"/>
                      <w:marBottom w:val="0"/>
                      <w:divBdr>
                        <w:top w:val="none" w:sz="0" w:space="0" w:color="auto"/>
                        <w:left w:val="none" w:sz="0" w:space="0" w:color="auto"/>
                        <w:bottom w:val="none" w:sz="0" w:space="0" w:color="auto"/>
                        <w:right w:val="none" w:sz="0" w:space="0" w:color="auto"/>
                      </w:divBdr>
                      <w:divsChild>
                        <w:div w:id="1344281854">
                          <w:marLeft w:val="0"/>
                          <w:marRight w:val="0"/>
                          <w:marTop w:val="0"/>
                          <w:marBottom w:val="0"/>
                          <w:divBdr>
                            <w:top w:val="none" w:sz="0" w:space="0" w:color="auto"/>
                            <w:left w:val="none" w:sz="0" w:space="0" w:color="auto"/>
                            <w:bottom w:val="none" w:sz="0" w:space="0" w:color="auto"/>
                            <w:right w:val="none" w:sz="0" w:space="0" w:color="auto"/>
                          </w:divBdr>
                          <w:divsChild>
                            <w:div w:id="792017866">
                              <w:marLeft w:val="0"/>
                              <w:marRight w:val="0"/>
                              <w:marTop w:val="0"/>
                              <w:marBottom w:val="0"/>
                              <w:divBdr>
                                <w:top w:val="none" w:sz="0" w:space="0" w:color="auto"/>
                                <w:left w:val="none" w:sz="0" w:space="0" w:color="auto"/>
                                <w:bottom w:val="none" w:sz="0" w:space="0" w:color="auto"/>
                                <w:right w:val="none" w:sz="0" w:space="0" w:color="auto"/>
                              </w:divBdr>
                              <w:divsChild>
                                <w:div w:id="1118716600">
                                  <w:marLeft w:val="0"/>
                                  <w:marRight w:val="0"/>
                                  <w:marTop w:val="0"/>
                                  <w:marBottom w:val="0"/>
                                  <w:divBdr>
                                    <w:top w:val="none" w:sz="0" w:space="0" w:color="auto"/>
                                    <w:left w:val="none" w:sz="0" w:space="0" w:color="auto"/>
                                    <w:bottom w:val="none" w:sz="0" w:space="0" w:color="auto"/>
                                    <w:right w:val="none" w:sz="0" w:space="0" w:color="auto"/>
                                  </w:divBdr>
                                  <w:divsChild>
                                    <w:div w:id="20420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121258">
          <w:marLeft w:val="0"/>
          <w:marRight w:val="0"/>
          <w:marTop w:val="0"/>
          <w:marBottom w:val="0"/>
          <w:divBdr>
            <w:top w:val="none" w:sz="0" w:space="0" w:color="auto"/>
            <w:left w:val="none" w:sz="0" w:space="0" w:color="auto"/>
            <w:bottom w:val="none" w:sz="0" w:space="0" w:color="auto"/>
            <w:right w:val="none" w:sz="0" w:space="0" w:color="auto"/>
          </w:divBdr>
          <w:divsChild>
            <w:div w:id="1466654378">
              <w:marLeft w:val="0"/>
              <w:marRight w:val="0"/>
              <w:marTop w:val="0"/>
              <w:marBottom w:val="0"/>
              <w:divBdr>
                <w:top w:val="none" w:sz="0" w:space="0" w:color="auto"/>
                <w:left w:val="none" w:sz="0" w:space="0" w:color="auto"/>
                <w:bottom w:val="none" w:sz="0" w:space="0" w:color="auto"/>
                <w:right w:val="none" w:sz="0" w:space="0" w:color="auto"/>
              </w:divBdr>
              <w:divsChild>
                <w:div w:id="1448618339">
                  <w:marLeft w:val="0"/>
                  <w:marRight w:val="0"/>
                  <w:marTop w:val="0"/>
                  <w:marBottom w:val="0"/>
                  <w:divBdr>
                    <w:top w:val="none" w:sz="0" w:space="0" w:color="auto"/>
                    <w:left w:val="none" w:sz="0" w:space="0" w:color="auto"/>
                    <w:bottom w:val="none" w:sz="0" w:space="0" w:color="auto"/>
                    <w:right w:val="none" w:sz="0" w:space="0" w:color="auto"/>
                  </w:divBdr>
                  <w:divsChild>
                    <w:div w:id="628440624">
                      <w:marLeft w:val="0"/>
                      <w:marRight w:val="0"/>
                      <w:marTop w:val="0"/>
                      <w:marBottom w:val="0"/>
                      <w:divBdr>
                        <w:top w:val="none" w:sz="0" w:space="0" w:color="auto"/>
                        <w:left w:val="none" w:sz="0" w:space="0" w:color="auto"/>
                        <w:bottom w:val="none" w:sz="0" w:space="0" w:color="auto"/>
                        <w:right w:val="none" w:sz="0" w:space="0" w:color="auto"/>
                      </w:divBdr>
                      <w:divsChild>
                        <w:div w:id="887762921">
                          <w:marLeft w:val="0"/>
                          <w:marRight w:val="0"/>
                          <w:marTop w:val="0"/>
                          <w:marBottom w:val="0"/>
                          <w:divBdr>
                            <w:top w:val="none" w:sz="0" w:space="0" w:color="auto"/>
                            <w:left w:val="none" w:sz="0" w:space="0" w:color="auto"/>
                            <w:bottom w:val="none" w:sz="0" w:space="0" w:color="auto"/>
                            <w:right w:val="none" w:sz="0" w:space="0" w:color="auto"/>
                          </w:divBdr>
                          <w:divsChild>
                            <w:div w:id="802233477">
                              <w:marLeft w:val="0"/>
                              <w:marRight w:val="0"/>
                              <w:marTop w:val="0"/>
                              <w:marBottom w:val="0"/>
                              <w:divBdr>
                                <w:top w:val="none" w:sz="0" w:space="0" w:color="auto"/>
                                <w:left w:val="none" w:sz="0" w:space="0" w:color="auto"/>
                                <w:bottom w:val="none" w:sz="0" w:space="0" w:color="auto"/>
                                <w:right w:val="none" w:sz="0" w:space="0" w:color="auto"/>
                              </w:divBdr>
                              <w:divsChild>
                                <w:div w:id="374472849">
                                  <w:marLeft w:val="0"/>
                                  <w:marRight w:val="0"/>
                                  <w:marTop w:val="0"/>
                                  <w:marBottom w:val="0"/>
                                  <w:divBdr>
                                    <w:top w:val="none" w:sz="0" w:space="0" w:color="auto"/>
                                    <w:left w:val="none" w:sz="0" w:space="0" w:color="auto"/>
                                    <w:bottom w:val="none" w:sz="0" w:space="0" w:color="auto"/>
                                    <w:right w:val="none" w:sz="0" w:space="0" w:color="auto"/>
                                  </w:divBdr>
                                  <w:divsChild>
                                    <w:div w:id="91167463">
                                      <w:marLeft w:val="0"/>
                                      <w:marRight w:val="0"/>
                                      <w:marTop w:val="0"/>
                                      <w:marBottom w:val="0"/>
                                      <w:divBdr>
                                        <w:top w:val="none" w:sz="0" w:space="0" w:color="auto"/>
                                        <w:left w:val="none" w:sz="0" w:space="0" w:color="auto"/>
                                        <w:bottom w:val="none" w:sz="0" w:space="0" w:color="auto"/>
                                        <w:right w:val="none" w:sz="0" w:space="0" w:color="auto"/>
                                      </w:divBdr>
                                      <w:divsChild>
                                        <w:div w:id="5646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242513">
          <w:marLeft w:val="0"/>
          <w:marRight w:val="0"/>
          <w:marTop w:val="0"/>
          <w:marBottom w:val="0"/>
          <w:divBdr>
            <w:top w:val="none" w:sz="0" w:space="0" w:color="auto"/>
            <w:left w:val="none" w:sz="0" w:space="0" w:color="auto"/>
            <w:bottom w:val="none" w:sz="0" w:space="0" w:color="auto"/>
            <w:right w:val="none" w:sz="0" w:space="0" w:color="auto"/>
          </w:divBdr>
          <w:divsChild>
            <w:div w:id="59914883">
              <w:marLeft w:val="0"/>
              <w:marRight w:val="0"/>
              <w:marTop w:val="0"/>
              <w:marBottom w:val="0"/>
              <w:divBdr>
                <w:top w:val="none" w:sz="0" w:space="0" w:color="auto"/>
                <w:left w:val="none" w:sz="0" w:space="0" w:color="auto"/>
                <w:bottom w:val="none" w:sz="0" w:space="0" w:color="auto"/>
                <w:right w:val="none" w:sz="0" w:space="0" w:color="auto"/>
              </w:divBdr>
              <w:divsChild>
                <w:div w:id="1956866739">
                  <w:marLeft w:val="0"/>
                  <w:marRight w:val="0"/>
                  <w:marTop w:val="0"/>
                  <w:marBottom w:val="0"/>
                  <w:divBdr>
                    <w:top w:val="none" w:sz="0" w:space="0" w:color="auto"/>
                    <w:left w:val="none" w:sz="0" w:space="0" w:color="auto"/>
                    <w:bottom w:val="none" w:sz="0" w:space="0" w:color="auto"/>
                    <w:right w:val="none" w:sz="0" w:space="0" w:color="auto"/>
                  </w:divBdr>
                  <w:divsChild>
                    <w:div w:id="570896684">
                      <w:marLeft w:val="0"/>
                      <w:marRight w:val="0"/>
                      <w:marTop w:val="0"/>
                      <w:marBottom w:val="0"/>
                      <w:divBdr>
                        <w:top w:val="none" w:sz="0" w:space="0" w:color="auto"/>
                        <w:left w:val="none" w:sz="0" w:space="0" w:color="auto"/>
                        <w:bottom w:val="none" w:sz="0" w:space="0" w:color="auto"/>
                        <w:right w:val="none" w:sz="0" w:space="0" w:color="auto"/>
                      </w:divBdr>
                      <w:divsChild>
                        <w:div w:id="1563443692">
                          <w:marLeft w:val="0"/>
                          <w:marRight w:val="0"/>
                          <w:marTop w:val="0"/>
                          <w:marBottom w:val="0"/>
                          <w:divBdr>
                            <w:top w:val="none" w:sz="0" w:space="0" w:color="auto"/>
                            <w:left w:val="none" w:sz="0" w:space="0" w:color="auto"/>
                            <w:bottom w:val="none" w:sz="0" w:space="0" w:color="auto"/>
                            <w:right w:val="none" w:sz="0" w:space="0" w:color="auto"/>
                          </w:divBdr>
                          <w:divsChild>
                            <w:div w:id="812912870">
                              <w:marLeft w:val="0"/>
                              <w:marRight w:val="0"/>
                              <w:marTop w:val="0"/>
                              <w:marBottom w:val="0"/>
                              <w:divBdr>
                                <w:top w:val="none" w:sz="0" w:space="0" w:color="auto"/>
                                <w:left w:val="none" w:sz="0" w:space="0" w:color="auto"/>
                                <w:bottom w:val="none" w:sz="0" w:space="0" w:color="auto"/>
                                <w:right w:val="none" w:sz="0" w:space="0" w:color="auto"/>
                              </w:divBdr>
                              <w:divsChild>
                                <w:div w:id="1874463389">
                                  <w:marLeft w:val="0"/>
                                  <w:marRight w:val="0"/>
                                  <w:marTop w:val="0"/>
                                  <w:marBottom w:val="0"/>
                                  <w:divBdr>
                                    <w:top w:val="none" w:sz="0" w:space="0" w:color="auto"/>
                                    <w:left w:val="none" w:sz="0" w:space="0" w:color="auto"/>
                                    <w:bottom w:val="none" w:sz="0" w:space="0" w:color="auto"/>
                                    <w:right w:val="none" w:sz="0" w:space="0" w:color="auto"/>
                                  </w:divBdr>
                                  <w:divsChild>
                                    <w:div w:id="18344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988618">
      <w:bodyDiv w:val="1"/>
      <w:marLeft w:val="0"/>
      <w:marRight w:val="0"/>
      <w:marTop w:val="0"/>
      <w:marBottom w:val="0"/>
      <w:divBdr>
        <w:top w:val="none" w:sz="0" w:space="0" w:color="auto"/>
        <w:left w:val="none" w:sz="0" w:space="0" w:color="auto"/>
        <w:bottom w:val="none" w:sz="0" w:space="0" w:color="auto"/>
        <w:right w:val="none" w:sz="0" w:space="0" w:color="auto"/>
      </w:divBdr>
    </w:div>
    <w:div w:id="448553638">
      <w:bodyDiv w:val="1"/>
      <w:marLeft w:val="0"/>
      <w:marRight w:val="0"/>
      <w:marTop w:val="0"/>
      <w:marBottom w:val="0"/>
      <w:divBdr>
        <w:top w:val="none" w:sz="0" w:space="0" w:color="auto"/>
        <w:left w:val="none" w:sz="0" w:space="0" w:color="auto"/>
        <w:bottom w:val="none" w:sz="0" w:space="0" w:color="auto"/>
        <w:right w:val="none" w:sz="0" w:space="0" w:color="auto"/>
      </w:divBdr>
    </w:div>
    <w:div w:id="451244994">
      <w:bodyDiv w:val="1"/>
      <w:marLeft w:val="0"/>
      <w:marRight w:val="0"/>
      <w:marTop w:val="0"/>
      <w:marBottom w:val="0"/>
      <w:divBdr>
        <w:top w:val="none" w:sz="0" w:space="0" w:color="auto"/>
        <w:left w:val="none" w:sz="0" w:space="0" w:color="auto"/>
        <w:bottom w:val="none" w:sz="0" w:space="0" w:color="auto"/>
        <w:right w:val="none" w:sz="0" w:space="0" w:color="auto"/>
      </w:divBdr>
    </w:div>
    <w:div w:id="512768629">
      <w:bodyDiv w:val="1"/>
      <w:marLeft w:val="0"/>
      <w:marRight w:val="0"/>
      <w:marTop w:val="0"/>
      <w:marBottom w:val="0"/>
      <w:divBdr>
        <w:top w:val="none" w:sz="0" w:space="0" w:color="auto"/>
        <w:left w:val="none" w:sz="0" w:space="0" w:color="auto"/>
        <w:bottom w:val="none" w:sz="0" w:space="0" w:color="auto"/>
        <w:right w:val="none" w:sz="0" w:space="0" w:color="auto"/>
      </w:divBdr>
    </w:div>
    <w:div w:id="533886205">
      <w:bodyDiv w:val="1"/>
      <w:marLeft w:val="0"/>
      <w:marRight w:val="0"/>
      <w:marTop w:val="0"/>
      <w:marBottom w:val="0"/>
      <w:divBdr>
        <w:top w:val="none" w:sz="0" w:space="0" w:color="auto"/>
        <w:left w:val="none" w:sz="0" w:space="0" w:color="auto"/>
        <w:bottom w:val="none" w:sz="0" w:space="0" w:color="auto"/>
        <w:right w:val="none" w:sz="0" w:space="0" w:color="auto"/>
      </w:divBdr>
    </w:div>
    <w:div w:id="540094046">
      <w:bodyDiv w:val="1"/>
      <w:marLeft w:val="0"/>
      <w:marRight w:val="0"/>
      <w:marTop w:val="0"/>
      <w:marBottom w:val="0"/>
      <w:divBdr>
        <w:top w:val="none" w:sz="0" w:space="0" w:color="auto"/>
        <w:left w:val="none" w:sz="0" w:space="0" w:color="auto"/>
        <w:bottom w:val="none" w:sz="0" w:space="0" w:color="auto"/>
        <w:right w:val="none" w:sz="0" w:space="0" w:color="auto"/>
      </w:divBdr>
    </w:div>
    <w:div w:id="560137281">
      <w:bodyDiv w:val="1"/>
      <w:marLeft w:val="0"/>
      <w:marRight w:val="0"/>
      <w:marTop w:val="0"/>
      <w:marBottom w:val="0"/>
      <w:divBdr>
        <w:top w:val="none" w:sz="0" w:space="0" w:color="auto"/>
        <w:left w:val="none" w:sz="0" w:space="0" w:color="auto"/>
        <w:bottom w:val="none" w:sz="0" w:space="0" w:color="auto"/>
        <w:right w:val="none" w:sz="0" w:space="0" w:color="auto"/>
      </w:divBdr>
    </w:div>
    <w:div w:id="658001866">
      <w:bodyDiv w:val="1"/>
      <w:marLeft w:val="0"/>
      <w:marRight w:val="0"/>
      <w:marTop w:val="0"/>
      <w:marBottom w:val="0"/>
      <w:divBdr>
        <w:top w:val="none" w:sz="0" w:space="0" w:color="auto"/>
        <w:left w:val="none" w:sz="0" w:space="0" w:color="auto"/>
        <w:bottom w:val="none" w:sz="0" w:space="0" w:color="auto"/>
        <w:right w:val="none" w:sz="0" w:space="0" w:color="auto"/>
      </w:divBdr>
    </w:div>
    <w:div w:id="670446460">
      <w:bodyDiv w:val="1"/>
      <w:marLeft w:val="0"/>
      <w:marRight w:val="0"/>
      <w:marTop w:val="0"/>
      <w:marBottom w:val="0"/>
      <w:divBdr>
        <w:top w:val="none" w:sz="0" w:space="0" w:color="auto"/>
        <w:left w:val="none" w:sz="0" w:space="0" w:color="auto"/>
        <w:bottom w:val="none" w:sz="0" w:space="0" w:color="auto"/>
        <w:right w:val="none" w:sz="0" w:space="0" w:color="auto"/>
      </w:divBdr>
    </w:div>
    <w:div w:id="684597818">
      <w:bodyDiv w:val="1"/>
      <w:marLeft w:val="0"/>
      <w:marRight w:val="0"/>
      <w:marTop w:val="0"/>
      <w:marBottom w:val="0"/>
      <w:divBdr>
        <w:top w:val="none" w:sz="0" w:space="0" w:color="auto"/>
        <w:left w:val="none" w:sz="0" w:space="0" w:color="auto"/>
        <w:bottom w:val="none" w:sz="0" w:space="0" w:color="auto"/>
        <w:right w:val="none" w:sz="0" w:space="0" w:color="auto"/>
      </w:divBdr>
    </w:div>
    <w:div w:id="694311483">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701325692">
      <w:bodyDiv w:val="1"/>
      <w:marLeft w:val="0"/>
      <w:marRight w:val="0"/>
      <w:marTop w:val="0"/>
      <w:marBottom w:val="0"/>
      <w:divBdr>
        <w:top w:val="none" w:sz="0" w:space="0" w:color="auto"/>
        <w:left w:val="none" w:sz="0" w:space="0" w:color="auto"/>
        <w:bottom w:val="none" w:sz="0" w:space="0" w:color="auto"/>
        <w:right w:val="none" w:sz="0" w:space="0" w:color="auto"/>
      </w:divBdr>
    </w:div>
    <w:div w:id="724716951">
      <w:bodyDiv w:val="1"/>
      <w:marLeft w:val="0"/>
      <w:marRight w:val="0"/>
      <w:marTop w:val="0"/>
      <w:marBottom w:val="0"/>
      <w:divBdr>
        <w:top w:val="none" w:sz="0" w:space="0" w:color="auto"/>
        <w:left w:val="none" w:sz="0" w:space="0" w:color="auto"/>
        <w:bottom w:val="none" w:sz="0" w:space="0" w:color="auto"/>
        <w:right w:val="none" w:sz="0" w:space="0" w:color="auto"/>
      </w:divBdr>
    </w:div>
    <w:div w:id="768546617">
      <w:bodyDiv w:val="1"/>
      <w:marLeft w:val="0"/>
      <w:marRight w:val="0"/>
      <w:marTop w:val="0"/>
      <w:marBottom w:val="0"/>
      <w:divBdr>
        <w:top w:val="none" w:sz="0" w:space="0" w:color="auto"/>
        <w:left w:val="none" w:sz="0" w:space="0" w:color="auto"/>
        <w:bottom w:val="none" w:sz="0" w:space="0" w:color="auto"/>
        <w:right w:val="none" w:sz="0" w:space="0" w:color="auto"/>
      </w:divBdr>
    </w:div>
    <w:div w:id="798257616">
      <w:bodyDiv w:val="1"/>
      <w:marLeft w:val="0"/>
      <w:marRight w:val="0"/>
      <w:marTop w:val="0"/>
      <w:marBottom w:val="0"/>
      <w:divBdr>
        <w:top w:val="none" w:sz="0" w:space="0" w:color="auto"/>
        <w:left w:val="none" w:sz="0" w:space="0" w:color="auto"/>
        <w:bottom w:val="none" w:sz="0" w:space="0" w:color="auto"/>
        <w:right w:val="none" w:sz="0" w:space="0" w:color="auto"/>
      </w:divBdr>
    </w:div>
    <w:div w:id="817303544">
      <w:bodyDiv w:val="1"/>
      <w:marLeft w:val="0"/>
      <w:marRight w:val="0"/>
      <w:marTop w:val="0"/>
      <w:marBottom w:val="0"/>
      <w:divBdr>
        <w:top w:val="none" w:sz="0" w:space="0" w:color="auto"/>
        <w:left w:val="none" w:sz="0" w:space="0" w:color="auto"/>
        <w:bottom w:val="none" w:sz="0" w:space="0" w:color="auto"/>
        <w:right w:val="none" w:sz="0" w:space="0" w:color="auto"/>
      </w:divBdr>
    </w:div>
    <w:div w:id="923684914">
      <w:bodyDiv w:val="1"/>
      <w:marLeft w:val="0"/>
      <w:marRight w:val="0"/>
      <w:marTop w:val="0"/>
      <w:marBottom w:val="0"/>
      <w:divBdr>
        <w:top w:val="none" w:sz="0" w:space="0" w:color="auto"/>
        <w:left w:val="none" w:sz="0" w:space="0" w:color="auto"/>
        <w:bottom w:val="none" w:sz="0" w:space="0" w:color="auto"/>
        <w:right w:val="none" w:sz="0" w:space="0" w:color="auto"/>
      </w:divBdr>
    </w:div>
    <w:div w:id="1003706977">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090470252">
      <w:bodyDiv w:val="1"/>
      <w:marLeft w:val="0"/>
      <w:marRight w:val="0"/>
      <w:marTop w:val="0"/>
      <w:marBottom w:val="0"/>
      <w:divBdr>
        <w:top w:val="none" w:sz="0" w:space="0" w:color="auto"/>
        <w:left w:val="none" w:sz="0" w:space="0" w:color="auto"/>
        <w:bottom w:val="none" w:sz="0" w:space="0" w:color="auto"/>
        <w:right w:val="none" w:sz="0" w:space="0" w:color="auto"/>
      </w:divBdr>
    </w:div>
    <w:div w:id="1165173255">
      <w:bodyDiv w:val="1"/>
      <w:marLeft w:val="0"/>
      <w:marRight w:val="0"/>
      <w:marTop w:val="0"/>
      <w:marBottom w:val="0"/>
      <w:divBdr>
        <w:top w:val="none" w:sz="0" w:space="0" w:color="auto"/>
        <w:left w:val="none" w:sz="0" w:space="0" w:color="auto"/>
        <w:bottom w:val="none" w:sz="0" w:space="0" w:color="auto"/>
        <w:right w:val="none" w:sz="0" w:space="0" w:color="auto"/>
      </w:divBdr>
    </w:div>
    <w:div w:id="1206605273">
      <w:bodyDiv w:val="1"/>
      <w:marLeft w:val="0"/>
      <w:marRight w:val="0"/>
      <w:marTop w:val="0"/>
      <w:marBottom w:val="0"/>
      <w:divBdr>
        <w:top w:val="none" w:sz="0" w:space="0" w:color="auto"/>
        <w:left w:val="none" w:sz="0" w:space="0" w:color="auto"/>
        <w:bottom w:val="none" w:sz="0" w:space="0" w:color="auto"/>
        <w:right w:val="none" w:sz="0" w:space="0" w:color="auto"/>
      </w:divBdr>
    </w:div>
    <w:div w:id="1221745677">
      <w:bodyDiv w:val="1"/>
      <w:marLeft w:val="0"/>
      <w:marRight w:val="0"/>
      <w:marTop w:val="0"/>
      <w:marBottom w:val="0"/>
      <w:divBdr>
        <w:top w:val="none" w:sz="0" w:space="0" w:color="auto"/>
        <w:left w:val="none" w:sz="0" w:space="0" w:color="auto"/>
        <w:bottom w:val="none" w:sz="0" w:space="0" w:color="auto"/>
        <w:right w:val="none" w:sz="0" w:space="0" w:color="auto"/>
      </w:divBdr>
    </w:div>
    <w:div w:id="1223253208">
      <w:bodyDiv w:val="1"/>
      <w:marLeft w:val="0"/>
      <w:marRight w:val="0"/>
      <w:marTop w:val="0"/>
      <w:marBottom w:val="0"/>
      <w:divBdr>
        <w:top w:val="none" w:sz="0" w:space="0" w:color="auto"/>
        <w:left w:val="none" w:sz="0" w:space="0" w:color="auto"/>
        <w:bottom w:val="none" w:sz="0" w:space="0" w:color="auto"/>
        <w:right w:val="none" w:sz="0" w:space="0" w:color="auto"/>
      </w:divBdr>
    </w:div>
    <w:div w:id="1239637752">
      <w:bodyDiv w:val="1"/>
      <w:marLeft w:val="0"/>
      <w:marRight w:val="0"/>
      <w:marTop w:val="0"/>
      <w:marBottom w:val="0"/>
      <w:divBdr>
        <w:top w:val="none" w:sz="0" w:space="0" w:color="auto"/>
        <w:left w:val="none" w:sz="0" w:space="0" w:color="auto"/>
        <w:bottom w:val="none" w:sz="0" w:space="0" w:color="auto"/>
        <w:right w:val="none" w:sz="0" w:space="0" w:color="auto"/>
      </w:divBdr>
    </w:div>
    <w:div w:id="1246888142">
      <w:bodyDiv w:val="1"/>
      <w:marLeft w:val="0"/>
      <w:marRight w:val="0"/>
      <w:marTop w:val="0"/>
      <w:marBottom w:val="0"/>
      <w:divBdr>
        <w:top w:val="none" w:sz="0" w:space="0" w:color="auto"/>
        <w:left w:val="none" w:sz="0" w:space="0" w:color="auto"/>
        <w:bottom w:val="none" w:sz="0" w:space="0" w:color="auto"/>
        <w:right w:val="none" w:sz="0" w:space="0" w:color="auto"/>
      </w:divBdr>
    </w:div>
    <w:div w:id="1256087022">
      <w:bodyDiv w:val="1"/>
      <w:marLeft w:val="0"/>
      <w:marRight w:val="0"/>
      <w:marTop w:val="0"/>
      <w:marBottom w:val="0"/>
      <w:divBdr>
        <w:top w:val="none" w:sz="0" w:space="0" w:color="auto"/>
        <w:left w:val="none" w:sz="0" w:space="0" w:color="auto"/>
        <w:bottom w:val="none" w:sz="0" w:space="0" w:color="auto"/>
        <w:right w:val="none" w:sz="0" w:space="0" w:color="auto"/>
      </w:divBdr>
    </w:div>
    <w:div w:id="1277642220">
      <w:bodyDiv w:val="1"/>
      <w:marLeft w:val="0"/>
      <w:marRight w:val="0"/>
      <w:marTop w:val="0"/>
      <w:marBottom w:val="0"/>
      <w:divBdr>
        <w:top w:val="none" w:sz="0" w:space="0" w:color="auto"/>
        <w:left w:val="none" w:sz="0" w:space="0" w:color="auto"/>
        <w:bottom w:val="none" w:sz="0" w:space="0" w:color="auto"/>
        <w:right w:val="none" w:sz="0" w:space="0" w:color="auto"/>
      </w:divBdr>
    </w:div>
    <w:div w:id="1299871012">
      <w:bodyDiv w:val="1"/>
      <w:marLeft w:val="0"/>
      <w:marRight w:val="0"/>
      <w:marTop w:val="0"/>
      <w:marBottom w:val="0"/>
      <w:divBdr>
        <w:top w:val="none" w:sz="0" w:space="0" w:color="auto"/>
        <w:left w:val="none" w:sz="0" w:space="0" w:color="auto"/>
        <w:bottom w:val="none" w:sz="0" w:space="0" w:color="auto"/>
        <w:right w:val="none" w:sz="0" w:space="0" w:color="auto"/>
      </w:divBdr>
    </w:div>
    <w:div w:id="1397893331">
      <w:bodyDiv w:val="1"/>
      <w:marLeft w:val="0"/>
      <w:marRight w:val="0"/>
      <w:marTop w:val="0"/>
      <w:marBottom w:val="0"/>
      <w:divBdr>
        <w:top w:val="none" w:sz="0" w:space="0" w:color="auto"/>
        <w:left w:val="none" w:sz="0" w:space="0" w:color="auto"/>
        <w:bottom w:val="none" w:sz="0" w:space="0" w:color="auto"/>
        <w:right w:val="none" w:sz="0" w:space="0" w:color="auto"/>
      </w:divBdr>
    </w:div>
    <w:div w:id="1407806299">
      <w:bodyDiv w:val="1"/>
      <w:marLeft w:val="0"/>
      <w:marRight w:val="0"/>
      <w:marTop w:val="0"/>
      <w:marBottom w:val="0"/>
      <w:divBdr>
        <w:top w:val="none" w:sz="0" w:space="0" w:color="auto"/>
        <w:left w:val="none" w:sz="0" w:space="0" w:color="auto"/>
        <w:bottom w:val="none" w:sz="0" w:space="0" w:color="auto"/>
        <w:right w:val="none" w:sz="0" w:space="0" w:color="auto"/>
      </w:divBdr>
      <w:divsChild>
        <w:div w:id="775562257">
          <w:marLeft w:val="0"/>
          <w:marRight w:val="0"/>
          <w:marTop w:val="0"/>
          <w:marBottom w:val="0"/>
          <w:divBdr>
            <w:top w:val="none" w:sz="0" w:space="0" w:color="auto"/>
            <w:left w:val="none" w:sz="0" w:space="0" w:color="auto"/>
            <w:bottom w:val="none" w:sz="0" w:space="0" w:color="auto"/>
            <w:right w:val="none" w:sz="0" w:space="0" w:color="auto"/>
          </w:divBdr>
          <w:divsChild>
            <w:div w:id="642344354">
              <w:marLeft w:val="0"/>
              <w:marRight w:val="0"/>
              <w:marTop w:val="0"/>
              <w:marBottom w:val="0"/>
              <w:divBdr>
                <w:top w:val="none" w:sz="0" w:space="0" w:color="auto"/>
                <w:left w:val="none" w:sz="0" w:space="0" w:color="auto"/>
                <w:bottom w:val="none" w:sz="0" w:space="0" w:color="auto"/>
                <w:right w:val="none" w:sz="0" w:space="0" w:color="auto"/>
              </w:divBdr>
              <w:divsChild>
                <w:div w:id="1644310786">
                  <w:marLeft w:val="0"/>
                  <w:marRight w:val="0"/>
                  <w:marTop w:val="0"/>
                  <w:marBottom w:val="0"/>
                  <w:divBdr>
                    <w:top w:val="none" w:sz="0" w:space="0" w:color="auto"/>
                    <w:left w:val="none" w:sz="0" w:space="0" w:color="auto"/>
                    <w:bottom w:val="none" w:sz="0" w:space="0" w:color="auto"/>
                    <w:right w:val="none" w:sz="0" w:space="0" w:color="auto"/>
                  </w:divBdr>
                </w:div>
                <w:div w:id="439497272">
                  <w:marLeft w:val="0"/>
                  <w:marRight w:val="0"/>
                  <w:marTop w:val="0"/>
                  <w:marBottom w:val="0"/>
                  <w:divBdr>
                    <w:top w:val="none" w:sz="0" w:space="0" w:color="auto"/>
                    <w:left w:val="none" w:sz="0" w:space="0" w:color="auto"/>
                    <w:bottom w:val="none" w:sz="0" w:space="0" w:color="auto"/>
                    <w:right w:val="none" w:sz="0" w:space="0" w:color="auto"/>
                  </w:divBdr>
                  <w:divsChild>
                    <w:div w:id="11308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5911">
          <w:marLeft w:val="0"/>
          <w:marRight w:val="0"/>
          <w:marTop w:val="0"/>
          <w:marBottom w:val="0"/>
          <w:divBdr>
            <w:top w:val="none" w:sz="0" w:space="0" w:color="auto"/>
            <w:left w:val="none" w:sz="0" w:space="0" w:color="auto"/>
            <w:bottom w:val="none" w:sz="0" w:space="0" w:color="auto"/>
            <w:right w:val="none" w:sz="0" w:space="0" w:color="auto"/>
          </w:divBdr>
          <w:divsChild>
            <w:div w:id="1504979071">
              <w:marLeft w:val="0"/>
              <w:marRight w:val="0"/>
              <w:marTop w:val="0"/>
              <w:marBottom w:val="0"/>
              <w:divBdr>
                <w:top w:val="none" w:sz="0" w:space="0" w:color="auto"/>
                <w:left w:val="none" w:sz="0" w:space="0" w:color="auto"/>
                <w:bottom w:val="none" w:sz="0" w:space="0" w:color="auto"/>
                <w:right w:val="none" w:sz="0" w:space="0" w:color="auto"/>
              </w:divBdr>
              <w:divsChild>
                <w:div w:id="552154368">
                  <w:marLeft w:val="0"/>
                  <w:marRight w:val="0"/>
                  <w:marTop w:val="0"/>
                  <w:marBottom w:val="0"/>
                  <w:divBdr>
                    <w:top w:val="none" w:sz="0" w:space="0" w:color="auto"/>
                    <w:left w:val="none" w:sz="0" w:space="0" w:color="auto"/>
                    <w:bottom w:val="none" w:sz="0" w:space="0" w:color="auto"/>
                    <w:right w:val="none" w:sz="0" w:space="0" w:color="auto"/>
                  </w:divBdr>
                  <w:divsChild>
                    <w:div w:id="1940528484">
                      <w:marLeft w:val="0"/>
                      <w:marRight w:val="0"/>
                      <w:marTop w:val="0"/>
                      <w:marBottom w:val="0"/>
                      <w:divBdr>
                        <w:top w:val="none" w:sz="0" w:space="0" w:color="auto"/>
                        <w:left w:val="none" w:sz="0" w:space="0" w:color="auto"/>
                        <w:bottom w:val="none" w:sz="0" w:space="0" w:color="auto"/>
                        <w:right w:val="none" w:sz="0" w:space="0" w:color="auto"/>
                      </w:divBdr>
                      <w:divsChild>
                        <w:div w:id="973406491">
                          <w:marLeft w:val="0"/>
                          <w:marRight w:val="0"/>
                          <w:marTop w:val="0"/>
                          <w:marBottom w:val="0"/>
                          <w:divBdr>
                            <w:top w:val="none" w:sz="0" w:space="0" w:color="auto"/>
                            <w:left w:val="none" w:sz="0" w:space="0" w:color="auto"/>
                            <w:bottom w:val="none" w:sz="0" w:space="0" w:color="auto"/>
                            <w:right w:val="none" w:sz="0" w:space="0" w:color="auto"/>
                          </w:divBdr>
                          <w:divsChild>
                            <w:div w:id="578322406">
                              <w:marLeft w:val="0"/>
                              <w:marRight w:val="0"/>
                              <w:marTop w:val="0"/>
                              <w:marBottom w:val="0"/>
                              <w:divBdr>
                                <w:top w:val="none" w:sz="0" w:space="0" w:color="auto"/>
                                <w:left w:val="none" w:sz="0" w:space="0" w:color="auto"/>
                                <w:bottom w:val="none" w:sz="0" w:space="0" w:color="auto"/>
                                <w:right w:val="none" w:sz="0" w:space="0" w:color="auto"/>
                              </w:divBdr>
                              <w:divsChild>
                                <w:div w:id="811749909">
                                  <w:marLeft w:val="0"/>
                                  <w:marRight w:val="0"/>
                                  <w:marTop w:val="0"/>
                                  <w:marBottom w:val="0"/>
                                  <w:divBdr>
                                    <w:top w:val="none" w:sz="0" w:space="0" w:color="auto"/>
                                    <w:left w:val="none" w:sz="0" w:space="0" w:color="auto"/>
                                    <w:bottom w:val="none" w:sz="0" w:space="0" w:color="auto"/>
                                    <w:right w:val="none" w:sz="0" w:space="0" w:color="auto"/>
                                  </w:divBdr>
                                  <w:divsChild>
                                    <w:div w:id="316882836">
                                      <w:marLeft w:val="0"/>
                                      <w:marRight w:val="0"/>
                                      <w:marTop w:val="0"/>
                                      <w:marBottom w:val="0"/>
                                      <w:divBdr>
                                        <w:top w:val="none" w:sz="0" w:space="0" w:color="auto"/>
                                        <w:left w:val="none" w:sz="0" w:space="0" w:color="auto"/>
                                        <w:bottom w:val="none" w:sz="0" w:space="0" w:color="auto"/>
                                        <w:right w:val="none" w:sz="0" w:space="0" w:color="auto"/>
                                      </w:divBdr>
                                      <w:divsChild>
                                        <w:div w:id="11534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525239">
          <w:marLeft w:val="0"/>
          <w:marRight w:val="0"/>
          <w:marTop w:val="0"/>
          <w:marBottom w:val="0"/>
          <w:divBdr>
            <w:top w:val="none" w:sz="0" w:space="0" w:color="auto"/>
            <w:left w:val="none" w:sz="0" w:space="0" w:color="auto"/>
            <w:bottom w:val="none" w:sz="0" w:space="0" w:color="auto"/>
            <w:right w:val="none" w:sz="0" w:space="0" w:color="auto"/>
          </w:divBdr>
          <w:divsChild>
            <w:div w:id="370039230">
              <w:marLeft w:val="0"/>
              <w:marRight w:val="0"/>
              <w:marTop w:val="0"/>
              <w:marBottom w:val="0"/>
              <w:divBdr>
                <w:top w:val="none" w:sz="0" w:space="0" w:color="auto"/>
                <w:left w:val="none" w:sz="0" w:space="0" w:color="auto"/>
                <w:bottom w:val="none" w:sz="0" w:space="0" w:color="auto"/>
                <w:right w:val="none" w:sz="0" w:space="0" w:color="auto"/>
              </w:divBdr>
              <w:divsChild>
                <w:div w:id="2136020474">
                  <w:marLeft w:val="0"/>
                  <w:marRight w:val="0"/>
                  <w:marTop w:val="0"/>
                  <w:marBottom w:val="0"/>
                  <w:divBdr>
                    <w:top w:val="none" w:sz="0" w:space="0" w:color="auto"/>
                    <w:left w:val="none" w:sz="0" w:space="0" w:color="auto"/>
                    <w:bottom w:val="none" w:sz="0" w:space="0" w:color="auto"/>
                    <w:right w:val="none" w:sz="0" w:space="0" w:color="auto"/>
                  </w:divBdr>
                  <w:divsChild>
                    <w:div w:id="772940349">
                      <w:marLeft w:val="0"/>
                      <w:marRight w:val="0"/>
                      <w:marTop w:val="0"/>
                      <w:marBottom w:val="0"/>
                      <w:divBdr>
                        <w:top w:val="none" w:sz="0" w:space="0" w:color="auto"/>
                        <w:left w:val="none" w:sz="0" w:space="0" w:color="auto"/>
                        <w:bottom w:val="none" w:sz="0" w:space="0" w:color="auto"/>
                        <w:right w:val="none" w:sz="0" w:space="0" w:color="auto"/>
                      </w:divBdr>
                      <w:divsChild>
                        <w:div w:id="1443454497">
                          <w:marLeft w:val="0"/>
                          <w:marRight w:val="0"/>
                          <w:marTop w:val="0"/>
                          <w:marBottom w:val="0"/>
                          <w:divBdr>
                            <w:top w:val="none" w:sz="0" w:space="0" w:color="auto"/>
                            <w:left w:val="none" w:sz="0" w:space="0" w:color="auto"/>
                            <w:bottom w:val="none" w:sz="0" w:space="0" w:color="auto"/>
                            <w:right w:val="none" w:sz="0" w:space="0" w:color="auto"/>
                          </w:divBdr>
                          <w:divsChild>
                            <w:div w:id="1757676376">
                              <w:marLeft w:val="0"/>
                              <w:marRight w:val="0"/>
                              <w:marTop w:val="0"/>
                              <w:marBottom w:val="0"/>
                              <w:divBdr>
                                <w:top w:val="none" w:sz="0" w:space="0" w:color="auto"/>
                                <w:left w:val="none" w:sz="0" w:space="0" w:color="auto"/>
                                <w:bottom w:val="none" w:sz="0" w:space="0" w:color="auto"/>
                                <w:right w:val="none" w:sz="0" w:space="0" w:color="auto"/>
                              </w:divBdr>
                              <w:divsChild>
                                <w:div w:id="1502161882">
                                  <w:marLeft w:val="0"/>
                                  <w:marRight w:val="0"/>
                                  <w:marTop w:val="0"/>
                                  <w:marBottom w:val="0"/>
                                  <w:divBdr>
                                    <w:top w:val="none" w:sz="0" w:space="0" w:color="auto"/>
                                    <w:left w:val="none" w:sz="0" w:space="0" w:color="auto"/>
                                    <w:bottom w:val="none" w:sz="0" w:space="0" w:color="auto"/>
                                    <w:right w:val="none" w:sz="0" w:space="0" w:color="auto"/>
                                  </w:divBdr>
                                  <w:divsChild>
                                    <w:div w:id="11732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585398">
          <w:marLeft w:val="0"/>
          <w:marRight w:val="0"/>
          <w:marTop w:val="0"/>
          <w:marBottom w:val="0"/>
          <w:divBdr>
            <w:top w:val="none" w:sz="0" w:space="0" w:color="auto"/>
            <w:left w:val="none" w:sz="0" w:space="0" w:color="auto"/>
            <w:bottom w:val="none" w:sz="0" w:space="0" w:color="auto"/>
            <w:right w:val="none" w:sz="0" w:space="0" w:color="auto"/>
          </w:divBdr>
          <w:divsChild>
            <w:div w:id="55982294">
              <w:marLeft w:val="0"/>
              <w:marRight w:val="0"/>
              <w:marTop w:val="0"/>
              <w:marBottom w:val="0"/>
              <w:divBdr>
                <w:top w:val="none" w:sz="0" w:space="0" w:color="auto"/>
                <w:left w:val="none" w:sz="0" w:space="0" w:color="auto"/>
                <w:bottom w:val="none" w:sz="0" w:space="0" w:color="auto"/>
                <w:right w:val="none" w:sz="0" w:space="0" w:color="auto"/>
              </w:divBdr>
              <w:divsChild>
                <w:div w:id="69930362">
                  <w:marLeft w:val="0"/>
                  <w:marRight w:val="0"/>
                  <w:marTop w:val="0"/>
                  <w:marBottom w:val="0"/>
                  <w:divBdr>
                    <w:top w:val="none" w:sz="0" w:space="0" w:color="auto"/>
                    <w:left w:val="none" w:sz="0" w:space="0" w:color="auto"/>
                    <w:bottom w:val="none" w:sz="0" w:space="0" w:color="auto"/>
                    <w:right w:val="none" w:sz="0" w:space="0" w:color="auto"/>
                  </w:divBdr>
                  <w:divsChild>
                    <w:div w:id="2134210555">
                      <w:marLeft w:val="0"/>
                      <w:marRight w:val="0"/>
                      <w:marTop w:val="0"/>
                      <w:marBottom w:val="0"/>
                      <w:divBdr>
                        <w:top w:val="none" w:sz="0" w:space="0" w:color="auto"/>
                        <w:left w:val="none" w:sz="0" w:space="0" w:color="auto"/>
                        <w:bottom w:val="none" w:sz="0" w:space="0" w:color="auto"/>
                        <w:right w:val="none" w:sz="0" w:space="0" w:color="auto"/>
                      </w:divBdr>
                      <w:divsChild>
                        <w:div w:id="1938635627">
                          <w:marLeft w:val="0"/>
                          <w:marRight w:val="0"/>
                          <w:marTop w:val="0"/>
                          <w:marBottom w:val="0"/>
                          <w:divBdr>
                            <w:top w:val="none" w:sz="0" w:space="0" w:color="auto"/>
                            <w:left w:val="none" w:sz="0" w:space="0" w:color="auto"/>
                            <w:bottom w:val="none" w:sz="0" w:space="0" w:color="auto"/>
                            <w:right w:val="none" w:sz="0" w:space="0" w:color="auto"/>
                          </w:divBdr>
                          <w:divsChild>
                            <w:div w:id="893735104">
                              <w:marLeft w:val="0"/>
                              <w:marRight w:val="0"/>
                              <w:marTop w:val="0"/>
                              <w:marBottom w:val="0"/>
                              <w:divBdr>
                                <w:top w:val="none" w:sz="0" w:space="0" w:color="auto"/>
                                <w:left w:val="none" w:sz="0" w:space="0" w:color="auto"/>
                                <w:bottom w:val="none" w:sz="0" w:space="0" w:color="auto"/>
                                <w:right w:val="none" w:sz="0" w:space="0" w:color="auto"/>
                              </w:divBdr>
                              <w:divsChild>
                                <w:div w:id="1128283328">
                                  <w:marLeft w:val="0"/>
                                  <w:marRight w:val="0"/>
                                  <w:marTop w:val="0"/>
                                  <w:marBottom w:val="0"/>
                                  <w:divBdr>
                                    <w:top w:val="none" w:sz="0" w:space="0" w:color="auto"/>
                                    <w:left w:val="none" w:sz="0" w:space="0" w:color="auto"/>
                                    <w:bottom w:val="none" w:sz="0" w:space="0" w:color="auto"/>
                                    <w:right w:val="none" w:sz="0" w:space="0" w:color="auto"/>
                                  </w:divBdr>
                                  <w:divsChild>
                                    <w:div w:id="1973053716">
                                      <w:marLeft w:val="0"/>
                                      <w:marRight w:val="0"/>
                                      <w:marTop w:val="0"/>
                                      <w:marBottom w:val="0"/>
                                      <w:divBdr>
                                        <w:top w:val="none" w:sz="0" w:space="0" w:color="auto"/>
                                        <w:left w:val="none" w:sz="0" w:space="0" w:color="auto"/>
                                        <w:bottom w:val="none" w:sz="0" w:space="0" w:color="auto"/>
                                        <w:right w:val="none" w:sz="0" w:space="0" w:color="auto"/>
                                      </w:divBdr>
                                      <w:divsChild>
                                        <w:div w:id="17035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803">
          <w:marLeft w:val="0"/>
          <w:marRight w:val="0"/>
          <w:marTop w:val="0"/>
          <w:marBottom w:val="0"/>
          <w:divBdr>
            <w:top w:val="none" w:sz="0" w:space="0" w:color="auto"/>
            <w:left w:val="none" w:sz="0" w:space="0" w:color="auto"/>
            <w:bottom w:val="none" w:sz="0" w:space="0" w:color="auto"/>
            <w:right w:val="none" w:sz="0" w:space="0" w:color="auto"/>
          </w:divBdr>
          <w:divsChild>
            <w:div w:id="463159144">
              <w:marLeft w:val="0"/>
              <w:marRight w:val="0"/>
              <w:marTop w:val="0"/>
              <w:marBottom w:val="0"/>
              <w:divBdr>
                <w:top w:val="none" w:sz="0" w:space="0" w:color="auto"/>
                <w:left w:val="none" w:sz="0" w:space="0" w:color="auto"/>
                <w:bottom w:val="none" w:sz="0" w:space="0" w:color="auto"/>
                <w:right w:val="none" w:sz="0" w:space="0" w:color="auto"/>
              </w:divBdr>
              <w:divsChild>
                <w:div w:id="434205521">
                  <w:marLeft w:val="0"/>
                  <w:marRight w:val="0"/>
                  <w:marTop w:val="0"/>
                  <w:marBottom w:val="0"/>
                  <w:divBdr>
                    <w:top w:val="none" w:sz="0" w:space="0" w:color="auto"/>
                    <w:left w:val="none" w:sz="0" w:space="0" w:color="auto"/>
                    <w:bottom w:val="none" w:sz="0" w:space="0" w:color="auto"/>
                    <w:right w:val="none" w:sz="0" w:space="0" w:color="auto"/>
                  </w:divBdr>
                  <w:divsChild>
                    <w:div w:id="1235510797">
                      <w:marLeft w:val="0"/>
                      <w:marRight w:val="0"/>
                      <w:marTop w:val="0"/>
                      <w:marBottom w:val="0"/>
                      <w:divBdr>
                        <w:top w:val="none" w:sz="0" w:space="0" w:color="auto"/>
                        <w:left w:val="none" w:sz="0" w:space="0" w:color="auto"/>
                        <w:bottom w:val="none" w:sz="0" w:space="0" w:color="auto"/>
                        <w:right w:val="none" w:sz="0" w:space="0" w:color="auto"/>
                      </w:divBdr>
                      <w:divsChild>
                        <w:div w:id="872886824">
                          <w:marLeft w:val="0"/>
                          <w:marRight w:val="0"/>
                          <w:marTop w:val="0"/>
                          <w:marBottom w:val="0"/>
                          <w:divBdr>
                            <w:top w:val="none" w:sz="0" w:space="0" w:color="auto"/>
                            <w:left w:val="none" w:sz="0" w:space="0" w:color="auto"/>
                            <w:bottom w:val="none" w:sz="0" w:space="0" w:color="auto"/>
                            <w:right w:val="none" w:sz="0" w:space="0" w:color="auto"/>
                          </w:divBdr>
                          <w:divsChild>
                            <w:div w:id="312178020">
                              <w:marLeft w:val="0"/>
                              <w:marRight w:val="0"/>
                              <w:marTop w:val="0"/>
                              <w:marBottom w:val="0"/>
                              <w:divBdr>
                                <w:top w:val="none" w:sz="0" w:space="0" w:color="auto"/>
                                <w:left w:val="none" w:sz="0" w:space="0" w:color="auto"/>
                                <w:bottom w:val="none" w:sz="0" w:space="0" w:color="auto"/>
                                <w:right w:val="none" w:sz="0" w:space="0" w:color="auto"/>
                              </w:divBdr>
                              <w:divsChild>
                                <w:div w:id="621959625">
                                  <w:marLeft w:val="0"/>
                                  <w:marRight w:val="0"/>
                                  <w:marTop w:val="0"/>
                                  <w:marBottom w:val="0"/>
                                  <w:divBdr>
                                    <w:top w:val="none" w:sz="0" w:space="0" w:color="auto"/>
                                    <w:left w:val="none" w:sz="0" w:space="0" w:color="auto"/>
                                    <w:bottom w:val="none" w:sz="0" w:space="0" w:color="auto"/>
                                    <w:right w:val="none" w:sz="0" w:space="0" w:color="auto"/>
                                  </w:divBdr>
                                  <w:divsChild>
                                    <w:div w:id="2002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866582">
          <w:marLeft w:val="0"/>
          <w:marRight w:val="0"/>
          <w:marTop w:val="0"/>
          <w:marBottom w:val="0"/>
          <w:divBdr>
            <w:top w:val="none" w:sz="0" w:space="0" w:color="auto"/>
            <w:left w:val="none" w:sz="0" w:space="0" w:color="auto"/>
            <w:bottom w:val="none" w:sz="0" w:space="0" w:color="auto"/>
            <w:right w:val="none" w:sz="0" w:space="0" w:color="auto"/>
          </w:divBdr>
          <w:divsChild>
            <w:div w:id="422537283">
              <w:marLeft w:val="0"/>
              <w:marRight w:val="0"/>
              <w:marTop w:val="0"/>
              <w:marBottom w:val="0"/>
              <w:divBdr>
                <w:top w:val="none" w:sz="0" w:space="0" w:color="auto"/>
                <w:left w:val="none" w:sz="0" w:space="0" w:color="auto"/>
                <w:bottom w:val="none" w:sz="0" w:space="0" w:color="auto"/>
                <w:right w:val="none" w:sz="0" w:space="0" w:color="auto"/>
              </w:divBdr>
              <w:divsChild>
                <w:div w:id="333071949">
                  <w:marLeft w:val="0"/>
                  <w:marRight w:val="0"/>
                  <w:marTop w:val="0"/>
                  <w:marBottom w:val="0"/>
                  <w:divBdr>
                    <w:top w:val="none" w:sz="0" w:space="0" w:color="auto"/>
                    <w:left w:val="none" w:sz="0" w:space="0" w:color="auto"/>
                    <w:bottom w:val="none" w:sz="0" w:space="0" w:color="auto"/>
                    <w:right w:val="none" w:sz="0" w:space="0" w:color="auto"/>
                  </w:divBdr>
                  <w:divsChild>
                    <w:div w:id="2055612536">
                      <w:marLeft w:val="0"/>
                      <w:marRight w:val="0"/>
                      <w:marTop w:val="0"/>
                      <w:marBottom w:val="0"/>
                      <w:divBdr>
                        <w:top w:val="none" w:sz="0" w:space="0" w:color="auto"/>
                        <w:left w:val="none" w:sz="0" w:space="0" w:color="auto"/>
                        <w:bottom w:val="none" w:sz="0" w:space="0" w:color="auto"/>
                        <w:right w:val="none" w:sz="0" w:space="0" w:color="auto"/>
                      </w:divBdr>
                      <w:divsChild>
                        <w:div w:id="1302618315">
                          <w:marLeft w:val="0"/>
                          <w:marRight w:val="0"/>
                          <w:marTop w:val="0"/>
                          <w:marBottom w:val="0"/>
                          <w:divBdr>
                            <w:top w:val="none" w:sz="0" w:space="0" w:color="auto"/>
                            <w:left w:val="none" w:sz="0" w:space="0" w:color="auto"/>
                            <w:bottom w:val="none" w:sz="0" w:space="0" w:color="auto"/>
                            <w:right w:val="none" w:sz="0" w:space="0" w:color="auto"/>
                          </w:divBdr>
                          <w:divsChild>
                            <w:div w:id="580262165">
                              <w:marLeft w:val="0"/>
                              <w:marRight w:val="0"/>
                              <w:marTop w:val="0"/>
                              <w:marBottom w:val="0"/>
                              <w:divBdr>
                                <w:top w:val="none" w:sz="0" w:space="0" w:color="auto"/>
                                <w:left w:val="none" w:sz="0" w:space="0" w:color="auto"/>
                                <w:bottom w:val="none" w:sz="0" w:space="0" w:color="auto"/>
                                <w:right w:val="none" w:sz="0" w:space="0" w:color="auto"/>
                              </w:divBdr>
                              <w:divsChild>
                                <w:div w:id="911622520">
                                  <w:marLeft w:val="0"/>
                                  <w:marRight w:val="0"/>
                                  <w:marTop w:val="0"/>
                                  <w:marBottom w:val="0"/>
                                  <w:divBdr>
                                    <w:top w:val="none" w:sz="0" w:space="0" w:color="auto"/>
                                    <w:left w:val="none" w:sz="0" w:space="0" w:color="auto"/>
                                    <w:bottom w:val="none" w:sz="0" w:space="0" w:color="auto"/>
                                    <w:right w:val="none" w:sz="0" w:space="0" w:color="auto"/>
                                  </w:divBdr>
                                  <w:divsChild>
                                    <w:div w:id="1864858133">
                                      <w:marLeft w:val="0"/>
                                      <w:marRight w:val="0"/>
                                      <w:marTop w:val="0"/>
                                      <w:marBottom w:val="0"/>
                                      <w:divBdr>
                                        <w:top w:val="none" w:sz="0" w:space="0" w:color="auto"/>
                                        <w:left w:val="none" w:sz="0" w:space="0" w:color="auto"/>
                                        <w:bottom w:val="none" w:sz="0" w:space="0" w:color="auto"/>
                                        <w:right w:val="none" w:sz="0" w:space="0" w:color="auto"/>
                                      </w:divBdr>
                                      <w:divsChild>
                                        <w:div w:id="11120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51989">
          <w:marLeft w:val="0"/>
          <w:marRight w:val="0"/>
          <w:marTop w:val="0"/>
          <w:marBottom w:val="0"/>
          <w:divBdr>
            <w:top w:val="none" w:sz="0" w:space="0" w:color="auto"/>
            <w:left w:val="none" w:sz="0" w:space="0" w:color="auto"/>
            <w:bottom w:val="none" w:sz="0" w:space="0" w:color="auto"/>
            <w:right w:val="none" w:sz="0" w:space="0" w:color="auto"/>
          </w:divBdr>
          <w:divsChild>
            <w:div w:id="1870338601">
              <w:marLeft w:val="0"/>
              <w:marRight w:val="0"/>
              <w:marTop w:val="0"/>
              <w:marBottom w:val="0"/>
              <w:divBdr>
                <w:top w:val="none" w:sz="0" w:space="0" w:color="auto"/>
                <w:left w:val="none" w:sz="0" w:space="0" w:color="auto"/>
                <w:bottom w:val="none" w:sz="0" w:space="0" w:color="auto"/>
                <w:right w:val="none" w:sz="0" w:space="0" w:color="auto"/>
              </w:divBdr>
              <w:divsChild>
                <w:div w:id="1870605351">
                  <w:marLeft w:val="0"/>
                  <w:marRight w:val="0"/>
                  <w:marTop w:val="0"/>
                  <w:marBottom w:val="0"/>
                  <w:divBdr>
                    <w:top w:val="none" w:sz="0" w:space="0" w:color="auto"/>
                    <w:left w:val="none" w:sz="0" w:space="0" w:color="auto"/>
                    <w:bottom w:val="none" w:sz="0" w:space="0" w:color="auto"/>
                    <w:right w:val="none" w:sz="0" w:space="0" w:color="auto"/>
                  </w:divBdr>
                  <w:divsChild>
                    <w:div w:id="1917740035">
                      <w:marLeft w:val="0"/>
                      <w:marRight w:val="0"/>
                      <w:marTop w:val="0"/>
                      <w:marBottom w:val="0"/>
                      <w:divBdr>
                        <w:top w:val="none" w:sz="0" w:space="0" w:color="auto"/>
                        <w:left w:val="none" w:sz="0" w:space="0" w:color="auto"/>
                        <w:bottom w:val="none" w:sz="0" w:space="0" w:color="auto"/>
                        <w:right w:val="none" w:sz="0" w:space="0" w:color="auto"/>
                      </w:divBdr>
                      <w:divsChild>
                        <w:div w:id="810026217">
                          <w:marLeft w:val="0"/>
                          <w:marRight w:val="0"/>
                          <w:marTop w:val="0"/>
                          <w:marBottom w:val="0"/>
                          <w:divBdr>
                            <w:top w:val="none" w:sz="0" w:space="0" w:color="auto"/>
                            <w:left w:val="none" w:sz="0" w:space="0" w:color="auto"/>
                            <w:bottom w:val="none" w:sz="0" w:space="0" w:color="auto"/>
                            <w:right w:val="none" w:sz="0" w:space="0" w:color="auto"/>
                          </w:divBdr>
                          <w:divsChild>
                            <w:div w:id="1695882650">
                              <w:marLeft w:val="0"/>
                              <w:marRight w:val="0"/>
                              <w:marTop w:val="0"/>
                              <w:marBottom w:val="0"/>
                              <w:divBdr>
                                <w:top w:val="none" w:sz="0" w:space="0" w:color="auto"/>
                                <w:left w:val="none" w:sz="0" w:space="0" w:color="auto"/>
                                <w:bottom w:val="none" w:sz="0" w:space="0" w:color="auto"/>
                                <w:right w:val="none" w:sz="0" w:space="0" w:color="auto"/>
                              </w:divBdr>
                              <w:divsChild>
                                <w:div w:id="820536716">
                                  <w:marLeft w:val="0"/>
                                  <w:marRight w:val="0"/>
                                  <w:marTop w:val="0"/>
                                  <w:marBottom w:val="0"/>
                                  <w:divBdr>
                                    <w:top w:val="none" w:sz="0" w:space="0" w:color="auto"/>
                                    <w:left w:val="none" w:sz="0" w:space="0" w:color="auto"/>
                                    <w:bottom w:val="none" w:sz="0" w:space="0" w:color="auto"/>
                                    <w:right w:val="none" w:sz="0" w:space="0" w:color="auto"/>
                                  </w:divBdr>
                                  <w:divsChild>
                                    <w:div w:id="8200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562601">
      <w:bodyDiv w:val="1"/>
      <w:marLeft w:val="0"/>
      <w:marRight w:val="0"/>
      <w:marTop w:val="0"/>
      <w:marBottom w:val="0"/>
      <w:divBdr>
        <w:top w:val="none" w:sz="0" w:space="0" w:color="auto"/>
        <w:left w:val="none" w:sz="0" w:space="0" w:color="auto"/>
        <w:bottom w:val="none" w:sz="0" w:space="0" w:color="auto"/>
        <w:right w:val="none" w:sz="0" w:space="0" w:color="auto"/>
      </w:divBdr>
    </w:div>
    <w:div w:id="1444226751">
      <w:bodyDiv w:val="1"/>
      <w:marLeft w:val="0"/>
      <w:marRight w:val="0"/>
      <w:marTop w:val="0"/>
      <w:marBottom w:val="0"/>
      <w:divBdr>
        <w:top w:val="none" w:sz="0" w:space="0" w:color="auto"/>
        <w:left w:val="none" w:sz="0" w:space="0" w:color="auto"/>
        <w:bottom w:val="none" w:sz="0" w:space="0" w:color="auto"/>
        <w:right w:val="none" w:sz="0" w:space="0" w:color="auto"/>
      </w:divBdr>
    </w:div>
    <w:div w:id="1450854910">
      <w:bodyDiv w:val="1"/>
      <w:marLeft w:val="0"/>
      <w:marRight w:val="0"/>
      <w:marTop w:val="0"/>
      <w:marBottom w:val="0"/>
      <w:divBdr>
        <w:top w:val="none" w:sz="0" w:space="0" w:color="auto"/>
        <w:left w:val="none" w:sz="0" w:space="0" w:color="auto"/>
        <w:bottom w:val="none" w:sz="0" w:space="0" w:color="auto"/>
        <w:right w:val="none" w:sz="0" w:space="0" w:color="auto"/>
      </w:divBdr>
    </w:div>
    <w:div w:id="1462460572">
      <w:bodyDiv w:val="1"/>
      <w:marLeft w:val="0"/>
      <w:marRight w:val="0"/>
      <w:marTop w:val="0"/>
      <w:marBottom w:val="0"/>
      <w:divBdr>
        <w:top w:val="none" w:sz="0" w:space="0" w:color="auto"/>
        <w:left w:val="none" w:sz="0" w:space="0" w:color="auto"/>
        <w:bottom w:val="none" w:sz="0" w:space="0" w:color="auto"/>
        <w:right w:val="none" w:sz="0" w:space="0" w:color="auto"/>
      </w:divBdr>
    </w:div>
    <w:div w:id="1477407068">
      <w:bodyDiv w:val="1"/>
      <w:marLeft w:val="0"/>
      <w:marRight w:val="0"/>
      <w:marTop w:val="0"/>
      <w:marBottom w:val="0"/>
      <w:divBdr>
        <w:top w:val="none" w:sz="0" w:space="0" w:color="auto"/>
        <w:left w:val="none" w:sz="0" w:space="0" w:color="auto"/>
        <w:bottom w:val="none" w:sz="0" w:space="0" w:color="auto"/>
        <w:right w:val="none" w:sz="0" w:space="0" w:color="auto"/>
      </w:divBdr>
    </w:div>
    <w:div w:id="1534539964">
      <w:bodyDiv w:val="1"/>
      <w:marLeft w:val="0"/>
      <w:marRight w:val="0"/>
      <w:marTop w:val="0"/>
      <w:marBottom w:val="0"/>
      <w:divBdr>
        <w:top w:val="none" w:sz="0" w:space="0" w:color="auto"/>
        <w:left w:val="none" w:sz="0" w:space="0" w:color="auto"/>
        <w:bottom w:val="none" w:sz="0" w:space="0" w:color="auto"/>
        <w:right w:val="none" w:sz="0" w:space="0" w:color="auto"/>
      </w:divBdr>
    </w:div>
    <w:div w:id="1566799376">
      <w:bodyDiv w:val="1"/>
      <w:marLeft w:val="0"/>
      <w:marRight w:val="0"/>
      <w:marTop w:val="0"/>
      <w:marBottom w:val="0"/>
      <w:divBdr>
        <w:top w:val="none" w:sz="0" w:space="0" w:color="auto"/>
        <w:left w:val="none" w:sz="0" w:space="0" w:color="auto"/>
        <w:bottom w:val="none" w:sz="0" w:space="0" w:color="auto"/>
        <w:right w:val="none" w:sz="0" w:space="0" w:color="auto"/>
      </w:divBdr>
    </w:div>
    <w:div w:id="1574704254">
      <w:bodyDiv w:val="1"/>
      <w:marLeft w:val="0"/>
      <w:marRight w:val="0"/>
      <w:marTop w:val="0"/>
      <w:marBottom w:val="0"/>
      <w:divBdr>
        <w:top w:val="none" w:sz="0" w:space="0" w:color="auto"/>
        <w:left w:val="none" w:sz="0" w:space="0" w:color="auto"/>
        <w:bottom w:val="none" w:sz="0" w:space="0" w:color="auto"/>
        <w:right w:val="none" w:sz="0" w:space="0" w:color="auto"/>
      </w:divBdr>
    </w:div>
    <w:div w:id="1587567677">
      <w:bodyDiv w:val="1"/>
      <w:marLeft w:val="0"/>
      <w:marRight w:val="0"/>
      <w:marTop w:val="0"/>
      <w:marBottom w:val="0"/>
      <w:divBdr>
        <w:top w:val="none" w:sz="0" w:space="0" w:color="auto"/>
        <w:left w:val="none" w:sz="0" w:space="0" w:color="auto"/>
        <w:bottom w:val="none" w:sz="0" w:space="0" w:color="auto"/>
        <w:right w:val="none" w:sz="0" w:space="0" w:color="auto"/>
      </w:divBdr>
    </w:div>
    <w:div w:id="1655841598">
      <w:bodyDiv w:val="1"/>
      <w:marLeft w:val="0"/>
      <w:marRight w:val="0"/>
      <w:marTop w:val="0"/>
      <w:marBottom w:val="0"/>
      <w:divBdr>
        <w:top w:val="none" w:sz="0" w:space="0" w:color="auto"/>
        <w:left w:val="none" w:sz="0" w:space="0" w:color="auto"/>
        <w:bottom w:val="none" w:sz="0" w:space="0" w:color="auto"/>
        <w:right w:val="none" w:sz="0" w:space="0" w:color="auto"/>
      </w:divBdr>
    </w:div>
    <w:div w:id="1731996680">
      <w:bodyDiv w:val="1"/>
      <w:marLeft w:val="0"/>
      <w:marRight w:val="0"/>
      <w:marTop w:val="0"/>
      <w:marBottom w:val="0"/>
      <w:divBdr>
        <w:top w:val="none" w:sz="0" w:space="0" w:color="auto"/>
        <w:left w:val="none" w:sz="0" w:space="0" w:color="auto"/>
        <w:bottom w:val="none" w:sz="0" w:space="0" w:color="auto"/>
        <w:right w:val="none" w:sz="0" w:space="0" w:color="auto"/>
      </w:divBdr>
    </w:div>
    <w:div w:id="1743719613">
      <w:bodyDiv w:val="1"/>
      <w:marLeft w:val="0"/>
      <w:marRight w:val="0"/>
      <w:marTop w:val="0"/>
      <w:marBottom w:val="0"/>
      <w:divBdr>
        <w:top w:val="none" w:sz="0" w:space="0" w:color="auto"/>
        <w:left w:val="none" w:sz="0" w:space="0" w:color="auto"/>
        <w:bottom w:val="none" w:sz="0" w:space="0" w:color="auto"/>
        <w:right w:val="none" w:sz="0" w:space="0" w:color="auto"/>
      </w:divBdr>
    </w:div>
    <w:div w:id="1756198465">
      <w:bodyDiv w:val="1"/>
      <w:marLeft w:val="0"/>
      <w:marRight w:val="0"/>
      <w:marTop w:val="0"/>
      <w:marBottom w:val="0"/>
      <w:divBdr>
        <w:top w:val="none" w:sz="0" w:space="0" w:color="auto"/>
        <w:left w:val="none" w:sz="0" w:space="0" w:color="auto"/>
        <w:bottom w:val="none" w:sz="0" w:space="0" w:color="auto"/>
        <w:right w:val="none" w:sz="0" w:space="0" w:color="auto"/>
      </w:divBdr>
    </w:div>
    <w:div w:id="1936285301">
      <w:bodyDiv w:val="1"/>
      <w:marLeft w:val="0"/>
      <w:marRight w:val="0"/>
      <w:marTop w:val="0"/>
      <w:marBottom w:val="0"/>
      <w:divBdr>
        <w:top w:val="none" w:sz="0" w:space="0" w:color="auto"/>
        <w:left w:val="none" w:sz="0" w:space="0" w:color="auto"/>
        <w:bottom w:val="none" w:sz="0" w:space="0" w:color="auto"/>
        <w:right w:val="none" w:sz="0" w:space="0" w:color="auto"/>
      </w:divBdr>
    </w:div>
    <w:div w:id="1954170811">
      <w:bodyDiv w:val="1"/>
      <w:marLeft w:val="0"/>
      <w:marRight w:val="0"/>
      <w:marTop w:val="0"/>
      <w:marBottom w:val="0"/>
      <w:divBdr>
        <w:top w:val="none" w:sz="0" w:space="0" w:color="auto"/>
        <w:left w:val="none" w:sz="0" w:space="0" w:color="auto"/>
        <w:bottom w:val="none" w:sz="0" w:space="0" w:color="auto"/>
        <w:right w:val="none" w:sz="0" w:space="0" w:color="auto"/>
      </w:divBdr>
    </w:div>
    <w:div w:id="20809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10.vcaa.vic.edu.au/cross-curriculum-priorities/sustainability/introduction" TargetMode="External"/><Relationship Id="rId18" Type="http://schemas.openxmlformats.org/officeDocument/2006/relationships/hyperlink" Target="https://connectingthedotsthroughplay.com.au/products/copy-of-sensory-touch-bean-bag-torres-strait-islander-prints" TargetMode="External"/><Relationship Id="rId26" Type="http://schemas.openxmlformats.org/officeDocument/2006/relationships/hyperlink" Target="https://www.sportaus.gov.au/__data/assets/pdf_file/0005/704858/kolap.pdf" TargetMode="External"/><Relationship Id="rId3" Type="http://schemas.openxmlformats.org/officeDocument/2006/relationships/customXml" Target="../customXml/item3.xml"/><Relationship Id="rId21" Type="http://schemas.openxmlformats.org/officeDocument/2006/relationships/hyperlink" Target="https://www.coloursofmexico.com.au/products/hacky-sacks-juggling-balls-footbag-hippy-light-coloured-magic-stress-balls?variant=3019120318881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10.vcaa.vic.edu.au/cross-curriculum-priorities/aboriginal-and-torres-strait-islander-histories-and-cultures/introduction" TargetMode="External"/><Relationship Id="rId17" Type="http://schemas.openxmlformats.org/officeDocument/2006/relationships/hyperlink" Target="https://connectingthedotsthroughplay.com.au/products/round-kulap-bean-bags" TargetMode="External"/><Relationship Id="rId25" Type="http://schemas.openxmlformats.org/officeDocument/2006/relationships/hyperlink" Target="https://research.monash.edu/en/publications/fundamental-motor-skills-a-manual-for-classroom-teacher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tossies.com.au/" TargetMode="External"/><Relationship Id="rId20" Type="http://schemas.openxmlformats.org/officeDocument/2006/relationships/hyperlink" Target="https://teros.com.au/products/mexitradersrastahuckysack?variant=4206093346416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10.vcaa.vic.edu.au/capabilities/personal-and-social-capability/introduction" TargetMode="External"/><Relationship Id="rId24" Type="http://schemas.openxmlformats.org/officeDocument/2006/relationships/hyperlink" Target="https://www.sportaus.gov.au/__data/assets/pdf_file/0005/704858/kolap.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search.monash.edu/en/publications/fundamental-motor-skills-a-manual-for-classroom-teachers" TargetMode="External"/><Relationship Id="rId23" Type="http://schemas.openxmlformats.org/officeDocument/2006/relationships/hyperlink" Target="https://research.monash.edu/en/publications/fundamental-motor-skills-a-manual-for-classroom-teacher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idelineswap.com/shop/softball/softballs/l548"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ortaus.gov.au/__data/assets/pdf_file/0005/704858/kolap.pdf" TargetMode="External"/><Relationship Id="rId22" Type="http://schemas.openxmlformats.org/officeDocument/2006/relationships/hyperlink" Target="https://www.sportaus.gov.au/__data/assets/pdf_file/0005/704858/kolap.pdf" TargetMode="External"/><Relationship Id="rId27" Type="http://schemas.openxmlformats.org/officeDocument/2006/relationships/hyperlink" Target="https://research.monash.edu/en/publications/fundamental-motor-skills-a-manual-for-classroom-teachers" TargetMode="External"/><Relationship Id="rId30" Type="http://schemas.openxmlformats.org/officeDocument/2006/relationships/header" Target="header2.xm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B3F298C-9F2F-422B-AED1-FE6C9858FE26}">
    <t:Anchor>
      <t:Comment id="45002377"/>
    </t:Anchor>
    <t:History>
      <t:Event id="{BBEFAC78-81E8-4E4E-A52E-3469CD2B9016}" time="2025-03-27T23:16:34.198Z">
        <t:Attribution userId="S::lauren.perkins@education.vic.gov.au::271caa12-c625-4174-b557-9c6ee889b0c4" userProvider="AD" userName="Lauren Perkins"/>
        <t:Anchor>
          <t:Comment id="45002377"/>
        </t:Anchor>
        <t:Create/>
      </t:Event>
      <t:Event id="{B029F036-2216-4FF2-8A32-C19A936D4FA1}" time="2025-03-27T23:16:34.198Z">
        <t:Attribution userId="S::lauren.perkins@education.vic.gov.au::271caa12-c625-4174-b557-9c6ee889b0c4" userProvider="AD" userName="Lauren Perkins"/>
        <t:Anchor>
          <t:Comment id="45002377"/>
        </t:Anchor>
        <t:Assign userId="S::Tess.Freeman@education.vic.gov.au::1c822d82-32cf-4966-b4c1-2b0b7381b300" userProvider="AD" userName="Tess Freeman"/>
      </t:Event>
      <t:Event id="{A63FDEA4-0793-4376-8338-DF8DA174D20D}" time="2025-03-27T23:16:34.198Z">
        <t:Attribution userId="S::lauren.perkins@education.vic.gov.au::271caa12-c625-4174-b557-9c6ee889b0c4" userProvider="AD" userName="Lauren Perkins"/>
        <t:Anchor>
          <t:Comment id="45002377"/>
        </t:Anchor>
        <t:SetTitle title="@Tess Freeman are these resources appropriate?"/>
      </t:Event>
      <t:Event id="{8A231830-BBE4-45CA-B2D6-0B367EE727C3}" time="2025-04-01T04:45:41.859Z">
        <t:Attribution userId="S::lauren.perkins@education.vic.gov.au::271caa12-c625-4174-b557-9c6ee889b0c4" userProvider="AD" userName="Lauren Perkin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D65FCB13E6485AAF6F8D02AF22E531"/>
        <w:category>
          <w:name w:val="General"/>
          <w:gallery w:val="placeholder"/>
        </w:category>
        <w:types>
          <w:type w:val="bbPlcHdr"/>
        </w:types>
        <w:behaviors>
          <w:behavior w:val="content"/>
        </w:behaviors>
        <w:guid w:val="{E8E689AE-2F30-46A8-AD8A-FE532FBE6B2E}"/>
      </w:docPartPr>
      <w:docPartBody>
        <w:p w:rsidR="00F54D49" w:rsidRDefault="00F54D49" w:rsidP="00F54D49">
          <w:pPr>
            <w:pStyle w:val="20D65FCB13E6485AAF6F8D02AF22E531"/>
          </w:pPr>
          <w:r w:rsidRPr="00600B2D">
            <w:rPr>
              <w:rStyle w:val="PlaceholderText"/>
            </w:rPr>
            <w:t>Click or tap here to enter text.</w:t>
          </w:r>
        </w:p>
      </w:docPartBody>
    </w:docPart>
    <w:docPart>
      <w:docPartPr>
        <w:name w:val="9F8B4B2E02AB4F8480B9CE153F87D595"/>
        <w:category>
          <w:name w:val="General"/>
          <w:gallery w:val="placeholder"/>
        </w:category>
        <w:types>
          <w:type w:val="bbPlcHdr"/>
        </w:types>
        <w:behaviors>
          <w:behavior w:val="content"/>
        </w:behaviors>
        <w:guid w:val="{D4156FB4-909D-4000-A73D-F4319D5FF081}"/>
      </w:docPartPr>
      <w:docPartBody>
        <w:p w:rsidR="00F54D49" w:rsidRDefault="00F54D49" w:rsidP="00F54D49">
          <w:pPr>
            <w:pStyle w:val="9F8B4B2E02AB4F8480B9CE153F87D595"/>
          </w:pPr>
          <w:r w:rsidRPr="00600B2D">
            <w:rPr>
              <w:rStyle w:val="PlaceholderText"/>
            </w:rPr>
            <w:t>Click or tap here to enter text.</w:t>
          </w:r>
        </w:p>
      </w:docPartBody>
    </w:docPart>
    <w:docPart>
      <w:docPartPr>
        <w:name w:val="ACE6AAEB93DC43DDB3603D909B78124D"/>
        <w:category>
          <w:name w:val="General"/>
          <w:gallery w:val="placeholder"/>
        </w:category>
        <w:types>
          <w:type w:val="bbPlcHdr"/>
        </w:types>
        <w:behaviors>
          <w:behavior w:val="content"/>
        </w:behaviors>
        <w:guid w:val="{55D8ACB2-1A2F-4835-8343-5017856244C8}"/>
      </w:docPartPr>
      <w:docPartBody>
        <w:p w:rsidR="00F54D49" w:rsidRDefault="00F54D49" w:rsidP="00F54D49">
          <w:pPr>
            <w:pStyle w:val="ACE6AAEB93DC43DDB3603D909B78124D"/>
          </w:pPr>
          <w:r w:rsidRPr="00600B2D">
            <w:rPr>
              <w:rStyle w:val="PlaceholderText"/>
            </w:rPr>
            <w:t>Click or tap here to enter text.</w:t>
          </w:r>
        </w:p>
      </w:docPartBody>
    </w:docPart>
    <w:docPart>
      <w:docPartPr>
        <w:name w:val="DF574AD200614983B92EEA6084E84D65"/>
        <w:category>
          <w:name w:val="General"/>
          <w:gallery w:val="placeholder"/>
        </w:category>
        <w:types>
          <w:type w:val="bbPlcHdr"/>
        </w:types>
        <w:behaviors>
          <w:behavior w:val="content"/>
        </w:behaviors>
        <w:guid w:val="{190BB4B5-2006-45B6-8AD7-1302DC42E4EE}"/>
      </w:docPartPr>
      <w:docPartBody>
        <w:p w:rsidR="00F54D49" w:rsidRDefault="00F54D49" w:rsidP="00F54D49">
          <w:pPr>
            <w:pStyle w:val="DF574AD200614983B92EEA6084E84D65"/>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16D4"/>
    <w:rsid w:val="000431E4"/>
    <w:rsid w:val="0006150D"/>
    <w:rsid w:val="00071B08"/>
    <w:rsid w:val="000A0634"/>
    <w:rsid w:val="000B4577"/>
    <w:rsid w:val="00234DAC"/>
    <w:rsid w:val="0026327C"/>
    <w:rsid w:val="00277002"/>
    <w:rsid w:val="00283D05"/>
    <w:rsid w:val="00291ABD"/>
    <w:rsid w:val="002C049C"/>
    <w:rsid w:val="002F1BA3"/>
    <w:rsid w:val="002F7B33"/>
    <w:rsid w:val="00301142"/>
    <w:rsid w:val="003F08E0"/>
    <w:rsid w:val="00430F3B"/>
    <w:rsid w:val="0044641F"/>
    <w:rsid w:val="004671C6"/>
    <w:rsid w:val="004D5469"/>
    <w:rsid w:val="00516115"/>
    <w:rsid w:val="00554287"/>
    <w:rsid w:val="00595CDA"/>
    <w:rsid w:val="005B5517"/>
    <w:rsid w:val="0069514B"/>
    <w:rsid w:val="006A766C"/>
    <w:rsid w:val="006B102A"/>
    <w:rsid w:val="006B378D"/>
    <w:rsid w:val="006C7388"/>
    <w:rsid w:val="00801E00"/>
    <w:rsid w:val="008C047C"/>
    <w:rsid w:val="008E3E8B"/>
    <w:rsid w:val="008F4EBA"/>
    <w:rsid w:val="00910A80"/>
    <w:rsid w:val="0092787E"/>
    <w:rsid w:val="009325D2"/>
    <w:rsid w:val="009B2EA1"/>
    <w:rsid w:val="009B71CD"/>
    <w:rsid w:val="009C45BE"/>
    <w:rsid w:val="00A42A34"/>
    <w:rsid w:val="00A53973"/>
    <w:rsid w:val="00A969E4"/>
    <w:rsid w:val="00AB4AFD"/>
    <w:rsid w:val="00AD262D"/>
    <w:rsid w:val="00B3719E"/>
    <w:rsid w:val="00B469CD"/>
    <w:rsid w:val="00BA59A4"/>
    <w:rsid w:val="00C25F6A"/>
    <w:rsid w:val="00C417CB"/>
    <w:rsid w:val="00C55922"/>
    <w:rsid w:val="00CA6D57"/>
    <w:rsid w:val="00CF67C4"/>
    <w:rsid w:val="00D0083A"/>
    <w:rsid w:val="00D01983"/>
    <w:rsid w:val="00D345F3"/>
    <w:rsid w:val="00D46628"/>
    <w:rsid w:val="00D46CB8"/>
    <w:rsid w:val="00D87233"/>
    <w:rsid w:val="00DA4123"/>
    <w:rsid w:val="00DF5668"/>
    <w:rsid w:val="00E77DF1"/>
    <w:rsid w:val="00E975C7"/>
    <w:rsid w:val="00EB2DF8"/>
    <w:rsid w:val="00EE2C90"/>
    <w:rsid w:val="00EF09D2"/>
    <w:rsid w:val="00F02558"/>
    <w:rsid w:val="00F378D6"/>
    <w:rsid w:val="00F41FC7"/>
    <w:rsid w:val="00F54D49"/>
    <w:rsid w:val="00FF16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D49"/>
    <w:rPr>
      <w:color w:val="808080"/>
    </w:rPr>
  </w:style>
  <w:style w:type="paragraph" w:customStyle="1" w:styleId="20D65FCB13E6485AAF6F8D02AF22E531">
    <w:name w:val="20D65FCB13E6485AAF6F8D02AF22E531"/>
    <w:rsid w:val="00F54D49"/>
    <w:pPr>
      <w:spacing w:after="160" w:line="278" w:lineRule="auto"/>
    </w:pPr>
    <w:rPr>
      <w:kern w:val="2"/>
      <w:lang w:eastAsia="en-AU"/>
      <w14:ligatures w14:val="standardContextual"/>
    </w:rPr>
  </w:style>
  <w:style w:type="paragraph" w:customStyle="1" w:styleId="9F8B4B2E02AB4F8480B9CE153F87D595">
    <w:name w:val="9F8B4B2E02AB4F8480B9CE153F87D595"/>
    <w:rsid w:val="00F54D49"/>
    <w:pPr>
      <w:spacing w:after="160" w:line="278" w:lineRule="auto"/>
    </w:pPr>
    <w:rPr>
      <w:kern w:val="2"/>
      <w:lang w:eastAsia="en-AU"/>
      <w14:ligatures w14:val="standardContextual"/>
    </w:rPr>
  </w:style>
  <w:style w:type="paragraph" w:customStyle="1" w:styleId="ACE6AAEB93DC43DDB3603D909B78124D">
    <w:name w:val="ACE6AAEB93DC43DDB3603D909B78124D"/>
    <w:rsid w:val="00F54D49"/>
    <w:pPr>
      <w:spacing w:after="160" w:line="278" w:lineRule="auto"/>
    </w:pPr>
    <w:rPr>
      <w:kern w:val="2"/>
      <w:lang w:eastAsia="en-AU"/>
      <w14:ligatures w14:val="standardContextual"/>
    </w:rPr>
  </w:style>
  <w:style w:type="paragraph" w:customStyle="1" w:styleId="DF574AD200614983B92EEA6084E84D65">
    <w:name w:val="DF574AD200614983B92EEA6084E84D65"/>
    <w:rsid w:val="00F54D49"/>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Props1.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customXml/itemProps2.xml><?xml version="1.0" encoding="utf-8"?>
<ds:datastoreItem xmlns:ds="http://schemas.openxmlformats.org/officeDocument/2006/customXml" ds:itemID="{11FF3929-C804-46D4-BB91-3B802489B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F00E9-AE2C-44C0-82EF-2B32669E757A}">
  <ds:schemaRefs>
    <ds:schemaRef ds:uri="http://schemas.microsoft.com/sharepoint/v3/contenttype/forms"/>
  </ds:schemaRefs>
</ds:datastoreItem>
</file>

<file path=customXml/itemProps4.xml><?xml version="1.0" encoding="utf-8"?>
<ds:datastoreItem xmlns:ds="http://schemas.openxmlformats.org/officeDocument/2006/customXml" ds:itemID="{C7C1B823-5576-4C75-A323-B1502F757F7D}">
  <ds:schemaRefs>
    <ds:schemaRef ds:uri="http://purl.org/dc/terms/"/>
    <ds:schemaRef ds:uri="http://purl.org/dc/dcmitype/"/>
    <ds:schemaRef ds:uri="http://purl.org/dc/elements/1.1/"/>
    <ds:schemaRef ds:uri="http://schemas.microsoft.com/office/2006/documentManagement/types"/>
    <ds:schemaRef ds:uri="http://www.w3.org/XML/1998/namespace"/>
    <ds:schemaRef ds:uri="21907e44-c885-4190-82ed-bb8a63b8a28a"/>
    <ds:schemaRef ds:uri="http://schemas.microsoft.com/office/2006/metadata/properties"/>
    <ds:schemaRef ds:uri="http://schemas.microsoft.com/office/infopath/2007/PartnerControls"/>
    <ds:schemaRef ds:uri="http://schemas.openxmlformats.org/package/2006/metadata/core-properties"/>
    <ds:schemaRef ds:uri="67e1db73-ac97-4842-acda-8d436d9fa6ab"/>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Example teaching and learning unit: 1.2 Manipulating objects in play</vt:lpstr>
    </vt:vector>
  </TitlesOfParts>
  <Manager/>
  <Company>Victorian Curriculum and Assessment Authority</Company>
  <LinksUpToDate>false</LinksUpToDate>
  <CharactersWithSpaces>20592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teaching and learning unit: 1.2 Manipulating objects in play</dc:title>
  <dc:subject/>
  <dc:creator>Sally Woollett</dc:creator>
  <cp:keywords>Health and Physical Education, Template, Teaching and Learning Unit</cp:keywords>
  <dc:description/>
  <cp:lastModifiedBy>Rikki Borg</cp:lastModifiedBy>
  <cp:revision>32</cp:revision>
  <dcterms:created xsi:type="dcterms:W3CDTF">2025-08-06T06:01:00Z</dcterms:created>
  <dcterms:modified xsi:type="dcterms:W3CDTF">2025-10-09T22:34:00Z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