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mplateOverview" w:displacedByCustomXml="next"/>
    <w:bookmarkEnd w:id="0" w:displacedByCustomXml="next"/>
    <w:sdt>
      <w:sdtPr>
        <w:rPr>
          <w:rFonts w:ascii="Arial" w:hAnsi="Arial" w:cs="Arial"/>
          <w:color w:val="0F7EB4"/>
          <w:sz w:val="40"/>
          <w:szCs w:val="40"/>
          <w:lang w:val="en-AU" w:eastAsia="en-AU"/>
        </w:r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p w14:paraId="25C8F979" w14:textId="1240D4F3" w:rsidR="00842BF6" w:rsidRPr="00842BF6" w:rsidRDefault="00E85A66" w:rsidP="00842BF6">
          <w:pPr>
            <w:spacing w:before="240" w:after="240" w:line="680" w:lineRule="exact"/>
            <w:outlineLvl w:val="0"/>
            <w:rPr>
              <w:rFonts w:ascii="Arial" w:hAnsi="Arial" w:cs="Arial"/>
              <w:color w:val="0F7EB4"/>
              <w:sz w:val="40"/>
              <w:szCs w:val="40"/>
              <w:lang w:val="en-AU" w:eastAsia="en-AU"/>
            </w:rPr>
          </w:pPr>
          <w:r w:rsidRPr="001B0B27">
            <w:rPr>
              <w:rFonts w:ascii="Arial" w:hAnsi="Arial" w:cs="Arial"/>
              <w:color w:val="0F7EB4"/>
              <w:sz w:val="40"/>
              <w:szCs w:val="40"/>
              <w:lang w:val="en-AU" w:eastAsia="en-AU"/>
            </w:rPr>
            <w:t>Teaching and learning unit</w:t>
          </w:r>
          <w:r>
            <w:rPr>
              <w:rFonts w:ascii="Arial" w:hAnsi="Arial" w:cs="Arial"/>
              <w:color w:val="0F7EB4"/>
              <w:sz w:val="40"/>
              <w:szCs w:val="40"/>
              <w:lang w:val="en-AU" w:eastAsia="en-AU"/>
            </w:rPr>
            <w:t>:</w:t>
          </w:r>
          <w:r w:rsidRPr="001B0B27">
            <w:rPr>
              <w:rFonts w:ascii="Arial" w:hAnsi="Arial" w:cs="Arial"/>
              <w:color w:val="0F7EB4"/>
              <w:sz w:val="40"/>
              <w:szCs w:val="40"/>
              <w:lang w:val="en-AU" w:eastAsia="en-AU"/>
            </w:rPr>
            <w:t xml:space="preserve"> 3.1.2 Addition, subtraction and inverse</w:t>
          </w:r>
        </w:p>
      </w:sdtContent>
    </w:sdt>
    <w:p w14:paraId="28AA3404" w14:textId="5177CF15" w:rsidR="00842BF6" w:rsidRPr="00842BF6" w:rsidRDefault="695F775F" w:rsidP="00842BF6">
      <w:pPr>
        <w:pStyle w:val="VCAADocumentsubtitle"/>
      </w:pPr>
      <w:r>
        <w:t>Mathematics</w:t>
      </w:r>
      <w:r w:rsidR="00E85A66">
        <w:t>,</w:t>
      </w:r>
      <w:r w:rsidR="2F62E087">
        <w:t xml:space="preserve"> </w:t>
      </w:r>
      <w:r w:rsidR="5169FB04">
        <w:t>Level 3</w:t>
      </w:r>
    </w:p>
    <w:p w14:paraId="2E3FA9B4" w14:textId="05C66189" w:rsidR="00842BF6" w:rsidRPr="00842BF6" w:rsidRDefault="00842BF6" w:rsidP="00842BF6">
      <w:pPr>
        <w:pStyle w:val="Heading1"/>
      </w:pPr>
      <w:r>
        <w:t>Overview</w:t>
      </w:r>
      <w:r w:rsidR="00BC1B86">
        <w:t xml:space="preserve">, including Victorian Curriculum F–10 </w:t>
      </w:r>
      <w:proofErr w:type="gramStart"/>
      <w:r w:rsidR="00BC1B86">
        <w:t>links</w:t>
      </w:r>
      <w:proofErr w:type="gramEnd"/>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table (description of unit and cohort considerations)"/>
      </w:tblPr>
      <w:tblGrid>
        <w:gridCol w:w="7650"/>
        <w:gridCol w:w="7938"/>
      </w:tblGrid>
      <w:tr w:rsidR="00842BF6" w:rsidRPr="00842BF6" w14:paraId="1692C248" w14:textId="77777777" w:rsidTr="5031B56B">
        <w:trPr>
          <w:trHeight w:val="383"/>
          <w:tblHeader/>
        </w:trPr>
        <w:tc>
          <w:tcPr>
            <w:tcW w:w="7650" w:type="dxa"/>
            <w:shd w:val="clear" w:color="auto" w:fill="0072AA" w:themeFill="accent1" w:themeFillShade="BF"/>
            <w:vAlign w:val="center"/>
          </w:tcPr>
          <w:p w14:paraId="5B5E1F81" w14:textId="04F83BD7" w:rsidR="00842BF6" w:rsidRPr="00842BF6" w:rsidRDefault="00842BF6" w:rsidP="00842BF6">
            <w:pPr>
              <w:pStyle w:val="VCAAtablecondensedheading"/>
              <w:rPr>
                <w:b/>
                <w:bCs/>
                <w:lang w:val="en-AU"/>
              </w:rPr>
            </w:pPr>
            <w:r>
              <w:rPr>
                <w:b/>
                <w:bCs/>
                <w:lang w:val="en-AU"/>
              </w:rPr>
              <w:t>Description of the teaching and learning unit</w:t>
            </w:r>
          </w:p>
        </w:tc>
        <w:tc>
          <w:tcPr>
            <w:tcW w:w="7938" w:type="dxa"/>
            <w:shd w:val="clear" w:color="auto" w:fill="0072AA" w:themeFill="accent1" w:themeFillShade="BF"/>
            <w:vAlign w:val="center"/>
          </w:tcPr>
          <w:p w14:paraId="44EB6BC8" w14:textId="3E3EA7CE" w:rsidR="00842BF6" w:rsidRPr="00842BF6" w:rsidRDefault="2F62E087" w:rsidP="00842BF6">
            <w:pPr>
              <w:pStyle w:val="VCAAtablecondensedheading"/>
              <w:rPr>
                <w:b/>
                <w:bCs/>
                <w:lang w:val="en-AU"/>
              </w:rPr>
            </w:pPr>
            <w:r w:rsidRPr="57122CDA">
              <w:rPr>
                <w:b/>
                <w:bCs/>
                <w:lang w:val="en-AU"/>
              </w:rPr>
              <w:t>Cohort considerations (in relation to this teaching and learning unit)</w:t>
            </w:r>
          </w:p>
        </w:tc>
      </w:tr>
      <w:tr w:rsidR="00842BF6" w:rsidRPr="00842BF6" w14:paraId="51CA47BE" w14:textId="77777777" w:rsidTr="5031B56B">
        <w:trPr>
          <w:trHeight w:val="817"/>
        </w:trPr>
        <w:tc>
          <w:tcPr>
            <w:tcW w:w="7650" w:type="dxa"/>
            <w:shd w:val="clear" w:color="auto" w:fill="auto"/>
          </w:tcPr>
          <w:p w14:paraId="0BC7DDAC" w14:textId="0A319F5B" w:rsidR="00E649F4" w:rsidRPr="0036374E" w:rsidRDefault="2177AF17" w:rsidP="09F120A6">
            <w:pPr>
              <w:pStyle w:val="VCAAbody"/>
              <w:rPr>
                <w:rStyle w:val="normaltextrun"/>
                <w:rFonts w:ascii="Arial Narrow" w:eastAsia="Times New Roman" w:hAnsi="Arial Narrow" w:cs="Segoe UI"/>
              </w:rPr>
            </w:pPr>
            <w:r w:rsidRPr="09F120A6">
              <w:rPr>
                <w:rStyle w:val="normaltextrun"/>
                <w:rFonts w:ascii="Arial Narrow" w:eastAsia="Times New Roman" w:hAnsi="Arial Narrow" w:cs="Segoe UI"/>
              </w:rPr>
              <w:t>Th</w:t>
            </w:r>
            <w:r w:rsidR="5F72D9BF" w:rsidRPr="09F120A6">
              <w:rPr>
                <w:rStyle w:val="normaltextrun"/>
                <w:rFonts w:ascii="Arial Narrow" w:eastAsia="Times New Roman" w:hAnsi="Arial Narrow" w:cs="Segoe UI"/>
              </w:rPr>
              <w:t>is</w:t>
            </w:r>
            <w:r w:rsidRPr="09F120A6">
              <w:rPr>
                <w:rStyle w:val="normaltextrun"/>
                <w:rFonts w:ascii="Arial Narrow" w:eastAsia="Times New Roman" w:hAnsi="Arial Narrow" w:cs="Segoe UI"/>
              </w:rPr>
              <w:t xml:space="preserve"> </w:t>
            </w:r>
            <w:r w:rsidR="10DD59F7" w:rsidRPr="09F120A6">
              <w:rPr>
                <w:rStyle w:val="normaltextrun"/>
                <w:rFonts w:ascii="Arial Narrow" w:eastAsia="Times New Roman" w:hAnsi="Arial Narrow" w:cs="Segoe UI"/>
              </w:rPr>
              <w:t>unit covers the</w:t>
            </w:r>
            <w:r w:rsidRPr="09F120A6">
              <w:rPr>
                <w:rStyle w:val="normaltextrun"/>
                <w:rFonts w:ascii="Arial Narrow" w:eastAsia="Times New Roman" w:hAnsi="Arial Narrow" w:cs="Segoe UI"/>
              </w:rPr>
              <w:t xml:space="preserve"> </w:t>
            </w:r>
            <w:r w:rsidR="213D3C3F" w:rsidRPr="09F120A6">
              <w:rPr>
                <w:rStyle w:val="normaltextrun"/>
                <w:rFonts w:ascii="Arial Narrow" w:eastAsia="Times New Roman" w:hAnsi="Arial Narrow" w:cs="Segoe UI"/>
              </w:rPr>
              <w:t>connection between</w:t>
            </w:r>
            <w:r w:rsidRPr="09F120A6">
              <w:rPr>
                <w:rStyle w:val="normaltextrun"/>
                <w:rFonts w:ascii="Arial Narrow" w:eastAsia="Times New Roman" w:hAnsi="Arial Narrow" w:cs="Segoe UI"/>
              </w:rPr>
              <w:t xml:space="preserve"> </w:t>
            </w:r>
            <w:r w:rsidR="2AB0DBCF" w:rsidRPr="09F120A6">
              <w:rPr>
                <w:rStyle w:val="normaltextrun"/>
                <w:rFonts w:ascii="Arial Narrow" w:eastAsia="Times New Roman" w:hAnsi="Arial Narrow" w:cs="Segoe UI"/>
              </w:rPr>
              <w:t>addition and subtraction</w:t>
            </w:r>
            <w:r w:rsidR="34F9B791" w:rsidRPr="09F120A6">
              <w:rPr>
                <w:rStyle w:val="normaltextrun"/>
                <w:rFonts w:ascii="Arial Narrow" w:eastAsia="Times New Roman" w:hAnsi="Arial Narrow" w:cs="Segoe UI"/>
              </w:rPr>
              <w:t xml:space="preserve"> </w:t>
            </w:r>
            <w:r w:rsidR="79810104" w:rsidRPr="09F120A6">
              <w:rPr>
                <w:rStyle w:val="normaltextrun"/>
                <w:rFonts w:ascii="Arial Narrow" w:eastAsia="Times New Roman" w:hAnsi="Arial Narrow" w:cs="Segoe UI"/>
              </w:rPr>
              <w:t>and their inverse relationship as operations.</w:t>
            </w:r>
            <w:r w:rsidR="2AB0DBCF" w:rsidRPr="09F120A6">
              <w:rPr>
                <w:rStyle w:val="normaltextrun"/>
                <w:rFonts w:ascii="Arial Narrow" w:eastAsia="Times New Roman" w:hAnsi="Arial Narrow" w:cs="Segoe UI"/>
              </w:rPr>
              <w:t xml:space="preserve"> </w:t>
            </w:r>
            <w:r w:rsidR="48BE077F" w:rsidRPr="09F120A6">
              <w:rPr>
                <w:rStyle w:val="normaltextrun"/>
                <w:rFonts w:ascii="Arial Narrow" w:eastAsia="Times New Roman" w:hAnsi="Arial Narrow" w:cs="Segoe UI"/>
              </w:rPr>
              <w:t>I</w:t>
            </w:r>
            <w:r w:rsidR="48BE077F" w:rsidRPr="09F120A6">
              <w:rPr>
                <w:rStyle w:val="normaltextrun"/>
                <w:rFonts w:eastAsia="Times New Roman" w:cs="Segoe UI"/>
              </w:rPr>
              <w:t>t</w:t>
            </w:r>
            <w:r w:rsidR="2AB0DBCF" w:rsidRPr="09F120A6">
              <w:rPr>
                <w:rStyle w:val="normaltextrun"/>
                <w:rFonts w:ascii="Arial Narrow" w:eastAsia="Times New Roman" w:hAnsi="Arial Narrow" w:cs="Segoe UI"/>
              </w:rPr>
              <w:t xml:space="preserve"> has been designed to develop a conceptual understanding of the processes for partitioning, rearranging and regrouping (renaming) two- and three-digit numbers</w:t>
            </w:r>
            <w:r w:rsidR="63002C0D" w:rsidRPr="09F120A6">
              <w:rPr>
                <w:rStyle w:val="normaltextrun"/>
                <w:rFonts w:ascii="Arial Narrow" w:eastAsia="Times New Roman" w:hAnsi="Arial Narrow" w:cs="Segoe UI"/>
              </w:rPr>
              <w:t xml:space="preserve"> and applies these </w:t>
            </w:r>
            <w:r w:rsidR="2AB0DBCF" w:rsidRPr="09F120A6">
              <w:rPr>
                <w:rStyle w:val="normaltextrun"/>
                <w:rFonts w:ascii="Arial Narrow" w:eastAsia="Times New Roman" w:hAnsi="Arial Narrow" w:cs="Segoe UI"/>
              </w:rPr>
              <w:t xml:space="preserve">  to assist in calculations.</w:t>
            </w:r>
            <w:r w:rsidR="30B7E4F5" w:rsidRPr="09F120A6">
              <w:rPr>
                <w:rStyle w:val="normaltextrun"/>
                <w:rFonts w:ascii="Arial Narrow" w:eastAsia="Times New Roman" w:hAnsi="Arial Narrow" w:cs="Segoe UI"/>
              </w:rPr>
              <w:t xml:space="preserve"> </w:t>
            </w:r>
            <w:r w:rsidR="55E2830C" w:rsidRPr="09F120A6">
              <w:rPr>
                <w:rStyle w:val="normaltextrun"/>
                <w:rFonts w:ascii="Arial Narrow" w:eastAsia="Times New Roman" w:hAnsi="Arial Narrow" w:cs="Segoe UI"/>
              </w:rPr>
              <w:t xml:space="preserve">The </w:t>
            </w:r>
            <w:r w:rsidR="705A49A9" w:rsidRPr="09F120A6">
              <w:rPr>
                <w:rStyle w:val="normaltextrun"/>
                <w:rFonts w:ascii="Arial Narrow" w:eastAsia="Times New Roman" w:hAnsi="Arial Narrow" w:cs="Segoe UI"/>
              </w:rPr>
              <w:t>mathematics learning is sequenced as follows:</w:t>
            </w:r>
          </w:p>
          <w:p w14:paraId="39343440" w14:textId="2B4B3BAA" w:rsidR="009C4C25" w:rsidRPr="0069618C" w:rsidRDefault="00E649F4" w:rsidP="0069618C">
            <w:pPr>
              <w:pStyle w:val="VCAAbody"/>
              <w:numPr>
                <w:ilvl w:val="0"/>
                <w:numId w:val="18"/>
              </w:numPr>
              <w:rPr>
                <w:rStyle w:val="normaltextrun"/>
                <w:rFonts w:ascii="Arial Narrow" w:eastAsia="Times New Roman" w:hAnsi="Arial Narrow" w:cs="Segoe UI"/>
                <w:color w:val="000000"/>
                <w:szCs w:val="20"/>
              </w:rPr>
            </w:pPr>
            <w:r w:rsidRPr="0036374E">
              <w:rPr>
                <w:rStyle w:val="normaltextrun"/>
                <w:rFonts w:ascii="Arial Narrow" w:eastAsia="Times New Roman" w:hAnsi="Arial Narrow" w:cs="Segoe UI"/>
                <w:color w:val="000000"/>
                <w:szCs w:val="20"/>
              </w:rPr>
              <w:t>part</w:t>
            </w:r>
            <w:r w:rsidR="00E85A66">
              <w:rPr>
                <w:rStyle w:val="normaltextrun"/>
                <w:rFonts w:ascii="Arial Narrow" w:eastAsia="Times New Roman" w:hAnsi="Arial Narrow" w:cs="Segoe UI"/>
                <w:color w:val="000000"/>
                <w:szCs w:val="20"/>
              </w:rPr>
              <w:t>-</w:t>
            </w:r>
            <w:r w:rsidRPr="0036374E">
              <w:rPr>
                <w:rStyle w:val="normaltextrun"/>
                <w:rFonts w:ascii="Arial Narrow" w:eastAsia="Times New Roman" w:hAnsi="Arial Narrow" w:cs="Segoe UI"/>
                <w:color w:val="000000"/>
                <w:szCs w:val="20"/>
              </w:rPr>
              <w:t xml:space="preserve">whole strategy applying place value (adding and subtracting multiples of ten, within 100 and then beyond 100) </w:t>
            </w:r>
          </w:p>
          <w:p w14:paraId="0A61D01A" w14:textId="77777777" w:rsidR="00E649F4" w:rsidRPr="0069618C" w:rsidRDefault="00E649F4" w:rsidP="0069618C">
            <w:pPr>
              <w:pStyle w:val="VCAAbody"/>
              <w:numPr>
                <w:ilvl w:val="0"/>
                <w:numId w:val="18"/>
              </w:numPr>
              <w:rPr>
                <w:rStyle w:val="normaltextrun"/>
                <w:rFonts w:ascii="Arial Narrow" w:eastAsia="Times New Roman" w:hAnsi="Arial Narrow" w:cs="Segoe UI"/>
                <w:color w:val="000000"/>
                <w:szCs w:val="20"/>
              </w:rPr>
            </w:pPr>
            <w:r w:rsidRPr="0069618C">
              <w:rPr>
                <w:rStyle w:val="normaltextrun"/>
                <w:rFonts w:ascii="Arial Narrow" w:eastAsia="Times New Roman" w:hAnsi="Arial Narrow" w:cs="Segoe UI"/>
                <w:color w:val="000000"/>
                <w:szCs w:val="20"/>
              </w:rPr>
              <w:t xml:space="preserve">place-value based strategy to add without </w:t>
            </w:r>
            <w:r w:rsidRPr="00AE3D8F">
              <w:rPr>
                <w:rStyle w:val="normaltextrun"/>
                <w:rFonts w:ascii="Arial Narrow" w:eastAsia="Times New Roman" w:hAnsi="Arial Narrow" w:cs="Segoe UI"/>
                <w:color w:val="000000"/>
                <w:szCs w:val="20"/>
              </w:rPr>
              <w:t>renaming</w:t>
            </w:r>
            <w:r w:rsidRPr="0069618C">
              <w:rPr>
                <w:rStyle w:val="normaltextrun"/>
                <w:rFonts w:ascii="Arial Narrow" w:eastAsia="Times New Roman" w:hAnsi="Arial Narrow" w:cs="Segoe UI"/>
                <w:color w:val="000000"/>
                <w:szCs w:val="20"/>
              </w:rPr>
              <w:t xml:space="preserve"> tens and </w:t>
            </w:r>
            <w:proofErr w:type="gramStart"/>
            <w:r w:rsidRPr="0069618C">
              <w:rPr>
                <w:rStyle w:val="normaltextrun"/>
                <w:rFonts w:ascii="Arial Narrow" w:eastAsia="Times New Roman" w:hAnsi="Arial Narrow" w:cs="Segoe UI"/>
                <w:color w:val="000000"/>
                <w:szCs w:val="20"/>
              </w:rPr>
              <w:t>ones</w:t>
            </w:r>
            <w:proofErr w:type="gramEnd"/>
          </w:p>
          <w:p w14:paraId="103AE95E" w14:textId="7CAACE5D" w:rsidR="00484C89" w:rsidRPr="00484C89" w:rsidRDefault="00E649F4" w:rsidP="00484C89">
            <w:pPr>
              <w:pStyle w:val="VCAAbody"/>
              <w:numPr>
                <w:ilvl w:val="0"/>
                <w:numId w:val="18"/>
              </w:numPr>
              <w:rPr>
                <w:rStyle w:val="normaltextrun"/>
                <w:rFonts w:ascii="Arial Narrow" w:eastAsia="Times New Roman" w:hAnsi="Arial Narrow" w:cs="Segoe UI"/>
                <w:color w:val="000000"/>
                <w:szCs w:val="20"/>
              </w:rPr>
            </w:pPr>
            <w:r w:rsidRPr="0036374E">
              <w:rPr>
                <w:rStyle w:val="normaltextrun"/>
                <w:rFonts w:ascii="Arial Narrow" w:eastAsia="Times New Roman" w:hAnsi="Arial Narrow" w:cs="Segoe UI"/>
                <w:color w:val="000000"/>
                <w:szCs w:val="20"/>
              </w:rPr>
              <w:t xml:space="preserve">place-value based strategy to subtract without renaming tens and </w:t>
            </w:r>
            <w:proofErr w:type="gramStart"/>
            <w:r w:rsidRPr="0036374E">
              <w:rPr>
                <w:rStyle w:val="normaltextrun"/>
                <w:rFonts w:ascii="Arial Narrow" w:eastAsia="Times New Roman" w:hAnsi="Arial Narrow" w:cs="Segoe UI"/>
                <w:color w:val="000000"/>
                <w:szCs w:val="20"/>
              </w:rPr>
              <w:t>ones</w:t>
            </w:r>
            <w:proofErr w:type="gramEnd"/>
          </w:p>
          <w:p w14:paraId="75B0658E" w14:textId="77777777" w:rsidR="00E649F4" w:rsidRPr="0036374E" w:rsidRDefault="00E649F4" w:rsidP="0036374E">
            <w:pPr>
              <w:pStyle w:val="VCAAbody"/>
              <w:numPr>
                <w:ilvl w:val="0"/>
                <w:numId w:val="18"/>
              </w:numPr>
              <w:rPr>
                <w:rStyle w:val="normaltextrun"/>
                <w:rFonts w:ascii="Arial Narrow" w:eastAsia="Times New Roman" w:hAnsi="Arial Narrow" w:cs="Segoe UI"/>
                <w:color w:val="000000"/>
                <w:szCs w:val="20"/>
              </w:rPr>
            </w:pPr>
            <w:r w:rsidRPr="0036374E">
              <w:rPr>
                <w:rStyle w:val="normaltextrun"/>
                <w:rFonts w:ascii="Arial Narrow" w:eastAsia="Times New Roman" w:hAnsi="Arial Narrow" w:cs="Segoe UI"/>
                <w:color w:val="000000"/>
                <w:szCs w:val="20"/>
              </w:rPr>
              <w:t xml:space="preserve">place-value based strategy to add with renaming tens and </w:t>
            </w:r>
            <w:proofErr w:type="gramStart"/>
            <w:r w:rsidRPr="0036374E">
              <w:rPr>
                <w:rStyle w:val="normaltextrun"/>
                <w:rFonts w:ascii="Arial Narrow" w:eastAsia="Times New Roman" w:hAnsi="Arial Narrow" w:cs="Segoe UI"/>
                <w:color w:val="000000"/>
                <w:szCs w:val="20"/>
              </w:rPr>
              <w:t>ones</w:t>
            </w:r>
            <w:proofErr w:type="gramEnd"/>
          </w:p>
          <w:p w14:paraId="12AD97BE" w14:textId="77777777" w:rsidR="0069618C" w:rsidRPr="0069618C" w:rsidRDefault="7FE3A331" w:rsidP="57122CDA">
            <w:pPr>
              <w:pStyle w:val="VCAAbody"/>
              <w:numPr>
                <w:ilvl w:val="0"/>
                <w:numId w:val="18"/>
              </w:numPr>
              <w:rPr>
                <w:rStyle w:val="normaltextrun"/>
                <w:rFonts w:ascii="Arial Narrow" w:eastAsia="Times New Roman" w:hAnsi="Arial Narrow" w:cs="Segoe UI"/>
                <w:color w:val="000000"/>
              </w:rPr>
            </w:pPr>
            <w:r w:rsidRPr="57122CDA">
              <w:rPr>
                <w:rStyle w:val="normaltextrun"/>
                <w:rFonts w:ascii="Arial Narrow" w:eastAsia="Times New Roman" w:hAnsi="Arial Narrow" w:cs="Segoe UI"/>
              </w:rPr>
              <w:t xml:space="preserve">place-value based strategy to subtract with renaming tens and </w:t>
            </w:r>
            <w:proofErr w:type="gramStart"/>
            <w:r w:rsidRPr="57122CDA">
              <w:rPr>
                <w:rStyle w:val="normaltextrun"/>
                <w:rFonts w:ascii="Arial Narrow" w:eastAsia="Times New Roman" w:hAnsi="Arial Narrow" w:cs="Segoe UI"/>
              </w:rPr>
              <w:t>ones</w:t>
            </w:r>
            <w:proofErr w:type="gramEnd"/>
          </w:p>
          <w:p w14:paraId="430E960D" w14:textId="3EF3CC6B" w:rsidR="00484C89" w:rsidRPr="0069618C" w:rsidRDefault="0069618C" w:rsidP="5031B56B">
            <w:pPr>
              <w:pStyle w:val="VCAAbody"/>
              <w:numPr>
                <w:ilvl w:val="0"/>
                <w:numId w:val="18"/>
              </w:numPr>
              <w:rPr>
                <w:rStyle w:val="normaltextrun"/>
                <w:rFonts w:ascii="Arial Narrow" w:eastAsia="Times New Roman" w:hAnsi="Arial Narrow" w:cs="Segoe UI"/>
                <w:color w:val="000000"/>
              </w:rPr>
            </w:pPr>
            <w:proofErr w:type="spellStart"/>
            <w:r w:rsidRPr="5031B56B">
              <w:rPr>
                <w:rStyle w:val="normaltextrun"/>
                <w:rFonts w:ascii="Arial Narrow" w:eastAsia="Times New Roman" w:hAnsi="Arial Narrow" w:cs="Segoe UI"/>
              </w:rPr>
              <w:t>recognise</w:t>
            </w:r>
            <w:proofErr w:type="spellEnd"/>
            <w:r w:rsidRPr="5031B56B">
              <w:rPr>
                <w:rStyle w:val="normaltextrun"/>
                <w:rFonts w:ascii="Arial Narrow" w:eastAsia="Times New Roman" w:hAnsi="Arial Narrow" w:cs="Segoe UI"/>
              </w:rPr>
              <w:t xml:space="preserve"> and explain the connection between addition and subtraction as inverse operations.</w:t>
            </w:r>
          </w:p>
          <w:p w14:paraId="56D973DC" w14:textId="23EE8A7E" w:rsidR="00484C89" w:rsidRPr="0069618C" w:rsidRDefault="7596CC8A" w:rsidP="5031B56B">
            <w:pPr>
              <w:pStyle w:val="VCAAbody"/>
            </w:pPr>
            <w:r w:rsidRPr="5031B56B">
              <w:rPr>
                <w:rFonts w:ascii="Arial Narrow" w:eastAsia="Arial Narrow" w:hAnsi="Arial Narrow" w:cs="Arial Narrow"/>
                <w:szCs w:val="20"/>
                <w:lang w:val="en-AU"/>
              </w:rPr>
              <w:t>The unit is planned as 11 lessons of 60 minutes duration over a period of approximately 2</w:t>
            </w:r>
            <w:r w:rsidR="004577A0">
              <w:rPr>
                <w:rFonts w:ascii="Arial Narrow" w:eastAsia="Arial Narrow" w:hAnsi="Arial Narrow" w:cs="Arial Narrow"/>
                <w:szCs w:val="20"/>
                <w:lang w:val="en-AU"/>
              </w:rPr>
              <w:t>–</w:t>
            </w:r>
            <w:r w:rsidRPr="5031B56B">
              <w:rPr>
                <w:rFonts w:ascii="Arial Narrow" w:eastAsia="Arial Narrow" w:hAnsi="Arial Narrow" w:cs="Arial Narrow"/>
                <w:szCs w:val="20"/>
                <w:lang w:val="en-AU"/>
              </w:rPr>
              <w:t xml:space="preserve">3 weeks. </w:t>
            </w:r>
          </w:p>
        </w:tc>
        <w:tc>
          <w:tcPr>
            <w:tcW w:w="7938" w:type="dxa"/>
          </w:tcPr>
          <w:p w14:paraId="14193287" w14:textId="6E9F0365" w:rsidR="00BC01C2" w:rsidRPr="00A546A6" w:rsidRDefault="3E457E28" w:rsidP="09F120A6">
            <w:pPr>
              <w:pStyle w:val="VCAAbody"/>
              <w:rPr>
                <w:rStyle w:val="normaltextrun"/>
                <w:rFonts w:ascii="Arial Narrow" w:eastAsia="Times New Roman" w:hAnsi="Arial Narrow" w:cs="Segoe UI"/>
                <w:color w:val="000000"/>
              </w:rPr>
            </w:pPr>
            <w:r w:rsidRPr="09F120A6">
              <w:rPr>
                <w:rStyle w:val="normaltextrun"/>
                <w:rFonts w:ascii="Arial Narrow" w:eastAsia="Times New Roman" w:hAnsi="Arial Narrow" w:cs="Segoe UI"/>
              </w:rPr>
              <w:t>Relevant student data may include teacher judgements, prior units of learning in place value or additive tasks,</w:t>
            </w:r>
            <w:r w:rsidR="1A8FD157" w:rsidRPr="09F120A6">
              <w:rPr>
                <w:rStyle w:val="normaltextrun"/>
                <w:rFonts w:ascii="Arial Narrow" w:eastAsia="Times New Roman" w:hAnsi="Arial Narrow" w:cs="Segoe UI"/>
              </w:rPr>
              <w:t xml:space="preserve"> </w:t>
            </w:r>
            <w:r w:rsidR="004577A0">
              <w:rPr>
                <w:rStyle w:val="normaltextrun"/>
                <w:rFonts w:ascii="Arial Narrow" w:eastAsia="Times New Roman" w:hAnsi="Arial Narrow" w:cs="Segoe UI"/>
              </w:rPr>
              <w:t xml:space="preserve">and </w:t>
            </w:r>
            <w:r w:rsidR="1A8FD157" w:rsidRPr="09F120A6">
              <w:rPr>
                <w:rStyle w:val="normaltextrun"/>
                <w:rFonts w:ascii="Arial Narrow" w:eastAsia="Times New Roman" w:hAnsi="Arial Narrow" w:cs="Segoe UI"/>
              </w:rPr>
              <w:t>any</w:t>
            </w:r>
            <w:r w:rsidRPr="09F120A6">
              <w:rPr>
                <w:rStyle w:val="normaltextrun"/>
                <w:rFonts w:ascii="Arial Narrow" w:eastAsia="Times New Roman" w:hAnsi="Arial Narrow" w:cs="Segoe UI"/>
              </w:rPr>
              <w:t xml:space="preserve"> pre-assessments undertaken.</w:t>
            </w:r>
            <w:r w:rsidR="1A8FD157" w:rsidRPr="09F120A6">
              <w:rPr>
                <w:rStyle w:val="normaltextrun"/>
                <w:rFonts w:ascii="Arial Narrow" w:eastAsia="Times New Roman" w:hAnsi="Arial Narrow" w:cs="Segoe UI"/>
              </w:rPr>
              <w:t xml:space="preserve"> </w:t>
            </w:r>
          </w:p>
          <w:p w14:paraId="39631701" w14:textId="2A9F1A9D" w:rsidR="00BC01C2" w:rsidRPr="00842BF6" w:rsidRDefault="7BE58849" w:rsidP="57122CDA">
            <w:pPr>
              <w:pStyle w:val="VCAAbody"/>
              <w:rPr>
                <w:rStyle w:val="normaltextrun"/>
                <w:rFonts w:ascii="Arial Narrow" w:eastAsia="Times New Roman" w:hAnsi="Arial Narrow" w:cs="Segoe UI"/>
              </w:rPr>
            </w:pPr>
            <w:r w:rsidRPr="4051B807">
              <w:rPr>
                <w:rStyle w:val="normaltextrun"/>
                <w:rFonts w:ascii="Arial Narrow" w:eastAsia="Times New Roman" w:hAnsi="Arial Narrow" w:cs="Segoe UI"/>
              </w:rPr>
              <w:t>When differentiating for learners,</w:t>
            </w:r>
            <w:r w:rsidR="07056997" w:rsidRPr="4051B807">
              <w:rPr>
                <w:rStyle w:val="normaltextrun"/>
                <w:rFonts w:ascii="Arial Narrow" w:eastAsia="Times New Roman" w:hAnsi="Arial Narrow" w:cs="Segoe UI"/>
              </w:rPr>
              <w:t xml:space="preserve"> cognitive and </w:t>
            </w:r>
            <w:r w:rsidR="07056997" w:rsidRPr="00B846A9">
              <w:rPr>
                <w:rStyle w:val="normaltextrun"/>
                <w:rFonts w:ascii="Arial Narrow" w:eastAsia="Times New Roman" w:hAnsi="Arial Narrow" w:cs="Segoe UI"/>
              </w:rPr>
              <w:t>affective</w:t>
            </w:r>
            <w:r w:rsidR="4A7F8511" w:rsidRPr="00B846A9">
              <w:rPr>
                <w:rStyle w:val="normaltextrun"/>
                <w:rFonts w:ascii="Arial Narrow" w:eastAsia="Times New Roman" w:hAnsi="Arial Narrow" w:cs="Segoe UI"/>
              </w:rPr>
              <w:t xml:space="preserve"> </w:t>
            </w:r>
            <w:r w:rsidR="05B522C5" w:rsidRPr="00B846A9">
              <w:rPr>
                <w:rStyle w:val="normaltextrun"/>
                <w:rFonts w:ascii="Arial Narrow" w:eastAsia="Times New Roman" w:hAnsi="Arial Narrow" w:cs="Segoe UI"/>
              </w:rPr>
              <w:t>considerations</w:t>
            </w:r>
            <w:r w:rsidR="05B522C5" w:rsidRPr="4051B807">
              <w:rPr>
                <w:rStyle w:val="normaltextrun"/>
                <w:rFonts w:ascii="Arial Narrow" w:eastAsia="Times New Roman" w:hAnsi="Arial Narrow" w:cs="Segoe UI"/>
              </w:rPr>
              <w:t xml:space="preserve"> </w:t>
            </w:r>
            <w:r w:rsidR="1958DE09" w:rsidRPr="4051B807">
              <w:rPr>
                <w:rStyle w:val="normaltextrun"/>
                <w:rFonts w:ascii="Arial Narrow" w:eastAsia="Times New Roman" w:hAnsi="Arial Narrow" w:cs="Segoe UI"/>
              </w:rPr>
              <w:t xml:space="preserve">will be relevant, including </w:t>
            </w:r>
            <w:r w:rsidR="56753534" w:rsidRPr="4051B807">
              <w:rPr>
                <w:rStyle w:val="normaltextrun"/>
                <w:rFonts w:ascii="Arial Narrow" w:eastAsia="Times New Roman" w:hAnsi="Arial Narrow" w:cs="Segoe UI"/>
              </w:rPr>
              <w:t xml:space="preserve">for </w:t>
            </w:r>
            <w:r w:rsidR="1958DE09" w:rsidRPr="4051B807">
              <w:rPr>
                <w:rStyle w:val="normaltextrun"/>
                <w:rFonts w:ascii="Arial Narrow" w:eastAsia="Times New Roman" w:hAnsi="Arial Narrow" w:cs="Segoe UI"/>
              </w:rPr>
              <w:t xml:space="preserve">students who have </w:t>
            </w:r>
            <w:r w:rsidR="4A7F8511" w:rsidRPr="4051B807">
              <w:rPr>
                <w:rStyle w:val="normaltextrun"/>
                <w:rFonts w:ascii="Arial Narrow" w:eastAsia="Times New Roman" w:hAnsi="Arial Narrow" w:cs="Segoe UI"/>
              </w:rPr>
              <w:t>an</w:t>
            </w:r>
            <w:r w:rsidRPr="4051B807">
              <w:rPr>
                <w:rStyle w:val="normaltextrun"/>
                <w:rFonts w:ascii="Arial Narrow" w:eastAsia="Times New Roman" w:hAnsi="Arial Narrow" w:cs="Segoe UI"/>
              </w:rPr>
              <w:t xml:space="preserve"> individual</w:t>
            </w:r>
            <w:r w:rsidR="4A7F8511" w:rsidRPr="4051B807">
              <w:rPr>
                <w:rStyle w:val="normaltextrun"/>
                <w:rFonts w:ascii="Arial Narrow" w:eastAsia="Times New Roman" w:hAnsi="Arial Narrow" w:cs="Segoe UI"/>
              </w:rPr>
              <w:t xml:space="preserve"> </w:t>
            </w:r>
            <w:r w:rsidRPr="4051B807">
              <w:rPr>
                <w:rStyle w:val="normaltextrun"/>
                <w:rFonts w:ascii="Arial Narrow" w:eastAsia="Times New Roman" w:hAnsi="Arial Narrow" w:cs="Segoe UI"/>
              </w:rPr>
              <w:t xml:space="preserve">education plan (IEP) and associated goals. </w:t>
            </w:r>
            <w:r w:rsidR="1C28AC45" w:rsidRPr="4051B807">
              <w:rPr>
                <w:rStyle w:val="normaltextrun"/>
                <w:rFonts w:ascii="Arial Narrow" w:eastAsia="Times New Roman" w:hAnsi="Arial Narrow" w:cs="Segoe UI"/>
              </w:rPr>
              <w:t xml:space="preserve">Students working below Level 3 </w:t>
            </w:r>
            <w:r w:rsidR="4B9EB1AA" w:rsidRPr="4051B807">
              <w:rPr>
                <w:rStyle w:val="normaltextrun"/>
                <w:rFonts w:ascii="Arial Narrow" w:eastAsia="Times New Roman" w:hAnsi="Arial Narrow" w:cs="Segoe UI"/>
              </w:rPr>
              <w:t>can address</w:t>
            </w:r>
            <w:r w:rsidR="1C28AC45" w:rsidRPr="4051B807">
              <w:rPr>
                <w:rStyle w:val="normaltextrun"/>
                <w:rFonts w:ascii="Arial Narrow" w:eastAsia="Times New Roman" w:hAnsi="Arial Narrow" w:cs="Segoe UI"/>
              </w:rPr>
              <w:t xml:space="preserve"> partitioning two-digit numbers into tens and ones using physical and virtual </w:t>
            </w:r>
            <w:r w:rsidR="1D5C4359" w:rsidRPr="4051B807">
              <w:rPr>
                <w:rStyle w:val="normaltextrun"/>
                <w:rFonts w:ascii="Arial Narrow" w:eastAsia="Times New Roman" w:hAnsi="Arial Narrow" w:cs="Segoe UI"/>
              </w:rPr>
              <w:t>materials and</w:t>
            </w:r>
            <w:r w:rsidR="704F3553" w:rsidRPr="4051B807">
              <w:rPr>
                <w:rStyle w:val="normaltextrun"/>
                <w:rFonts w:ascii="Arial Narrow" w:eastAsia="Times New Roman" w:hAnsi="Arial Narrow" w:cs="Segoe UI"/>
              </w:rPr>
              <w:t xml:space="preserve"> be </w:t>
            </w:r>
            <w:r w:rsidR="0C33C0BC" w:rsidRPr="4051B807">
              <w:rPr>
                <w:rStyle w:val="normaltextrun"/>
                <w:rFonts w:ascii="Arial Narrow" w:eastAsia="Times New Roman" w:hAnsi="Arial Narrow" w:cs="Segoe UI"/>
              </w:rPr>
              <w:t>supported</w:t>
            </w:r>
            <w:r w:rsidR="1C28AC45" w:rsidRPr="4051B807">
              <w:rPr>
                <w:rStyle w:val="normaltextrun"/>
                <w:rFonts w:ascii="Arial Narrow" w:eastAsia="Times New Roman" w:hAnsi="Arial Narrow" w:cs="Segoe UI"/>
              </w:rPr>
              <w:t xml:space="preserve"> to add and subtract </w:t>
            </w:r>
            <w:r w:rsidR="406CD1BD" w:rsidRPr="4051B807">
              <w:rPr>
                <w:rStyle w:val="normaltextrun"/>
                <w:rFonts w:ascii="Arial Narrow" w:eastAsia="Times New Roman" w:hAnsi="Arial Narrow" w:cs="Segoe UI"/>
              </w:rPr>
              <w:t xml:space="preserve">working with </w:t>
            </w:r>
            <w:r w:rsidR="1C28AC45" w:rsidRPr="4051B807">
              <w:rPr>
                <w:rStyle w:val="normaltextrun"/>
                <w:rFonts w:ascii="Arial Narrow" w:eastAsia="Times New Roman" w:hAnsi="Arial Narrow" w:cs="Segoe UI"/>
              </w:rPr>
              <w:t>numbers to 20</w:t>
            </w:r>
            <w:r w:rsidR="3BD6A966" w:rsidRPr="4051B807">
              <w:rPr>
                <w:rStyle w:val="normaltextrun"/>
                <w:rFonts w:ascii="Arial Narrow" w:eastAsia="Times New Roman" w:hAnsi="Arial Narrow" w:cs="Segoe UI"/>
              </w:rPr>
              <w:t xml:space="preserve"> </w:t>
            </w:r>
            <w:r w:rsidR="588314B1" w:rsidRPr="4051B807">
              <w:rPr>
                <w:rStyle w:val="normaltextrun"/>
                <w:rFonts w:ascii="Arial Narrow" w:eastAsia="Times New Roman" w:hAnsi="Arial Narrow" w:cs="Segoe UI"/>
              </w:rPr>
              <w:t>(Level 1)</w:t>
            </w:r>
            <w:r w:rsidR="4195AF7A" w:rsidRPr="4051B807">
              <w:rPr>
                <w:rStyle w:val="normaltextrun"/>
                <w:rFonts w:ascii="Arial Narrow" w:eastAsia="Times New Roman" w:hAnsi="Arial Narrow" w:cs="Segoe UI"/>
              </w:rPr>
              <w:t>,</w:t>
            </w:r>
            <w:r w:rsidR="1C28AC45" w:rsidRPr="4051B807">
              <w:rPr>
                <w:rStyle w:val="normaltextrun"/>
                <w:rFonts w:ascii="Arial Narrow" w:eastAsia="Times New Roman" w:hAnsi="Arial Narrow" w:cs="Segoe UI"/>
              </w:rPr>
              <w:t xml:space="preserve"> before </w:t>
            </w:r>
            <w:r w:rsidR="4EB71B68" w:rsidRPr="4051B807">
              <w:rPr>
                <w:rStyle w:val="normaltextrun"/>
                <w:rFonts w:ascii="Arial Narrow" w:eastAsia="Times New Roman" w:hAnsi="Arial Narrow" w:cs="Segoe UI"/>
              </w:rPr>
              <w:t>adding and subtracting one- and two-digit numbers</w:t>
            </w:r>
            <w:r w:rsidR="2A5FA68E" w:rsidRPr="4051B807">
              <w:rPr>
                <w:rStyle w:val="normaltextrun"/>
                <w:rFonts w:ascii="Arial Narrow" w:eastAsia="Times New Roman" w:hAnsi="Arial Narrow" w:cs="Segoe UI"/>
              </w:rPr>
              <w:t xml:space="preserve"> </w:t>
            </w:r>
            <w:r w:rsidR="333BF0CA" w:rsidRPr="4051B807">
              <w:rPr>
                <w:rStyle w:val="normaltextrun"/>
                <w:rFonts w:ascii="Arial Narrow" w:eastAsia="Times New Roman" w:hAnsi="Arial Narrow" w:cs="Segoe UI"/>
              </w:rPr>
              <w:t xml:space="preserve">(Level </w:t>
            </w:r>
            <w:r w:rsidR="6312F890" w:rsidRPr="4051B807">
              <w:rPr>
                <w:rStyle w:val="normaltextrun"/>
                <w:rFonts w:ascii="Arial Narrow" w:eastAsia="Times New Roman" w:hAnsi="Arial Narrow" w:cs="Segoe UI"/>
              </w:rPr>
              <w:t>2</w:t>
            </w:r>
            <w:r w:rsidR="333BF0CA" w:rsidRPr="4051B807">
              <w:rPr>
                <w:rStyle w:val="normaltextrun"/>
                <w:rFonts w:ascii="Arial Narrow" w:eastAsia="Times New Roman" w:hAnsi="Arial Narrow" w:cs="Segoe UI"/>
              </w:rPr>
              <w:t>)</w:t>
            </w:r>
            <w:r w:rsidR="152233C5" w:rsidRPr="4051B807">
              <w:rPr>
                <w:rStyle w:val="normaltextrun"/>
                <w:rFonts w:ascii="Arial Narrow" w:eastAsia="Times New Roman" w:hAnsi="Arial Narrow" w:cs="Segoe UI"/>
              </w:rPr>
              <w:t>.</w:t>
            </w:r>
          </w:p>
          <w:p w14:paraId="56A2D3BE" w14:textId="2E7CE343" w:rsidR="00BC01C2" w:rsidRPr="00842BF6" w:rsidRDefault="74EC1E86" w:rsidP="7E2475F5">
            <w:pPr>
              <w:pStyle w:val="VCAAbody"/>
              <w:rPr>
                <w:rStyle w:val="normaltextrun"/>
                <w:rFonts w:ascii="Arial Narrow" w:eastAsia="Times New Roman" w:hAnsi="Arial Narrow" w:cs="Segoe UI"/>
              </w:rPr>
            </w:pPr>
            <w:r w:rsidRPr="09F120A6">
              <w:rPr>
                <w:rStyle w:val="normaltextrun"/>
                <w:rFonts w:ascii="Arial Narrow" w:eastAsia="Times New Roman" w:hAnsi="Arial Narrow" w:cs="Segoe UI"/>
              </w:rPr>
              <w:t>S</w:t>
            </w:r>
            <w:r w:rsidR="6EEB31FC" w:rsidRPr="09F120A6">
              <w:rPr>
                <w:rStyle w:val="normaltextrun"/>
                <w:rFonts w:ascii="Arial Narrow" w:eastAsia="Times New Roman" w:hAnsi="Arial Narrow" w:cs="Segoe UI"/>
              </w:rPr>
              <w:t xml:space="preserve">tudents working beyond Level 3 </w:t>
            </w:r>
            <w:r w:rsidR="1C532738" w:rsidRPr="09F120A6">
              <w:rPr>
                <w:rStyle w:val="normaltextrun"/>
                <w:rFonts w:ascii="Arial Narrow" w:eastAsia="Times New Roman" w:hAnsi="Arial Narrow" w:cs="Segoe UI"/>
              </w:rPr>
              <w:t xml:space="preserve">can be encouraged </w:t>
            </w:r>
            <w:r w:rsidR="6EEB31FC" w:rsidRPr="09F120A6">
              <w:rPr>
                <w:rStyle w:val="normaltextrun"/>
                <w:rFonts w:ascii="Arial Narrow" w:eastAsia="Times New Roman" w:hAnsi="Arial Narrow" w:cs="Segoe UI"/>
              </w:rPr>
              <w:t>to use estimation to check the reasonableness of their calculations, and to develop efficient mental and written strategies (Level 4).</w:t>
            </w:r>
          </w:p>
          <w:p w14:paraId="6F3EA845" w14:textId="1A79834B" w:rsidR="00BC01C2" w:rsidRPr="00842BF6" w:rsidRDefault="28DC1057" w:rsidP="4051B807">
            <w:pPr>
              <w:pStyle w:val="VCAAbody"/>
              <w:rPr>
                <w:rStyle w:val="normaltextrun"/>
                <w:rFonts w:ascii="Arial Narrow" w:eastAsia="Times New Roman" w:hAnsi="Arial Narrow" w:cs="Segoe UI"/>
                <w:lang w:val="en-AU"/>
              </w:rPr>
            </w:pPr>
            <w:r w:rsidRPr="4051B807">
              <w:rPr>
                <w:rStyle w:val="normaltextrun"/>
                <w:rFonts w:ascii="Arial Narrow" w:eastAsia="Times New Roman" w:hAnsi="Arial Narrow" w:cs="Segoe UI"/>
              </w:rPr>
              <w:t xml:space="preserve">Common misconceptions associated with addition and subtraction often arise from an underdeveloped understanding of the place value system. These misconceptions may be demonstrated when students are unsure of the value of 0s </w:t>
            </w:r>
            <w:r w:rsidR="1A182056" w:rsidRPr="4051B807">
              <w:rPr>
                <w:rStyle w:val="normaltextrun"/>
                <w:rFonts w:ascii="Arial Narrow" w:eastAsia="Times New Roman" w:hAnsi="Arial Narrow" w:cs="Segoe UI"/>
              </w:rPr>
              <w:t xml:space="preserve">between other digits in a number, </w:t>
            </w:r>
            <w:r w:rsidRPr="4051B807">
              <w:rPr>
                <w:rStyle w:val="normaltextrun"/>
                <w:rFonts w:ascii="Arial Narrow" w:eastAsia="Times New Roman" w:hAnsi="Arial Narrow" w:cs="Segoe UI"/>
              </w:rPr>
              <w:t xml:space="preserve">or have </w:t>
            </w:r>
            <w:r w:rsidR="3DA2944B" w:rsidRPr="4051B807">
              <w:rPr>
                <w:rStyle w:val="normaltextrun"/>
                <w:rFonts w:ascii="Arial Narrow" w:eastAsia="Times New Roman" w:hAnsi="Arial Narrow" w:cs="Segoe UI"/>
              </w:rPr>
              <w:t xml:space="preserve">difficulty </w:t>
            </w:r>
            <w:r w:rsidRPr="4051B807">
              <w:rPr>
                <w:rStyle w:val="normaltextrun"/>
                <w:rFonts w:ascii="Arial Narrow" w:eastAsia="Times New Roman" w:hAnsi="Arial Narrow" w:cs="Segoe UI"/>
              </w:rPr>
              <w:t xml:space="preserve">renaming into hundreds, tens and ones </w:t>
            </w:r>
            <w:r w:rsidR="4E372304" w:rsidRPr="4051B807">
              <w:rPr>
                <w:rStyle w:val="normaltextrun"/>
                <w:rFonts w:ascii="Arial Narrow" w:eastAsia="Times New Roman" w:hAnsi="Arial Narrow" w:cs="Segoe UI"/>
              </w:rPr>
              <w:t>leading to errors in</w:t>
            </w:r>
            <w:r w:rsidRPr="4051B807">
              <w:rPr>
                <w:rStyle w:val="normaltextrun"/>
                <w:rFonts w:ascii="Arial Narrow" w:eastAsia="Times New Roman" w:hAnsi="Arial Narrow" w:cs="Segoe UI"/>
              </w:rPr>
              <w:t xml:space="preserve"> calculation.</w:t>
            </w:r>
          </w:p>
        </w:tc>
      </w:tr>
    </w:tbl>
    <w:p w14:paraId="208BD646" w14:textId="77777777" w:rsidR="00EA727C" w:rsidRDefault="00EA727C" w:rsidP="00EA727C">
      <w:pPr>
        <w:pStyle w:val="Heading2"/>
        <w:jc w:val="both"/>
        <w:rPr>
          <w:rFonts w:asciiTheme="minorHAnsi" w:eastAsiaTheme="minorHAnsi" w:hAnsiTheme="minorHAnsi" w:cstheme="minorBidi"/>
          <w:color w:val="auto"/>
          <w:sz w:val="22"/>
          <w:szCs w:val="22"/>
        </w:rPr>
      </w:pPr>
    </w:p>
    <w:p w14:paraId="5A8D548B" w14:textId="77777777" w:rsidR="00EA727C" w:rsidRDefault="00EA727C">
      <w:r>
        <w:br w:type="page"/>
      </w:r>
    </w:p>
    <w:p w14:paraId="448D5C49" w14:textId="2FA7FC78" w:rsidR="00040264" w:rsidRDefault="00EA727C" w:rsidP="00EF1665">
      <w:pPr>
        <w:pStyle w:val="Heading2"/>
        <w:jc w:val="both"/>
      </w:pPr>
      <w:r>
        <w:lastRenderedPageBreak/>
        <w:t>Content description links and associated achievement standard links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 links and associated achievement standard links"/>
      </w:tblPr>
      <w:tblGrid>
        <w:gridCol w:w="7650"/>
        <w:gridCol w:w="7938"/>
      </w:tblGrid>
      <w:tr w:rsidR="00354874" w14:paraId="61CC82C6" w14:textId="77777777" w:rsidTr="00354874">
        <w:trPr>
          <w:trHeight w:val="383"/>
          <w:tblHeader/>
        </w:trPr>
        <w:tc>
          <w:tcPr>
            <w:tcW w:w="7650" w:type="dxa"/>
            <w:tcBorders>
              <w:top w:val="single" w:sz="4" w:space="0" w:color="auto"/>
              <w:left w:val="single" w:sz="4" w:space="0" w:color="auto"/>
              <w:bottom w:val="single" w:sz="4" w:space="0" w:color="auto"/>
              <w:right w:val="single" w:sz="4" w:space="0" w:color="auto"/>
            </w:tcBorders>
            <w:shd w:val="clear" w:color="auto" w:fill="0072AA" w:themeFill="accent1" w:themeFillShade="BF"/>
            <w:vAlign w:val="center"/>
            <w:hideMark/>
          </w:tcPr>
          <w:p w14:paraId="1E76B541" w14:textId="77777777" w:rsidR="00354874" w:rsidRDefault="00354874">
            <w:pPr>
              <w:pStyle w:val="VCAAtablecondensedheading"/>
              <w:rPr>
                <w:b/>
                <w:bCs/>
                <w:lang w:val="en-AU"/>
              </w:rPr>
            </w:pPr>
            <w:r>
              <w:rPr>
                <w:b/>
                <w:bCs/>
                <w:lang w:val="en-AU"/>
              </w:rPr>
              <w:t>Content description link(s)</w:t>
            </w:r>
          </w:p>
        </w:tc>
        <w:tc>
          <w:tcPr>
            <w:tcW w:w="7938" w:type="dxa"/>
            <w:tcBorders>
              <w:top w:val="single" w:sz="4" w:space="0" w:color="auto"/>
              <w:left w:val="single" w:sz="4" w:space="0" w:color="auto"/>
              <w:bottom w:val="single" w:sz="4" w:space="0" w:color="auto"/>
              <w:right w:val="single" w:sz="4" w:space="0" w:color="auto"/>
            </w:tcBorders>
            <w:shd w:val="clear" w:color="auto" w:fill="0072AA" w:themeFill="accent1" w:themeFillShade="BF"/>
            <w:vAlign w:val="center"/>
            <w:hideMark/>
          </w:tcPr>
          <w:p w14:paraId="4B14389C" w14:textId="77777777" w:rsidR="00354874" w:rsidRDefault="00354874">
            <w:pPr>
              <w:pStyle w:val="VCAAtablecondensedheading"/>
              <w:rPr>
                <w:b/>
                <w:bCs/>
                <w:lang w:val="en-AU"/>
              </w:rPr>
            </w:pPr>
            <w:r>
              <w:rPr>
                <w:b/>
                <w:bCs/>
                <w:lang w:val="en-AU"/>
              </w:rPr>
              <w:t>Achievement standard link(s)</w:t>
            </w:r>
          </w:p>
        </w:tc>
      </w:tr>
      <w:tr w:rsidR="00354874" w14:paraId="05C553D3" w14:textId="77777777" w:rsidTr="00354874">
        <w:trPr>
          <w:trHeight w:val="567"/>
        </w:trPr>
        <w:tc>
          <w:tcPr>
            <w:tcW w:w="7650" w:type="dxa"/>
            <w:tcBorders>
              <w:top w:val="single" w:sz="4" w:space="0" w:color="auto"/>
              <w:left w:val="single" w:sz="4" w:space="0" w:color="auto"/>
              <w:bottom w:val="single" w:sz="4" w:space="0" w:color="auto"/>
              <w:right w:val="single" w:sz="4" w:space="0" w:color="auto"/>
            </w:tcBorders>
            <w:hideMark/>
          </w:tcPr>
          <w:p w14:paraId="7DC1D86B" w14:textId="77777777" w:rsidR="00354874" w:rsidRDefault="00354874">
            <w:pPr>
              <w:pStyle w:val="VCAAbody"/>
              <w:rPr>
                <w:rStyle w:val="normaltextrun"/>
                <w:rFonts w:ascii="Arial Narrow" w:hAnsi="Arial Narrow"/>
                <w:szCs w:val="20"/>
              </w:rPr>
            </w:pPr>
            <w:r>
              <w:rPr>
                <w:rStyle w:val="normaltextrun"/>
                <w:rFonts w:ascii="Arial Narrow" w:hAnsi="Arial Narrow" w:cs="Segoe UI"/>
                <w:color w:val="000000"/>
                <w:szCs w:val="20"/>
                <w:lang w:val="en-AU"/>
              </w:rPr>
              <w:t xml:space="preserve">add and subtract two- and three-digit numbers using place value to partition, rearrange and regroup numbers to assist in calculations without a </w:t>
            </w:r>
            <w:proofErr w:type="gramStart"/>
            <w:r>
              <w:rPr>
                <w:rStyle w:val="normaltextrun"/>
                <w:rFonts w:ascii="Arial Narrow" w:hAnsi="Arial Narrow" w:cs="Segoe UI"/>
                <w:color w:val="000000"/>
                <w:szCs w:val="20"/>
                <w:lang w:val="en-AU"/>
              </w:rPr>
              <w:t>calculator</w:t>
            </w:r>
            <w:proofErr w:type="gramEnd"/>
            <w:r>
              <w:rPr>
                <w:rStyle w:val="normaltextrun"/>
                <w:color w:val="000000"/>
                <w:lang w:val="en-AU"/>
              </w:rPr>
              <w:t> </w:t>
            </w:r>
          </w:p>
          <w:p w14:paraId="10986FB1" w14:textId="77777777" w:rsidR="00354874" w:rsidRDefault="00354874">
            <w:pPr>
              <w:pStyle w:val="VCAAbody"/>
              <w:rPr>
                <w:rStyle w:val="normaltextrun"/>
                <w:rFonts w:ascii="Arial Narrow" w:hAnsi="Arial Narrow"/>
                <w:szCs w:val="20"/>
                <w:lang w:val="en-AU"/>
              </w:rPr>
            </w:pPr>
            <w:r>
              <w:rPr>
                <w:rStyle w:val="normaltextrun"/>
                <w:rFonts w:ascii="Arial Narrow" w:hAnsi="Arial Narrow" w:cs="Segoe UI"/>
                <w:color w:val="000000"/>
                <w:szCs w:val="20"/>
                <w:lang w:val="en-AU"/>
              </w:rPr>
              <w:t>VC2M3N04</w:t>
            </w:r>
            <w:r>
              <w:rPr>
                <w:rStyle w:val="normaltextrun"/>
                <w:lang w:val="en-AU"/>
              </w:rPr>
              <w:t> </w:t>
            </w:r>
          </w:p>
        </w:tc>
        <w:tc>
          <w:tcPr>
            <w:tcW w:w="7938" w:type="dxa"/>
            <w:tcBorders>
              <w:top w:val="single" w:sz="4" w:space="0" w:color="auto"/>
              <w:left w:val="single" w:sz="4" w:space="0" w:color="auto"/>
              <w:bottom w:val="single" w:sz="4" w:space="0" w:color="auto"/>
              <w:right w:val="single" w:sz="4" w:space="0" w:color="auto"/>
            </w:tcBorders>
            <w:hideMark/>
          </w:tcPr>
          <w:p w14:paraId="4301A5A7" w14:textId="77777777" w:rsidR="00354874" w:rsidRDefault="00354874">
            <w:pPr>
              <w:pStyle w:val="VCAAbody"/>
              <w:rPr>
                <w:rStyle w:val="normaltextrun"/>
                <w:rFonts w:ascii="Arial Narrow" w:hAnsi="Arial Narrow" w:cs="Segoe UI"/>
                <w:color w:val="000000"/>
                <w:szCs w:val="20"/>
                <w:lang w:val="en-AU"/>
              </w:rPr>
            </w:pPr>
            <w:r>
              <w:rPr>
                <w:rStyle w:val="normaltextrun"/>
                <w:rFonts w:ascii="Arial Narrow" w:hAnsi="Arial Narrow" w:cs="Segoe UI"/>
                <w:color w:val="000000"/>
                <w:szCs w:val="20"/>
                <w:lang w:val="en-AU"/>
              </w:rPr>
              <w:t xml:space="preserve">They partition, rearrange and regroup two- and three-digit numbers in different ways to assist in calculations. </w:t>
            </w:r>
          </w:p>
          <w:p w14:paraId="313CD508" w14:textId="77777777" w:rsidR="00354874" w:rsidRDefault="00354874">
            <w:pPr>
              <w:pStyle w:val="VCAAbody"/>
              <w:rPr>
                <w:rStyle w:val="normaltextrun"/>
                <w:rFonts w:ascii="Arial Narrow" w:hAnsi="Arial Narrow" w:cs="Segoe UI"/>
                <w:color w:val="000000"/>
                <w:szCs w:val="20"/>
              </w:rPr>
            </w:pPr>
            <w:r>
              <w:rPr>
                <w:rStyle w:val="normaltextrun"/>
                <w:rFonts w:ascii="Arial Narrow" w:hAnsi="Arial Narrow" w:cs="Segoe UI"/>
                <w:color w:val="000000"/>
                <w:szCs w:val="20"/>
              </w:rPr>
              <w:t>Students extend and use single-digit addition and related subtraction facts and apply additive strategies to model and solve problems involving two- and three-digit numbers.</w:t>
            </w:r>
          </w:p>
        </w:tc>
      </w:tr>
      <w:tr w:rsidR="00354874" w14:paraId="5C9CCF17" w14:textId="77777777" w:rsidTr="00354874">
        <w:trPr>
          <w:trHeight w:val="567"/>
        </w:trPr>
        <w:tc>
          <w:tcPr>
            <w:tcW w:w="7650" w:type="dxa"/>
            <w:tcBorders>
              <w:top w:val="single" w:sz="4" w:space="0" w:color="auto"/>
              <w:left w:val="single" w:sz="4" w:space="0" w:color="auto"/>
              <w:bottom w:val="single" w:sz="4" w:space="0" w:color="auto"/>
              <w:right w:val="single" w:sz="4" w:space="0" w:color="auto"/>
            </w:tcBorders>
            <w:hideMark/>
          </w:tcPr>
          <w:p w14:paraId="7E2D76CD" w14:textId="77777777" w:rsidR="00354874" w:rsidRDefault="00354874">
            <w:pPr>
              <w:pStyle w:val="VCAAbody"/>
              <w:rPr>
                <w:rStyle w:val="normaltextrun"/>
                <w:rFonts w:ascii="Arial Narrow" w:hAnsi="Arial Narrow"/>
                <w:szCs w:val="20"/>
                <w:lang w:val="en-AU"/>
              </w:rPr>
            </w:pPr>
            <w:r>
              <w:rPr>
                <w:rStyle w:val="normaltextrun"/>
                <w:rFonts w:ascii="Arial Narrow" w:hAnsi="Arial Narrow" w:cs="Segoe UI"/>
                <w:color w:val="000000"/>
                <w:szCs w:val="20"/>
                <w:lang w:val="en-AU"/>
              </w:rPr>
              <w:t xml:space="preserve">estimate the quantity of objects in collections and make estimates when solving problems to determine the reasonableness of </w:t>
            </w:r>
            <w:proofErr w:type="gramStart"/>
            <w:r>
              <w:rPr>
                <w:rStyle w:val="normaltextrun"/>
                <w:rFonts w:ascii="Arial Narrow" w:hAnsi="Arial Narrow" w:cs="Segoe UI"/>
                <w:color w:val="000000"/>
                <w:szCs w:val="20"/>
                <w:lang w:val="en-AU"/>
              </w:rPr>
              <w:t>calculations</w:t>
            </w:r>
            <w:proofErr w:type="gramEnd"/>
            <w:r>
              <w:rPr>
                <w:rStyle w:val="normaltextrun"/>
                <w:rFonts w:ascii="Arial Narrow" w:hAnsi="Arial Narrow" w:cs="Segoe UI"/>
                <w:color w:val="000000"/>
                <w:szCs w:val="20"/>
                <w:lang w:val="en-AU"/>
              </w:rPr>
              <w:t> </w:t>
            </w:r>
            <w:r>
              <w:rPr>
                <w:rStyle w:val="normaltextrun"/>
                <w:lang w:val="en-AU"/>
              </w:rPr>
              <w:t> </w:t>
            </w:r>
          </w:p>
          <w:p w14:paraId="31339CAC" w14:textId="77777777" w:rsidR="00354874" w:rsidRDefault="00354874">
            <w:pPr>
              <w:pStyle w:val="VCAAbody"/>
              <w:rPr>
                <w:rStyle w:val="normaltextrun"/>
                <w:rFonts w:ascii="Arial Narrow" w:hAnsi="Arial Narrow"/>
                <w:szCs w:val="20"/>
                <w:lang w:val="en-AU"/>
              </w:rPr>
            </w:pPr>
            <w:r>
              <w:rPr>
                <w:rStyle w:val="normaltextrun"/>
                <w:rFonts w:ascii="Arial Narrow" w:hAnsi="Arial Narrow" w:cs="Segoe UI"/>
                <w:color w:val="000000"/>
                <w:szCs w:val="20"/>
                <w:lang w:val="en-AU"/>
              </w:rPr>
              <w:t>VC2M3N06</w:t>
            </w:r>
            <w:r>
              <w:rPr>
                <w:rStyle w:val="normaltextrun"/>
                <w:lang w:val="en-AU"/>
              </w:rPr>
              <w:t> </w:t>
            </w:r>
          </w:p>
        </w:tc>
        <w:tc>
          <w:tcPr>
            <w:tcW w:w="7938" w:type="dxa"/>
            <w:tcBorders>
              <w:top w:val="single" w:sz="4" w:space="0" w:color="auto"/>
              <w:left w:val="single" w:sz="4" w:space="0" w:color="auto"/>
              <w:bottom w:val="single" w:sz="4" w:space="0" w:color="auto"/>
              <w:right w:val="single" w:sz="4" w:space="0" w:color="auto"/>
            </w:tcBorders>
          </w:tcPr>
          <w:p w14:paraId="240E3240" w14:textId="77777777" w:rsidR="00354874" w:rsidRDefault="00354874">
            <w:pPr>
              <w:pStyle w:val="VCAAbody"/>
              <w:rPr>
                <w:rStyle w:val="normaltextrun"/>
                <w:rFonts w:ascii="Arial Narrow" w:hAnsi="Arial Narrow"/>
                <w:szCs w:val="20"/>
                <w:lang w:val="en-AU"/>
              </w:rPr>
            </w:pPr>
            <w:r>
              <w:rPr>
                <w:rStyle w:val="normaltextrun"/>
                <w:rFonts w:ascii="Arial Narrow" w:hAnsi="Arial Narrow" w:cs="Segoe UI"/>
                <w:color w:val="000000"/>
                <w:szCs w:val="20"/>
                <w:lang w:val="en-AU"/>
              </w:rPr>
              <w:t>They make estimates and determine the reasonableness of financial and other calculations. </w:t>
            </w:r>
            <w:r>
              <w:rPr>
                <w:rStyle w:val="normaltextrun"/>
                <w:lang w:val="en-AU"/>
              </w:rPr>
              <w:t> </w:t>
            </w:r>
          </w:p>
          <w:p w14:paraId="4FAA8AD4" w14:textId="77777777" w:rsidR="00354874" w:rsidRDefault="00354874">
            <w:pPr>
              <w:pStyle w:val="VCAAbody"/>
              <w:rPr>
                <w:rStyle w:val="normaltextrun"/>
                <w:rFonts w:ascii="Arial Narrow" w:hAnsi="Arial Narrow" w:cs="Segoe UI"/>
                <w:color w:val="000000"/>
                <w:szCs w:val="20"/>
              </w:rPr>
            </w:pPr>
          </w:p>
        </w:tc>
      </w:tr>
      <w:tr w:rsidR="00354874" w14:paraId="4A25B69A" w14:textId="77777777" w:rsidTr="00354874">
        <w:trPr>
          <w:trHeight w:val="567"/>
        </w:trPr>
        <w:tc>
          <w:tcPr>
            <w:tcW w:w="7650" w:type="dxa"/>
            <w:tcBorders>
              <w:top w:val="single" w:sz="4" w:space="0" w:color="auto"/>
              <w:left w:val="single" w:sz="4" w:space="0" w:color="auto"/>
              <w:bottom w:val="single" w:sz="4" w:space="0" w:color="auto"/>
              <w:right w:val="single" w:sz="4" w:space="0" w:color="auto"/>
            </w:tcBorders>
            <w:hideMark/>
          </w:tcPr>
          <w:p w14:paraId="06C18AAA" w14:textId="77777777" w:rsidR="00354874" w:rsidRDefault="00354874">
            <w:pPr>
              <w:pStyle w:val="VCAAbody"/>
              <w:rPr>
                <w:rStyle w:val="normaltextrun"/>
                <w:rFonts w:ascii="Arial Narrow" w:hAnsi="Arial Narrow"/>
                <w:szCs w:val="20"/>
                <w:lang w:val="en-AU"/>
              </w:rPr>
            </w:pPr>
            <w:r>
              <w:rPr>
                <w:rStyle w:val="normaltextrun"/>
                <w:rFonts w:ascii="Arial Narrow" w:hAnsi="Arial Narrow" w:cs="Segoe UI"/>
                <w:color w:val="000000"/>
                <w:szCs w:val="20"/>
                <w:lang w:val="en-AU"/>
              </w:rPr>
              <w:t xml:space="preserve">recognise and explain the connection between addition and subtraction as inverse operations, apply to partition numbers and find unknown values in number </w:t>
            </w:r>
            <w:proofErr w:type="gramStart"/>
            <w:r>
              <w:rPr>
                <w:rStyle w:val="normaltextrun"/>
                <w:rFonts w:ascii="Arial Narrow" w:hAnsi="Arial Narrow" w:cs="Segoe UI"/>
                <w:color w:val="000000"/>
                <w:szCs w:val="20"/>
                <w:lang w:val="en-AU"/>
              </w:rPr>
              <w:t>sentences</w:t>
            </w:r>
            <w:proofErr w:type="gramEnd"/>
            <w:r>
              <w:rPr>
                <w:rStyle w:val="normaltextrun"/>
                <w:rFonts w:ascii="Arial Narrow" w:hAnsi="Arial Narrow" w:cs="Segoe UI"/>
                <w:color w:val="000000"/>
                <w:szCs w:val="20"/>
                <w:lang w:val="en-AU"/>
              </w:rPr>
              <w:t> </w:t>
            </w:r>
            <w:r>
              <w:rPr>
                <w:rStyle w:val="normaltextrun"/>
                <w:lang w:val="en-AU"/>
              </w:rPr>
              <w:t> </w:t>
            </w:r>
          </w:p>
          <w:p w14:paraId="49F13F0C" w14:textId="77777777" w:rsidR="00354874" w:rsidRDefault="00354874">
            <w:pPr>
              <w:pStyle w:val="VCAAbody"/>
              <w:rPr>
                <w:rStyle w:val="normaltextrun"/>
                <w:rFonts w:ascii="Segoe UI" w:hAnsi="Segoe UI" w:cs="Segoe UI"/>
                <w:color w:val="000000"/>
                <w:sz w:val="18"/>
                <w:szCs w:val="18"/>
              </w:rPr>
            </w:pPr>
            <w:r>
              <w:rPr>
                <w:rStyle w:val="normaltextrun"/>
                <w:rFonts w:ascii="Arial Narrow" w:hAnsi="Arial Narrow" w:cs="Segoe UI"/>
                <w:color w:val="000000"/>
                <w:szCs w:val="20"/>
                <w:lang w:val="en-AU"/>
              </w:rPr>
              <w:t>VC2M3A01</w:t>
            </w:r>
            <w:r>
              <w:rPr>
                <w:rStyle w:val="normaltextrun"/>
                <w:lang w:val="en-AU"/>
              </w:rPr>
              <w:t> </w:t>
            </w:r>
          </w:p>
        </w:tc>
        <w:tc>
          <w:tcPr>
            <w:tcW w:w="7938" w:type="dxa"/>
            <w:tcBorders>
              <w:top w:val="single" w:sz="4" w:space="0" w:color="auto"/>
              <w:left w:val="single" w:sz="4" w:space="0" w:color="auto"/>
              <w:bottom w:val="single" w:sz="4" w:space="0" w:color="auto"/>
              <w:right w:val="single" w:sz="4" w:space="0" w:color="auto"/>
            </w:tcBorders>
            <w:hideMark/>
          </w:tcPr>
          <w:p w14:paraId="470C9E67" w14:textId="77777777" w:rsidR="00354874" w:rsidRDefault="00354874">
            <w:pPr>
              <w:pStyle w:val="VCAAbody"/>
              <w:rPr>
                <w:rStyle w:val="normaltextrun"/>
                <w:rFonts w:ascii="Arial Narrow" w:hAnsi="Arial Narrow" w:cs="Segoe UI"/>
                <w:color w:val="000000"/>
                <w:szCs w:val="20"/>
                <w:lang w:val="en-AU"/>
              </w:rPr>
            </w:pPr>
            <w:r>
              <w:rPr>
                <w:rStyle w:val="normaltextrun"/>
                <w:rFonts w:ascii="Arial Narrow" w:hAnsi="Arial Narrow" w:cs="Segoe UI"/>
                <w:color w:val="000000"/>
                <w:szCs w:val="20"/>
                <w:lang w:val="en-AU"/>
              </w:rPr>
              <w:t>Students find unknown values in number sentences involving addition and subtraction.</w:t>
            </w:r>
          </w:p>
        </w:tc>
      </w:tr>
    </w:tbl>
    <w:p w14:paraId="4709CDF3" w14:textId="446F55DC" w:rsidR="00285C7C" w:rsidRPr="00285C7C" w:rsidRDefault="00285C7C" w:rsidP="00EF1665">
      <w:pPr>
        <w:pStyle w:val="Heading2"/>
      </w:pPr>
      <w:r>
        <w:t>Continuum of learning</w:t>
      </w:r>
    </w:p>
    <w:p w14:paraId="4F7E0303" w14:textId="7E3DBBD3" w:rsidR="00B846A9" w:rsidRPr="00285C7C" w:rsidRDefault="00B846A9" w:rsidP="00EF1665">
      <w:pPr>
        <w:pStyle w:val="Heading3"/>
      </w:pPr>
      <w:r w:rsidRPr="00285C7C">
        <w:t>Achievement standard</w:t>
      </w:r>
      <w:r w:rsidR="00923E80">
        <w:t>s</w:t>
      </w:r>
      <w:r w:rsidRPr="00285C7C">
        <w:t xml:space="preserve"> </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 continuum"/>
      </w:tblPr>
      <w:tblGrid>
        <w:gridCol w:w="5272"/>
        <w:gridCol w:w="5272"/>
        <w:gridCol w:w="5272"/>
      </w:tblGrid>
      <w:tr w:rsidR="00B846A9" w:rsidRPr="00842BF6" w14:paraId="3EAD1597" w14:textId="77777777" w:rsidTr="00D4032E">
        <w:trPr>
          <w:trHeight w:val="383"/>
          <w:tblHeader/>
        </w:trPr>
        <w:tc>
          <w:tcPr>
            <w:tcW w:w="5272" w:type="dxa"/>
            <w:shd w:val="clear" w:color="auto" w:fill="0072AA" w:themeFill="accent1" w:themeFillShade="BF"/>
            <w:vAlign w:val="center"/>
          </w:tcPr>
          <w:p w14:paraId="30467803" w14:textId="765540B8" w:rsidR="00B846A9" w:rsidRPr="00842BF6" w:rsidRDefault="00B846A9" w:rsidP="00D4032E">
            <w:pPr>
              <w:pStyle w:val="VCAAtablecondensedheading"/>
              <w:rPr>
                <w:b/>
                <w:bCs/>
                <w:lang w:val="en-AU"/>
              </w:rPr>
            </w:pPr>
            <w:r>
              <w:rPr>
                <w:b/>
                <w:bCs/>
                <w:lang w:val="en-AU"/>
              </w:rPr>
              <w:t>Level 2</w:t>
            </w:r>
          </w:p>
        </w:tc>
        <w:tc>
          <w:tcPr>
            <w:tcW w:w="5272" w:type="dxa"/>
            <w:shd w:val="clear" w:color="auto" w:fill="0072AA" w:themeFill="accent1" w:themeFillShade="BF"/>
            <w:vAlign w:val="center"/>
          </w:tcPr>
          <w:p w14:paraId="1A76D07A" w14:textId="3FA0B7C6" w:rsidR="00B846A9" w:rsidRPr="00842BF6" w:rsidRDefault="00B846A9" w:rsidP="00D4032E">
            <w:pPr>
              <w:pStyle w:val="VCAAtablecondensedheading"/>
              <w:rPr>
                <w:b/>
                <w:bCs/>
                <w:lang w:val="en-AU"/>
              </w:rPr>
            </w:pPr>
            <w:r>
              <w:rPr>
                <w:b/>
                <w:bCs/>
                <w:lang w:val="en-AU"/>
              </w:rPr>
              <w:t>Level 3</w:t>
            </w:r>
          </w:p>
        </w:tc>
        <w:tc>
          <w:tcPr>
            <w:tcW w:w="5272" w:type="dxa"/>
            <w:shd w:val="clear" w:color="auto" w:fill="0072AA" w:themeFill="accent1" w:themeFillShade="BF"/>
          </w:tcPr>
          <w:p w14:paraId="5B289370" w14:textId="13B6F42F" w:rsidR="00B846A9" w:rsidRDefault="00B846A9" w:rsidP="00D4032E">
            <w:pPr>
              <w:pStyle w:val="VCAAtablecondensedheading"/>
              <w:rPr>
                <w:b/>
                <w:bCs/>
                <w:lang w:val="en-AU"/>
              </w:rPr>
            </w:pPr>
            <w:r>
              <w:rPr>
                <w:b/>
                <w:bCs/>
                <w:lang w:val="en-AU"/>
              </w:rPr>
              <w:t>Level 4</w:t>
            </w:r>
          </w:p>
        </w:tc>
      </w:tr>
      <w:tr w:rsidR="00B846A9" w:rsidRPr="00842BF6" w14:paraId="09129ACA" w14:textId="77777777" w:rsidTr="00EF1665">
        <w:trPr>
          <w:trHeight w:val="567"/>
        </w:trPr>
        <w:tc>
          <w:tcPr>
            <w:tcW w:w="5272" w:type="dxa"/>
            <w:shd w:val="clear" w:color="auto" w:fill="F2F2F2" w:themeFill="background1" w:themeFillShade="F2"/>
          </w:tcPr>
          <w:p w14:paraId="5ECD20C0" w14:textId="215B84DE" w:rsidR="00B846A9" w:rsidRDefault="00EA727C" w:rsidP="00EA727C">
            <w:pPr>
              <w:pStyle w:val="VCAAtablecondensed"/>
              <w:rPr>
                <w:lang w:val="en-AU"/>
              </w:rPr>
            </w:pPr>
            <w:r>
              <w:rPr>
                <w:lang w:val="en-AU"/>
              </w:rPr>
              <w:t xml:space="preserve">… </w:t>
            </w:r>
            <w:r w:rsidR="00EC412C" w:rsidRPr="00687E6E">
              <w:rPr>
                <w:lang w:val="en-AU"/>
              </w:rPr>
              <w:t>apply knowledge of place value to partition, rearrange and rename two- and three-digit numbers in terms of their parts</w:t>
            </w:r>
            <w:r>
              <w:rPr>
                <w:lang w:val="en-AU"/>
              </w:rPr>
              <w:t xml:space="preserve"> …</w:t>
            </w:r>
          </w:p>
          <w:p w14:paraId="1153F57C" w14:textId="77777777" w:rsidR="00EC412C" w:rsidRPr="00EC412C" w:rsidRDefault="00EC412C" w:rsidP="00EA727C">
            <w:pPr>
              <w:pStyle w:val="VCAAtablecondensed"/>
              <w:rPr>
                <w:lang w:val="en-AU"/>
              </w:rPr>
            </w:pPr>
          </w:p>
          <w:p w14:paraId="3F9EFEED" w14:textId="787C951C" w:rsidR="00EC412C" w:rsidRPr="00687E6E" w:rsidRDefault="00EC412C" w:rsidP="00EA727C">
            <w:pPr>
              <w:pStyle w:val="VCAAtablecondensed"/>
              <w:rPr>
                <w:lang w:val="en-AU"/>
              </w:rPr>
            </w:pPr>
            <w:r w:rsidRPr="00687E6E">
              <w:rPr>
                <w:lang w:val="en-AU"/>
              </w:rPr>
              <w:t>Students describe and continue patterns that increase and decrease additively by a constant amount and identify missing elements in the pattern.</w:t>
            </w:r>
          </w:p>
        </w:tc>
        <w:tc>
          <w:tcPr>
            <w:tcW w:w="5272" w:type="dxa"/>
          </w:tcPr>
          <w:p w14:paraId="20BECEE9" w14:textId="77777777" w:rsidR="00B846A9" w:rsidRDefault="00B846A9" w:rsidP="00EA727C">
            <w:pPr>
              <w:pStyle w:val="VCAAtablecondensed"/>
              <w:rPr>
                <w:rStyle w:val="normaltextrun"/>
                <w:rFonts w:cs="Segoe UI"/>
                <w:color w:val="000000"/>
                <w:szCs w:val="20"/>
                <w:lang w:val="en-AU"/>
              </w:rPr>
            </w:pPr>
            <w:r>
              <w:rPr>
                <w:rStyle w:val="normaltextrun"/>
                <w:rFonts w:cs="Segoe UI"/>
                <w:color w:val="000000"/>
                <w:szCs w:val="20"/>
                <w:lang w:val="en-AU"/>
              </w:rPr>
              <w:t xml:space="preserve">They partition, rearrange and regroup two- and three-digit numbers in different ways to assist in calculations. </w:t>
            </w:r>
          </w:p>
          <w:p w14:paraId="51A68DAF" w14:textId="5314755B" w:rsidR="00B846A9" w:rsidRPr="00842BF6" w:rsidRDefault="00B846A9" w:rsidP="00EA727C">
            <w:pPr>
              <w:pStyle w:val="VCAAtablecondensed"/>
              <w:rPr>
                <w:lang w:val="en-AU"/>
              </w:rPr>
            </w:pPr>
            <w:r w:rsidRPr="00330700">
              <w:rPr>
                <w:rStyle w:val="normaltextrun"/>
                <w:rFonts w:cs="Segoe UI"/>
                <w:color w:val="000000"/>
                <w:szCs w:val="20"/>
              </w:rPr>
              <w:t>Students extend and use single-digit addition and related subtraction facts and apply additive strategies to model and solve problems involving two- and three-digit numbers.</w:t>
            </w:r>
          </w:p>
        </w:tc>
        <w:tc>
          <w:tcPr>
            <w:tcW w:w="5272" w:type="dxa"/>
            <w:shd w:val="clear" w:color="auto" w:fill="F2F2F2" w:themeFill="background1" w:themeFillShade="F2"/>
          </w:tcPr>
          <w:p w14:paraId="1B65EEA4" w14:textId="4F04EBD3" w:rsidR="00B846A9" w:rsidRDefault="00EA727C" w:rsidP="00EA727C">
            <w:pPr>
              <w:pStyle w:val="VCAAtablecondensed"/>
              <w:rPr>
                <w:lang w:val="en-AU" w:eastAsia="en-AU"/>
              </w:rPr>
            </w:pPr>
            <w:r>
              <w:rPr>
                <w:lang w:val="en-AU" w:eastAsia="en-AU"/>
              </w:rPr>
              <w:t>… s</w:t>
            </w:r>
            <w:r w:rsidR="00EC412C" w:rsidRPr="00687E6E">
              <w:rPr>
                <w:lang w:val="en-AU" w:eastAsia="en-AU"/>
              </w:rPr>
              <w:t>tudents use their understanding of place value to represent tenths and hundredths in decimal form and to multiply natural numbers by multiples of 10.</w:t>
            </w:r>
          </w:p>
          <w:p w14:paraId="3EA658CD" w14:textId="77777777" w:rsidR="00EA727C" w:rsidRDefault="00EA727C" w:rsidP="00EA727C">
            <w:pPr>
              <w:pStyle w:val="VCAAtablecondensed"/>
              <w:rPr>
                <w:lang w:val="en-AU" w:eastAsia="en-AU"/>
              </w:rPr>
            </w:pPr>
          </w:p>
          <w:p w14:paraId="7D964644" w14:textId="209A24F9" w:rsidR="00EC412C" w:rsidRPr="00687E6E" w:rsidRDefault="00EC412C" w:rsidP="00EA727C">
            <w:pPr>
              <w:pStyle w:val="VCAAtablecondensed"/>
              <w:rPr>
                <w:lang w:val="en-AU"/>
              </w:rPr>
            </w:pPr>
            <w:r w:rsidRPr="00687E6E">
              <w:rPr>
                <w:lang w:val="en-AU" w:eastAsia="en-AU"/>
              </w:rPr>
              <w:t>They use their proficiency with addition, subtraction, multiplication facts for tens (</w:t>
            </w:r>
            <w:r w:rsidRPr="00687E6E">
              <w:rPr>
                <w:rFonts w:cstheme="majorHAnsi"/>
                <w:lang w:val="en-AU" w:eastAsia="en-AU"/>
              </w:rPr>
              <w:t>×</w:t>
            </w:r>
            <w:r w:rsidRPr="00687E6E">
              <w:rPr>
                <w:lang w:val="en-AU" w:eastAsia="en-AU"/>
              </w:rPr>
              <w:t xml:space="preserve"> 10) and related division facts to perform arithmetic operations to add and </w:t>
            </w:r>
            <w:proofErr w:type="gramStart"/>
            <w:r w:rsidRPr="00687E6E">
              <w:rPr>
                <w:lang w:val="en-AU" w:eastAsia="en-AU"/>
              </w:rPr>
              <w:t>subtract, and</w:t>
            </w:r>
            <w:proofErr w:type="gramEnd"/>
            <w:r w:rsidRPr="00687E6E">
              <w:rPr>
                <w:lang w:val="en-AU" w:eastAsia="en-AU"/>
              </w:rPr>
              <w:t xml:space="preserve"> multiply and divide numbers efficiently.</w:t>
            </w:r>
          </w:p>
        </w:tc>
      </w:tr>
      <w:tr w:rsidR="00B846A9" w:rsidRPr="00842BF6" w14:paraId="2AE91CD0" w14:textId="77777777" w:rsidTr="00EF1665">
        <w:trPr>
          <w:trHeight w:val="567"/>
        </w:trPr>
        <w:tc>
          <w:tcPr>
            <w:tcW w:w="5272" w:type="dxa"/>
            <w:shd w:val="clear" w:color="auto" w:fill="F2F2F2" w:themeFill="background1" w:themeFillShade="F2"/>
          </w:tcPr>
          <w:p w14:paraId="29C8E311" w14:textId="7967FF42" w:rsidR="00B846A9" w:rsidRPr="00687E6E" w:rsidRDefault="00EC412C" w:rsidP="00EA727C">
            <w:pPr>
              <w:pStyle w:val="VCAAtablecondensed"/>
              <w:rPr>
                <w:lang w:val="en-AU"/>
              </w:rPr>
            </w:pPr>
            <w:r w:rsidRPr="00687E6E">
              <w:rPr>
                <w:lang w:val="en-AU"/>
              </w:rPr>
              <w:t>They use mathematical modelling to solve practical additive and multiplicative problems, including money transactions, representing the situation and choosing calculation strategies.</w:t>
            </w:r>
          </w:p>
        </w:tc>
        <w:tc>
          <w:tcPr>
            <w:tcW w:w="5272" w:type="dxa"/>
          </w:tcPr>
          <w:p w14:paraId="52E708CD" w14:textId="77777777" w:rsidR="00B846A9" w:rsidRPr="000843E7" w:rsidRDefault="00B846A9" w:rsidP="00EA727C">
            <w:pPr>
              <w:pStyle w:val="VCAAtablecondensed"/>
              <w:rPr>
                <w:rStyle w:val="normaltextrun"/>
                <w:szCs w:val="20"/>
                <w:lang w:val="en-AU"/>
              </w:rPr>
            </w:pPr>
            <w:r>
              <w:rPr>
                <w:rStyle w:val="normaltextrun"/>
                <w:rFonts w:cs="Segoe UI"/>
                <w:color w:val="000000"/>
                <w:szCs w:val="20"/>
                <w:lang w:val="en-AU"/>
              </w:rPr>
              <w:t>They make estimates and determine the reasonableness of financial and other calculations. </w:t>
            </w:r>
            <w:r w:rsidRPr="000843E7">
              <w:rPr>
                <w:rStyle w:val="normaltextrun"/>
                <w:lang w:val="en-AU"/>
              </w:rPr>
              <w:t> </w:t>
            </w:r>
          </w:p>
          <w:p w14:paraId="1ABBD90C" w14:textId="77777777" w:rsidR="00B846A9" w:rsidRPr="00842BF6" w:rsidRDefault="00B846A9" w:rsidP="00EA727C">
            <w:pPr>
              <w:pStyle w:val="VCAAtablecondensed"/>
              <w:rPr>
                <w:lang w:val="en-AU"/>
              </w:rPr>
            </w:pPr>
          </w:p>
        </w:tc>
        <w:tc>
          <w:tcPr>
            <w:tcW w:w="5272" w:type="dxa"/>
            <w:shd w:val="clear" w:color="auto" w:fill="F2F2F2" w:themeFill="background1" w:themeFillShade="F2"/>
          </w:tcPr>
          <w:p w14:paraId="33825AFB" w14:textId="3E4827AF" w:rsidR="00B846A9" w:rsidRPr="00687E6E" w:rsidRDefault="00EC412C" w:rsidP="00EA727C">
            <w:pPr>
              <w:pStyle w:val="VCAAtablecondensed"/>
              <w:rPr>
                <w:lang w:val="en-AU"/>
              </w:rPr>
            </w:pPr>
            <w:r w:rsidRPr="00687E6E">
              <w:rPr>
                <w:lang w:val="en-AU" w:eastAsia="en-AU"/>
              </w:rPr>
              <w:t>They choose rounding and estimation strategies to determine whether results of calculations are reasonable.</w:t>
            </w:r>
          </w:p>
        </w:tc>
      </w:tr>
      <w:tr w:rsidR="00B846A9" w:rsidRPr="00842BF6" w14:paraId="73871572" w14:textId="77777777" w:rsidTr="00EF1665">
        <w:trPr>
          <w:trHeight w:val="567"/>
        </w:trPr>
        <w:tc>
          <w:tcPr>
            <w:tcW w:w="5272" w:type="dxa"/>
            <w:shd w:val="clear" w:color="auto" w:fill="F2F2F2" w:themeFill="background1" w:themeFillShade="F2"/>
          </w:tcPr>
          <w:p w14:paraId="4C0311EE" w14:textId="795A6BFE" w:rsidR="00B846A9" w:rsidRPr="00842BF6" w:rsidRDefault="00EA727C" w:rsidP="00EA727C">
            <w:pPr>
              <w:pStyle w:val="VCAAtablecondensed"/>
              <w:rPr>
                <w:lang w:val="en-AU"/>
              </w:rPr>
            </w:pPr>
            <w:r>
              <w:rPr>
                <w:lang w:val="en-AU"/>
              </w:rPr>
              <w:lastRenderedPageBreak/>
              <w:t>–</w:t>
            </w:r>
          </w:p>
        </w:tc>
        <w:tc>
          <w:tcPr>
            <w:tcW w:w="5272" w:type="dxa"/>
          </w:tcPr>
          <w:p w14:paraId="2CD3C468" w14:textId="3212A377" w:rsidR="00B846A9" w:rsidRPr="00842BF6" w:rsidRDefault="00B846A9" w:rsidP="00EA727C">
            <w:pPr>
              <w:pStyle w:val="VCAAtablecondensed"/>
              <w:rPr>
                <w:lang w:val="en-AU"/>
              </w:rPr>
            </w:pPr>
            <w:r w:rsidRPr="00324FAA">
              <w:rPr>
                <w:rStyle w:val="normaltextrun"/>
                <w:rFonts w:cs="Segoe UI"/>
                <w:color w:val="000000"/>
                <w:szCs w:val="20"/>
                <w:lang w:val="en-AU"/>
              </w:rPr>
              <w:t>Students find unknown values in number sentences involving addition and subtraction.</w:t>
            </w:r>
          </w:p>
        </w:tc>
        <w:tc>
          <w:tcPr>
            <w:tcW w:w="5272" w:type="dxa"/>
            <w:shd w:val="clear" w:color="auto" w:fill="F2F2F2" w:themeFill="background1" w:themeFillShade="F2"/>
          </w:tcPr>
          <w:p w14:paraId="5322A7AA" w14:textId="5F062AF0" w:rsidR="00B846A9" w:rsidRPr="00842BF6" w:rsidRDefault="00EA727C" w:rsidP="00EA727C">
            <w:pPr>
              <w:pStyle w:val="VCAAtablecondensed"/>
              <w:rPr>
                <w:lang w:val="en-AU"/>
              </w:rPr>
            </w:pPr>
            <w:r>
              <w:rPr>
                <w:lang w:val="en-AU"/>
              </w:rPr>
              <w:t>–</w:t>
            </w:r>
          </w:p>
        </w:tc>
      </w:tr>
    </w:tbl>
    <w:p w14:paraId="07D490BC" w14:textId="5CC817C6" w:rsidR="00B846A9" w:rsidRPr="00AE49A9" w:rsidRDefault="00B846A9" w:rsidP="00EF1665">
      <w:pPr>
        <w:pStyle w:val="Heading3"/>
      </w:pPr>
      <w:r>
        <w:t>Content description</w:t>
      </w:r>
      <w:r w:rsidR="00923E80">
        <w:t>s</w:t>
      </w:r>
      <w:r>
        <w:t xml:space="preserve"> </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 continuum"/>
      </w:tblPr>
      <w:tblGrid>
        <w:gridCol w:w="5272"/>
        <w:gridCol w:w="5272"/>
        <w:gridCol w:w="5272"/>
      </w:tblGrid>
      <w:tr w:rsidR="00B846A9" w:rsidRPr="00842BF6" w14:paraId="7EB5072A" w14:textId="77777777" w:rsidTr="00D4032E">
        <w:trPr>
          <w:trHeight w:val="383"/>
          <w:tblHeader/>
        </w:trPr>
        <w:tc>
          <w:tcPr>
            <w:tcW w:w="5272" w:type="dxa"/>
            <w:shd w:val="clear" w:color="auto" w:fill="0072AA" w:themeFill="accent1" w:themeFillShade="BF"/>
            <w:vAlign w:val="center"/>
          </w:tcPr>
          <w:p w14:paraId="00C12A4F" w14:textId="6CC26CF6" w:rsidR="00B846A9" w:rsidRPr="00842BF6" w:rsidRDefault="00B846A9" w:rsidP="00D4032E">
            <w:pPr>
              <w:pStyle w:val="VCAAtablecondensedheading"/>
              <w:rPr>
                <w:b/>
                <w:bCs/>
                <w:lang w:val="en-AU"/>
              </w:rPr>
            </w:pPr>
            <w:r>
              <w:rPr>
                <w:b/>
                <w:bCs/>
                <w:lang w:val="en-AU"/>
              </w:rPr>
              <w:t>Level 2</w:t>
            </w:r>
          </w:p>
        </w:tc>
        <w:tc>
          <w:tcPr>
            <w:tcW w:w="5272" w:type="dxa"/>
            <w:shd w:val="clear" w:color="auto" w:fill="0072AA" w:themeFill="accent1" w:themeFillShade="BF"/>
            <w:vAlign w:val="center"/>
          </w:tcPr>
          <w:p w14:paraId="0D80BA0C" w14:textId="79DB1AEA" w:rsidR="00B846A9" w:rsidRPr="00842BF6" w:rsidRDefault="00B846A9" w:rsidP="00D4032E">
            <w:pPr>
              <w:pStyle w:val="VCAAtablecondensedheading"/>
              <w:rPr>
                <w:b/>
                <w:bCs/>
                <w:lang w:val="en-AU"/>
              </w:rPr>
            </w:pPr>
            <w:r>
              <w:rPr>
                <w:b/>
                <w:bCs/>
                <w:lang w:val="en-AU"/>
              </w:rPr>
              <w:t>Level 3</w:t>
            </w:r>
          </w:p>
        </w:tc>
        <w:tc>
          <w:tcPr>
            <w:tcW w:w="5272" w:type="dxa"/>
            <w:shd w:val="clear" w:color="auto" w:fill="0072AA" w:themeFill="accent1" w:themeFillShade="BF"/>
          </w:tcPr>
          <w:p w14:paraId="1E6E0B52" w14:textId="65A48575" w:rsidR="00B846A9" w:rsidRDefault="00B846A9" w:rsidP="00D4032E">
            <w:pPr>
              <w:pStyle w:val="VCAAtablecondensedheading"/>
              <w:rPr>
                <w:b/>
                <w:bCs/>
                <w:lang w:val="en-AU"/>
              </w:rPr>
            </w:pPr>
            <w:r>
              <w:rPr>
                <w:b/>
                <w:bCs/>
                <w:lang w:val="en-AU"/>
              </w:rPr>
              <w:t>Level 4</w:t>
            </w:r>
          </w:p>
        </w:tc>
      </w:tr>
      <w:tr w:rsidR="00B846A9" w:rsidRPr="00842BF6" w14:paraId="4B940D22" w14:textId="77777777" w:rsidTr="00EF1665">
        <w:trPr>
          <w:trHeight w:val="567"/>
        </w:trPr>
        <w:tc>
          <w:tcPr>
            <w:tcW w:w="5272" w:type="dxa"/>
            <w:shd w:val="clear" w:color="auto" w:fill="F2F2F2" w:themeFill="background1" w:themeFillShade="F2"/>
          </w:tcPr>
          <w:p w14:paraId="7CEA6B02" w14:textId="77777777" w:rsidR="00B846A9" w:rsidRPr="00B846A9" w:rsidRDefault="00B846A9" w:rsidP="001B0B27">
            <w:pPr>
              <w:pStyle w:val="VCAAtablecondensed"/>
              <w:rPr>
                <w:iCs/>
                <w:lang w:val="en-AU"/>
              </w:rPr>
            </w:pPr>
            <w:r w:rsidRPr="00B846A9">
              <w:rPr>
                <w:lang w:val="en-AU"/>
              </w:rPr>
              <w:t xml:space="preserve">add and subtract one- and two-digit numbers, represent problems using number sentences and solve using part-part-whole reasoning and a variety of calculation </w:t>
            </w:r>
            <w:proofErr w:type="gramStart"/>
            <w:r w:rsidRPr="00B846A9">
              <w:rPr>
                <w:lang w:val="en-AU"/>
              </w:rPr>
              <w:t>strategies</w:t>
            </w:r>
            <w:proofErr w:type="gramEnd"/>
            <w:r w:rsidRPr="00B846A9">
              <w:rPr>
                <w:lang w:val="en-AU"/>
              </w:rPr>
              <w:t xml:space="preserve"> </w:t>
            </w:r>
          </w:p>
          <w:p w14:paraId="399B173E" w14:textId="481838D1" w:rsidR="00B846A9" w:rsidRPr="00842BF6" w:rsidRDefault="00B846A9" w:rsidP="001B0B27">
            <w:pPr>
              <w:pStyle w:val="VCAAtablecondensed"/>
              <w:rPr>
                <w:lang w:val="en-AU"/>
              </w:rPr>
            </w:pPr>
            <w:r w:rsidRPr="00B846A9">
              <w:rPr>
                <w:iCs/>
              </w:rPr>
              <w:t>VC2M</w:t>
            </w:r>
            <w:r w:rsidRPr="00B846A9">
              <w:t>2N04</w:t>
            </w:r>
          </w:p>
        </w:tc>
        <w:tc>
          <w:tcPr>
            <w:tcW w:w="5272" w:type="dxa"/>
          </w:tcPr>
          <w:p w14:paraId="472D2EBF" w14:textId="77777777" w:rsidR="00B846A9" w:rsidRPr="000843E7" w:rsidRDefault="00B846A9" w:rsidP="001B0B27">
            <w:pPr>
              <w:pStyle w:val="VCAAtablecondensed"/>
              <w:rPr>
                <w:rStyle w:val="normaltextrun"/>
                <w:szCs w:val="20"/>
                <w:lang w:val="en-AU"/>
              </w:rPr>
            </w:pPr>
            <w:r w:rsidRPr="000843E7">
              <w:rPr>
                <w:rStyle w:val="normaltextrun"/>
                <w:rFonts w:cs="Segoe UI"/>
                <w:color w:val="000000"/>
                <w:szCs w:val="20"/>
                <w:lang w:val="en-AU"/>
              </w:rPr>
              <w:t xml:space="preserve">add and subtract two- and three-digit numbers using place value to partition, rearrange and regroup numbers to assist in calculations without a </w:t>
            </w:r>
            <w:proofErr w:type="gramStart"/>
            <w:r w:rsidRPr="000843E7">
              <w:rPr>
                <w:rStyle w:val="normaltextrun"/>
                <w:rFonts w:cs="Segoe UI"/>
                <w:color w:val="000000"/>
                <w:szCs w:val="20"/>
                <w:lang w:val="en-AU"/>
              </w:rPr>
              <w:t>calculator</w:t>
            </w:r>
            <w:proofErr w:type="gramEnd"/>
            <w:r w:rsidRPr="000843E7">
              <w:rPr>
                <w:rStyle w:val="normaltextrun"/>
                <w:color w:val="000000"/>
                <w:lang w:val="en-AU"/>
              </w:rPr>
              <w:t> </w:t>
            </w:r>
          </w:p>
          <w:p w14:paraId="0DD7897B" w14:textId="2B672E41" w:rsidR="00B846A9" w:rsidRPr="00842BF6" w:rsidRDefault="00B846A9" w:rsidP="001B0B27">
            <w:pPr>
              <w:pStyle w:val="VCAAtablecondensed"/>
              <w:rPr>
                <w:lang w:val="en-AU"/>
              </w:rPr>
            </w:pPr>
            <w:r w:rsidRPr="000843E7">
              <w:rPr>
                <w:rStyle w:val="normaltextrun"/>
                <w:rFonts w:cs="Segoe UI"/>
                <w:color w:val="000000"/>
                <w:szCs w:val="20"/>
                <w:lang w:val="en-AU"/>
              </w:rPr>
              <w:t>VC2M3N04</w:t>
            </w:r>
            <w:r w:rsidRPr="000843E7">
              <w:rPr>
                <w:rStyle w:val="normaltextrun"/>
                <w:lang w:val="en-AU"/>
              </w:rPr>
              <w:t> </w:t>
            </w:r>
          </w:p>
        </w:tc>
        <w:tc>
          <w:tcPr>
            <w:tcW w:w="5272" w:type="dxa"/>
            <w:shd w:val="clear" w:color="auto" w:fill="F2F2F2" w:themeFill="background1" w:themeFillShade="F2"/>
          </w:tcPr>
          <w:p w14:paraId="7DF53C22" w14:textId="77777777" w:rsidR="00CE67D6" w:rsidRPr="005D043C" w:rsidRDefault="00CE67D6" w:rsidP="00CE67D6">
            <w:pPr>
              <w:pStyle w:val="VCAAtabletextnarrow"/>
              <w:rPr>
                <w:iCs/>
                <w:lang w:val="en-AU"/>
              </w:rPr>
            </w:pPr>
            <w:r w:rsidRPr="005D043C">
              <w:rPr>
                <w:lang w:val="en-AU"/>
              </w:rPr>
              <w:t xml:space="preserve">develop efficient mental and written strategies and use appropriate digital tools for solving problems involving addition and subtraction, and multiplication and division where there is no </w:t>
            </w:r>
            <w:proofErr w:type="gramStart"/>
            <w:r w:rsidRPr="005D043C">
              <w:rPr>
                <w:lang w:val="en-AU"/>
              </w:rPr>
              <w:t>remainder</w:t>
            </w:r>
            <w:proofErr w:type="gramEnd"/>
            <w:r w:rsidRPr="005D043C">
              <w:rPr>
                <w:lang w:val="en-AU"/>
              </w:rPr>
              <w:t xml:space="preserve"> </w:t>
            </w:r>
          </w:p>
          <w:p w14:paraId="20C1F300" w14:textId="28C2AC28" w:rsidR="00B846A9" w:rsidRPr="00842BF6" w:rsidRDefault="00CE67D6" w:rsidP="00CE67D6">
            <w:pPr>
              <w:pStyle w:val="VCAAtablecondensed"/>
              <w:rPr>
                <w:lang w:val="en-AU"/>
              </w:rPr>
            </w:pPr>
            <w:r w:rsidRPr="005D043C">
              <w:rPr>
                <w:iCs/>
              </w:rPr>
              <w:t>VC2</w:t>
            </w:r>
            <w:r w:rsidRPr="005D043C">
              <w:t>M4N0</w:t>
            </w:r>
            <w:r>
              <w:t>6</w:t>
            </w:r>
          </w:p>
        </w:tc>
      </w:tr>
      <w:tr w:rsidR="00B846A9" w:rsidRPr="00842BF6" w14:paraId="4C9C5D41" w14:textId="77777777" w:rsidTr="00EF1665">
        <w:trPr>
          <w:trHeight w:val="567"/>
        </w:trPr>
        <w:tc>
          <w:tcPr>
            <w:tcW w:w="5272" w:type="dxa"/>
            <w:shd w:val="clear" w:color="auto" w:fill="F2F2F2" w:themeFill="background1" w:themeFillShade="F2"/>
          </w:tcPr>
          <w:p w14:paraId="09C8ABCB" w14:textId="7F0C71BE" w:rsidR="00B846A9" w:rsidRPr="00842BF6" w:rsidRDefault="00B846A9" w:rsidP="001B0B27">
            <w:pPr>
              <w:pStyle w:val="VCAAtablecondensed"/>
              <w:rPr>
                <w:lang w:val="en-AU"/>
              </w:rPr>
            </w:pPr>
            <w:r>
              <w:rPr>
                <w:lang w:val="en-AU"/>
              </w:rPr>
              <w:t>–</w:t>
            </w:r>
          </w:p>
        </w:tc>
        <w:tc>
          <w:tcPr>
            <w:tcW w:w="5272" w:type="dxa"/>
          </w:tcPr>
          <w:p w14:paraId="3066376D" w14:textId="77777777" w:rsidR="00B846A9" w:rsidRPr="000843E7" w:rsidRDefault="00B846A9" w:rsidP="001B0B27">
            <w:pPr>
              <w:pStyle w:val="VCAAtablecondensed"/>
              <w:rPr>
                <w:rStyle w:val="normaltextrun"/>
                <w:szCs w:val="20"/>
                <w:lang w:val="en-AU"/>
              </w:rPr>
            </w:pPr>
            <w:r>
              <w:rPr>
                <w:rStyle w:val="normaltextrun"/>
                <w:rFonts w:cs="Segoe UI"/>
                <w:color w:val="000000"/>
                <w:szCs w:val="20"/>
                <w:lang w:val="en-AU"/>
              </w:rPr>
              <w:t xml:space="preserve">estimate the quantity of objects in collections and make estimates when solving problems to determine the reasonableness of </w:t>
            </w:r>
            <w:proofErr w:type="gramStart"/>
            <w:r>
              <w:rPr>
                <w:rStyle w:val="normaltextrun"/>
                <w:rFonts w:cs="Segoe UI"/>
                <w:color w:val="000000"/>
                <w:szCs w:val="20"/>
                <w:lang w:val="en-AU"/>
              </w:rPr>
              <w:t>calculations</w:t>
            </w:r>
            <w:proofErr w:type="gramEnd"/>
            <w:r>
              <w:rPr>
                <w:rStyle w:val="normaltextrun"/>
                <w:rFonts w:cs="Segoe UI"/>
                <w:color w:val="000000"/>
                <w:szCs w:val="20"/>
                <w:lang w:val="en-AU"/>
              </w:rPr>
              <w:t> </w:t>
            </w:r>
            <w:r w:rsidRPr="000843E7">
              <w:rPr>
                <w:rStyle w:val="normaltextrun"/>
                <w:lang w:val="en-AU"/>
              </w:rPr>
              <w:t> </w:t>
            </w:r>
          </w:p>
          <w:p w14:paraId="7273476F" w14:textId="5C6912D5" w:rsidR="00B846A9" w:rsidRPr="00842BF6" w:rsidRDefault="00B846A9" w:rsidP="001B0B27">
            <w:pPr>
              <w:pStyle w:val="VCAAtablecondensed"/>
              <w:rPr>
                <w:lang w:val="en-AU"/>
              </w:rPr>
            </w:pPr>
            <w:r w:rsidRPr="000843E7">
              <w:rPr>
                <w:rStyle w:val="normaltextrun"/>
                <w:rFonts w:cs="Segoe UI"/>
                <w:color w:val="000000"/>
                <w:szCs w:val="20"/>
                <w:lang w:val="en-AU"/>
              </w:rPr>
              <w:t>VC2M3N06</w:t>
            </w:r>
            <w:r w:rsidRPr="000843E7">
              <w:rPr>
                <w:rStyle w:val="normaltextrun"/>
                <w:lang w:val="en-AU"/>
              </w:rPr>
              <w:t> </w:t>
            </w:r>
          </w:p>
        </w:tc>
        <w:tc>
          <w:tcPr>
            <w:tcW w:w="5272" w:type="dxa"/>
            <w:shd w:val="clear" w:color="auto" w:fill="F2F2F2" w:themeFill="background1" w:themeFillShade="F2"/>
          </w:tcPr>
          <w:p w14:paraId="7FE5CE2C" w14:textId="77777777" w:rsidR="00B846A9" w:rsidRPr="00B846A9" w:rsidRDefault="00B846A9" w:rsidP="001B0B27">
            <w:pPr>
              <w:pStyle w:val="VCAAtablecondensed"/>
              <w:rPr>
                <w:iCs/>
                <w:lang w:val="en-AU"/>
              </w:rPr>
            </w:pPr>
            <w:r w:rsidRPr="00B846A9">
              <w:rPr>
                <w:lang w:val="en-AU"/>
              </w:rPr>
              <w:t xml:space="preserve">choose and use estimation and rounding to check and explain the reasonableness of calculations, including the results of financial </w:t>
            </w:r>
            <w:proofErr w:type="gramStart"/>
            <w:r w:rsidRPr="00B846A9">
              <w:rPr>
                <w:lang w:val="en-AU"/>
              </w:rPr>
              <w:t>transactions</w:t>
            </w:r>
            <w:proofErr w:type="gramEnd"/>
            <w:r w:rsidRPr="00B846A9">
              <w:rPr>
                <w:lang w:val="en-AU"/>
              </w:rPr>
              <w:t xml:space="preserve"> </w:t>
            </w:r>
          </w:p>
          <w:p w14:paraId="4B887279" w14:textId="2E237D53" w:rsidR="00B846A9" w:rsidRPr="00842BF6" w:rsidRDefault="00B846A9" w:rsidP="001B0B27">
            <w:pPr>
              <w:pStyle w:val="VCAAtablecondensed"/>
              <w:rPr>
                <w:lang w:val="en-AU"/>
              </w:rPr>
            </w:pPr>
            <w:r w:rsidRPr="00B846A9">
              <w:rPr>
                <w:iCs/>
              </w:rPr>
              <w:t>VC2M</w:t>
            </w:r>
            <w:r w:rsidRPr="00B846A9">
              <w:t>4N07</w:t>
            </w:r>
          </w:p>
        </w:tc>
      </w:tr>
      <w:tr w:rsidR="00B846A9" w:rsidRPr="00842BF6" w14:paraId="65CEE8AC" w14:textId="77777777" w:rsidTr="00EF1665">
        <w:trPr>
          <w:trHeight w:val="567"/>
        </w:trPr>
        <w:tc>
          <w:tcPr>
            <w:tcW w:w="5272" w:type="dxa"/>
            <w:shd w:val="clear" w:color="auto" w:fill="F2F2F2" w:themeFill="background1" w:themeFillShade="F2"/>
          </w:tcPr>
          <w:p w14:paraId="66DD3144" w14:textId="77777777" w:rsidR="00B846A9" w:rsidRPr="00B846A9" w:rsidRDefault="00B846A9" w:rsidP="001B0B27">
            <w:pPr>
              <w:pStyle w:val="VCAAtablecondensed"/>
              <w:rPr>
                <w:iCs/>
                <w:lang w:val="en-AU"/>
              </w:rPr>
            </w:pPr>
            <w:r w:rsidRPr="00B846A9">
              <w:rPr>
                <w:lang w:val="en-AU"/>
              </w:rPr>
              <w:t xml:space="preserve">recognise, describe and create additive patterns that increase or decrease by a constant amount, using numbers, shapes and objects, and identify missing elements in the </w:t>
            </w:r>
            <w:proofErr w:type="gramStart"/>
            <w:r w:rsidRPr="00B846A9">
              <w:rPr>
                <w:lang w:val="en-AU"/>
              </w:rPr>
              <w:t>pattern</w:t>
            </w:r>
            <w:proofErr w:type="gramEnd"/>
          </w:p>
          <w:p w14:paraId="42BC390B" w14:textId="4EB7E015" w:rsidR="00B846A9" w:rsidRPr="00842BF6" w:rsidRDefault="00B846A9" w:rsidP="001B0B27">
            <w:pPr>
              <w:pStyle w:val="VCAAtablecondensed"/>
              <w:rPr>
                <w:lang w:val="en-AU"/>
              </w:rPr>
            </w:pPr>
            <w:r w:rsidRPr="00B846A9">
              <w:rPr>
                <w:iCs/>
              </w:rPr>
              <w:t>VC2M</w:t>
            </w:r>
            <w:r w:rsidRPr="00B846A9">
              <w:t>2A01</w:t>
            </w:r>
          </w:p>
        </w:tc>
        <w:tc>
          <w:tcPr>
            <w:tcW w:w="5272" w:type="dxa"/>
          </w:tcPr>
          <w:p w14:paraId="231F7CFE" w14:textId="77777777" w:rsidR="00B846A9" w:rsidRPr="003F543C" w:rsidRDefault="00B846A9" w:rsidP="001B0B27">
            <w:pPr>
              <w:pStyle w:val="VCAAtablecondensed"/>
              <w:rPr>
                <w:rStyle w:val="normaltextrun"/>
                <w:szCs w:val="20"/>
                <w:lang w:val="en-AU"/>
              </w:rPr>
            </w:pPr>
            <w:r w:rsidRPr="003F543C">
              <w:rPr>
                <w:rStyle w:val="normaltextrun"/>
                <w:rFonts w:cs="Segoe UI"/>
                <w:color w:val="000000"/>
                <w:szCs w:val="20"/>
                <w:lang w:val="en-AU"/>
              </w:rPr>
              <w:t xml:space="preserve">recognise and explain the connection between addition and subtraction as inverse operations, apply to partition numbers and find unknown values in number </w:t>
            </w:r>
            <w:proofErr w:type="gramStart"/>
            <w:r w:rsidRPr="003F543C">
              <w:rPr>
                <w:rStyle w:val="normaltextrun"/>
                <w:rFonts w:cs="Segoe UI"/>
                <w:color w:val="000000"/>
                <w:szCs w:val="20"/>
                <w:lang w:val="en-AU"/>
              </w:rPr>
              <w:t>sentences</w:t>
            </w:r>
            <w:proofErr w:type="gramEnd"/>
            <w:r w:rsidRPr="003F543C">
              <w:rPr>
                <w:rStyle w:val="normaltextrun"/>
                <w:rFonts w:cs="Segoe UI"/>
                <w:color w:val="000000"/>
                <w:szCs w:val="20"/>
                <w:lang w:val="en-AU"/>
              </w:rPr>
              <w:t> </w:t>
            </w:r>
            <w:r w:rsidRPr="003F543C">
              <w:rPr>
                <w:rStyle w:val="normaltextrun"/>
                <w:lang w:val="en-AU"/>
              </w:rPr>
              <w:t> </w:t>
            </w:r>
          </w:p>
          <w:p w14:paraId="49E52B65" w14:textId="0A0AE927" w:rsidR="00B846A9" w:rsidRDefault="00B846A9" w:rsidP="001B0B27">
            <w:pPr>
              <w:pStyle w:val="VCAAtablecondensed"/>
              <w:rPr>
                <w:rStyle w:val="normaltextrun"/>
                <w:rFonts w:cs="Segoe UI"/>
                <w:color w:val="000000"/>
                <w:szCs w:val="20"/>
                <w:lang w:val="en-AU"/>
              </w:rPr>
            </w:pPr>
            <w:r w:rsidRPr="003F543C">
              <w:rPr>
                <w:rStyle w:val="normaltextrun"/>
                <w:rFonts w:cs="Segoe UI"/>
                <w:color w:val="000000"/>
                <w:szCs w:val="20"/>
                <w:lang w:val="en-AU"/>
              </w:rPr>
              <w:t>VC2M3A01</w:t>
            </w:r>
            <w:r w:rsidRPr="003F543C">
              <w:rPr>
                <w:rStyle w:val="normaltextrun"/>
                <w:lang w:val="en-AU"/>
              </w:rPr>
              <w:t> </w:t>
            </w:r>
          </w:p>
        </w:tc>
        <w:tc>
          <w:tcPr>
            <w:tcW w:w="5272" w:type="dxa"/>
            <w:shd w:val="clear" w:color="auto" w:fill="F2F2F2" w:themeFill="background1" w:themeFillShade="F2"/>
          </w:tcPr>
          <w:p w14:paraId="30B074A4" w14:textId="77777777" w:rsidR="00B846A9" w:rsidRPr="00B846A9" w:rsidRDefault="00B846A9" w:rsidP="001B0B27">
            <w:pPr>
              <w:pStyle w:val="VCAAtablecondensed"/>
              <w:rPr>
                <w:iCs/>
                <w:lang w:val="en-AU"/>
              </w:rPr>
            </w:pPr>
            <w:r w:rsidRPr="00B846A9">
              <w:rPr>
                <w:lang w:val="en-AU"/>
              </w:rPr>
              <w:t xml:space="preserve">find unknown values in numerical equations involving addition and subtraction, using the properties of numbers and </w:t>
            </w:r>
            <w:proofErr w:type="gramStart"/>
            <w:r w:rsidRPr="00B846A9">
              <w:rPr>
                <w:lang w:val="en-AU"/>
              </w:rPr>
              <w:t>operations</w:t>
            </w:r>
            <w:proofErr w:type="gramEnd"/>
            <w:r w:rsidRPr="00B846A9">
              <w:rPr>
                <w:lang w:val="en-AU"/>
              </w:rPr>
              <w:t xml:space="preserve"> </w:t>
            </w:r>
          </w:p>
          <w:p w14:paraId="77BE97B5" w14:textId="7C77788A" w:rsidR="00B846A9" w:rsidRPr="00842BF6" w:rsidRDefault="00B846A9" w:rsidP="001B0B27">
            <w:pPr>
              <w:pStyle w:val="VCAAtablecondensed"/>
              <w:rPr>
                <w:lang w:val="en-AU"/>
              </w:rPr>
            </w:pPr>
            <w:r w:rsidRPr="00B846A9">
              <w:rPr>
                <w:iCs/>
              </w:rPr>
              <w:t>VC2M</w:t>
            </w:r>
            <w:r w:rsidRPr="00B846A9">
              <w:t>4A01</w:t>
            </w:r>
          </w:p>
        </w:tc>
      </w:tr>
    </w:tbl>
    <w:p w14:paraId="0F50D8BC" w14:textId="776A054E" w:rsidR="00C53263" w:rsidRDefault="00B846A9" w:rsidP="00B846A9">
      <w:pPr>
        <w:pStyle w:val="Heading2"/>
      </w:pPr>
      <w:r>
        <w:t>Other curriculum links and notes</w:t>
      </w:r>
    </w:p>
    <w:p w14:paraId="395A7EEB" w14:textId="518C11A4" w:rsidR="006C5183" w:rsidRPr="00680BAD" w:rsidRDefault="006C5183" w:rsidP="00680BAD">
      <w:pPr>
        <w:rPr>
          <w:color w:val="7F7F7F" w:themeColor="text1" w:themeTint="80"/>
        </w:rPr>
      </w:pPr>
      <w:r w:rsidRPr="00680BAD">
        <w:rPr>
          <w:color w:val="7F7F7F" w:themeColor="text1" w:themeTint="80"/>
        </w:rPr>
        <w:t>&lt;Links to the Victorian Curriculum F</w:t>
      </w:r>
      <w:r w:rsidRPr="00680BAD">
        <w:rPr>
          <w:rFonts w:cstheme="minorHAnsi"/>
          <w:color w:val="7F7F7F" w:themeColor="text1" w:themeTint="80"/>
        </w:rPr>
        <w:t xml:space="preserve">–10 Version 2.0 </w:t>
      </w:r>
      <w:r w:rsidRPr="00680BAD">
        <w:rPr>
          <w:color w:val="7F7F7F" w:themeColor="text1" w:themeTint="80"/>
        </w:rPr>
        <w:t>cross-curriculum priorities and capabilities will be added to this example document</w:t>
      </w:r>
      <w:r w:rsidR="007F4CAD">
        <w:rPr>
          <w:color w:val="7F7F7F" w:themeColor="text1" w:themeTint="80"/>
        </w:rPr>
        <w:t xml:space="preserve"> after</w:t>
      </w:r>
      <w:r w:rsidRPr="00680BAD">
        <w:rPr>
          <w:color w:val="7F7F7F" w:themeColor="text1" w:themeTint="80"/>
        </w:rPr>
        <w:t xml:space="preserve"> these curriculum areas are published.&gt;</w:t>
      </w:r>
    </w:p>
    <w:p w14:paraId="43A846AC" w14:textId="77777777" w:rsidR="00346198" w:rsidRDefault="00346198" w:rsidP="00EF1665">
      <w:pPr>
        <w:pStyle w:val="Heading1"/>
        <w:keepNext/>
      </w:pPr>
      <w:r>
        <w:lastRenderedPageBreak/>
        <w:t>Essential questions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Essential questions table"/>
      </w:tblPr>
      <w:tblGrid>
        <w:gridCol w:w="15730"/>
      </w:tblGrid>
      <w:tr w:rsidR="00522E7A" w:rsidRPr="00842BF6" w14:paraId="5362ABAD" w14:textId="77777777" w:rsidTr="009F337B">
        <w:trPr>
          <w:trHeight w:val="383"/>
          <w:tblHeader/>
        </w:trPr>
        <w:tc>
          <w:tcPr>
            <w:tcW w:w="15730" w:type="dxa"/>
            <w:shd w:val="clear" w:color="auto" w:fill="0072AA" w:themeFill="accent1" w:themeFillShade="BF"/>
            <w:vAlign w:val="center"/>
          </w:tcPr>
          <w:p w14:paraId="6DBA3CE1" w14:textId="4CE838BC" w:rsidR="00522E7A" w:rsidRPr="00842BF6" w:rsidRDefault="57748D35" w:rsidP="00632EBA">
            <w:pPr>
              <w:pStyle w:val="VCAAtablecondensedheading"/>
              <w:rPr>
                <w:b/>
                <w:bCs/>
                <w:lang w:val="en-AU"/>
              </w:rPr>
            </w:pPr>
            <w:r w:rsidRPr="57122CDA">
              <w:rPr>
                <w:b/>
                <w:bCs/>
                <w:lang w:val="en-AU"/>
              </w:rPr>
              <w:t>Essential questions to foster inquiry, understanding and transfer of learning</w:t>
            </w:r>
          </w:p>
        </w:tc>
      </w:tr>
      <w:tr w:rsidR="00522E7A" w:rsidRPr="00842BF6" w14:paraId="7E36A31F" w14:textId="77777777" w:rsidTr="009F337B">
        <w:trPr>
          <w:trHeight w:val="1474"/>
        </w:trPr>
        <w:tc>
          <w:tcPr>
            <w:tcW w:w="15730" w:type="dxa"/>
            <w:shd w:val="clear" w:color="auto" w:fill="auto"/>
          </w:tcPr>
          <w:p w14:paraId="67E42CD0" w14:textId="1A5DB8F6" w:rsidR="004F5052" w:rsidRPr="0036374E" w:rsidRDefault="7B8C22D3" w:rsidP="00632EBA">
            <w:pPr>
              <w:pStyle w:val="VCAAbody"/>
              <w:rPr>
                <w:rFonts w:ascii="Arial Narrow" w:hAnsi="Arial Narrow"/>
                <w:lang w:val="en-AU"/>
              </w:rPr>
            </w:pPr>
            <w:r w:rsidRPr="7E2475F5">
              <w:rPr>
                <w:rFonts w:ascii="Arial Narrow" w:hAnsi="Arial Narrow"/>
                <w:lang w:val="en-AU"/>
              </w:rPr>
              <w:t xml:space="preserve">How can </w:t>
            </w:r>
            <w:r w:rsidR="5ABB7E99" w:rsidRPr="7E2475F5">
              <w:rPr>
                <w:rFonts w:ascii="Arial Narrow" w:hAnsi="Arial Narrow"/>
                <w:lang w:val="en-AU"/>
              </w:rPr>
              <w:t xml:space="preserve">addition and </w:t>
            </w:r>
            <w:r w:rsidR="60B4EA55" w:rsidRPr="7E2475F5">
              <w:rPr>
                <w:rFonts w:ascii="Arial Narrow" w:hAnsi="Arial Narrow"/>
                <w:lang w:val="en-AU"/>
              </w:rPr>
              <w:t>subtraction help</w:t>
            </w:r>
            <w:r w:rsidRPr="7E2475F5">
              <w:rPr>
                <w:rFonts w:ascii="Arial Narrow" w:hAnsi="Arial Narrow"/>
                <w:lang w:val="en-AU"/>
              </w:rPr>
              <w:t xml:space="preserve"> solve</w:t>
            </w:r>
            <w:r w:rsidR="2A31E7B4" w:rsidRPr="7E2475F5">
              <w:rPr>
                <w:rFonts w:ascii="Arial Narrow" w:hAnsi="Arial Narrow"/>
                <w:lang w:val="en-AU"/>
              </w:rPr>
              <w:t xml:space="preserve"> practical problems</w:t>
            </w:r>
            <w:r w:rsidRPr="7E2475F5">
              <w:rPr>
                <w:rFonts w:ascii="Arial Narrow" w:hAnsi="Arial Narrow"/>
                <w:lang w:val="en-AU"/>
              </w:rPr>
              <w:t>?</w:t>
            </w:r>
          </w:p>
          <w:p w14:paraId="52050640" w14:textId="6C88DCCD" w:rsidR="005D000D" w:rsidRPr="0036374E" w:rsidRDefault="39C5B8F5" w:rsidP="00632EBA">
            <w:pPr>
              <w:pStyle w:val="VCAAbody"/>
              <w:rPr>
                <w:rFonts w:ascii="Arial Narrow" w:hAnsi="Arial Narrow"/>
                <w:lang w:val="en-AU"/>
              </w:rPr>
            </w:pPr>
            <w:r w:rsidRPr="7E2475F5">
              <w:rPr>
                <w:rFonts w:ascii="Arial Narrow" w:hAnsi="Arial Narrow"/>
                <w:lang w:val="en-AU"/>
              </w:rPr>
              <w:t>How c</w:t>
            </w:r>
            <w:r w:rsidR="25165FB6" w:rsidRPr="7E2475F5">
              <w:rPr>
                <w:rFonts w:ascii="Arial Narrow" w:hAnsi="Arial Narrow"/>
                <w:lang w:val="en-AU"/>
              </w:rPr>
              <w:t>an I use my understanding of place</w:t>
            </w:r>
            <w:r w:rsidR="004577A0">
              <w:rPr>
                <w:rFonts w:ascii="Arial Narrow" w:hAnsi="Arial Narrow"/>
                <w:lang w:val="en-AU"/>
              </w:rPr>
              <w:t xml:space="preserve"> </w:t>
            </w:r>
            <w:r w:rsidR="25165FB6" w:rsidRPr="7E2475F5">
              <w:rPr>
                <w:rFonts w:ascii="Arial Narrow" w:hAnsi="Arial Narrow"/>
                <w:lang w:val="en-AU"/>
              </w:rPr>
              <w:t>value to add and subtract?</w:t>
            </w:r>
          </w:p>
          <w:p w14:paraId="06317470" w14:textId="2E2CAD35" w:rsidR="00522E7A" w:rsidRPr="0036374E" w:rsidRDefault="5169FB04" w:rsidP="00632EBA">
            <w:pPr>
              <w:pStyle w:val="VCAAbody"/>
              <w:rPr>
                <w:rFonts w:ascii="Arial Narrow" w:hAnsi="Arial Narrow"/>
                <w:lang w:val="en-AU"/>
              </w:rPr>
            </w:pPr>
            <w:r w:rsidRPr="57122CDA">
              <w:rPr>
                <w:rFonts w:ascii="Arial Narrow" w:hAnsi="Arial Narrow"/>
                <w:lang w:val="en-AU"/>
              </w:rPr>
              <w:t>Are addition and subtraction related? In what ways are they similar? In what ways are they different?</w:t>
            </w:r>
          </w:p>
          <w:p w14:paraId="38507A43" w14:textId="4CC1B2E6" w:rsidR="00D806F9" w:rsidRPr="00842BF6" w:rsidRDefault="17899E4D" w:rsidP="57122CDA">
            <w:pPr>
              <w:pStyle w:val="VCAAbody"/>
              <w:rPr>
                <w:rFonts w:ascii="Arial Narrow" w:hAnsi="Arial Narrow"/>
                <w:lang w:val="en-AU"/>
              </w:rPr>
            </w:pPr>
            <w:r w:rsidRPr="57122CDA">
              <w:rPr>
                <w:rFonts w:ascii="Arial Narrow" w:hAnsi="Arial Narrow"/>
                <w:lang w:val="en-AU"/>
              </w:rPr>
              <w:t>How might I use the properties of odd and even numbers to check the reasonableness of calculations?</w:t>
            </w:r>
          </w:p>
        </w:tc>
      </w:tr>
    </w:tbl>
    <w:p w14:paraId="2FED5490" w14:textId="29AC1B10" w:rsidR="00D726BD" w:rsidRPr="00D726BD" w:rsidRDefault="00D726BD" w:rsidP="00D726BD">
      <w:pPr>
        <w:pStyle w:val="Heading1"/>
      </w:pPr>
      <w:r>
        <w:t xml:space="preserve">Assessment and learning </w:t>
      </w:r>
      <w:r w:rsidRPr="00D53EFF">
        <w:t>sequence</w:t>
      </w:r>
      <w:r w:rsidR="00AF7680" w:rsidRPr="00D53EFF">
        <w:t xml:space="preserve"> </w:t>
      </w:r>
      <w:proofErr w:type="gramStart"/>
      <w:r w:rsidR="00AF7680" w:rsidRPr="00D53EFF">
        <w:t>details</w:t>
      </w:r>
      <w:proofErr w:type="gramEnd"/>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task table"/>
      </w:tblPr>
      <w:tblGrid>
        <w:gridCol w:w="4673"/>
        <w:gridCol w:w="6804"/>
        <w:gridCol w:w="4253"/>
      </w:tblGrid>
      <w:tr w:rsidR="002A054B" w:rsidRPr="00842BF6" w14:paraId="68FE6221" w14:textId="77777777" w:rsidTr="58E3105E">
        <w:trPr>
          <w:trHeight w:val="383"/>
          <w:tblHeader/>
        </w:trPr>
        <w:tc>
          <w:tcPr>
            <w:tcW w:w="4673" w:type="dxa"/>
            <w:shd w:val="clear" w:color="auto" w:fill="0072AA" w:themeFill="accent1" w:themeFillShade="BF"/>
            <w:vAlign w:val="center"/>
          </w:tcPr>
          <w:p w14:paraId="07771A55" w14:textId="22F52600" w:rsidR="002A054B" w:rsidRPr="00842BF6" w:rsidRDefault="002A054B" w:rsidP="0083280C">
            <w:pPr>
              <w:pStyle w:val="VCAAtablecondensedheading"/>
              <w:rPr>
                <w:b/>
                <w:bCs/>
                <w:lang w:val="en-AU"/>
              </w:rPr>
            </w:pPr>
            <w:r>
              <w:rPr>
                <w:b/>
                <w:bCs/>
                <w:lang w:val="en-AU"/>
              </w:rPr>
              <w:t>Assessment task name and type</w:t>
            </w:r>
          </w:p>
        </w:tc>
        <w:tc>
          <w:tcPr>
            <w:tcW w:w="6804" w:type="dxa"/>
            <w:shd w:val="clear" w:color="auto" w:fill="0072AA" w:themeFill="accent1" w:themeFillShade="BF"/>
          </w:tcPr>
          <w:p w14:paraId="5392AAF5" w14:textId="07FB4304" w:rsidR="002A054B" w:rsidRDefault="002A054B" w:rsidP="0083280C">
            <w:pPr>
              <w:pStyle w:val="VCAAtablecondensedheading"/>
              <w:rPr>
                <w:b/>
                <w:bCs/>
                <w:lang w:val="en-AU"/>
              </w:rPr>
            </w:pPr>
            <w:r>
              <w:rPr>
                <w:b/>
                <w:bCs/>
                <w:lang w:val="en-AU"/>
              </w:rPr>
              <w:t>Link to achievement standard</w:t>
            </w:r>
          </w:p>
        </w:tc>
        <w:tc>
          <w:tcPr>
            <w:tcW w:w="4253" w:type="dxa"/>
            <w:shd w:val="clear" w:color="auto" w:fill="0072AA" w:themeFill="accent1" w:themeFillShade="BF"/>
            <w:vAlign w:val="center"/>
          </w:tcPr>
          <w:p w14:paraId="7F39D71D" w14:textId="177A8D7D" w:rsidR="002A054B" w:rsidRPr="00842BF6" w:rsidRDefault="002A054B" w:rsidP="0083280C">
            <w:pPr>
              <w:pStyle w:val="VCAAtablecondensedheading"/>
              <w:rPr>
                <w:b/>
                <w:bCs/>
                <w:lang w:val="en-AU"/>
              </w:rPr>
            </w:pPr>
            <w:r>
              <w:rPr>
                <w:b/>
                <w:bCs/>
                <w:lang w:val="en-AU"/>
              </w:rPr>
              <w:t xml:space="preserve">Moderation </w:t>
            </w:r>
          </w:p>
        </w:tc>
      </w:tr>
      <w:tr w:rsidR="7E2475F5" w14:paraId="6377F7CB" w14:textId="77777777" w:rsidTr="58E3105E">
        <w:trPr>
          <w:trHeight w:val="737"/>
        </w:trPr>
        <w:tc>
          <w:tcPr>
            <w:tcW w:w="4673" w:type="dxa"/>
            <w:shd w:val="clear" w:color="auto" w:fill="auto"/>
          </w:tcPr>
          <w:p w14:paraId="7E4C8260" w14:textId="2815FF46" w:rsidR="6A89715A" w:rsidRPr="00374821" w:rsidRDefault="000D5DC4" w:rsidP="7E2475F5">
            <w:pPr>
              <w:pStyle w:val="VCAAbody"/>
              <w:rPr>
                <w:rStyle w:val="normaltextrun"/>
                <w:rFonts w:ascii="Arial Narrow" w:hAnsi="Arial Narrow" w:cs="Segoe UI"/>
                <w:lang w:val="en-AU"/>
              </w:rPr>
            </w:pPr>
            <w:r w:rsidRPr="00374821">
              <w:rPr>
                <w:rStyle w:val="normaltextrun"/>
                <w:rFonts w:ascii="Arial Narrow" w:hAnsi="Arial Narrow" w:cs="Segoe UI"/>
                <w:lang w:val="en-AU"/>
              </w:rPr>
              <w:t>Pre-test (formative): </w:t>
            </w:r>
            <w:r w:rsidR="6A89715A" w:rsidRPr="00374821">
              <w:rPr>
                <w:rStyle w:val="normaltextrun"/>
                <w:rFonts w:ascii="Arial Narrow" w:hAnsi="Arial Narrow" w:cs="Segoe UI"/>
                <w:lang w:val="en-AU"/>
              </w:rPr>
              <w:t>Maths SS L3 Number and Place Value (Digital Assessment Library)</w:t>
            </w:r>
          </w:p>
          <w:p w14:paraId="40845B04" w14:textId="0DD96BD1" w:rsidR="7E2475F5" w:rsidRPr="00374821" w:rsidRDefault="7E2475F5" w:rsidP="7E2475F5">
            <w:pPr>
              <w:pStyle w:val="VCAAbody"/>
              <w:rPr>
                <w:rStyle w:val="normaltextrun"/>
                <w:rFonts w:ascii="Arial Narrow" w:hAnsi="Arial Narrow" w:cs="Segoe UI"/>
              </w:rPr>
            </w:pPr>
          </w:p>
        </w:tc>
        <w:tc>
          <w:tcPr>
            <w:tcW w:w="6804" w:type="dxa"/>
          </w:tcPr>
          <w:p w14:paraId="72B482CF" w14:textId="77777777" w:rsidR="00E351C6" w:rsidRPr="00374821" w:rsidRDefault="00E351C6" w:rsidP="00E351C6">
            <w:pPr>
              <w:pStyle w:val="VCAAbody"/>
              <w:rPr>
                <w:rStyle w:val="normaltextrun"/>
                <w:rFonts w:ascii="Arial Narrow" w:hAnsi="Arial Narrow" w:cs="Segoe UI"/>
                <w:lang w:val="en-AU"/>
              </w:rPr>
            </w:pPr>
            <w:r w:rsidRPr="00374821">
              <w:rPr>
                <w:rStyle w:val="normaltextrun"/>
                <w:rFonts w:ascii="Arial Narrow" w:hAnsi="Arial Narrow" w:cs="Segoe UI"/>
                <w:lang w:val="en-AU"/>
              </w:rPr>
              <w:t>Level 2</w:t>
            </w:r>
          </w:p>
          <w:p w14:paraId="78C666B7" w14:textId="77777777" w:rsidR="00E351C6" w:rsidRPr="00374821" w:rsidRDefault="00E351C6" w:rsidP="7E2475F5">
            <w:pPr>
              <w:pStyle w:val="VCAAbody"/>
              <w:rPr>
                <w:rStyle w:val="normaltextrun"/>
                <w:rFonts w:ascii="Arial Narrow" w:hAnsi="Arial Narrow" w:cs="Segoe UI"/>
              </w:rPr>
            </w:pPr>
            <w:r w:rsidRPr="00374821">
              <w:rPr>
                <w:rStyle w:val="normaltextrun"/>
                <w:rFonts w:ascii="Arial Narrow" w:hAnsi="Arial Narrow" w:cs="Segoe UI"/>
              </w:rPr>
              <w:t xml:space="preserve">apply knowledge of place value to partition, rearrange and rename two- and three-digit numbers in terms of their parts; and regroup partitioned numbers to assist in </w:t>
            </w:r>
            <w:proofErr w:type="gramStart"/>
            <w:r w:rsidRPr="00374821">
              <w:rPr>
                <w:rStyle w:val="normaltextrun"/>
                <w:rFonts w:ascii="Arial Narrow" w:hAnsi="Arial Narrow" w:cs="Segoe UI"/>
              </w:rPr>
              <w:t>calculations</w:t>
            </w:r>
            <w:proofErr w:type="gramEnd"/>
          </w:p>
          <w:p w14:paraId="5E6C430E" w14:textId="06C2C32E" w:rsidR="325705A6" w:rsidRPr="00374821" w:rsidRDefault="325705A6" w:rsidP="7E2475F5">
            <w:pPr>
              <w:pStyle w:val="VCAAbody"/>
              <w:rPr>
                <w:rStyle w:val="normaltextrun"/>
                <w:rFonts w:ascii="Arial Narrow" w:hAnsi="Arial Narrow" w:cs="Segoe UI"/>
                <w:lang w:val="en-AU"/>
              </w:rPr>
            </w:pPr>
            <w:r w:rsidRPr="00374821">
              <w:rPr>
                <w:rStyle w:val="normaltextrun"/>
                <w:rFonts w:ascii="Arial Narrow" w:hAnsi="Arial Narrow" w:cs="Segoe UI"/>
                <w:lang w:val="en-AU"/>
              </w:rPr>
              <w:t>Level 3</w:t>
            </w:r>
          </w:p>
          <w:p w14:paraId="0230550A" w14:textId="08B753B0" w:rsidR="325705A6" w:rsidRPr="00374821" w:rsidRDefault="325705A6" w:rsidP="7E2475F5">
            <w:pPr>
              <w:pStyle w:val="VCAAbody"/>
              <w:rPr>
                <w:rStyle w:val="normaltextrun"/>
                <w:rFonts w:ascii="Arial Narrow" w:hAnsi="Arial Narrow" w:cs="Segoe UI"/>
              </w:rPr>
            </w:pPr>
            <w:r w:rsidRPr="00374821">
              <w:rPr>
                <w:rStyle w:val="normaltextrun"/>
                <w:rFonts w:ascii="Arial Narrow" w:hAnsi="Arial Narrow" w:cs="Segoe UI"/>
                <w:lang w:val="en-AU"/>
              </w:rPr>
              <w:t>They partition, rearrange and regroup two- and three-digit numbers in different ways to assist in calculations.</w:t>
            </w:r>
          </w:p>
        </w:tc>
        <w:tc>
          <w:tcPr>
            <w:tcW w:w="4253" w:type="dxa"/>
          </w:tcPr>
          <w:p w14:paraId="5C7C6781" w14:textId="63BF3F52" w:rsidR="7E2475F5" w:rsidRPr="00374821" w:rsidRDefault="007B1048" w:rsidP="00537C65">
            <w:pPr>
              <w:pStyle w:val="VCAAbody"/>
              <w:rPr>
                <w:rFonts w:ascii="Arial Narrow" w:hAnsi="Arial Narrow"/>
                <w:lang w:val="en-AU"/>
              </w:rPr>
            </w:pPr>
            <w:r w:rsidRPr="00374821">
              <w:rPr>
                <w:rFonts w:ascii="Arial Narrow" w:hAnsi="Arial Narrow"/>
                <w:lang w:val="en-AU"/>
              </w:rPr>
              <w:t>NA</w:t>
            </w:r>
          </w:p>
        </w:tc>
      </w:tr>
      <w:tr w:rsidR="002A054B" w:rsidRPr="00842BF6" w14:paraId="2A4B7DD7" w14:textId="77777777" w:rsidTr="58E3105E">
        <w:trPr>
          <w:trHeight w:val="737"/>
        </w:trPr>
        <w:tc>
          <w:tcPr>
            <w:tcW w:w="4673" w:type="dxa"/>
            <w:shd w:val="clear" w:color="auto" w:fill="auto"/>
          </w:tcPr>
          <w:p w14:paraId="311C3A4A" w14:textId="00A5F9AB" w:rsidR="002A054B" w:rsidRPr="00374821" w:rsidRDefault="007B1048" w:rsidP="0083280C">
            <w:pPr>
              <w:pStyle w:val="VCAAbody"/>
              <w:rPr>
                <w:rFonts w:ascii="Arial Narrow" w:hAnsi="Arial Narrow"/>
                <w:lang w:val="en-AU"/>
              </w:rPr>
            </w:pPr>
            <w:r w:rsidRPr="00374821">
              <w:rPr>
                <w:rFonts w:ascii="Arial Narrow" w:hAnsi="Arial Narrow"/>
                <w:lang w:val="en-AU"/>
              </w:rPr>
              <w:t>Week</w:t>
            </w:r>
            <w:r w:rsidR="004577A0">
              <w:rPr>
                <w:rFonts w:ascii="Arial Narrow" w:hAnsi="Arial Narrow"/>
                <w:lang w:val="en-AU"/>
              </w:rPr>
              <w:t xml:space="preserve"> </w:t>
            </w:r>
            <w:r w:rsidR="008739B3" w:rsidRPr="00374821">
              <w:rPr>
                <w:rFonts w:ascii="Arial Narrow" w:hAnsi="Arial Narrow"/>
                <w:lang w:val="en-AU"/>
              </w:rPr>
              <w:t xml:space="preserve">1, </w:t>
            </w:r>
            <w:r w:rsidR="004577A0">
              <w:rPr>
                <w:rFonts w:ascii="Arial Narrow" w:hAnsi="Arial Narrow"/>
                <w:lang w:val="en-AU"/>
              </w:rPr>
              <w:t>L</w:t>
            </w:r>
            <w:r w:rsidR="008739B3" w:rsidRPr="00374821">
              <w:rPr>
                <w:rFonts w:ascii="Arial Narrow" w:hAnsi="Arial Narrow"/>
                <w:lang w:val="en-AU"/>
              </w:rPr>
              <w:t xml:space="preserve">esson 2: </w:t>
            </w:r>
            <w:r w:rsidRPr="00374821">
              <w:rPr>
                <w:rFonts w:ascii="Arial Narrow" w:hAnsi="Arial Narrow"/>
                <w:lang w:val="en-AU"/>
              </w:rPr>
              <w:t>Activity</w:t>
            </w:r>
            <w:r w:rsidR="00E85A66">
              <w:rPr>
                <w:rFonts w:ascii="Arial Narrow" w:hAnsi="Arial Narrow"/>
                <w:lang w:val="en-AU"/>
              </w:rPr>
              <w:t>,</w:t>
            </w:r>
            <w:r w:rsidR="008739B3" w:rsidRPr="00374821">
              <w:rPr>
                <w:rFonts w:ascii="Arial Narrow" w:hAnsi="Arial Narrow"/>
                <w:lang w:val="en-AU"/>
              </w:rPr>
              <w:t xml:space="preserve"> </w:t>
            </w:r>
            <w:r w:rsidRPr="00374821">
              <w:rPr>
                <w:rStyle w:val="normaltextrun"/>
                <w:rFonts w:ascii="Arial Narrow" w:hAnsi="Arial Narrow"/>
                <w:color w:val="000000"/>
                <w:szCs w:val="20"/>
                <w:shd w:val="clear" w:color="auto" w:fill="FFFFFF"/>
              </w:rPr>
              <w:t>Stepping forwards and backwards (formative)</w:t>
            </w:r>
          </w:p>
        </w:tc>
        <w:tc>
          <w:tcPr>
            <w:tcW w:w="6804" w:type="dxa"/>
          </w:tcPr>
          <w:p w14:paraId="067BD615" w14:textId="0A06AAAC" w:rsidR="005D000D" w:rsidRPr="00374821" w:rsidRDefault="007010C9" w:rsidP="57122CDA">
            <w:pPr>
              <w:pStyle w:val="VCAAbody"/>
              <w:rPr>
                <w:rFonts w:ascii="Arial Narrow" w:hAnsi="Arial Narrow"/>
                <w:lang w:val="en-AU"/>
              </w:rPr>
            </w:pPr>
            <w:r w:rsidRPr="00374821">
              <w:rPr>
                <w:rStyle w:val="normaltextrun"/>
                <w:rFonts w:ascii="Arial Narrow" w:hAnsi="Arial Narrow" w:cs="Segoe UI"/>
                <w:color w:val="000000"/>
                <w:szCs w:val="20"/>
                <w:lang w:val="en-AU"/>
              </w:rPr>
              <w:t>Students find unknown values in number sentences involving addition and subtraction.</w:t>
            </w:r>
          </w:p>
        </w:tc>
        <w:tc>
          <w:tcPr>
            <w:tcW w:w="4253" w:type="dxa"/>
          </w:tcPr>
          <w:p w14:paraId="22F4F443" w14:textId="5BAA049B" w:rsidR="002A054B" w:rsidRPr="00374821" w:rsidRDefault="007B1048" w:rsidP="57122CDA">
            <w:pPr>
              <w:pStyle w:val="VCAAbody"/>
              <w:rPr>
                <w:rFonts w:ascii="Arial Narrow" w:hAnsi="Arial Narrow"/>
                <w:lang w:val="en-AU"/>
              </w:rPr>
            </w:pPr>
            <w:r w:rsidRPr="00374821">
              <w:rPr>
                <w:rFonts w:ascii="Arial Narrow" w:hAnsi="Arial Narrow"/>
                <w:lang w:val="en-AU"/>
              </w:rPr>
              <w:t>NA</w:t>
            </w:r>
          </w:p>
        </w:tc>
      </w:tr>
      <w:tr w:rsidR="004F5052" w:rsidRPr="00842BF6" w14:paraId="0B46EF21" w14:textId="77777777" w:rsidTr="58E3105E">
        <w:trPr>
          <w:trHeight w:val="803"/>
        </w:trPr>
        <w:tc>
          <w:tcPr>
            <w:tcW w:w="4673" w:type="dxa"/>
            <w:shd w:val="clear" w:color="auto" w:fill="auto"/>
          </w:tcPr>
          <w:p w14:paraId="2E61A28B" w14:textId="0FADE22A" w:rsidR="004F5052" w:rsidRPr="00374821" w:rsidRDefault="276CE0BD" w:rsidP="7E2475F5">
            <w:pPr>
              <w:pStyle w:val="VCAAbody"/>
              <w:rPr>
                <w:rStyle w:val="normaltextrun"/>
                <w:rFonts w:ascii="Arial Narrow" w:eastAsia="Times New Roman" w:hAnsi="Arial Narrow" w:cs="Segoe UI"/>
              </w:rPr>
            </w:pPr>
            <w:r w:rsidRPr="00374821">
              <w:rPr>
                <w:rFonts w:ascii="Arial Narrow" w:hAnsi="Arial Narrow"/>
                <w:lang w:val="en-AU"/>
              </w:rPr>
              <w:t xml:space="preserve">Week </w:t>
            </w:r>
            <w:r w:rsidR="710C8201" w:rsidRPr="00374821">
              <w:rPr>
                <w:rFonts w:ascii="Arial Narrow" w:hAnsi="Arial Narrow"/>
                <w:lang w:val="en-AU"/>
              </w:rPr>
              <w:t>2</w:t>
            </w:r>
            <w:r w:rsidRPr="00374821">
              <w:rPr>
                <w:rFonts w:ascii="Arial Narrow" w:hAnsi="Arial Narrow"/>
                <w:lang w:val="en-AU"/>
              </w:rPr>
              <w:t xml:space="preserve">, </w:t>
            </w:r>
            <w:r w:rsidR="33BBD226" w:rsidRPr="58E3105E">
              <w:rPr>
                <w:rFonts w:ascii="Arial Narrow" w:hAnsi="Arial Narrow"/>
                <w:lang w:val="en-AU"/>
              </w:rPr>
              <w:t>L</w:t>
            </w:r>
            <w:r w:rsidRPr="00374821">
              <w:rPr>
                <w:rFonts w:ascii="Arial Narrow" w:hAnsi="Arial Narrow"/>
                <w:lang w:val="en-AU"/>
              </w:rPr>
              <w:t xml:space="preserve">essons </w:t>
            </w:r>
            <w:r w:rsidR="710C8201" w:rsidRPr="00374821">
              <w:rPr>
                <w:rFonts w:ascii="Arial Narrow" w:hAnsi="Arial Narrow"/>
                <w:lang w:val="en-AU"/>
              </w:rPr>
              <w:t>9</w:t>
            </w:r>
            <w:r w:rsidR="33BBD226" w:rsidRPr="58E3105E">
              <w:rPr>
                <w:rFonts w:ascii="Arial Narrow" w:hAnsi="Arial Narrow"/>
                <w:lang w:val="en-AU"/>
              </w:rPr>
              <w:t>–</w:t>
            </w:r>
            <w:r w:rsidR="710C8201" w:rsidRPr="00374821">
              <w:rPr>
                <w:rFonts w:ascii="Arial Narrow" w:hAnsi="Arial Narrow"/>
                <w:lang w:val="en-AU"/>
              </w:rPr>
              <w:t>10</w:t>
            </w:r>
            <w:r w:rsidRPr="00374821">
              <w:rPr>
                <w:rFonts w:ascii="Arial Narrow" w:hAnsi="Arial Narrow"/>
                <w:lang w:val="en-AU"/>
              </w:rPr>
              <w:t xml:space="preserve">: </w:t>
            </w:r>
            <w:r w:rsidR="05A6C3AD" w:rsidRPr="00374821">
              <w:rPr>
                <w:rFonts w:ascii="Arial Narrow" w:hAnsi="Arial Narrow"/>
                <w:lang w:val="en-AU"/>
              </w:rPr>
              <w:t>Task</w:t>
            </w:r>
            <w:r w:rsidR="0EE6B972" w:rsidRPr="00374821">
              <w:rPr>
                <w:rFonts w:ascii="Arial Narrow" w:hAnsi="Arial Narrow"/>
                <w:lang w:val="en-AU"/>
              </w:rPr>
              <w:t xml:space="preserve">, </w:t>
            </w:r>
            <w:proofErr w:type="spellStart"/>
            <w:r w:rsidRPr="00374821">
              <w:rPr>
                <w:rStyle w:val="normaltextrun"/>
                <w:rFonts w:ascii="Arial Narrow" w:eastAsia="Times New Roman" w:hAnsi="Arial Narrow" w:cs="Segoe UI"/>
              </w:rPr>
              <w:t>Organising</w:t>
            </w:r>
            <w:proofErr w:type="spellEnd"/>
            <w:r w:rsidRPr="00374821">
              <w:rPr>
                <w:rStyle w:val="normaltextrun"/>
                <w:rFonts w:ascii="Arial Narrow" w:eastAsia="Times New Roman" w:hAnsi="Arial Narrow" w:cs="Segoe UI"/>
              </w:rPr>
              <w:t xml:space="preserve"> buses (</w:t>
            </w:r>
            <w:r w:rsidR="6843B8B6" w:rsidRPr="00687E6E">
              <w:rPr>
                <w:rStyle w:val="normaltextrun"/>
                <w:rFonts w:ascii="Arial Narrow" w:hAnsi="Arial Narrow"/>
                <w:color w:val="000000"/>
                <w:shd w:val="clear" w:color="auto" w:fill="FFFFFF"/>
              </w:rPr>
              <w:t xml:space="preserve">VCAA </w:t>
            </w:r>
            <w:r w:rsidR="6D44C1CF" w:rsidRPr="00687E6E">
              <w:rPr>
                <w:rStyle w:val="normaltextrun"/>
                <w:rFonts w:ascii="Arial Narrow" w:hAnsi="Arial Narrow"/>
              </w:rPr>
              <w:t>Level 3 e</w:t>
            </w:r>
            <w:r w:rsidR="6843B8B6" w:rsidRPr="00687E6E">
              <w:rPr>
                <w:rStyle w:val="normaltextrun"/>
                <w:rFonts w:ascii="Arial Narrow" w:hAnsi="Arial Narrow"/>
                <w:color w:val="000000"/>
                <w:shd w:val="clear" w:color="auto" w:fill="FFFFFF"/>
              </w:rPr>
              <w:t xml:space="preserve">xample assessment task </w:t>
            </w:r>
            <w:r w:rsidR="6D44C1CF" w:rsidRPr="00687E6E">
              <w:rPr>
                <w:rStyle w:val="normaltextrun"/>
                <w:rFonts w:ascii="Arial Narrow" w:hAnsi="Arial Narrow"/>
              </w:rPr>
              <w:t xml:space="preserve">– </w:t>
            </w:r>
            <w:r w:rsidR="6D44C1CF" w:rsidRPr="00687E6E">
              <w:rPr>
                <w:rStyle w:val="normaltextrun"/>
                <w:rFonts w:ascii="Arial Narrow" w:eastAsia="Times New Roman" w:hAnsi="Arial Narrow" w:cs="Segoe UI"/>
              </w:rPr>
              <w:t>Addition and Subtraction</w:t>
            </w:r>
            <w:r w:rsidR="6D44C1CF" w:rsidRPr="00687E6E">
              <w:rPr>
                <w:rStyle w:val="normaltextrun"/>
                <w:rFonts w:ascii="Arial Narrow" w:eastAsia="Times New Roman" w:hAnsi="Arial Narrow"/>
              </w:rPr>
              <w:t xml:space="preserve">, </w:t>
            </w:r>
            <w:r w:rsidR="6843B8B6" w:rsidRPr="00687E6E">
              <w:rPr>
                <w:rStyle w:val="normaltextrun"/>
                <w:rFonts w:ascii="Arial Narrow" w:hAnsi="Arial Narrow"/>
                <w:color w:val="000000"/>
                <w:shd w:val="clear" w:color="auto" w:fill="FFFFFF"/>
              </w:rPr>
              <w:t>summative</w:t>
            </w:r>
            <w:r w:rsidR="6843B8B6" w:rsidRPr="58E3105E">
              <w:rPr>
                <w:rStyle w:val="normaltextrun"/>
                <w:rFonts w:ascii="Arial Narrow" w:hAnsi="Arial Narrow"/>
                <w:color w:val="000000"/>
                <w:shd w:val="clear" w:color="auto" w:fill="FFFFFF"/>
              </w:rPr>
              <w:t>)</w:t>
            </w:r>
            <w:r w:rsidR="6843B8B6" w:rsidRPr="58E3105E">
              <w:rPr>
                <w:rStyle w:val="eop"/>
                <w:rFonts w:ascii="Arial Narrow" w:hAnsi="Arial Narrow"/>
                <w:color w:val="000000"/>
                <w:shd w:val="clear" w:color="auto" w:fill="FFFFFF"/>
              </w:rPr>
              <w:t> </w:t>
            </w:r>
          </w:p>
          <w:p w14:paraId="34E9E6F0" w14:textId="666BE626" w:rsidR="004F5052" w:rsidRPr="00374821" w:rsidRDefault="004F5052" w:rsidP="004F5052">
            <w:pPr>
              <w:pStyle w:val="VCAAbody"/>
              <w:rPr>
                <w:rFonts w:ascii="Arial Narrow" w:hAnsi="Arial Narrow"/>
                <w:lang w:val="en-AU"/>
              </w:rPr>
            </w:pPr>
          </w:p>
        </w:tc>
        <w:tc>
          <w:tcPr>
            <w:tcW w:w="6804" w:type="dxa"/>
          </w:tcPr>
          <w:p w14:paraId="79D8BC85" w14:textId="0AE4D69B" w:rsidR="005B3863" w:rsidRPr="00376434" w:rsidRDefault="005B3863" w:rsidP="004F5052">
            <w:pPr>
              <w:pStyle w:val="VCAAbody"/>
              <w:rPr>
                <w:rStyle w:val="normaltextrun"/>
                <w:rFonts w:ascii="Arial Narrow" w:hAnsi="Arial Narrow" w:cs="Segoe UI"/>
              </w:rPr>
            </w:pPr>
            <w:r w:rsidRPr="00374821">
              <w:rPr>
                <w:rStyle w:val="normaltextrun"/>
                <w:rFonts w:ascii="Arial Narrow" w:hAnsi="Arial Narrow" w:cs="Segoe UI"/>
                <w:lang w:val="en-AU"/>
              </w:rPr>
              <w:t xml:space="preserve">They partition, rearrange and regroup two- and three-digit numbers in different ways to assist in calculations. </w:t>
            </w:r>
          </w:p>
        </w:tc>
        <w:tc>
          <w:tcPr>
            <w:tcW w:w="4253" w:type="dxa"/>
          </w:tcPr>
          <w:p w14:paraId="0C4D446E" w14:textId="7A67D7E1" w:rsidR="00180951" w:rsidRPr="00374821" w:rsidRDefault="3A21FEBD" w:rsidP="004F5052">
            <w:pPr>
              <w:pStyle w:val="VCAAbody"/>
              <w:rPr>
                <w:rFonts w:ascii="Arial Narrow" w:hAnsi="Arial Narrow"/>
                <w:lang w:val="en-AU"/>
              </w:rPr>
            </w:pPr>
            <w:r w:rsidRPr="00374821">
              <w:rPr>
                <w:rFonts w:ascii="Arial Narrow" w:hAnsi="Arial Narrow"/>
                <w:lang w:val="en-AU"/>
              </w:rPr>
              <w:t xml:space="preserve">This task may be moderated </w:t>
            </w:r>
            <w:r w:rsidR="771B1148" w:rsidRPr="00374821">
              <w:rPr>
                <w:rFonts w:ascii="Arial Narrow" w:hAnsi="Arial Narrow"/>
                <w:lang w:val="en-AU"/>
              </w:rPr>
              <w:t xml:space="preserve">by the </w:t>
            </w:r>
            <w:r w:rsidR="7B010C98" w:rsidRPr="00374821">
              <w:rPr>
                <w:rFonts w:ascii="Arial Narrow" w:hAnsi="Arial Narrow"/>
                <w:lang w:val="en-AU"/>
              </w:rPr>
              <w:t xml:space="preserve">school team or </w:t>
            </w:r>
            <w:r w:rsidR="09D7F267" w:rsidRPr="00374821">
              <w:rPr>
                <w:rFonts w:ascii="Arial Narrow" w:hAnsi="Arial Narrow"/>
                <w:lang w:val="en-AU"/>
              </w:rPr>
              <w:t xml:space="preserve">a </w:t>
            </w:r>
            <w:r w:rsidR="00010485">
              <w:rPr>
                <w:rFonts w:ascii="Arial Narrow" w:hAnsi="Arial Narrow"/>
                <w:lang w:val="en-AU"/>
              </w:rPr>
              <w:t>p</w:t>
            </w:r>
            <w:r w:rsidR="7B010C98" w:rsidRPr="00374821">
              <w:rPr>
                <w:rFonts w:ascii="Arial Narrow" w:hAnsi="Arial Narrow"/>
                <w:lang w:val="en-AU"/>
              </w:rPr>
              <w:t>rofessional learning community (PLC)</w:t>
            </w:r>
            <w:r w:rsidRPr="00374821">
              <w:rPr>
                <w:rFonts w:ascii="Arial Narrow" w:hAnsi="Arial Narrow"/>
                <w:lang w:val="en-AU"/>
              </w:rPr>
              <w:t xml:space="preserve"> </w:t>
            </w:r>
            <w:r w:rsidR="72A237DB" w:rsidRPr="00374821">
              <w:rPr>
                <w:rFonts w:ascii="Arial Narrow" w:hAnsi="Arial Narrow"/>
                <w:lang w:val="en-AU"/>
              </w:rPr>
              <w:t xml:space="preserve">with respect to </w:t>
            </w:r>
            <w:r w:rsidRPr="00374821">
              <w:rPr>
                <w:rFonts w:ascii="Arial Narrow" w:hAnsi="Arial Narrow"/>
                <w:lang w:val="en-AU"/>
              </w:rPr>
              <w:t>the Level 3 achievement standard</w:t>
            </w:r>
            <w:r w:rsidR="00010485">
              <w:rPr>
                <w:rFonts w:ascii="Arial Narrow" w:hAnsi="Arial Narrow"/>
                <w:lang w:val="en-AU"/>
              </w:rPr>
              <w:t>,</w:t>
            </w:r>
            <w:r w:rsidR="609E5FE6" w:rsidRPr="00374821">
              <w:rPr>
                <w:rFonts w:ascii="Arial Narrow" w:hAnsi="Arial Narrow"/>
                <w:lang w:val="en-AU"/>
              </w:rPr>
              <w:t xml:space="preserve"> using a representative selection of student work samples  </w:t>
            </w:r>
          </w:p>
        </w:tc>
      </w:tr>
      <w:tr w:rsidR="00D7011F" w:rsidRPr="00842BF6" w14:paraId="6814B5DC" w14:textId="77777777" w:rsidTr="58E3105E">
        <w:trPr>
          <w:trHeight w:val="1526"/>
        </w:trPr>
        <w:tc>
          <w:tcPr>
            <w:tcW w:w="4673" w:type="dxa"/>
            <w:shd w:val="clear" w:color="auto" w:fill="auto"/>
          </w:tcPr>
          <w:p w14:paraId="228FF8F6" w14:textId="26063A18" w:rsidR="00D7011F" w:rsidRPr="00374821" w:rsidRDefault="00822C58" w:rsidP="7E2475F5">
            <w:pPr>
              <w:pStyle w:val="VCAAbody"/>
              <w:rPr>
                <w:rFonts w:ascii="Arial Narrow" w:hAnsi="Arial Narrow"/>
                <w:lang w:val="en-AU"/>
              </w:rPr>
            </w:pPr>
            <w:r w:rsidRPr="00374821">
              <w:rPr>
                <w:rFonts w:ascii="Arial Narrow" w:hAnsi="Arial Narrow"/>
                <w:lang w:val="en-AU"/>
              </w:rPr>
              <w:lastRenderedPageBreak/>
              <w:t xml:space="preserve">Week 3, </w:t>
            </w:r>
            <w:r w:rsidR="00010485">
              <w:rPr>
                <w:rFonts w:ascii="Arial Narrow" w:hAnsi="Arial Narrow"/>
                <w:lang w:val="en-AU"/>
              </w:rPr>
              <w:t>L</w:t>
            </w:r>
            <w:r w:rsidRPr="00374821">
              <w:rPr>
                <w:rFonts w:ascii="Arial Narrow" w:hAnsi="Arial Narrow"/>
                <w:lang w:val="en-AU"/>
              </w:rPr>
              <w:t xml:space="preserve">esson 11: </w:t>
            </w:r>
            <w:r w:rsidRPr="00374821">
              <w:rPr>
                <w:rStyle w:val="normaltextrun"/>
                <w:rFonts w:ascii="Arial Narrow" w:hAnsi="Arial Narrow"/>
                <w:color w:val="000000"/>
                <w:szCs w:val="20"/>
                <w:shd w:val="clear" w:color="auto" w:fill="FFFFFF"/>
              </w:rPr>
              <w:t>End-of-unit test (summative)</w:t>
            </w:r>
            <w:r w:rsidRPr="00374821">
              <w:rPr>
                <w:rStyle w:val="normaltextrun"/>
                <w:color w:val="000000"/>
                <w:szCs w:val="20"/>
                <w:shd w:val="clear" w:color="auto" w:fill="FFFFFF"/>
              </w:rPr>
              <w:t> </w:t>
            </w:r>
          </w:p>
        </w:tc>
        <w:tc>
          <w:tcPr>
            <w:tcW w:w="6804" w:type="dxa"/>
          </w:tcPr>
          <w:p w14:paraId="23EE2775" w14:textId="77777777" w:rsidR="00D7011F" w:rsidRPr="00374821" w:rsidRDefault="00822C58" w:rsidP="004F5052">
            <w:pPr>
              <w:pStyle w:val="VCAAbody"/>
              <w:rPr>
                <w:rStyle w:val="normaltextrun"/>
                <w:rFonts w:ascii="Arial Narrow" w:hAnsi="Arial Narrow" w:cs="Segoe UI"/>
                <w:lang w:val="en-AU"/>
              </w:rPr>
            </w:pPr>
            <w:r w:rsidRPr="00374821">
              <w:rPr>
                <w:rStyle w:val="normaltextrun"/>
                <w:rFonts w:ascii="Arial Narrow" w:hAnsi="Arial Narrow" w:cs="Segoe UI"/>
                <w:lang w:val="en-AU"/>
              </w:rPr>
              <w:t xml:space="preserve">They partition, rearrange and regroup two- and three-digit numbers in different ways to assist in calculations. </w:t>
            </w:r>
          </w:p>
          <w:p w14:paraId="058E2414" w14:textId="77777777" w:rsidR="00D66499" w:rsidRPr="00374821" w:rsidRDefault="00D66499" w:rsidP="00D66499">
            <w:pPr>
              <w:pStyle w:val="VCAAbody"/>
              <w:rPr>
                <w:rStyle w:val="normaltextrun"/>
                <w:rFonts w:ascii="Arial Narrow" w:hAnsi="Arial Narrow" w:cs="Segoe UI"/>
                <w:lang w:val="en-AU"/>
              </w:rPr>
            </w:pPr>
            <w:r w:rsidRPr="00374821">
              <w:rPr>
                <w:rStyle w:val="normaltextrun"/>
                <w:rFonts w:ascii="Arial Narrow" w:hAnsi="Arial Narrow" w:cs="Segoe UI"/>
                <w:lang w:val="en-AU"/>
              </w:rPr>
              <w:t>They make estimates and determine the reasonableness of financial and other calculations.  </w:t>
            </w:r>
          </w:p>
          <w:p w14:paraId="7BF2AED6" w14:textId="77777777" w:rsidR="00D66499" w:rsidRPr="00374821" w:rsidRDefault="00D66499" w:rsidP="004F5052">
            <w:pPr>
              <w:pStyle w:val="VCAAbody"/>
              <w:rPr>
                <w:rStyle w:val="normaltextrun"/>
                <w:rFonts w:ascii="Arial Narrow" w:hAnsi="Arial Narrow" w:cs="Segoe UI"/>
                <w:lang w:val="en-AU"/>
              </w:rPr>
            </w:pPr>
            <w:r w:rsidRPr="00374821">
              <w:rPr>
                <w:rStyle w:val="normaltextrun"/>
                <w:rFonts w:ascii="Arial Narrow" w:hAnsi="Arial Narrow" w:cs="Segoe UI"/>
                <w:lang w:val="en-AU"/>
              </w:rPr>
              <w:t>Students extend and use single-digit addition and related subtraction facts and apply additive strategies to model and solve problems involving two- and three-digit numbers.</w:t>
            </w:r>
          </w:p>
          <w:p w14:paraId="084EB01D" w14:textId="3EE540C6" w:rsidR="00822C58" w:rsidRPr="00374821" w:rsidRDefault="00D66499" w:rsidP="004F5052">
            <w:pPr>
              <w:pStyle w:val="VCAAbody"/>
              <w:rPr>
                <w:rStyle w:val="normaltextrun"/>
                <w:rFonts w:ascii="Arial Narrow" w:hAnsi="Arial Narrow" w:cs="Segoe UI"/>
                <w:lang w:val="en-AU"/>
              </w:rPr>
            </w:pPr>
            <w:r w:rsidRPr="00374821">
              <w:rPr>
                <w:rStyle w:val="normaltextrun"/>
                <w:rFonts w:ascii="Arial Narrow" w:hAnsi="Arial Narrow" w:cs="Segoe UI"/>
                <w:lang w:val="en-AU"/>
              </w:rPr>
              <w:t>Students find unknown values in number sentences involving addition and subtraction.</w:t>
            </w:r>
          </w:p>
        </w:tc>
        <w:tc>
          <w:tcPr>
            <w:tcW w:w="4253" w:type="dxa"/>
          </w:tcPr>
          <w:p w14:paraId="4DC70B98" w14:textId="329383C6" w:rsidR="00D7011F" w:rsidRPr="00374821" w:rsidRDefault="2DD37721" w:rsidP="4051B807">
            <w:pPr>
              <w:pStyle w:val="VCAAbody"/>
              <w:rPr>
                <w:rStyle w:val="normaltextrun"/>
                <w:rFonts w:ascii="Arial Narrow" w:hAnsi="Arial Narrow"/>
                <w:highlight w:val="yellow"/>
                <w:lang w:val="en-AU"/>
              </w:rPr>
            </w:pPr>
            <w:r w:rsidRPr="00374821">
              <w:rPr>
                <w:rStyle w:val="normaltextrun"/>
                <w:rFonts w:ascii="Arial Narrow" w:hAnsi="Arial Narrow"/>
                <w:color w:val="000000"/>
                <w:shd w:val="clear" w:color="auto" w:fill="FFFFFF"/>
              </w:rPr>
              <w:t>The r</w:t>
            </w:r>
            <w:r w:rsidRPr="00374821">
              <w:rPr>
                <w:rStyle w:val="normaltextrun"/>
                <w:rFonts w:ascii="Arial Narrow" w:hAnsi="Arial Narrow"/>
              </w:rPr>
              <w:t>esults</w:t>
            </w:r>
            <w:r w:rsidRPr="00374821">
              <w:rPr>
                <w:rStyle w:val="normaltextrun"/>
                <w:rFonts w:ascii="Arial Narrow" w:hAnsi="Arial Narrow"/>
                <w:color w:val="000000"/>
                <w:shd w:val="clear" w:color="auto" w:fill="FFFFFF"/>
              </w:rPr>
              <w:t xml:space="preserve"> could be moderated across classes by </w:t>
            </w:r>
            <w:r w:rsidR="1C085EFE" w:rsidRPr="00374821">
              <w:rPr>
                <w:rStyle w:val="normaltextrun"/>
                <w:rFonts w:ascii="Arial Narrow" w:hAnsi="Arial Narrow"/>
                <w:color w:val="000000"/>
                <w:shd w:val="clear" w:color="auto" w:fill="FFFFFF"/>
              </w:rPr>
              <w:t xml:space="preserve">using a marking scheme to </w:t>
            </w:r>
            <w:r w:rsidR="5A683B0C" w:rsidRPr="00374821">
              <w:rPr>
                <w:rStyle w:val="normaltextrun"/>
                <w:rFonts w:ascii="Arial Narrow" w:hAnsi="Arial Narrow"/>
                <w:color w:val="000000"/>
                <w:shd w:val="clear" w:color="auto" w:fill="FFFFFF"/>
              </w:rPr>
              <w:t xml:space="preserve">identify </w:t>
            </w:r>
            <w:r w:rsidRPr="00374821">
              <w:rPr>
                <w:rStyle w:val="normaltextrun"/>
                <w:rFonts w:ascii="Arial Narrow" w:hAnsi="Arial Narrow"/>
              </w:rPr>
              <w:t xml:space="preserve">three </w:t>
            </w:r>
            <w:r w:rsidR="70115231" w:rsidRPr="00374821">
              <w:rPr>
                <w:rStyle w:val="normaltextrun"/>
                <w:rFonts w:ascii="Arial Narrow" w:hAnsi="Arial Narrow"/>
              </w:rPr>
              <w:t xml:space="preserve">levels </w:t>
            </w:r>
            <w:r w:rsidRPr="00374821">
              <w:rPr>
                <w:rStyle w:val="normaltextrun"/>
                <w:rFonts w:ascii="Arial Narrow" w:hAnsi="Arial Narrow"/>
              </w:rPr>
              <w:t>of</w:t>
            </w:r>
            <w:r w:rsidR="7CADCE5A" w:rsidRPr="00374821">
              <w:rPr>
                <w:rStyle w:val="normaltextrun"/>
                <w:rFonts w:ascii="Arial Narrow" w:hAnsi="Arial Narrow"/>
              </w:rPr>
              <w:t xml:space="preserve"> </w:t>
            </w:r>
            <w:r w:rsidR="1B92A33D" w:rsidRPr="00374821">
              <w:rPr>
                <w:rStyle w:val="normaltextrun"/>
                <w:rFonts w:ascii="Arial Narrow" w:hAnsi="Arial Narrow"/>
              </w:rPr>
              <w:t xml:space="preserve">demonstrated </w:t>
            </w:r>
            <w:r w:rsidRPr="00374821">
              <w:rPr>
                <w:rStyle w:val="normaltextrun"/>
                <w:rFonts w:ascii="Arial Narrow" w:hAnsi="Arial Narrow"/>
              </w:rPr>
              <w:t>student</w:t>
            </w:r>
            <w:r w:rsidR="7CADCE5A" w:rsidRPr="00374821">
              <w:rPr>
                <w:rStyle w:val="normaltextrun"/>
                <w:rFonts w:ascii="Arial Narrow" w:hAnsi="Arial Narrow"/>
              </w:rPr>
              <w:t xml:space="preserve"> </w:t>
            </w:r>
            <w:r w:rsidR="14F51122" w:rsidRPr="00374821">
              <w:rPr>
                <w:rStyle w:val="normaltextrun"/>
                <w:rFonts w:ascii="Arial Narrow" w:hAnsi="Arial Narrow"/>
              </w:rPr>
              <w:t xml:space="preserve">knowledge and </w:t>
            </w:r>
            <w:r w:rsidR="45672472" w:rsidRPr="00374821">
              <w:rPr>
                <w:rStyle w:val="normaltextrun"/>
                <w:rFonts w:ascii="Arial Narrow" w:hAnsi="Arial Narrow"/>
              </w:rPr>
              <w:t>skills</w:t>
            </w:r>
            <w:r w:rsidR="3B394BF4" w:rsidRPr="00374821">
              <w:rPr>
                <w:rStyle w:val="normaltextrun"/>
                <w:rFonts w:ascii="Arial Narrow" w:hAnsi="Arial Narrow"/>
              </w:rPr>
              <w:t xml:space="preserve">: </w:t>
            </w:r>
            <w:r w:rsidR="45672472" w:rsidRPr="00374821">
              <w:rPr>
                <w:rStyle w:val="normaltextrun"/>
                <w:rFonts w:ascii="Arial Narrow" w:hAnsi="Arial Narrow"/>
              </w:rPr>
              <w:t>developing</w:t>
            </w:r>
            <w:r w:rsidR="60651A15" w:rsidRPr="58E3105E">
              <w:rPr>
                <w:rStyle w:val="normaltextrun"/>
                <w:rFonts w:ascii="Arial Narrow" w:hAnsi="Arial Narrow"/>
              </w:rPr>
              <w:t>,</w:t>
            </w:r>
            <w:r w:rsidR="45672472" w:rsidRPr="00374821">
              <w:rPr>
                <w:rStyle w:val="normaltextrun"/>
                <w:rFonts w:ascii="Arial Narrow" w:hAnsi="Arial Narrow"/>
              </w:rPr>
              <w:t xml:space="preserve"> established and excellent.</w:t>
            </w:r>
          </w:p>
        </w:tc>
      </w:tr>
    </w:tbl>
    <w:p w14:paraId="4C1F80A4" w14:textId="190F6891" w:rsidR="009B4A3F" w:rsidRDefault="009B4A3F">
      <w:pPr>
        <w:rPr>
          <w:rFonts w:ascii="Arial" w:hAnsi="Arial" w:cs="Arial"/>
          <w:color w:val="000000" w:themeColor="text1"/>
          <w:sz w:val="20"/>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Lesson sequence table"/>
      </w:tblPr>
      <w:tblGrid>
        <w:gridCol w:w="702"/>
        <w:gridCol w:w="855"/>
        <w:gridCol w:w="2408"/>
        <w:gridCol w:w="5810"/>
        <w:gridCol w:w="3119"/>
        <w:gridCol w:w="1343"/>
        <w:gridCol w:w="1340"/>
      </w:tblGrid>
      <w:tr w:rsidR="00FD7C09" w:rsidRPr="00842BF6" w14:paraId="082BD0E8" w14:textId="77777777" w:rsidTr="58E3105E">
        <w:trPr>
          <w:trHeight w:val="1077"/>
          <w:tblHeader/>
        </w:trPr>
        <w:tc>
          <w:tcPr>
            <w:tcW w:w="225" w:type="pct"/>
            <w:shd w:val="clear" w:color="auto" w:fill="0072AA" w:themeFill="accent1" w:themeFillShade="BF"/>
          </w:tcPr>
          <w:p w14:paraId="50249B7B" w14:textId="4F40F287" w:rsidR="00FD7C09" w:rsidRPr="00CC74FE" w:rsidRDefault="00FD7C09" w:rsidP="00052145">
            <w:pPr>
              <w:pStyle w:val="VCAAbody"/>
              <w:rPr>
                <w:rStyle w:val="normaltextrun"/>
                <w:rFonts w:ascii="Arial Narrow" w:eastAsia="Times New Roman" w:hAnsi="Arial Narrow" w:cs="Segoe UI"/>
                <w:color w:val="FFFFFF" w:themeColor="background1"/>
                <w:szCs w:val="20"/>
              </w:rPr>
            </w:pPr>
            <w:r w:rsidRPr="00CC74FE">
              <w:rPr>
                <w:rFonts w:ascii="Arial Narrow" w:hAnsi="Arial Narrow"/>
                <w:b/>
                <w:bCs/>
                <w:color w:val="FFFFFF" w:themeColor="background1"/>
                <w:szCs w:val="20"/>
                <w:lang w:val="en-AU"/>
              </w:rPr>
              <w:t>Week</w:t>
            </w:r>
          </w:p>
        </w:tc>
        <w:tc>
          <w:tcPr>
            <w:tcW w:w="274" w:type="pct"/>
            <w:shd w:val="clear" w:color="auto" w:fill="0072AA" w:themeFill="accent1" w:themeFillShade="BF"/>
          </w:tcPr>
          <w:p w14:paraId="276DA550" w14:textId="7391441C" w:rsidR="00FD7C09" w:rsidRPr="00CC74FE" w:rsidRDefault="00FD7C09" w:rsidP="00052145">
            <w:pPr>
              <w:pStyle w:val="VCAAbody"/>
              <w:rPr>
                <w:rStyle w:val="normaltextrun"/>
                <w:rFonts w:ascii="Arial Narrow" w:eastAsia="Times New Roman" w:hAnsi="Arial Narrow" w:cs="Segoe UI"/>
                <w:color w:val="FFFFFF" w:themeColor="background1"/>
              </w:rPr>
            </w:pPr>
            <w:r w:rsidRPr="00CC74FE">
              <w:rPr>
                <w:rFonts w:ascii="Arial Narrow" w:hAnsi="Arial Narrow"/>
                <w:b/>
                <w:bCs/>
                <w:color w:val="FFFFFF" w:themeColor="background1"/>
                <w:lang w:val="en-AU"/>
              </w:rPr>
              <w:t xml:space="preserve">Lesson </w:t>
            </w:r>
          </w:p>
        </w:tc>
        <w:tc>
          <w:tcPr>
            <w:tcW w:w="773" w:type="pct"/>
            <w:shd w:val="clear" w:color="auto" w:fill="0072AA" w:themeFill="accent1" w:themeFillShade="BF"/>
          </w:tcPr>
          <w:p w14:paraId="346BA98E" w14:textId="6A05C0B4" w:rsidR="00FD7C09" w:rsidRPr="00CC74FE" w:rsidRDefault="00FD7C09" w:rsidP="00052145">
            <w:pPr>
              <w:pStyle w:val="VCAAbody"/>
              <w:rPr>
                <w:rStyle w:val="normaltextrun"/>
                <w:rFonts w:ascii="Arial Narrow" w:eastAsia="Times New Roman" w:hAnsi="Arial Narrow" w:cs="Segoe UI"/>
                <w:b/>
                <w:bCs/>
                <w:color w:val="FFFFFF" w:themeColor="background1"/>
              </w:rPr>
            </w:pPr>
            <w:r w:rsidRPr="00CC74FE">
              <w:rPr>
                <w:rFonts w:ascii="Arial Narrow" w:hAnsi="Arial Narrow"/>
                <w:b/>
                <w:bCs/>
                <w:color w:val="FFFFFF" w:themeColor="background1"/>
                <w:lang w:val="en-AU"/>
              </w:rPr>
              <w:t>Learning</w:t>
            </w:r>
            <w:r w:rsidR="00B846A9" w:rsidRPr="00CC74FE">
              <w:rPr>
                <w:rFonts w:ascii="Arial Narrow" w:hAnsi="Arial Narrow"/>
                <w:b/>
                <w:bCs/>
                <w:color w:val="FFFFFF" w:themeColor="background1"/>
                <w:lang w:val="en-AU"/>
              </w:rPr>
              <w:t xml:space="preserve"> goal (e.g. learning</w:t>
            </w:r>
            <w:r w:rsidRPr="00CC74FE">
              <w:rPr>
                <w:rFonts w:ascii="Arial Narrow" w:hAnsi="Arial Narrow"/>
                <w:b/>
                <w:bCs/>
                <w:color w:val="FFFFFF" w:themeColor="background1"/>
                <w:lang w:val="en-AU"/>
              </w:rPr>
              <w:t xml:space="preserve"> intention and success criteria</w:t>
            </w:r>
            <w:r w:rsidR="00B846A9" w:rsidRPr="00CC74FE">
              <w:rPr>
                <w:rFonts w:ascii="Arial Narrow" w:hAnsi="Arial Narrow"/>
                <w:b/>
                <w:bCs/>
                <w:color w:val="FFFFFF" w:themeColor="background1"/>
                <w:lang w:val="en-AU"/>
              </w:rPr>
              <w:t>)</w:t>
            </w:r>
          </w:p>
        </w:tc>
        <w:tc>
          <w:tcPr>
            <w:tcW w:w="1865" w:type="pct"/>
            <w:shd w:val="clear" w:color="auto" w:fill="0072AA" w:themeFill="accent1" w:themeFillShade="BF"/>
          </w:tcPr>
          <w:p w14:paraId="21548EF8" w14:textId="1B521F2F" w:rsidR="00FD7C09" w:rsidRPr="00CC74FE" w:rsidRDefault="00FD7C09" w:rsidP="00052145">
            <w:pPr>
              <w:pStyle w:val="VCAAbody"/>
              <w:ind w:right="-7"/>
              <w:rPr>
                <w:rStyle w:val="normaltextrun"/>
                <w:rFonts w:ascii="Arial Narrow" w:eastAsiaTheme="minorEastAsia" w:hAnsi="Arial Narrow" w:cs="Segoe UI"/>
                <w:color w:val="FFFFFF" w:themeColor="background1"/>
                <w:szCs w:val="20"/>
              </w:rPr>
            </w:pPr>
            <w:r w:rsidRPr="00CC74FE">
              <w:rPr>
                <w:rFonts w:ascii="Arial Narrow" w:hAnsi="Arial Narrow"/>
                <w:b/>
                <w:bCs/>
                <w:color w:val="FFFFFF" w:themeColor="background1"/>
                <w:lang w:val="en-AU"/>
              </w:rPr>
              <w:t xml:space="preserve">Lesson elements </w:t>
            </w:r>
          </w:p>
        </w:tc>
        <w:tc>
          <w:tcPr>
            <w:tcW w:w="1001" w:type="pct"/>
            <w:shd w:val="clear" w:color="auto" w:fill="0072AA" w:themeFill="accent1" w:themeFillShade="BF"/>
          </w:tcPr>
          <w:p w14:paraId="43FD8687" w14:textId="3883103D" w:rsidR="00FD7C09" w:rsidRPr="00CC74FE" w:rsidRDefault="00FD7C09" w:rsidP="00052145">
            <w:pPr>
              <w:pStyle w:val="VCAAbody"/>
              <w:rPr>
                <w:rStyle w:val="normaltextrun"/>
                <w:rFonts w:ascii="Arial Narrow" w:eastAsia="Times New Roman" w:hAnsi="Arial Narrow" w:cs="Segoe UI"/>
                <w:color w:val="FFFFFF" w:themeColor="background1"/>
              </w:rPr>
            </w:pPr>
            <w:r w:rsidRPr="00CC74FE">
              <w:rPr>
                <w:rFonts w:ascii="Arial Narrow" w:hAnsi="Arial Narrow"/>
                <w:b/>
                <w:bCs/>
                <w:color w:val="FFFFFF" w:themeColor="background1"/>
                <w:lang w:val="en-AU"/>
              </w:rPr>
              <w:t>Differentiation and/or individualisation</w:t>
            </w:r>
          </w:p>
        </w:tc>
        <w:tc>
          <w:tcPr>
            <w:tcW w:w="431" w:type="pct"/>
            <w:shd w:val="clear" w:color="auto" w:fill="0072AA" w:themeFill="accent1" w:themeFillShade="BF"/>
          </w:tcPr>
          <w:p w14:paraId="701EB8FD" w14:textId="1712B68D" w:rsidR="00FD7C09" w:rsidRPr="00CC74FE" w:rsidRDefault="00FD7C09" w:rsidP="00052145">
            <w:pPr>
              <w:pStyle w:val="VCAAbody"/>
              <w:rPr>
                <w:rStyle w:val="normaltextrun"/>
                <w:rFonts w:ascii="Arial Narrow" w:eastAsia="Times New Roman" w:hAnsi="Arial Narrow" w:cs="Segoe UI"/>
                <w:color w:val="FFFFFF" w:themeColor="background1"/>
              </w:rPr>
            </w:pPr>
            <w:r w:rsidRPr="00CC74FE">
              <w:rPr>
                <w:rFonts w:ascii="Arial Narrow" w:hAnsi="Arial Narrow"/>
                <w:b/>
                <w:bCs/>
                <w:color w:val="FFFFFF" w:themeColor="background1"/>
                <w:lang w:val="en-AU"/>
              </w:rPr>
              <w:t>Assessment</w:t>
            </w:r>
          </w:p>
        </w:tc>
        <w:tc>
          <w:tcPr>
            <w:tcW w:w="430" w:type="pct"/>
            <w:shd w:val="clear" w:color="auto" w:fill="0072AA" w:themeFill="accent1" w:themeFillShade="BF"/>
          </w:tcPr>
          <w:p w14:paraId="65ABBAD8" w14:textId="5FE000B7" w:rsidR="00FD7C09" w:rsidRPr="00CC74FE" w:rsidRDefault="00D90286" w:rsidP="00052145">
            <w:pPr>
              <w:pStyle w:val="VCAAbody"/>
              <w:rPr>
                <w:rFonts w:ascii="Arial Narrow" w:hAnsi="Arial Narrow"/>
                <w:color w:val="FFFFFF" w:themeColor="background1"/>
              </w:rPr>
            </w:pPr>
            <w:r>
              <w:rPr>
                <w:rFonts w:ascii="Arial Narrow" w:hAnsi="Arial Narrow"/>
                <w:b/>
                <w:bCs/>
                <w:color w:val="FFFFFF" w:themeColor="background1"/>
                <w:lang w:val="en-AU"/>
              </w:rPr>
              <w:t>R</w:t>
            </w:r>
            <w:r w:rsidR="00FD7C09" w:rsidRPr="00CC74FE">
              <w:rPr>
                <w:rFonts w:ascii="Arial Narrow" w:hAnsi="Arial Narrow"/>
                <w:b/>
                <w:bCs/>
                <w:color w:val="FFFFFF" w:themeColor="background1"/>
                <w:lang w:val="en-AU"/>
              </w:rPr>
              <w:t>esources</w:t>
            </w:r>
          </w:p>
        </w:tc>
      </w:tr>
      <w:tr w:rsidR="0091437C" w:rsidRPr="00842BF6" w14:paraId="43467F81" w14:textId="77777777" w:rsidTr="58E3105E">
        <w:trPr>
          <w:trHeight w:val="1077"/>
        </w:trPr>
        <w:tc>
          <w:tcPr>
            <w:tcW w:w="225" w:type="pct"/>
          </w:tcPr>
          <w:p w14:paraId="0013E668" w14:textId="237EEE41" w:rsidR="0091437C" w:rsidRPr="00CC74FE" w:rsidRDefault="0091437C" w:rsidP="007D4F92">
            <w:pPr>
              <w:pStyle w:val="VCAAbody"/>
              <w:rPr>
                <w:rFonts w:ascii="Arial Narrow" w:hAnsi="Arial Narrow"/>
                <w:szCs w:val="20"/>
                <w:lang w:val="en-AU"/>
              </w:rPr>
            </w:pPr>
            <w:r w:rsidRPr="00CC74FE">
              <w:rPr>
                <w:rFonts w:ascii="Arial Narrow" w:hAnsi="Arial Narrow"/>
                <w:szCs w:val="20"/>
                <w:lang w:val="en-AU"/>
              </w:rPr>
              <w:t>1</w:t>
            </w:r>
          </w:p>
        </w:tc>
        <w:tc>
          <w:tcPr>
            <w:tcW w:w="274" w:type="pct"/>
          </w:tcPr>
          <w:p w14:paraId="167AD097" w14:textId="11763903" w:rsidR="0091437C" w:rsidRPr="00CC74FE" w:rsidRDefault="00CB5553"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1</w:t>
            </w:r>
          </w:p>
        </w:tc>
        <w:tc>
          <w:tcPr>
            <w:tcW w:w="773" w:type="pct"/>
            <w:shd w:val="clear" w:color="auto" w:fill="auto"/>
          </w:tcPr>
          <w:p w14:paraId="4BC9908C" w14:textId="725B8168" w:rsidR="0091437C" w:rsidRPr="00CC74FE" w:rsidRDefault="0091437C" w:rsidP="007D4F92">
            <w:pPr>
              <w:pStyle w:val="VCAAbody"/>
              <w:rPr>
                <w:rStyle w:val="normaltextrun"/>
                <w:rFonts w:ascii="Arial Narrow" w:eastAsia="Times New Roman" w:hAnsi="Arial Narrow" w:cs="Segoe UI"/>
                <w:color w:val="000000"/>
                <w:szCs w:val="20"/>
              </w:rPr>
            </w:pPr>
            <w:r w:rsidRPr="00CC74FE">
              <w:rPr>
                <w:rStyle w:val="normaltextrun"/>
                <w:rFonts w:ascii="Arial Narrow" w:eastAsia="Times New Roman" w:hAnsi="Arial Narrow" w:cs="Segoe UI"/>
                <w:color w:val="000000"/>
                <w:szCs w:val="20"/>
              </w:rPr>
              <w:t>We are learning to add two-digit numbers using place value.</w:t>
            </w:r>
          </w:p>
          <w:p w14:paraId="2D051CEA" w14:textId="58D369B7"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Success criterion 1:</w:t>
            </w:r>
          </w:p>
          <w:p w14:paraId="13DAEE79" w14:textId="77665C4C" w:rsidR="0091437C" w:rsidRPr="00CC74FE" w:rsidRDefault="0091437C"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I can partition numbers into tens and ones</w:t>
            </w:r>
            <w:r w:rsidR="00052145" w:rsidRPr="00CC74FE">
              <w:rPr>
                <w:rStyle w:val="normaltextrun"/>
                <w:rFonts w:ascii="Arial Narrow" w:eastAsia="Times New Roman" w:hAnsi="Arial Narrow" w:cs="Segoe UI"/>
              </w:rPr>
              <w:t>.</w:t>
            </w:r>
          </w:p>
          <w:p w14:paraId="2FC1C653" w14:textId="418B707D"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2:</w:t>
            </w:r>
          </w:p>
          <w:p w14:paraId="0F031C49" w14:textId="0B999F2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add two-digit numbers using place value</w:t>
            </w:r>
            <w:r w:rsidR="00052145" w:rsidRPr="00CC74FE">
              <w:rPr>
                <w:rStyle w:val="normaltextrun"/>
                <w:rFonts w:ascii="Arial Narrow" w:eastAsia="Times New Roman" w:hAnsi="Arial Narrow" w:cs="Segoe UI"/>
              </w:rPr>
              <w:t>.</w:t>
            </w:r>
          </w:p>
          <w:p w14:paraId="00A0FC2A" w14:textId="46B7E4D4" w:rsidR="0091437C" w:rsidRPr="00CC74FE" w:rsidRDefault="0091437C" w:rsidP="007D4F92">
            <w:pPr>
              <w:pStyle w:val="VCAAbody"/>
              <w:rPr>
                <w:rStyle w:val="normaltextrun"/>
                <w:rFonts w:ascii="Arial Narrow" w:eastAsia="Times New Roman" w:hAnsi="Arial Narrow" w:cs="Segoe UI"/>
                <w:color w:val="000000"/>
              </w:rPr>
            </w:pPr>
          </w:p>
        </w:tc>
        <w:tc>
          <w:tcPr>
            <w:tcW w:w="1865" w:type="pct"/>
          </w:tcPr>
          <w:p w14:paraId="4E6B96E4" w14:textId="3844698C" w:rsidR="0091437C" w:rsidRPr="00CC74FE" w:rsidRDefault="002E0637"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This</w:t>
            </w:r>
            <w:r w:rsidR="0091437C" w:rsidRPr="00CC74FE">
              <w:rPr>
                <w:rStyle w:val="normaltextrun"/>
                <w:rFonts w:ascii="Arial Narrow" w:eastAsia="Times New Roman" w:hAnsi="Arial Narrow" w:cs="Segoe UI"/>
              </w:rPr>
              <w:t xml:space="preserve"> lesson involves using place value to partition numbers to assist in mental and written </w:t>
            </w:r>
            <w:proofErr w:type="gramStart"/>
            <w:r w:rsidR="0091437C" w:rsidRPr="00CC74FE">
              <w:rPr>
                <w:rStyle w:val="normaltextrun"/>
                <w:rFonts w:ascii="Arial Narrow" w:eastAsia="Times New Roman" w:hAnsi="Arial Narrow" w:cs="Segoe UI"/>
              </w:rPr>
              <w:t>calculations</w:t>
            </w:r>
            <w:proofErr w:type="gramEnd"/>
            <w:r w:rsidR="0091437C" w:rsidRPr="00CC74FE">
              <w:rPr>
                <w:rStyle w:val="normaltextrun"/>
                <w:rFonts w:ascii="Arial Narrow" w:eastAsia="Times New Roman" w:hAnsi="Arial Narrow" w:cs="Segoe UI"/>
              </w:rPr>
              <w:t xml:space="preserve"> </w:t>
            </w:r>
          </w:p>
          <w:p w14:paraId="41E075D7" w14:textId="585F8A76" w:rsidR="00B41493" w:rsidRPr="00CC74FE" w:rsidRDefault="0091437C" w:rsidP="00B41493">
            <w:pPr>
              <w:pStyle w:val="VCAAbody"/>
              <w:spacing w:before="0" w:after="0"/>
              <w:rPr>
                <w:rStyle w:val="normaltextrun"/>
                <w:rFonts w:ascii="Arial Narrow" w:eastAsia="Times New Roman" w:hAnsi="Arial Narrow" w:cs="Segoe UI"/>
              </w:rPr>
            </w:pPr>
            <w:r w:rsidRPr="00CC74FE">
              <w:rPr>
                <w:rStyle w:val="normaltextrun"/>
                <w:rFonts w:ascii="Arial Narrow" w:eastAsia="Times New Roman" w:hAnsi="Arial Narrow" w:cs="Segoe UI"/>
              </w:rPr>
              <w:t>Warm</w:t>
            </w:r>
            <w:r w:rsidR="00332893"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up:</w:t>
            </w:r>
            <w:r w:rsidR="00F110F9" w:rsidRPr="00CC74FE">
              <w:rPr>
                <w:rStyle w:val="normaltextrun"/>
                <w:rFonts w:ascii="Arial Narrow" w:eastAsia="Times New Roman" w:hAnsi="Arial Narrow" w:cs="Segoe UI"/>
              </w:rPr>
              <w:t xml:space="preserve"> </w:t>
            </w:r>
            <w:r w:rsidR="00B41493" w:rsidRPr="00CC74FE">
              <w:rPr>
                <w:rStyle w:val="normaltextrun"/>
                <w:rFonts w:ascii="Arial Narrow" w:eastAsia="Times New Roman" w:hAnsi="Arial Narrow" w:cs="Segoe UI"/>
              </w:rPr>
              <w:t>Establish if students can calculate the following without renaming:</w:t>
            </w:r>
          </w:p>
          <w:p w14:paraId="5B1599D6" w14:textId="77777777" w:rsidR="00B41493" w:rsidRPr="00CC74FE" w:rsidRDefault="00B41493" w:rsidP="00B41493">
            <w:pPr>
              <w:pStyle w:val="VCAAbody"/>
              <w:spacing w:before="0" w:after="0"/>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123 + 5 </w:t>
            </w:r>
            <w:proofErr w:type="gramStart"/>
            <w:r w:rsidRPr="00CC74FE">
              <w:rPr>
                <w:rStyle w:val="normaltextrun"/>
                <w:rFonts w:ascii="Arial Narrow" w:eastAsia="Times New Roman" w:hAnsi="Arial Narrow" w:cs="Segoe UI"/>
              </w:rPr>
              <w:t>= ?</w:t>
            </w:r>
            <w:proofErr w:type="gramEnd"/>
          </w:p>
          <w:p w14:paraId="66BB93B0" w14:textId="77777777" w:rsidR="00B41493" w:rsidRPr="00CC74FE" w:rsidRDefault="00B41493" w:rsidP="00B41493">
            <w:pPr>
              <w:pStyle w:val="VCAAbody"/>
              <w:spacing w:before="0" w:after="0"/>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41 + 24 </w:t>
            </w:r>
            <w:proofErr w:type="gramStart"/>
            <w:r w:rsidRPr="00CC74FE">
              <w:rPr>
                <w:rStyle w:val="normaltextrun"/>
                <w:rFonts w:ascii="Arial Narrow" w:eastAsia="Times New Roman" w:hAnsi="Arial Narrow" w:cs="Segoe UI"/>
              </w:rPr>
              <w:t>= ?</w:t>
            </w:r>
            <w:proofErr w:type="gramEnd"/>
          </w:p>
          <w:p w14:paraId="6FB645FB" w14:textId="14C9DDAF" w:rsidR="00B41493" w:rsidRPr="00CC74FE" w:rsidRDefault="00B41493" w:rsidP="00D53EFF">
            <w:pPr>
              <w:pStyle w:val="VCAAbody"/>
              <w:spacing w:before="0" w:after="0"/>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202 + 56 </w:t>
            </w:r>
            <w:proofErr w:type="gramStart"/>
            <w:r w:rsidRPr="00CC74FE">
              <w:rPr>
                <w:rStyle w:val="normaltextrun"/>
                <w:rFonts w:ascii="Arial Narrow" w:eastAsia="Times New Roman" w:hAnsi="Arial Narrow" w:cs="Segoe UI"/>
              </w:rPr>
              <w:t>= ?</w:t>
            </w:r>
            <w:proofErr w:type="gramEnd"/>
          </w:p>
          <w:p w14:paraId="27464FF8" w14:textId="644FC0CF" w:rsidR="0091437C" w:rsidRPr="00CC74FE" w:rsidRDefault="00B41493"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Lesson: </w:t>
            </w:r>
            <w:r w:rsidR="0091437C" w:rsidRPr="00CC74FE">
              <w:rPr>
                <w:rStyle w:val="normaltextrun"/>
                <w:rFonts w:ascii="Arial Narrow" w:eastAsia="Times New Roman" w:hAnsi="Arial Narrow" w:cs="Segoe UI"/>
              </w:rPr>
              <w:t xml:space="preserve">Prepare an empty number line with an addition problem for all students to see, for example 35 + </w:t>
            </w:r>
            <w:r w:rsidR="008C7F0F" w:rsidRPr="00CC74FE">
              <w:rPr>
                <w:rStyle w:val="normaltextrun"/>
                <w:rFonts w:ascii="Arial Narrow" w:eastAsia="Times New Roman" w:hAnsi="Arial Narrow" w:cs="Segoe UI"/>
              </w:rPr>
              <w:t>4</w:t>
            </w:r>
            <w:r w:rsidR="005F17EA" w:rsidRPr="00CC74FE">
              <w:rPr>
                <w:rStyle w:val="normaltextrun"/>
                <w:rFonts w:ascii="Arial Narrow" w:eastAsia="Times New Roman" w:hAnsi="Arial Narrow" w:cs="Segoe UI"/>
              </w:rPr>
              <w:t>6</w:t>
            </w:r>
            <w:r w:rsidR="0091437C" w:rsidRPr="00CC74FE">
              <w:rPr>
                <w:rStyle w:val="normaltextrun"/>
                <w:rFonts w:ascii="Arial Narrow" w:eastAsia="Times New Roman" w:hAnsi="Arial Narrow" w:cs="Segoe UI"/>
              </w:rPr>
              <w:t>.</w:t>
            </w:r>
          </w:p>
          <w:p w14:paraId="585B2909" w14:textId="5F85AD52" w:rsidR="00B41493" w:rsidRPr="00CC74FE" w:rsidRDefault="00B41493"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Progress to u</w:t>
            </w:r>
            <w:r w:rsidR="000669BD" w:rsidRPr="00CC74FE">
              <w:rPr>
                <w:rStyle w:val="normaltextrun"/>
                <w:rFonts w:ascii="Arial Narrow" w:eastAsia="Times New Roman" w:hAnsi="Arial Narrow" w:cs="Segoe UI"/>
              </w:rPr>
              <w:t>sing different strategies to solve an open-ended question, such as ‘</w:t>
            </w:r>
            <w:r w:rsidR="0091437C" w:rsidRPr="00CC74FE">
              <w:rPr>
                <w:rStyle w:val="normaltextrun"/>
                <w:rFonts w:ascii="Arial Narrow" w:eastAsia="Times New Roman" w:hAnsi="Arial Narrow" w:cs="Segoe UI"/>
              </w:rPr>
              <w:t>When I added some odd numbers together the answer was 178.</w:t>
            </w:r>
            <w:r w:rsidR="00332893" w:rsidRPr="00CC74FE">
              <w:rPr>
                <w:rStyle w:val="normaltextrun"/>
                <w:rFonts w:ascii="Arial Narrow" w:eastAsia="Times New Roman" w:hAnsi="Arial Narrow" w:cs="Segoe UI"/>
              </w:rPr>
              <w:t xml:space="preserve"> </w:t>
            </w:r>
            <w:r w:rsidR="0091437C" w:rsidRPr="00CC74FE">
              <w:rPr>
                <w:rStyle w:val="normaltextrun"/>
                <w:rFonts w:ascii="Arial Narrow" w:eastAsia="Times New Roman" w:hAnsi="Arial Narrow" w:cs="Segoe UI"/>
              </w:rPr>
              <w:t>What might the numbers be?</w:t>
            </w:r>
            <w:r w:rsidR="00332893" w:rsidRPr="00CC74FE">
              <w:rPr>
                <w:rStyle w:val="normaltextrun"/>
                <w:rFonts w:ascii="Arial Narrow" w:eastAsia="Times New Roman" w:hAnsi="Arial Narrow" w:cs="Segoe UI"/>
              </w:rPr>
              <w:t>’</w:t>
            </w:r>
          </w:p>
          <w:p w14:paraId="095370A3" w14:textId="04D0EF55" w:rsidR="00351205" w:rsidRPr="00CC74FE" w:rsidRDefault="00687E6E" w:rsidP="00B41493">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S</w:t>
            </w:r>
            <w:r>
              <w:rPr>
                <w:rStyle w:val="normaltextrun"/>
                <w:rFonts w:ascii="Arial Narrow" w:eastAsia="Times New Roman" w:hAnsi="Arial Narrow" w:cs="Segoe UI"/>
              </w:rPr>
              <w:t>tudents</w:t>
            </w:r>
            <w:r w:rsidRPr="00CC74FE">
              <w:rPr>
                <w:rStyle w:val="normaltextrun"/>
                <w:rFonts w:ascii="Arial Narrow" w:eastAsia="Times New Roman" w:hAnsi="Arial Narrow" w:cs="Segoe UI"/>
              </w:rPr>
              <w:t xml:space="preserve"> </w:t>
            </w:r>
            <w:r>
              <w:rPr>
                <w:rStyle w:val="normaltextrun"/>
                <w:rFonts w:ascii="Arial Narrow" w:eastAsia="Times New Roman" w:hAnsi="Arial Narrow" w:cs="Segoe UI"/>
              </w:rPr>
              <w:t>show their</w:t>
            </w:r>
            <w:r w:rsidR="0091437C" w:rsidRPr="00CC74FE">
              <w:rPr>
                <w:rStyle w:val="normaltextrun"/>
                <w:rFonts w:ascii="Arial Narrow" w:eastAsia="Times New Roman" w:hAnsi="Arial Narrow" w:cs="Segoe UI"/>
              </w:rPr>
              <w:t xml:space="preserve"> thinking in two different ways. (</w:t>
            </w:r>
            <w:proofErr w:type="gramStart"/>
            <w:r w:rsidR="0091437C" w:rsidRPr="00CC74FE">
              <w:rPr>
                <w:rStyle w:val="normaltextrun"/>
                <w:rFonts w:ascii="Arial Narrow" w:eastAsia="Times New Roman" w:hAnsi="Arial Narrow" w:cs="Segoe UI"/>
              </w:rPr>
              <w:t>e.g.</w:t>
            </w:r>
            <w:proofErr w:type="gramEnd"/>
            <w:r w:rsidR="0091437C" w:rsidRPr="00CC74FE">
              <w:rPr>
                <w:rStyle w:val="normaltextrun"/>
                <w:rFonts w:ascii="Arial Narrow" w:eastAsia="Times New Roman" w:hAnsi="Arial Narrow" w:cs="Segoe UI"/>
              </w:rPr>
              <w:t xml:space="preserve"> number line, part-part-whole model, vertical algorithm)</w:t>
            </w:r>
            <w:r w:rsidR="00332893" w:rsidRPr="00CC74FE">
              <w:rPr>
                <w:rStyle w:val="normaltextrun"/>
                <w:rFonts w:ascii="Arial Narrow" w:eastAsia="Times New Roman" w:hAnsi="Arial Narrow" w:cs="Segoe UI"/>
              </w:rPr>
              <w:t>.</w:t>
            </w:r>
          </w:p>
          <w:p w14:paraId="3AF68715" w14:textId="5331567B"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Reflection:</w:t>
            </w:r>
            <w:r w:rsidR="0079391D" w:rsidRPr="00CC74FE">
              <w:rPr>
                <w:rStyle w:val="normaltextrun"/>
                <w:rFonts w:ascii="Arial Narrow" w:eastAsia="Times New Roman" w:hAnsi="Arial Narrow" w:cs="Segoe UI"/>
              </w:rPr>
              <w:t xml:space="preserve"> </w:t>
            </w:r>
            <w:r w:rsidRPr="00CC74FE">
              <w:rPr>
                <w:rStyle w:val="normaltextrun"/>
                <w:rFonts w:ascii="Arial Narrow" w:eastAsia="Times New Roman" w:hAnsi="Arial Narrow" w:cs="Segoe UI"/>
              </w:rPr>
              <w:t xml:space="preserve">Which strategy did you use to calculate today? </w:t>
            </w:r>
            <w:r w:rsidR="0079391D" w:rsidRPr="00CC74FE">
              <w:rPr>
                <w:rStyle w:val="normaltextrun"/>
                <w:rFonts w:ascii="Arial Narrow" w:eastAsia="Times New Roman" w:hAnsi="Arial Narrow" w:cs="Segoe UI"/>
              </w:rPr>
              <w:br/>
            </w:r>
            <w:r w:rsidRPr="00CC74FE">
              <w:rPr>
                <w:rStyle w:val="normaltextrun"/>
                <w:rFonts w:ascii="Arial Narrow" w:eastAsia="Times New Roman" w:hAnsi="Arial Narrow" w:cs="Segoe UI"/>
              </w:rPr>
              <w:t>Was this effective</w:t>
            </w:r>
            <w:r w:rsidR="0079391D" w:rsidRPr="00CC74FE">
              <w:rPr>
                <w:rStyle w:val="normaltextrun"/>
                <w:rFonts w:ascii="Arial Narrow" w:eastAsia="Times New Roman" w:hAnsi="Arial Narrow" w:cs="Segoe UI"/>
              </w:rPr>
              <w:t>? H</w:t>
            </w:r>
            <w:r w:rsidRPr="00CC74FE">
              <w:rPr>
                <w:rStyle w:val="normaltextrun"/>
                <w:rFonts w:ascii="Arial Narrow" w:eastAsia="Times New Roman" w:hAnsi="Arial Narrow" w:cs="Segoe UI"/>
              </w:rPr>
              <w:t>ow do you know?</w:t>
            </w:r>
          </w:p>
        </w:tc>
        <w:tc>
          <w:tcPr>
            <w:tcW w:w="1001" w:type="pct"/>
          </w:tcPr>
          <w:p w14:paraId="25D5093E" w14:textId="78D04B77" w:rsidR="001D0024" w:rsidRPr="00CC74FE" w:rsidRDefault="001D0024" w:rsidP="007D4F92">
            <w:pPr>
              <w:pStyle w:val="VCAAbody"/>
              <w:rPr>
                <w:rStyle w:val="normaltextrun"/>
                <w:rFonts w:ascii="Arial Narrow" w:eastAsia="Times New Roman" w:hAnsi="Arial Narrow" w:cs="Segoe UI"/>
                <w:color w:val="000000"/>
                <w:szCs w:val="20"/>
              </w:rPr>
            </w:pPr>
            <w:r w:rsidRPr="00CC74FE">
              <w:rPr>
                <w:rStyle w:val="normaltextrun"/>
                <w:rFonts w:ascii="Arial Narrow" w:eastAsia="Times New Roman" w:hAnsi="Arial Narrow" w:cs="Segoe UI"/>
                <w:szCs w:val="20"/>
              </w:rPr>
              <w:t xml:space="preserve">Scaffold based on </w:t>
            </w:r>
            <w:r w:rsidRPr="00CC74FE">
              <w:rPr>
                <w:rStyle w:val="normaltextrun"/>
                <w:rFonts w:ascii="Arial Narrow" w:eastAsia="Times New Roman" w:hAnsi="Arial Narrow" w:cs="Segoe UI"/>
                <w:color w:val="000000"/>
                <w:szCs w:val="20"/>
              </w:rPr>
              <w:t>insights gained from pre-test.</w:t>
            </w:r>
          </w:p>
          <w:p w14:paraId="1F58EB41" w14:textId="265703F9" w:rsidR="0091437C" w:rsidRPr="001B0B27" w:rsidRDefault="0091437C" w:rsidP="007D4F92">
            <w:pPr>
              <w:pStyle w:val="VCAAbody"/>
              <w:rPr>
                <w:rStyle w:val="normaltextrun"/>
                <w:rFonts w:ascii="Arial Narrow" w:eastAsia="Times New Roman" w:hAnsi="Arial Narrow" w:cs="Segoe UI"/>
                <w:b/>
                <w:bCs/>
                <w:szCs w:val="20"/>
              </w:rPr>
            </w:pPr>
            <w:r w:rsidRPr="001B0B27">
              <w:rPr>
                <w:rStyle w:val="normaltextrun"/>
                <w:rFonts w:ascii="Arial Narrow" w:eastAsia="Times New Roman" w:hAnsi="Arial Narrow" w:cs="Segoe UI"/>
                <w:b/>
                <w:bCs/>
                <w:szCs w:val="20"/>
              </w:rPr>
              <w:t>Enabling and extending prompts</w:t>
            </w:r>
            <w:r w:rsidR="00052145" w:rsidRPr="001B0B27">
              <w:rPr>
                <w:rStyle w:val="normaltextrun"/>
                <w:rFonts w:ascii="Arial Narrow" w:eastAsia="Times New Roman" w:hAnsi="Arial Narrow" w:cs="Segoe UI"/>
                <w:b/>
                <w:bCs/>
                <w:szCs w:val="20"/>
              </w:rPr>
              <w:t>:</w:t>
            </w:r>
          </w:p>
          <w:p w14:paraId="3145DF13" w14:textId="77777777" w:rsidR="0091437C" w:rsidRPr="00CC74FE" w:rsidRDefault="0091437C" w:rsidP="007D4F92">
            <w:pPr>
              <w:pStyle w:val="VCAAbody"/>
              <w:rPr>
                <w:rStyle w:val="normaltextrun"/>
                <w:rFonts w:ascii="Arial Narrow" w:eastAsia="Times New Roman" w:hAnsi="Arial Narrow" w:cs="Segoe UI"/>
                <w:szCs w:val="20"/>
              </w:rPr>
            </w:pPr>
            <w:r w:rsidRPr="00CC74FE">
              <w:rPr>
                <w:rStyle w:val="normaltextrun"/>
                <w:rFonts w:ascii="Arial Narrow" w:eastAsia="Times New Roman" w:hAnsi="Arial Narrow" w:cs="Segoe UI"/>
                <w:szCs w:val="20"/>
              </w:rPr>
              <w:t>Enabling:</w:t>
            </w:r>
          </w:p>
          <w:p w14:paraId="43DE39BB" w14:textId="396C56DA" w:rsidR="000C5ADB" w:rsidRPr="00CC74FE" w:rsidRDefault="021BA87F" w:rsidP="58E3105E">
            <w:pPr>
              <w:pStyle w:val="VCAAbody"/>
              <w:rPr>
                <w:rStyle w:val="normaltextrun"/>
                <w:rFonts w:ascii="Arial Narrow" w:eastAsia="Times New Roman" w:hAnsi="Arial Narrow" w:cs="Segoe UI"/>
              </w:rPr>
            </w:pPr>
            <w:r w:rsidRPr="58E3105E">
              <w:rPr>
                <w:rStyle w:val="normaltextrun"/>
                <w:rFonts w:ascii="Arial Narrow" w:eastAsia="Times New Roman" w:hAnsi="Arial Narrow" w:cs="Segoe UI"/>
              </w:rPr>
              <w:t>Which two numbers have been added to make 178 on this number line?</w:t>
            </w:r>
          </w:p>
          <w:p w14:paraId="0CEBF106" w14:textId="3A429DF6" w:rsidR="00332893" w:rsidRPr="001B0B27" w:rsidRDefault="00332893" w:rsidP="001B0B27">
            <w:pPr>
              <w:rPr>
                <w:rFonts w:ascii="Arial Narrow" w:hAnsi="Arial Narrow"/>
              </w:rPr>
            </w:pPr>
            <w:r w:rsidRPr="001B0B27">
              <w:rPr>
                <w:rFonts w:ascii="Arial Narrow" w:hAnsi="Arial Narrow"/>
                <w:noProof/>
              </w:rPr>
              <w:drawing>
                <wp:inline distT="0" distB="0" distL="0" distR="0" wp14:anchorId="28B2B5A5" wp14:editId="12D209CC">
                  <wp:extent cx="1495905" cy="518400"/>
                  <wp:effectExtent l="0" t="0" r="0" b="0"/>
                  <wp:docPr id="1" name="Picture 1" descr="A number line that has the starting number blank, then +50, +10, +10 and +5 across the number line, with the end number a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number line that has the starting number blank, then +50, +10, +10 and +5 across the number line, with the end number as 1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5905" cy="518400"/>
                          </a:xfrm>
                          <a:prstGeom prst="rect">
                            <a:avLst/>
                          </a:prstGeom>
                        </pic:spPr>
                      </pic:pic>
                    </a:graphicData>
                  </a:graphic>
                </wp:inline>
              </w:drawing>
            </w:r>
          </w:p>
          <w:p w14:paraId="608BBA29" w14:textId="7340317C" w:rsidR="0091437C" w:rsidRPr="00CC74FE" w:rsidRDefault="021BA87F" w:rsidP="58E3105E">
            <w:pPr>
              <w:pStyle w:val="VCAAbody"/>
              <w:rPr>
                <w:rStyle w:val="normaltextrun"/>
                <w:rFonts w:ascii="Arial Narrow" w:eastAsia="Times New Roman" w:hAnsi="Arial Narrow" w:cs="Segoe UI"/>
              </w:rPr>
            </w:pPr>
            <w:r w:rsidRPr="58E3105E">
              <w:rPr>
                <w:rStyle w:val="normaltextrun"/>
                <w:rFonts w:ascii="Arial Narrow" w:eastAsia="Times New Roman" w:hAnsi="Arial Narrow" w:cs="Segoe UI"/>
              </w:rPr>
              <w:t>Extending:</w:t>
            </w:r>
          </w:p>
          <w:p w14:paraId="65BEDC79" w14:textId="5514B446" w:rsidR="0091437C" w:rsidRPr="00CC74FE" w:rsidRDefault="0091437C" w:rsidP="007D4F92">
            <w:pPr>
              <w:pStyle w:val="paragraph"/>
              <w:spacing w:before="0" w:beforeAutospacing="0" w:after="0" w:afterAutospacing="0"/>
              <w:rPr>
                <w:rStyle w:val="normaltextrun"/>
                <w:rFonts w:ascii="Arial Narrow" w:hAnsi="Arial Narrow" w:cs="Segoe UI"/>
                <w:color w:val="000000"/>
                <w:sz w:val="20"/>
                <w:szCs w:val="20"/>
              </w:rPr>
            </w:pPr>
            <w:r w:rsidRPr="00CC74FE">
              <w:rPr>
                <w:rStyle w:val="normaltextrun"/>
                <w:rFonts w:ascii="Arial Narrow" w:hAnsi="Arial Narrow" w:cs="Segoe UI"/>
                <w:sz w:val="20"/>
                <w:szCs w:val="20"/>
              </w:rPr>
              <w:t>Is it better to use addition or subtraction to solve this problem? Why?</w:t>
            </w:r>
          </w:p>
        </w:tc>
        <w:tc>
          <w:tcPr>
            <w:tcW w:w="431" w:type="pct"/>
          </w:tcPr>
          <w:p w14:paraId="548C860F" w14:textId="5C0AE0AE" w:rsidR="0091437C" w:rsidRPr="00CC74FE" w:rsidRDefault="001D0024" w:rsidP="007D4F92">
            <w:pPr>
              <w:pStyle w:val="VCAAbody"/>
              <w:rPr>
                <w:rStyle w:val="normaltextrun"/>
                <w:rFonts w:ascii="Arial Narrow" w:eastAsia="Times New Roman" w:hAnsi="Arial Narrow" w:cs="Segoe UI"/>
                <w:color w:val="000000"/>
                <w:szCs w:val="20"/>
              </w:rPr>
            </w:pPr>
            <w:r w:rsidRPr="00CC74FE">
              <w:rPr>
                <w:rStyle w:val="normaltextrun"/>
                <w:rFonts w:ascii="Arial Narrow" w:eastAsia="Times New Roman" w:hAnsi="Arial Narrow" w:cs="Segoe UI"/>
                <w:color w:val="000000"/>
                <w:szCs w:val="20"/>
              </w:rPr>
              <w:t xml:space="preserve"> </w:t>
            </w:r>
          </w:p>
        </w:tc>
        <w:tc>
          <w:tcPr>
            <w:tcW w:w="430" w:type="pct"/>
          </w:tcPr>
          <w:p w14:paraId="542FA7D5" w14:textId="1296BE94" w:rsidR="0091437C" w:rsidRPr="00CC74FE" w:rsidRDefault="0091437C" w:rsidP="007D4F92">
            <w:pPr>
              <w:pStyle w:val="VCAAbody"/>
              <w:rPr>
                <w:rStyle w:val="normaltextrun"/>
                <w:rFonts w:ascii="Arial Narrow" w:eastAsia="Times New Roman" w:hAnsi="Arial Narrow" w:cs="Segoe UI"/>
                <w:color w:val="000000"/>
                <w:szCs w:val="20"/>
              </w:rPr>
            </w:pPr>
          </w:p>
        </w:tc>
      </w:tr>
      <w:tr w:rsidR="0091437C" w:rsidRPr="00842BF6" w14:paraId="4C4D4E89" w14:textId="77777777" w:rsidTr="58E3105E">
        <w:trPr>
          <w:trHeight w:val="1077"/>
        </w:trPr>
        <w:tc>
          <w:tcPr>
            <w:tcW w:w="225" w:type="pct"/>
          </w:tcPr>
          <w:p w14:paraId="50E77858" w14:textId="03FA47C5" w:rsidR="0091437C" w:rsidRPr="00CC74FE" w:rsidRDefault="00950042" w:rsidP="007D4F92">
            <w:pPr>
              <w:pStyle w:val="VCAAbody"/>
              <w:rPr>
                <w:rFonts w:ascii="Arial Narrow" w:hAnsi="Arial Narrow"/>
                <w:szCs w:val="20"/>
                <w:lang w:val="en-AU"/>
              </w:rPr>
            </w:pPr>
            <w:r w:rsidRPr="00CC74FE">
              <w:rPr>
                <w:rFonts w:ascii="Arial Narrow" w:hAnsi="Arial Narrow"/>
                <w:szCs w:val="20"/>
                <w:lang w:val="en-AU"/>
              </w:rPr>
              <w:lastRenderedPageBreak/>
              <w:t>1</w:t>
            </w:r>
          </w:p>
        </w:tc>
        <w:tc>
          <w:tcPr>
            <w:tcW w:w="274" w:type="pct"/>
          </w:tcPr>
          <w:p w14:paraId="5B009D16" w14:textId="67D9B6D2" w:rsidR="0091437C" w:rsidRPr="00CC74FE" w:rsidRDefault="00CB5553"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2</w:t>
            </w:r>
          </w:p>
        </w:tc>
        <w:tc>
          <w:tcPr>
            <w:tcW w:w="773" w:type="pct"/>
            <w:shd w:val="clear" w:color="auto" w:fill="auto"/>
          </w:tcPr>
          <w:p w14:paraId="5C5104BA" w14:textId="47156C05"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Learning intention:</w:t>
            </w:r>
          </w:p>
          <w:p w14:paraId="13953C5D" w14:textId="3CE6B13C"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We are learning to add and subtract using place value.</w:t>
            </w:r>
          </w:p>
          <w:p w14:paraId="3F8D9756" w14:textId="00B74D93"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1:</w:t>
            </w:r>
          </w:p>
          <w:p w14:paraId="5606A66D" w14:textId="5F673013"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add a two-digit number to a three-digit number and subtract a two-digit number from a three-digit number</w:t>
            </w:r>
            <w:r w:rsidR="00052145" w:rsidRPr="00CC74FE">
              <w:rPr>
                <w:rStyle w:val="normaltextrun"/>
                <w:rFonts w:ascii="Arial Narrow" w:eastAsia="Times New Roman" w:hAnsi="Arial Narrow" w:cs="Segoe UI"/>
              </w:rPr>
              <w:t>.</w:t>
            </w:r>
          </w:p>
          <w:p w14:paraId="0B235A19" w14:textId="793E2C1B"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2:</w:t>
            </w:r>
          </w:p>
          <w:p w14:paraId="41973C05" w14:textId="4AD85ADD" w:rsidR="0091437C" w:rsidRPr="00CC74FE" w:rsidRDefault="0091437C"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I can use a number line to model thinking involving addition and subtraction of two-digit numbers</w:t>
            </w:r>
            <w:r w:rsidR="00052145" w:rsidRPr="00CC74FE">
              <w:rPr>
                <w:rStyle w:val="normaltextrun"/>
                <w:rFonts w:ascii="Arial Narrow" w:eastAsia="Times New Roman" w:hAnsi="Arial Narrow" w:cs="Segoe UI"/>
              </w:rPr>
              <w:t>.</w:t>
            </w:r>
          </w:p>
        </w:tc>
        <w:tc>
          <w:tcPr>
            <w:tcW w:w="1865" w:type="pct"/>
          </w:tcPr>
          <w:p w14:paraId="7E97FA6C" w14:textId="69DA16D0" w:rsidR="0091437C" w:rsidRPr="00CC74FE" w:rsidRDefault="104AD461"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This lesson involves partitioning numbers to support subtraction </w:t>
            </w:r>
            <w:r w:rsidR="400EDEC0" w:rsidRPr="00CC74FE">
              <w:rPr>
                <w:rStyle w:val="normaltextrun"/>
                <w:rFonts w:ascii="Arial Narrow" w:eastAsia="Times New Roman" w:hAnsi="Arial Narrow" w:cs="Segoe UI"/>
              </w:rPr>
              <w:t>calculations and</w:t>
            </w:r>
            <w:r w:rsidRPr="00CC74FE">
              <w:rPr>
                <w:rStyle w:val="normaltextrun"/>
                <w:rFonts w:ascii="Arial Narrow" w:eastAsia="Times New Roman" w:hAnsi="Arial Narrow" w:cs="Segoe UI"/>
              </w:rPr>
              <w:t xml:space="preserve"> explore the inverse relation between addition and subtraction.</w:t>
            </w:r>
          </w:p>
          <w:p w14:paraId="1D88A870" w14:textId="79442447" w:rsidR="0091437C" w:rsidRPr="00CC74FE" w:rsidRDefault="0091437C" w:rsidP="007D4F92">
            <w:pPr>
              <w:pStyle w:val="VCAAbody"/>
              <w:ind w:right="-7"/>
              <w:rPr>
                <w:rStyle w:val="normaltextrun"/>
                <w:rFonts w:ascii="Arial Narrow" w:eastAsiaTheme="minorEastAsia" w:hAnsi="Arial Narrow" w:cs="Segoe UI"/>
              </w:rPr>
            </w:pPr>
            <w:r w:rsidRPr="00CC74FE">
              <w:rPr>
                <w:rStyle w:val="normaltextrun"/>
                <w:rFonts w:ascii="Arial Narrow" w:eastAsia="Times New Roman" w:hAnsi="Arial Narrow" w:cs="Segoe UI"/>
              </w:rPr>
              <w:t>Warm</w:t>
            </w:r>
            <w:r w:rsidR="00332893"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up: </w:t>
            </w:r>
            <w:r w:rsidRPr="00CC74FE">
              <w:rPr>
                <w:rStyle w:val="normaltextrun"/>
                <w:rFonts w:ascii="Arial Narrow" w:eastAsiaTheme="minorEastAsia" w:hAnsi="Arial Narrow" w:cs="Segoe UI"/>
                <w:szCs w:val="20"/>
                <w:lang w:val="en"/>
              </w:rPr>
              <w:t xml:space="preserve">Partition given numbers and </w:t>
            </w:r>
            <w:proofErr w:type="spellStart"/>
            <w:r w:rsidRPr="00CC74FE">
              <w:rPr>
                <w:rStyle w:val="normaltextrun"/>
                <w:rFonts w:ascii="Arial Narrow" w:eastAsiaTheme="minorEastAsia" w:hAnsi="Arial Narrow" w:cs="Segoe UI"/>
                <w:szCs w:val="20"/>
                <w:lang w:val="en"/>
              </w:rPr>
              <w:t>recognise</w:t>
            </w:r>
            <w:proofErr w:type="spellEnd"/>
            <w:r w:rsidRPr="00CC74FE">
              <w:rPr>
                <w:rStyle w:val="normaltextrun"/>
                <w:rFonts w:ascii="Arial Narrow" w:eastAsiaTheme="minorEastAsia" w:hAnsi="Arial Narrow" w:cs="Segoe UI"/>
                <w:szCs w:val="20"/>
                <w:lang w:val="en"/>
              </w:rPr>
              <w:t xml:space="preserve"> the connection between the addition and subtraction</w:t>
            </w:r>
            <w:r w:rsidR="00332893" w:rsidRPr="00CC74FE">
              <w:rPr>
                <w:rStyle w:val="normaltextrun"/>
                <w:rFonts w:ascii="Arial Narrow" w:eastAsiaTheme="minorEastAsia" w:hAnsi="Arial Narrow" w:cs="Segoe UI"/>
                <w:szCs w:val="20"/>
                <w:lang w:val="en"/>
              </w:rPr>
              <w:t>; for example,</w:t>
            </w:r>
            <w:r w:rsidRPr="00CC74FE">
              <w:rPr>
                <w:rStyle w:val="normaltextrun"/>
                <w:rFonts w:ascii="Arial Narrow" w:eastAsiaTheme="minorEastAsia" w:hAnsi="Arial Narrow" w:cs="Segoe UI"/>
                <w:szCs w:val="20"/>
                <w:lang w:val="en"/>
              </w:rPr>
              <w:t xml:space="preserve"> 96 partitioned could be written and represented in various forms </w:t>
            </w:r>
            <w:r w:rsidR="00052145" w:rsidRPr="00CC74FE">
              <w:rPr>
                <w:rStyle w:val="normaltextrun"/>
                <w:rFonts w:ascii="Arial Narrow" w:eastAsiaTheme="minorEastAsia" w:hAnsi="Arial Narrow" w:cs="Segoe UI"/>
                <w:szCs w:val="20"/>
                <w:lang w:val="en"/>
              </w:rPr>
              <w:t>like</w:t>
            </w:r>
            <w:r w:rsidR="00332893" w:rsidRPr="00CC74FE">
              <w:rPr>
                <w:rStyle w:val="normaltextrun"/>
                <w:rFonts w:ascii="Arial Narrow" w:eastAsiaTheme="minorEastAsia" w:hAnsi="Arial Narrow" w:cs="Segoe UI"/>
                <w:szCs w:val="20"/>
                <w:lang w:val="en"/>
              </w:rPr>
              <w:t xml:space="preserve"> </w:t>
            </w:r>
            <w:r w:rsidRPr="00CC74FE">
              <w:rPr>
                <w:rStyle w:val="normaltextrun"/>
                <w:rFonts w:ascii="Arial Narrow" w:eastAsiaTheme="minorEastAsia" w:hAnsi="Arial Narrow" w:cs="Segoe UI"/>
                <w:szCs w:val="20"/>
                <w:lang w:val="en"/>
              </w:rPr>
              <w:t>60</w:t>
            </w:r>
            <w:r w:rsidR="001A2CCE" w:rsidRPr="00CC74FE">
              <w:rPr>
                <w:rStyle w:val="normaltextrun"/>
                <w:rFonts w:ascii="Arial Narrow" w:eastAsiaTheme="minorEastAsia" w:hAnsi="Arial Narrow" w:cs="Segoe UI"/>
                <w:szCs w:val="20"/>
                <w:lang w:val="en"/>
              </w:rPr>
              <w:t xml:space="preserve"> </w:t>
            </w:r>
            <w:r w:rsidRPr="00CC74FE">
              <w:rPr>
                <w:rStyle w:val="normaltextrun"/>
                <w:rFonts w:ascii="Arial Narrow" w:eastAsiaTheme="minorEastAsia" w:hAnsi="Arial Narrow" w:cs="Segoe UI"/>
                <w:szCs w:val="20"/>
                <w:lang w:val="en"/>
              </w:rPr>
              <w:t>+</w:t>
            </w:r>
            <w:r w:rsidR="001A2CCE" w:rsidRPr="00CC74FE">
              <w:rPr>
                <w:rStyle w:val="normaltextrun"/>
                <w:rFonts w:ascii="Arial Narrow" w:eastAsiaTheme="minorEastAsia" w:hAnsi="Arial Narrow" w:cs="Segoe UI"/>
                <w:szCs w:val="20"/>
                <w:lang w:val="en"/>
              </w:rPr>
              <w:t xml:space="preserve"> </w:t>
            </w:r>
            <w:r w:rsidRPr="00CC74FE">
              <w:rPr>
                <w:rStyle w:val="normaltextrun"/>
                <w:rFonts w:ascii="Arial Narrow" w:eastAsiaTheme="minorEastAsia" w:hAnsi="Arial Narrow" w:cs="Segoe UI"/>
                <w:szCs w:val="20"/>
                <w:lang w:val="en"/>
              </w:rPr>
              <w:t>36, 96</w:t>
            </w:r>
            <w:r w:rsidR="001A2CCE" w:rsidRPr="00CC74FE">
              <w:rPr>
                <w:rStyle w:val="normaltextrun"/>
                <w:rFonts w:ascii="Arial Narrow" w:eastAsiaTheme="minorEastAsia" w:hAnsi="Arial Narrow" w:cs="Segoe UI"/>
                <w:szCs w:val="20"/>
                <w:lang w:val="en"/>
              </w:rPr>
              <w:t xml:space="preserve"> </w:t>
            </w:r>
            <w:r w:rsidR="001A2CCE" w:rsidRPr="00CC74FE">
              <w:rPr>
                <w:rFonts w:ascii="Arial Narrow" w:hAnsi="Arial Narrow"/>
                <w:lang w:val="en-AU"/>
              </w:rPr>
              <w:t>–</w:t>
            </w:r>
            <w:r w:rsidR="001A2CCE" w:rsidRPr="00CC74FE">
              <w:rPr>
                <w:rStyle w:val="normaltextrun"/>
                <w:rFonts w:ascii="Arial Narrow" w:eastAsiaTheme="minorEastAsia" w:hAnsi="Arial Narrow" w:cs="Segoe UI"/>
                <w:szCs w:val="20"/>
                <w:lang w:val="en"/>
              </w:rPr>
              <w:t xml:space="preserve"> </w:t>
            </w:r>
            <w:r w:rsidRPr="00CC74FE">
              <w:rPr>
                <w:rStyle w:val="normaltextrun"/>
                <w:rFonts w:ascii="Arial Narrow" w:eastAsiaTheme="minorEastAsia" w:hAnsi="Arial Narrow" w:cs="Segoe UI"/>
                <w:szCs w:val="20"/>
                <w:lang w:val="en"/>
              </w:rPr>
              <w:t>36 = 60, 96</w:t>
            </w:r>
            <w:r w:rsidR="001A2CCE" w:rsidRPr="00CC74FE">
              <w:rPr>
                <w:rStyle w:val="normaltextrun"/>
                <w:rFonts w:ascii="Arial Narrow" w:eastAsiaTheme="minorEastAsia" w:hAnsi="Arial Narrow" w:cs="Segoe UI"/>
                <w:szCs w:val="20"/>
                <w:lang w:val="en"/>
              </w:rPr>
              <w:t xml:space="preserve"> </w:t>
            </w:r>
            <w:r w:rsidR="001A2CCE" w:rsidRPr="00CC74FE">
              <w:rPr>
                <w:rFonts w:ascii="Arial Narrow" w:hAnsi="Arial Narrow"/>
                <w:lang w:val="en-AU"/>
              </w:rPr>
              <w:t>–</w:t>
            </w:r>
            <w:r w:rsidR="001A2CCE" w:rsidRPr="00CC74FE">
              <w:rPr>
                <w:rStyle w:val="normaltextrun"/>
                <w:rFonts w:ascii="Arial Narrow" w:eastAsiaTheme="minorEastAsia" w:hAnsi="Arial Narrow" w:cs="Segoe UI"/>
                <w:szCs w:val="20"/>
                <w:lang w:val="en"/>
              </w:rPr>
              <w:t xml:space="preserve"> </w:t>
            </w:r>
            <w:r w:rsidRPr="00CC74FE">
              <w:rPr>
                <w:rStyle w:val="normaltextrun"/>
                <w:rFonts w:ascii="Arial Narrow" w:eastAsiaTheme="minorEastAsia" w:hAnsi="Arial Narrow" w:cs="Segoe UI"/>
                <w:szCs w:val="20"/>
                <w:lang w:val="en"/>
              </w:rPr>
              <w:t>60</w:t>
            </w:r>
            <w:r w:rsidR="001A2CCE" w:rsidRPr="00CC74FE">
              <w:rPr>
                <w:rStyle w:val="normaltextrun"/>
                <w:rFonts w:ascii="Arial Narrow" w:eastAsiaTheme="minorEastAsia" w:hAnsi="Arial Narrow" w:cs="Segoe UI"/>
                <w:szCs w:val="20"/>
                <w:lang w:val="en"/>
              </w:rPr>
              <w:t xml:space="preserve"> </w:t>
            </w:r>
            <w:r w:rsidR="008073D8" w:rsidRPr="00CC74FE">
              <w:rPr>
                <w:rStyle w:val="normaltextrun"/>
                <w:rFonts w:ascii="Arial Narrow" w:eastAsiaTheme="minorEastAsia" w:hAnsi="Arial Narrow" w:cs="Segoe UI"/>
                <w:szCs w:val="20"/>
                <w:lang w:val="en"/>
              </w:rPr>
              <w:t>=</w:t>
            </w:r>
            <w:r w:rsidR="001A2CCE" w:rsidRPr="00CC74FE">
              <w:rPr>
                <w:rStyle w:val="normaltextrun"/>
                <w:rFonts w:ascii="Arial Narrow" w:eastAsiaTheme="minorEastAsia" w:hAnsi="Arial Narrow" w:cs="Segoe UI"/>
                <w:szCs w:val="20"/>
                <w:lang w:val="en"/>
              </w:rPr>
              <w:t xml:space="preserve"> </w:t>
            </w:r>
            <w:r w:rsidRPr="00CC74FE">
              <w:rPr>
                <w:rStyle w:val="normaltextrun"/>
                <w:rFonts w:ascii="Arial Narrow" w:eastAsiaTheme="minorEastAsia" w:hAnsi="Arial Narrow" w:cs="Segoe UI"/>
                <w:szCs w:val="20"/>
                <w:lang w:val="en"/>
              </w:rPr>
              <w:t>36</w:t>
            </w:r>
            <w:r w:rsidRPr="00CC74FE">
              <w:rPr>
                <w:rStyle w:val="normaltextrun"/>
                <w:rFonts w:ascii="Arial Narrow" w:eastAsiaTheme="minorEastAsia" w:hAnsi="Arial Narrow" w:cs="Segoe UI"/>
              </w:rPr>
              <w:t xml:space="preserve"> </w:t>
            </w:r>
          </w:p>
          <w:p w14:paraId="71F5028B" w14:textId="3A44B245" w:rsidR="00EF0ADF" w:rsidRPr="00CC74FE" w:rsidRDefault="00D73314" w:rsidP="007D4F92">
            <w:pPr>
              <w:pStyle w:val="VCAAbody"/>
              <w:ind w:right="-7"/>
              <w:rPr>
                <w:rStyle w:val="normaltextrun"/>
                <w:rFonts w:ascii="Arial Narrow" w:eastAsiaTheme="minorEastAsia" w:hAnsi="Arial Narrow" w:cs="Segoe UI"/>
                <w:szCs w:val="20"/>
              </w:rPr>
            </w:pPr>
            <w:r w:rsidRPr="00CC74FE">
              <w:rPr>
                <w:rStyle w:val="normaltextrun"/>
                <w:rFonts w:ascii="Arial Narrow" w:eastAsia="Times New Roman" w:hAnsi="Arial Narrow" w:cs="Segoe UI"/>
              </w:rPr>
              <w:t>Lesson</w:t>
            </w:r>
            <w:r w:rsidR="000A6D04"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 </w:t>
            </w:r>
            <w:r w:rsidR="001321DE" w:rsidRPr="00CC74FE">
              <w:rPr>
                <w:rStyle w:val="normaltextrun"/>
                <w:rFonts w:ascii="Arial Narrow" w:eastAsia="Times New Roman" w:hAnsi="Arial Narrow" w:cs="Segoe UI"/>
              </w:rPr>
              <w:t>Use p</w:t>
            </w:r>
            <w:r w:rsidRPr="00CC74FE">
              <w:rPr>
                <w:rStyle w:val="normaltextrun"/>
                <w:rFonts w:ascii="Arial Narrow" w:eastAsiaTheme="minorEastAsia" w:hAnsi="Arial Narrow" w:cs="Segoe UI"/>
                <w:szCs w:val="20"/>
              </w:rPr>
              <w:t xml:space="preserve">artitioning </w:t>
            </w:r>
            <w:r w:rsidR="001321DE" w:rsidRPr="00CC74FE">
              <w:rPr>
                <w:rStyle w:val="normaltextrun"/>
                <w:rFonts w:ascii="Arial Narrow" w:eastAsiaTheme="minorEastAsia" w:hAnsi="Arial Narrow" w:cs="Segoe UI"/>
                <w:szCs w:val="20"/>
              </w:rPr>
              <w:t xml:space="preserve">to calculate a two-digit number being added to or subtracted from a </w:t>
            </w:r>
            <w:r w:rsidR="008F0DDD" w:rsidRPr="00CC74FE">
              <w:rPr>
                <w:rStyle w:val="normaltextrun"/>
                <w:rFonts w:ascii="Arial Narrow" w:eastAsiaTheme="minorEastAsia" w:hAnsi="Arial Narrow" w:cs="Segoe UI"/>
                <w:szCs w:val="20"/>
              </w:rPr>
              <w:t>three-digit number</w:t>
            </w:r>
            <w:r w:rsidR="001321DE" w:rsidRPr="00CC74FE">
              <w:rPr>
                <w:rStyle w:val="normaltextrun"/>
                <w:rFonts w:ascii="Arial Narrow" w:eastAsiaTheme="minorEastAsia" w:hAnsi="Arial Narrow" w:cs="Segoe UI"/>
                <w:szCs w:val="20"/>
              </w:rPr>
              <w:t>. E</w:t>
            </w:r>
            <w:r w:rsidR="00EF0ADF" w:rsidRPr="00CC74FE">
              <w:rPr>
                <w:rStyle w:val="normaltextrun"/>
                <w:rFonts w:ascii="Arial Narrow" w:eastAsiaTheme="minorEastAsia" w:hAnsi="Arial Narrow" w:cs="Segoe UI"/>
                <w:szCs w:val="20"/>
              </w:rPr>
              <w:t>xplore all 3 rearrangements:</w:t>
            </w:r>
          </w:p>
          <w:p w14:paraId="69D9CA57" w14:textId="74BC1841" w:rsidR="00AC01C2" w:rsidRPr="00CC74FE" w:rsidRDefault="008073D8" w:rsidP="007D4F92">
            <w:pPr>
              <w:pStyle w:val="VCAAbody"/>
              <w:ind w:right="-7"/>
              <w:rPr>
                <w:rFonts w:ascii="Arial Narrow" w:hAnsi="Arial Narrow"/>
                <w:lang w:val="en-AU"/>
              </w:rPr>
            </w:pPr>
            <w:r w:rsidRPr="00CC74FE">
              <w:rPr>
                <w:rFonts w:ascii="Arial Narrow" w:hAnsi="Arial Narrow"/>
                <w:lang w:val="en-AU"/>
              </w:rPr>
              <w:t xml:space="preserve"> </w:t>
            </w:r>
            <w:r w:rsidR="00EF0ADF" w:rsidRPr="00CC74FE">
              <w:rPr>
                <w:rStyle w:val="normaltextrun"/>
                <w:rFonts w:ascii="Arial Narrow" w:eastAsiaTheme="minorEastAsia" w:hAnsi="Arial Narrow" w:cs="Segoe UI"/>
                <w:szCs w:val="20"/>
              </w:rPr>
              <w:t>4</w:t>
            </w:r>
            <w:r w:rsidR="006D6B00" w:rsidRPr="00CC74FE">
              <w:rPr>
                <w:rStyle w:val="normaltextrun"/>
                <w:rFonts w:ascii="Arial Narrow" w:eastAsiaTheme="minorEastAsia" w:hAnsi="Arial Narrow" w:cs="Segoe UI"/>
                <w:szCs w:val="20"/>
              </w:rPr>
              <w:t>0</w:t>
            </w:r>
            <w:r w:rsidR="00EF0ADF" w:rsidRPr="00CC74FE">
              <w:rPr>
                <w:rStyle w:val="normaltextrun"/>
                <w:rFonts w:ascii="Arial Narrow" w:eastAsiaTheme="minorEastAsia" w:hAnsi="Arial Narrow" w:cs="Segoe UI"/>
                <w:szCs w:val="20"/>
              </w:rPr>
              <w:t xml:space="preserve"> </w:t>
            </w:r>
            <w:r w:rsidR="001321DE" w:rsidRPr="00CC74FE">
              <w:rPr>
                <w:rStyle w:val="normaltextrun"/>
                <w:rFonts w:ascii="Arial Narrow" w:eastAsiaTheme="minorEastAsia" w:hAnsi="Arial Narrow" w:cs="Segoe UI"/>
                <w:szCs w:val="20"/>
              </w:rPr>
              <w:t>+</w:t>
            </w:r>
            <w:r w:rsidR="00AC01C2" w:rsidRPr="00CC74FE">
              <w:rPr>
                <w:rStyle w:val="normaltextrun"/>
                <w:rFonts w:ascii="Arial Narrow" w:eastAsiaTheme="minorEastAsia" w:hAnsi="Arial Narrow" w:cs="Segoe UI"/>
                <w:szCs w:val="20"/>
              </w:rPr>
              <w:t xml:space="preserve"> </w:t>
            </w:r>
            <w:r w:rsidRPr="00CC74FE">
              <w:rPr>
                <w:rStyle w:val="normaltextrun"/>
                <w:rFonts w:ascii="Arial Narrow" w:eastAsiaTheme="minorEastAsia" w:hAnsi="Arial Narrow" w:cs="Segoe UI"/>
                <w:szCs w:val="20"/>
              </w:rPr>
              <w:t>83</w:t>
            </w:r>
            <w:r w:rsidR="00AC01C2" w:rsidRPr="00CC74FE">
              <w:rPr>
                <w:rStyle w:val="normaltextrun"/>
                <w:rFonts w:ascii="Arial Narrow" w:eastAsiaTheme="minorEastAsia" w:hAnsi="Arial Narrow" w:cs="Segoe UI"/>
                <w:szCs w:val="20"/>
              </w:rPr>
              <w:t xml:space="preserve"> = </w:t>
            </w:r>
            <w:r w:rsidR="006D6B00" w:rsidRPr="001B0B27">
              <w:rPr>
                <w:rFonts w:ascii="Arial Narrow" w:hAnsi="Arial Narrow"/>
                <w:lang w:val="en-AU"/>
              </w:rPr>
              <w:t>□</w:t>
            </w:r>
            <w:r w:rsidR="005D6F01" w:rsidRPr="00CC74FE">
              <w:rPr>
                <w:rFonts w:ascii="Arial Narrow" w:hAnsi="Arial Narrow"/>
                <w:lang w:val="en-AU"/>
              </w:rPr>
              <w:t xml:space="preserve">, </w:t>
            </w:r>
            <w:r w:rsidR="006D6B00" w:rsidRPr="001B0B27">
              <w:rPr>
                <w:rFonts w:ascii="Arial Narrow" w:hAnsi="Arial Narrow"/>
                <w:lang w:val="en-AU"/>
              </w:rPr>
              <w:t>□</w:t>
            </w:r>
            <w:r w:rsidRPr="00CC74FE">
              <w:rPr>
                <w:rFonts w:ascii="Arial Narrow" w:hAnsi="Arial Narrow"/>
                <w:lang w:val="en-AU"/>
              </w:rPr>
              <w:t xml:space="preserve"> – 4</w:t>
            </w:r>
            <w:r w:rsidR="006D6B00" w:rsidRPr="00CC74FE">
              <w:rPr>
                <w:rFonts w:ascii="Arial Narrow" w:hAnsi="Arial Narrow"/>
                <w:lang w:val="en-AU"/>
              </w:rPr>
              <w:t>0</w:t>
            </w:r>
            <w:r w:rsidRPr="00CC74FE">
              <w:rPr>
                <w:rFonts w:ascii="Arial Narrow" w:hAnsi="Arial Narrow"/>
                <w:lang w:val="en-AU"/>
              </w:rPr>
              <w:t xml:space="preserve"> = 83</w:t>
            </w:r>
            <w:r w:rsidR="005D6F01" w:rsidRPr="00CC74FE">
              <w:rPr>
                <w:rFonts w:ascii="Arial Narrow" w:hAnsi="Arial Narrow"/>
                <w:lang w:val="en-AU"/>
              </w:rPr>
              <w:t xml:space="preserve">, </w:t>
            </w:r>
            <w:r w:rsidR="006D6B00" w:rsidRPr="001B0B27">
              <w:rPr>
                <w:rFonts w:ascii="Arial Narrow" w:hAnsi="Arial Narrow"/>
                <w:lang w:val="en-AU"/>
              </w:rPr>
              <w:t>□</w:t>
            </w:r>
            <w:r w:rsidRPr="00CC74FE">
              <w:rPr>
                <w:rFonts w:ascii="Arial Narrow" w:hAnsi="Arial Narrow"/>
                <w:lang w:val="en-AU"/>
              </w:rPr>
              <w:t xml:space="preserve"> – 83 = 4</w:t>
            </w:r>
            <w:r w:rsidR="006D6B00" w:rsidRPr="00CC74FE">
              <w:rPr>
                <w:rFonts w:ascii="Arial Narrow" w:hAnsi="Arial Narrow"/>
                <w:lang w:val="en-AU"/>
              </w:rPr>
              <w:t>0</w:t>
            </w:r>
          </w:p>
          <w:p w14:paraId="6496F4F2" w14:textId="5DDFB008" w:rsidR="0091437C" w:rsidRPr="00CC74FE" w:rsidRDefault="00011D46" w:rsidP="007D4F92">
            <w:pPr>
              <w:pStyle w:val="VCAAbody"/>
              <w:ind w:right="-7"/>
              <w:rPr>
                <w:rStyle w:val="normaltextrun"/>
                <w:rFonts w:ascii="Arial Narrow" w:eastAsiaTheme="minorEastAsia" w:hAnsi="Arial Narrow" w:cs="Segoe UI"/>
                <w:szCs w:val="20"/>
              </w:rPr>
            </w:pPr>
            <w:r w:rsidRPr="00CC74FE">
              <w:rPr>
                <w:rStyle w:val="normaltextrun"/>
                <w:rFonts w:ascii="Arial Narrow" w:eastAsiaTheme="minorEastAsia" w:hAnsi="Arial Narrow" w:cs="Segoe UI"/>
                <w:szCs w:val="20"/>
              </w:rPr>
              <w:t>Use</w:t>
            </w:r>
            <w:r w:rsidR="0091437C" w:rsidRPr="00CC74FE">
              <w:rPr>
                <w:rStyle w:val="normaltextrun"/>
                <w:rFonts w:ascii="Arial Narrow" w:eastAsiaTheme="minorEastAsia" w:hAnsi="Arial Narrow" w:cs="Segoe UI"/>
                <w:szCs w:val="20"/>
              </w:rPr>
              <w:t xml:space="preserve"> empty number lines for students to model the </w:t>
            </w:r>
            <w:r w:rsidR="003B3D17" w:rsidRPr="00CC74FE">
              <w:rPr>
                <w:rStyle w:val="normaltextrun"/>
                <w:rFonts w:ascii="Arial Narrow" w:eastAsiaTheme="minorEastAsia" w:hAnsi="Arial Narrow" w:cs="Segoe UI"/>
                <w:szCs w:val="20"/>
              </w:rPr>
              <w:t>different arrangements.</w:t>
            </w:r>
          </w:p>
          <w:p w14:paraId="376606B6" w14:textId="72530250" w:rsidR="0091437C" w:rsidRPr="00CC74FE" w:rsidRDefault="4EDB2768" w:rsidP="4051B807">
            <w:pPr>
              <w:pStyle w:val="VCAAbody"/>
              <w:ind w:right="-7"/>
              <w:rPr>
                <w:rStyle w:val="normaltextrun"/>
                <w:rFonts w:ascii="Arial Narrow" w:eastAsiaTheme="minorEastAsia" w:hAnsi="Arial Narrow" w:cs="Segoe UI"/>
              </w:rPr>
            </w:pPr>
            <w:r w:rsidRPr="00CC74FE">
              <w:rPr>
                <w:rStyle w:val="normaltextrun"/>
                <w:rFonts w:ascii="Arial Narrow" w:eastAsiaTheme="minorEastAsia" w:hAnsi="Arial Narrow" w:cs="Segoe UI"/>
              </w:rPr>
              <w:t>S</w:t>
            </w:r>
            <w:r w:rsidR="104AD461" w:rsidRPr="00CC74FE">
              <w:rPr>
                <w:rStyle w:val="normaltextrun"/>
                <w:rFonts w:ascii="Arial Narrow" w:eastAsiaTheme="minorEastAsia" w:hAnsi="Arial Narrow" w:cs="Segoe UI"/>
              </w:rPr>
              <w:t xml:space="preserve">tudents </w:t>
            </w:r>
            <w:r w:rsidR="5D88056D" w:rsidRPr="00CC74FE">
              <w:rPr>
                <w:rStyle w:val="normaltextrun"/>
                <w:rFonts w:ascii="Arial Narrow" w:eastAsiaTheme="minorEastAsia" w:hAnsi="Arial Narrow" w:cs="Segoe UI"/>
              </w:rPr>
              <w:t>explore</w:t>
            </w:r>
            <w:r w:rsidR="104AD461" w:rsidRPr="00CC74FE">
              <w:rPr>
                <w:rStyle w:val="normaltextrun"/>
                <w:rFonts w:ascii="Arial Narrow" w:eastAsiaTheme="minorEastAsia" w:hAnsi="Arial Narrow" w:cs="Segoe UI"/>
              </w:rPr>
              <w:t xml:space="preserve"> different partition</w:t>
            </w:r>
            <w:r w:rsidRPr="00CC74FE">
              <w:rPr>
                <w:rStyle w:val="normaltextrun"/>
                <w:rFonts w:ascii="Arial Narrow" w:eastAsiaTheme="minorEastAsia" w:hAnsi="Arial Narrow" w:cs="Segoe UI"/>
              </w:rPr>
              <w:t>ing</w:t>
            </w:r>
            <w:r w:rsidR="104AD461" w:rsidRPr="00CC74FE">
              <w:rPr>
                <w:rStyle w:val="normaltextrun"/>
                <w:rFonts w:ascii="Arial Narrow" w:eastAsiaTheme="minorEastAsia" w:hAnsi="Arial Narrow" w:cs="Segoe UI"/>
              </w:rPr>
              <w:t xml:space="preserve"> </w:t>
            </w:r>
            <w:r w:rsidR="2557E545" w:rsidRPr="00CC74FE">
              <w:rPr>
                <w:rStyle w:val="normaltextrun"/>
                <w:rFonts w:ascii="Arial Narrow" w:eastAsiaTheme="minorEastAsia" w:hAnsi="Arial Narrow" w:cs="Segoe UI"/>
              </w:rPr>
              <w:t>arrangements</w:t>
            </w:r>
            <w:r w:rsidRPr="00CC74FE">
              <w:rPr>
                <w:rStyle w:val="normaltextrun"/>
                <w:rFonts w:ascii="Arial Narrow" w:eastAsiaTheme="minorEastAsia" w:hAnsi="Arial Narrow" w:cs="Segoe UI"/>
              </w:rPr>
              <w:t xml:space="preserve"> </w:t>
            </w:r>
            <w:r w:rsidR="104AD461" w:rsidRPr="00CC74FE">
              <w:rPr>
                <w:rStyle w:val="normaltextrun"/>
                <w:rFonts w:ascii="Arial Narrow" w:eastAsiaTheme="minorEastAsia" w:hAnsi="Arial Narrow" w:cs="Segoe UI"/>
              </w:rPr>
              <w:t xml:space="preserve">and </w:t>
            </w:r>
            <w:r w:rsidR="6A6F73CB" w:rsidRPr="00CC74FE">
              <w:rPr>
                <w:rStyle w:val="normaltextrun"/>
                <w:rFonts w:ascii="Arial Narrow" w:eastAsiaTheme="minorEastAsia" w:hAnsi="Arial Narrow" w:cs="Segoe UI"/>
              </w:rPr>
              <w:t>consider</w:t>
            </w:r>
            <w:r w:rsidRPr="00CC74FE">
              <w:rPr>
                <w:rStyle w:val="normaltextrun"/>
                <w:rFonts w:ascii="Arial Narrow" w:eastAsiaTheme="minorEastAsia" w:hAnsi="Arial Narrow" w:cs="Segoe UI"/>
              </w:rPr>
              <w:t xml:space="preserve"> </w:t>
            </w:r>
            <w:r w:rsidR="104AD461" w:rsidRPr="00CC74FE">
              <w:rPr>
                <w:rStyle w:val="normaltextrun"/>
                <w:rFonts w:ascii="Arial Narrow" w:eastAsiaTheme="minorEastAsia" w:hAnsi="Arial Narrow" w:cs="Segoe UI"/>
              </w:rPr>
              <w:t xml:space="preserve">which are </w:t>
            </w:r>
            <w:r w:rsidR="6A6F73CB" w:rsidRPr="00CC74FE">
              <w:rPr>
                <w:rStyle w:val="normaltextrun"/>
                <w:rFonts w:ascii="Arial Narrow" w:eastAsiaTheme="minorEastAsia" w:hAnsi="Arial Narrow" w:cs="Segoe UI"/>
              </w:rPr>
              <w:t>more efficient</w:t>
            </w:r>
            <w:r w:rsidR="104AD461" w:rsidRPr="00CC74FE">
              <w:rPr>
                <w:rStyle w:val="normaltextrun"/>
                <w:rFonts w:ascii="Arial Narrow" w:eastAsiaTheme="minorEastAsia" w:hAnsi="Arial Narrow" w:cs="Segoe UI"/>
              </w:rPr>
              <w:t>.</w:t>
            </w:r>
          </w:p>
          <w:p w14:paraId="61E65C4A" w14:textId="25285393" w:rsidR="0091437C" w:rsidRPr="00CC74FE" w:rsidRDefault="0091437C" w:rsidP="007D4F92">
            <w:pPr>
              <w:pStyle w:val="VCAAbody"/>
              <w:ind w:right="-7"/>
              <w:rPr>
                <w:rStyle w:val="normaltextrun"/>
                <w:rFonts w:ascii="Arial Narrow" w:eastAsiaTheme="minorEastAsia" w:hAnsi="Arial Narrow" w:cs="Segoe UI"/>
                <w:szCs w:val="20"/>
              </w:rPr>
            </w:pPr>
            <w:r w:rsidRPr="00CC74FE">
              <w:rPr>
                <w:rStyle w:val="normaltextrun"/>
                <w:rFonts w:ascii="Arial Narrow" w:eastAsiaTheme="minorEastAsia" w:hAnsi="Arial Narrow" w:cs="Segoe UI"/>
                <w:szCs w:val="20"/>
              </w:rPr>
              <w:t>Reflection:</w:t>
            </w:r>
            <w:r w:rsidR="004340C2" w:rsidRPr="00CC74FE">
              <w:rPr>
                <w:rStyle w:val="normaltextrun"/>
                <w:rFonts w:ascii="Arial Narrow" w:eastAsiaTheme="minorEastAsia" w:hAnsi="Arial Narrow" w:cs="Segoe UI"/>
                <w:szCs w:val="20"/>
              </w:rPr>
              <w:t xml:space="preserve"> </w:t>
            </w:r>
            <w:r w:rsidRPr="00CC74FE">
              <w:rPr>
                <w:rStyle w:val="normaltextrun"/>
                <w:rFonts w:ascii="Arial Narrow" w:eastAsiaTheme="minorEastAsia" w:hAnsi="Arial Narrow" w:cs="Segoe UI"/>
                <w:szCs w:val="20"/>
              </w:rPr>
              <w:t>Why is it possible to solve this problem using addition or subtraction?</w:t>
            </w:r>
          </w:p>
        </w:tc>
        <w:tc>
          <w:tcPr>
            <w:tcW w:w="1001" w:type="pct"/>
          </w:tcPr>
          <w:p w14:paraId="123EDEAB" w14:textId="46309F92" w:rsidR="00442D0A" w:rsidRPr="001B0B27" w:rsidRDefault="00442D0A" w:rsidP="00442D0A">
            <w:pPr>
              <w:pStyle w:val="VCAAbody"/>
              <w:rPr>
                <w:rStyle w:val="normaltextrun"/>
                <w:rFonts w:ascii="Arial Narrow" w:eastAsia="Times New Roman" w:hAnsi="Arial Narrow" w:cs="Segoe UI"/>
                <w:b/>
                <w:bCs/>
              </w:rPr>
            </w:pPr>
            <w:r w:rsidRPr="001B0B27">
              <w:rPr>
                <w:rStyle w:val="normaltextrun"/>
                <w:rFonts w:ascii="Arial Narrow" w:eastAsia="Times New Roman" w:hAnsi="Arial Narrow" w:cs="Segoe UI"/>
                <w:b/>
                <w:bCs/>
              </w:rPr>
              <w:t>Enabling and extending prompts</w:t>
            </w:r>
            <w:r w:rsidR="00052145" w:rsidRPr="001B0B27">
              <w:rPr>
                <w:rStyle w:val="normaltextrun"/>
                <w:rFonts w:ascii="Arial Narrow" w:eastAsia="Times New Roman" w:hAnsi="Arial Narrow" w:cs="Segoe UI"/>
                <w:b/>
                <w:bCs/>
              </w:rPr>
              <w:t>:</w:t>
            </w:r>
          </w:p>
          <w:p w14:paraId="50893856" w14:textId="004ACA53"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Enabling:</w:t>
            </w:r>
          </w:p>
          <w:p w14:paraId="3B430CC4" w14:textId="199A0818"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Simplify by adding multiples of ten or use numbers that do not require renaming into tens and ones</w:t>
            </w:r>
            <w:r w:rsidR="00052145" w:rsidRPr="00CC74FE">
              <w:rPr>
                <w:rStyle w:val="normaltextrun"/>
                <w:rFonts w:ascii="Arial Narrow" w:eastAsia="Times New Roman" w:hAnsi="Arial Narrow" w:cs="Segoe UI"/>
              </w:rPr>
              <w:t>.</w:t>
            </w:r>
          </w:p>
          <w:p w14:paraId="164D9DA9"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Extending:</w:t>
            </w:r>
          </w:p>
          <w:p w14:paraId="16AB431B" w14:textId="53B47AB8" w:rsidR="0091437C" w:rsidRPr="00CC74FE" w:rsidRDefault="0091437C" w:rsidP="007D4F92">
            <w:pPr>
              <w:pStyle w:val="VCAAbody"/>
              <w:spacing w:before="0" w:after="0"/>
              <w:rPr>
                <w:rStyle w:val="eop"/>
                <w:rFonts w:ascii="Arial Narrow" w:hAnsi="Arial Narrow" w:cs="Segoe UI"/>
                <w:color w:val="000000"/>
                <w:szCs w:val="20"/>
              </w:rPr>
            </w:pPr>
            <w:r w:rsidRPr="00CC74FE">
              <w:rPr>
                <w:rStyle w:val="normaltextrun"/>
                <w:rFonts w:ascii="Arial Narrow" w:eastAsia="Times New Roman" w:hAnsi="Arial Narrow" w:cs="Segoe UI"/>
              </w:rPr>
              <w:t>Use a number line to demonstrate the connection between addition and subtraction</w:t>
            </w:r>
            <w:r w:rsidR="00052145" w:rsidRPr="00CC74FE">
              <w:rPr>
                <w:rStyle w:val="normaltextrun"/>
                <w:rFonts w:ascii="Arial Narrow" w:eastAsia="Times New Roman" w:hAnsi="Arial Narrow" w:cs="Segoe UI"/>
              </w:rPr>
              <w:t>.</w:t>
            </w:r>
          </w:p>
        </w:tc>
        <w:tc>
          <w:tcPr>
            <w:tcW w:w="431" w:type="pct"/>
          </w:tcPr>
          <w:p w14:paraId="7E9ADB13" w14:textId="25D1BB0E" w:rsidR="0091437C" w:rsidRPr="00CC74FE" w:rsidRDefault="00DF69B4" w:rsidP="007D4F92">
            <w:pPr>
              <w:pStyle w:val="VCAAbody"/>
              <w:rPr>
                <w:rStyle w:val="normaltextrun"/>
                <w:rFonts w:ascii="Arial Narrow" w:eastAsia="Times New Roman" w:hAnsi="Arial Narrow" w:cs="Segoe UI"/>
                <w:color w:val="000000"/>
              </w:rPr>
            </w:pPr>
            <w:r w:rsidRPr="00CC74FE">
              <w:rPr>
                <w:rFonts w:ascii="Arial Narrow" w:hAnsi="Arial Narrow"/>
                <w:lang w:val="en-AU"/>
              </w:rPr>
              <w:t xml:space="preserve">Activity: </w:t>
            </w:r>
            <w:r w:rsidRPr="00CC74FE">
              <w:rPr>
                <w:rStyle w:val="normaltextrun"/>
                <w:rFonts w:ascii="Arial Narrow" w:hAnsi="Arial Narrow"/>
                <w:color w:val="000000"/>
                <w:szCs w:val="20"/>
                <w:shd w:val="clear" w:color="auto" w:fill="FFFFFF"/>
              </w:rPr>
              <w:t>Stepping forwards and backwards (formative)</w:t>
            </w:r>
          </w:p>
        </w:tc>
        <w:tc>
          <w:tcPr>
            <w:tcW w:w="430" w:type="pct"/>
          </w:tcPr>
          <w:p w14:paraId="1A64339A" w14:textId="171AE57A" w:rsidR="001E167C" w:rsidRPr="00CC74FE" w:rsidRDefault="0E2B7CA1" w:rsidP="007D4F92">
            <w:pPr>
              <w:pStyle w:val="VCAAbody"/>
              <w:rPr>
                <w:rStyle w:val="normaltextrun"/>
                <w:rFonts w:ascii="Arial Narrow" w:eastAsia="Times New Roman" w:hAnsi="Arial Narrow" w:cs="Segoe UI"/>
                <w:color w:val="000000"/>
              </w:rPr>
            </w:pPr>
            <w:r w:rsidRPr="58E3105E">
              <w:rPr>
                <w:rStyle w:val="normaltextrun"/>
                <w:rFonts w:ascii="Arial Narrow" w:eastAsia="Times New Roman" w:hAnsi="Arial Narrow" w:cs="Segoe UI"/>
              </w:rPr>
              <w:t xml:space="preserve">Mathematics Curriculum Companion: </w:t>
            </w:r>
            <w:hyperlink r:id="rId11">
              <w:r w:rsidRPr="58E3105E">
                <w:rPr>
                  <w:rStyle w:val="Hyperlink"/>
                  <w:rFonts w:ascii="Arial Narrow" w:eastAsia="Times New Roman" w:hAnsi="Arial Narrow" w:cs="Segoe UI"/>
                </w:rPr>
                <w:t>Empty number lines</w:t>
              </w:r>
            </w:hyperlink>
          </w:p>
          <w:p w14:paraId="7D18ACC4" w14:textId="77777777" w:rsidR="00652B0E" w:rsidRPr="001B0B27" w:rsidRDefault="00652B0E" w:rsidP="007D4F92">
            <w:pPr>
              <w:pStyle w:val="VCAAbody"/>
              <w:rPr>
                <w:rStyle w:val="normaltextrun"/>
                <w:rFonts w:ascii="Arial Narrow" w:eastAsia="Times New Roman" w:hAnsi="Arial Narrow" w:cs="Segoe UI"/>
                <w:color w:val="000000"/>
              </w:rPr>
            </w:pPr>
          </w:p>
          <w:p w14:paraId="1F165B40" w14:textId="52666D8B" w:rsidR="00652B0E" w:rsidRPr="00CC74FE" w:rsidRDefault="00052145" w:rsidP="00652B0E">
            <w:pPr>
              <w:pStyle w:val="VCAAbody"/>
              <w:rPr>
                <w:rStyle w:val="normaltextrun"/>
                <w:rFonts w:ascii="Arial Narrow" w:eastAsia="Times New Roman" w:hAnsi="Arial Narrow" w:cs="Segoe UI"/>
                <w:color w:val="000000"/>
                <w:szCs w:val="20"/>
              </w:rPr>
            </w:pPr>
            <w:proofErr w:type="spellStart"/>
            <w:r w:rsidRPr="00CC74FE">
              <w:rPr>
                <w:rFonts w:ascii="Arial Narrow" w:hAnsi="Arial Narrow"/>
              </w:rPr>
              <w:t>reSolve</w:t>
            </w:r>
            <w:proofErr w:type="spellEnd"/>
            <w:r w:rsidRPr="00CC74FE">
              <w:rPr>
                <w:rFonts w:ascii="Arial Narrow" w:hAnsi="Arial Narrow"/>
              </w:rPr>
              <w:t>:</w:t>
            </w:r>
            <w:r w:rsidRPr="001B0B27">
              <w:rPr>
                <w:rFonts w:ascii="Arial Narrow" w:hAnsi="Arial Narrow"/>
              </w:rPr>
              <w:t xml:space="preserve"> </w:t>
            </w:r>
            <w:proofErr w:type="spellStart"/>
            <w:r w:rsidRPr="001B0B27">
              <w:rPr>
                <w:rFonts w:ascii="Arial Narrow" w:hAnsi="Arial Narrow"/>
              </w:rPr>
              <w:t>Maths</w:t>
            </w:r>
            <w:proofErr w:type="spellEnd"/>
            <w:r w:rsidRPr="001B0B27">
              <w:rPr>
                <w:rFonts w:ascii="Arial Narrow" w:hAnsi="Arial Narrow"/>
              </w:rPr>
              <w:t xml:space="preserve"> by Inquiry:</w:t>
            </w:r>
            <w:r w:rsidR="00652B0E" w:rsidRPr="00CC74FE">
              <w:rPr>
                <w:rFonts w:ascii="Arial Narrow" w:hAnsi="Arial Narrow"/>
              </w:rPr>
              <w:br/>
            </w:r>
            <w:hyperlink r:id="rId12" w:history="1">
              <w:r w:rsidR="00652B0E" w:rsidRPr="00CC74FE">
                <w:rPr>
                  <w:rStyle w:val="Hyperlink"/>
                  <w:rFonts w:ascii="Arial Narrow" w:eastAsia="Times New Roman" w:hAnsi="Arial Narrow" w:cs="Segoe UI"/>
                  <w:szCs w:val="20"/>
                </w:rPr>
                <w:t>Assessing Reasoning: Year 3 Exemplars</w:t>
              </w:r>
            </w:hyperlink>
          </w:p>
          <w:p w14:paraId="14BDB173" w14:textId="50DCD726" w:rsidR="00652B0E" w:rsidRPr="00CC74FE" w:rsidRDefault="00652B0E" w:rsidP="007D4F92">
            <w:pPr>
              <w:pStyle w:val="VCAAbody"/>
              <w:rPr>
                <w:rStyle w:val="normaltextrun"/>
                <w:rFonts w:ascii="Arial Narrow" w:hAnsi="Arial Narrow"/>
              </w:rPr>
            </w:pPr>
          </w:p>
        </w:tc>
      </w:tr>
      <w:tr w:rsidR="0091437C" w14:paraId="148D51AA" w14:textId="77777777" w:rsidTr="58E3105E">
        <w:trPr>
          <w:trHeight w:val="1077"/>
        </w:trPr>
        <w:tc>
          <w:tcPr>
            <w:tcW w:w="225" w:type="pct"/>
          </w:tcPr>
          <w:p w14:paraId="0B160F05" w14:textId="1D94027D" w:rsidR="0091437C" w:rsidRPr="00CC74FE" w:rsidRDefault="00950042" w:rsidP="007D4F92">
            <w:pPr>
              <w:pStyle w:val="VCAAbody"/>
              <w:rPr>
                <w:rFonts w:ascii="Arial Narrow" w:hAnsi="Arial Narrow"/>
                <w:szCs w:val="20"/>
                <w:lang w:val="en-AU"/>
              </w:rPr>
            </w:pPr>
            <w:r w:rsidRPr="00CC74FE">
              <w:rPr>
                <w:rFonts w:ascii="Arial Narrow" w:hAnsi="Arial Narrow"/>
                <w:szCs w:val="20"/>
                <w:lang w:val="en-AU"/>
              </w:rPr>
              <w:t>1</w:t>
            </w:r>
          </w:p>
        </w:tc>
        <w:tc>
          <w:tcPr>
            <w:tcW w:w="274" w:type="pct"/>
          </w:tcPr>
          <w:p w14:paraId="019D896A" w14:textId="1EF8A467" w:rsidR="0091437C" w:rsidRPr="00CC74FE" w:rsidRDefault="00CB5553"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3</w:t>
            </w:r>
          </w:p>
        </w:tc>
        <w:tc>
          <w:tcPr>
            <w:tcW w:w="773" w:type="pct"/>
            <w:shd w:val="clear" w:color="auto" w:fill="auto"/>
          </w:tcPr>
          <w:p w14:paraId="428E564B" w14:textId="26239D6D"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Learning intention:</w:t>
            </w:r>
          </w:p>
          <w:p w14:paraId="33F7D9D5" w14:textId="79078ADE"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We are learning to add two- and three- digit numbers using place value.</w:t>
            </w:r>
          </w:p>
          <w:p w14:paraId="41E89E03" w14:textId="466557A2"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Success criterion 1:</w:t>
            </w:r>
          </w:p>
          <w:p w14:paraId="2977C50B" w14:textId="2C5E5BF6"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add two- and three-digit numbers without renaming</w:t>
            </w:r>
            <w:r w:rsidR="00052145" w:rsidRPr="00CC74FE">
              <w:rPr>
                <w:rStyle w:val="normaltextrun"/>
                <w:rFonts w:ascii="Arial Narrow" w:eastAsia="Times New Roman" w:hAnsi="Arial Narrow" w:cs="Segoe UI"/>
              </w:rPr>
              <w:t>.</w:t>
            </w:r>
          </w:p>
          <w:p w14:paraId="225C69EB" w14:textId="38DFBBEB"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2:</w:t>
            </w:r>
          </w:p>
          <w:p w14:paraId="659186A8" w14:textId="3E854E9B" w:rsidR="0091437C" w:rsidRPr="00CC74FE" w:rsidRDefault="021BA87F" w:rsidP="007D4F92">
            <w:pPr>
              <w:pStyle w:val="VCAAbody"/>
              <w:rPr>
                <w:rStyle w:val="normaltextrun"/>
                <w:rFonts w:ascii="Arial Narrow" w:eastAsia="Times New Roman" w:hAnsi="Arial Narrow" w:cs="Segoe UI"/>
              </w:rPr>
            </w:pPr>
            <w:r w:rsidRPr="58E3105E">
              <w:rPr>
                <w:rStyle w:val="normaltextrun"/>
                <w:rFonts w:ascii="Arial Narrow" w:eastAsia="Times New Roman" w:hAnsi="Arial Narrow" w:cs="Segoe UI"/>
              </w:rPr>
              <w:t xml:space="preserve">I can add </w:t>
            </w:r>
            <w:r w:rsidR="00687E6E">
              <w:rPr>
                <w:rStyle w:val="normaltextrun"/>
                <w:rFonts w:ascii="Arial Narrow" w:eastAsia="Times New Roman" w:hAnsi="Arial Narrow" w:cs="Segoe UI"/>
              </w:rPr>
              <w:t>10</w:t>
            </w:r>
            <w:r w:rsidRPr="58E3105E">
              <w:rPr>
                <w:rStyle w:val="normaltextrun"/>
                <w:rFonts w:ascii="Arial Narrow" w:eastAsia="Times New Roman" w:hAnsi="Arial Narrow" w:cs="Segoe UI"/>
              </w:rPr>
              <w:t xml:space="preserve"> or </w:t>
            </w:r>
            <w:r w:rsidR="00687E6E">
              <w:rPr>
                <w:rStyle w:val="normaltextrun"/>
                <w:rFonts w:ascii="Arial Narrow" w:eastAsia="Times New Roman" w:hAnsi="Arial Narrow" w:cs="Segoe UI"/>
              </w:rPr>
              <w:t xml:space="preserve">100 </w:t>
            </w:r>
            <w:r w:rsidRPr="58E3105E">
              <w:rPr>
                <w:rStyle w:val="normaltextrun"/>
                <w:rFonts w:ascii="Arial Narrow" w:eastAsia="Times New Roman" w:hAnsi="Arial Narrow" w:cs="Segoe UI"/>
              </w:rPr>
              <w:t>more to a number</w:t>
            </w:r>
            <w:r w:rsidR="67FF9EE5" w:rsidRPr="58E3105E">
              <w:rPr>
                <w:rStyle w:val="normaltextrun"/>
                <w:rFonts w:ascii="Arial Narrow" w:eastAsia="Times New Roman" w:hAnsi="Arial Narrow" w:cs="Segoe UI"/>
              </w:rPr>
              <w:t>.</w:t>
            </w:r>
          </w:p>
          <w:p w14:paraId="10716E3F" w14:textId="2BFA9140" w:rsidR="0091437C" w:rsidRPr="00CC74FE" w:rsidRDefault="0091437C" w:rsidP="007D4F92">
            <w:pPr>
              <w:pStyle w:val="VCAAbody"/>
              <w:rPr>
                <w:rStyle w:val="normaltextrun"/>
                <w:rFonts w:ascii="Arial Narrow" w:eastAsia="Times New Roman" w:hAnsi="Arial Narrow" w:cs="Segoe UI"/>
              </w:rPr>
            </w:pPr>
          </w:p>
        </w:tc>
        <w:tc>
          <w:tcPr>
            <w:tcW w:w="1865" w:type="pct"/>
          </w:tcPr>
          <w:p w14:paraId="73D4B7C6" w14:textId="556862D0" w:rsidR="0091437C" w:rsidRPr="00CC74FE" w:rsidRDefault="0091437C" w:rsidP="007D4F92">
            <w:pPr>
              <w:pStyle w:val="VCAAbody"/>
              <w:ind w:right="-7"/>
              <w:rPr>
                <w:rStyle w:val="normaltextrun"/>
                <w:rFonts w:ascii="Arial Narrow" w:eastAsiaTheme="minorEastAsia" w:hAnsi="Arial Narrow" w:cs="Segoe UI"/>
                <w:szCs w:val="20"/>
                <w:highlight w:val="yellow"/>
              </w:rPr>
            </w:pPr>
            <w:r w:rsidRPr="00CC74FE">
              <w:rPr>
                <w:rStyle w:val="normaltextrun"/>
                <w:rFonts w:ascii="Arial Narrow" w:eastAsiaTheme="minorEastAsia" w:hAnsi="Arial Narrow" w:cs="Segoe UI"/>
                <w:szCs w:val="20"/>
              </w:rPr>
              <w:t>This lesson involves recognition of</w:t>
            </w:r>
            <w:r w:rsidRPr="00CC74FE">
              <w:rPr>
                <w:rStyle w:val="normaltextrun"/>
                <w:rFonts w:ascii="Arial Narrow" w:eastAsiaTheme="minorEastAsia" w:hAnsi="Arial Narrow" w:cs="Segoe UI"/>
                <w:szCs w:val="20"/>
                <w:lang w:val="en-AU"/>
              </w:rPr>
              <w:t xml:space="preserve"> patterns generated from the addition or subtraction of multiples of 10</w:t>
            </w:r>
            <w:r w:rsidR="009245D6" w:rsidRPr="00CC74FE">
              <w:rPr>
                <w:rStyle w:val="normaltextrun"/>
                <w:rFonts w:ascii="Arial Narrow" w:eastAsiaTheme="minorEastAsia" w:hAnsi="Arial Narrow" w:cs="Segoe UI"/>
                <w:szCs w:val="20"/>
                <w:lang w:val="en-AU"/>
              </w:rPr>
              <w:t>.</w:t>
            </w:r>
          </w:p>
          <w:p w14:paraId="650A9B38" w14:textId="1E829A79"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heme="minorEastAsia" w:hAnsi="Arial Narrow" w:cs="Segoe UI"/>
                <w:szCs w:val="20"/>
              </w:rPr>
              <w:t>Warm</w:t>
            </w:r>
            <w:r w:rsidR="00052145" w:rsidRPr="00CC74FE">
              <w:rPr>
                <w:rStyle w:val="normaltextrun"/>
                <w:rFonts w:ascii="Arial Narrow" w:eastAsiaTheme="minorEastAsia" w:hAnsi="Arial Narrow" w:cs="Segoe UI"/>
                <w:szCs w:val="20"/>
              </w:rPr>
              <w:t>-</w:t>
            </w:r>
            <w:r w:rsidRPr="00CC74FE">
              <w:rPr>
                <w:rStyle w:val="normaltextrun"/>
                <w:rFonts w:ascii="Arial Narrow" w:eastAsiaTheme="minorEastAsia" w:hAnsi="Arial Narrow" w:cs="Segoe UI"/>
                <w:szCs w:val="20"/>
              </w:rPr>
              <w:t xml:space="preserve">up: </w:t>
            </w:r>
            <w:r w:rsidRPr="00CC74FE">
              <w:rPr>
                <w:rStyle w:val="normaltextrun"/>
                <w:rFonts w:ascii="Arial Narrow" w:eastAsia="Times New Roman" w:hAnsi="Arial Narrow" w:cs="Segoe UI"/>
              </w:rPr>
              <w:t>Count back by hundreds, starting at 1200</w:t>
            </w:r>
            <w:r w:rsidR="00052145" w:rsidRPr="001B0B27">
              <w:rPr>
                <w:rStyle w:val="normaltextrun"/>
                <w:rFonts w:ascii="Arial Narrow" w:hAnsi="Arial Narrow"/>
              </w:rPr>
              <w:t>. S</w:t>
            </w:r>
            <w:r w:rsidRPr="00CC74FE">
              <w:rPr>
                <w:rStyle w:val="normaltextrun"/>
                <w:rFonts w:ascii="Arial Narrow" w:eastAsia="Times New Roman" w:hAnsi="Arial Narrow" w:cs="Segoe UI"/>
              </w:rPr>
              <w:t>top a</w:t>
            </w:r>
            <w:r w:rsidR="004B0509" w:rsidRPr="00CC74FE">
              <w:rPr>
                <w:rStyle w:val="normaltextrun"/>
                <w:rFonts w:ascii="Arial Narrow" w:eastAsia="Times New Roman" w:hAnsi="Arial Narrow" w:cs="Segoe UI"/>
              </w:rPr>
              <w:t>t</w:t>
            </w:r>
            <w:r w:rsidRPr="00CC74FE">
              <w:rPr>
                <w:rStyle w:val="normaltextrun"/>
                <w:rFonts w:ascii="Arial Narrow" w:eastAsia="Times New Roman" w:hAnsi="Arial Narrow" w:cs="Segoe UI"/>
              </w:rPr>
              <w:t xml:space="preserve"> 800. Use materials or a visual to support this if needed.</w:t>
            </w:r>
          </w:p>
          <w:p w14:paraId="53A581D4" w14:textId="032E1706" w:rsidR="0091437C" w:rsidRPr="00CC74FE" w:rsidRDefault="0012120F" w:rsidP="007D4F92">
            <w:pPr>
              <w:pStyle w:val="VCAAbody"/>
              <w:ind w:right="-7"/>
              <w:rPr>
                <w:rStyle w:val="normaltextrun"/>
                <w:rFonts w:ascii="Arial Narrow" w:eastAsia="Times New Roman" w:hAnsi="Arial Narrow" w:cs="Segoe UI"/>
              </w:rPr>
            </w:pPr>
            <w:r w:rsidRPr="00CC74FE">
              <w:rPr>
                <w:rStyle w:val="normaltextrun"/>
                <w:rFonts w:ascii="Arial Narrow" w:eastAsiaTheme="minorEastAsia" w:hAnsi="Arial Narrow" w:cs="Segoe UI"/>
                <w:szCs w:val="20"/>
              </w:rPr>
              <w:t>L</w:t>
            </w:r>
            <w:r w:rsidRPr="00CC74FE">
              <w:rPr>
                <w:rStyle w:val="normaltextrun"/>
                <w:rFonts w:ascii="Arial Narrow" w:eastAsiaTheme="minorEastAsia" w:hAnsi="Arial Narrow"/>
                <w:szCs w:val="20"/>
              </w:rPr>
              <w:t xml:space="preserve">esson: </w:t>
            </w:r>
            <w:r w:rsidR="0091437C" w:rsidRPr="00CC74FE">
              <w:rPr>
                <w:rStyle w:val="normaltextrun"/>
                <w:rFonts w:ascii="Arial Narrow" w:eastAsiaTheme="minorEastAsia" w:hAnsi="Arial Narrow" w:cs="Segoe UI"/>
                <w:szCs w:val="20"/>
              </w:rPr>
              <w:t>Students explore addition and subtraction patterns generated when adding hundreds, tens or ones. For example:</w:t>
            </w:r>
          </w:p>
          <w:p w14:paraId="5FED384A" w14:textId="6433A8DB" w:rsidR="0091437C" w:rsidRPr="00CC74FE" w:rsidRDefault="0091437C" w:rsidP="001B0B27">
            <w:pPr>
              <w:pStyle w:val="VCAAbody"/>
              <w:ind w:left="720" w:right="-7"/>
              <w:rPr>
                <w:rStyle w:val="normaltextrun"/>
                <w:rFonts w:ascii="Arial Narrow" w:eastAsia="Times New Roman" w:hAnsi="Arial Narrow" w:cs="Segoe UI"/>
              </w:rPr>
            </w:pPr>
            <w:r w:rsidRPr="00CC74FE">
              <w:rPr>
                <w:rStyle w:val="normaltextrun"/>
                <w:rFonts w:ascii="Arial Narrow" w:eastAsiaTheme="minorEastAsia" w:hAnsi="Arial Narrow" w:cs="Segoe UI"/>
                <w:szCs w:val="20"/>
              </w:rPr>
              <w:t>Here are some addition number sentences:</w:t>
            </w:r>
          </w:p>
          <w:p w14:paraId="720B59F6" w14:textId="6E6234F8" w:rsidR="0091437C" w:rsidRPr="00CC74FE" w:rsidRDefault="0091437C" w:rsidP="001B0B27">
            <w:pPr>
              <w:pStyle w:val="VCAAbody"/>
              <w:ind w:left="720" w:right="-7"/>
              <w:rPr>
                <w:rStyle w:val="normaltextrun"/>
                <w:rFonts w:ascii="Arial Narrow" w:eastAsia="Times New Roman" w:hAnsi="Arial Narrow" w:cs="Segoe UI"/>
              </w:rPr>
            </w:pPr>
            <w:r w:rsidRPr="00CC74FE">
              <w:rPr>
                <w:rStyle w:val="normaltextrun"/>
                <w:rFonts w:ascii="Arial Narrow" w:eastAsiaTheme="minorEastAsia" w:hAnsi="Arial Narrow" w:cs="Segoe UI"/>
                <w:szCs w:val="20"/>
              </w:rPr>
              <w:t>35</w:t>
            </w:r>
            <w:r w:rsidR="0012120F" w:rsidRPr="00CC74FE">
              <w:rPr>
                <w:rStyle w:val="normaltextrun"/>
                <w:rFonts w:ascii="Arial Narrow" w:eastAsiaTheme="minorEastAsia" w:hAnsi="Arial Narrow" w:cs="Segoe UI"/>
                <w:szCs w:val="20"/>
              </w:rPr>
              <w:t xml:space="preserve"> </w:t>
            </w:r>
            <w:r w:rsidRPr="00CC74FE">
              <w:rPr>
                <w:rStyle w:val="normaltextrun"/>
                <w:rFonts w:ascii="Arial Narrow" w:eastAsiaTheme="minorEastAsia" w:hAnsi="Arial Narrow" w:cs="Segoe UI"/>
                <w:szCs w:val="20"/>
              </w:rPr>
              <w:t>+ 46</w:t>
            </w:r>
          </w:p>
          <w:p w14:paraId="432697C7" w14:textId="5CF414FE" w:rsidR="0091437C" w:rsidRPr="00CC74FE" w:rsidRDefault="0091437C" w:rsidP="001B0B27">
            <w:pPr>
              <w:pStyle w:val="VCAAbody"/>
              <w:ind w:left="720" w:right="-7"/>
              <w:rPr>
                <w:rStyle w:val="normaltextrun"/>
                <w:rFonts w:ascii="Arial Narrow" w:eastAsia="Times New Roman" w:hAnsi="Arial Narrow" w:cs="Segoe UI"/>
              </w:rPr>
            </w:pPr>
            <w:r w:rsidRPr="00CC74FE">
              <w:rPr>
                <w:rStyle w:val="normaltextrun"/>
                <w:rFonts w:ascii="Arial Narrow" w:eastAsiaTheme="minorEastAsia" w:hAnsi="Arial Narrow" w:cs="Segoe UI"/>
                <w:szCs w:val="20"/>
              </w:rPr>
              <w:t>35</w:t>
            </w:r>
            <w:r w:rsidR="0012120F" w:rsidRPr="00CC74FE">
              <w:rPr>
                <w:rStyle w:val="normaltextrun"/>
                <w:rFonts w:ascii="Arial Narrow" w:eastAsiaTheme="minorEastAsia" w:hAnsi="Arial Narrow" w:cs="Segoe UI"/>
                <w:szCs w:val="20"/>
              </w:rPr>
              <w:t xml:space="preserve"> </w:t>
            </w:r>
            <w:r w:rsidRPr="00CC74FE">
              <w:rPr>
                <w:rStyle w:val="normaltextrun"/>
                <w:rFonts w:ascii="Arial Narrow" w:eastAsiaTheme="minorEastAsia" w:hAnsi="Arial Narrow" w:cs="Segoe UI"/>
                <w:szCs w:val="20"/>
              </w:rPr>
              <w:t>+</w:t>
            </w:r>
            <w:r w:rsidR="00052145" w:rsidRPr="00CC74FE">
              <w:rPr>
                <w:rStyle w:val="normaltextrun"/>
                <w:rFonts w:ascii="Arial Narrow" w:eastAsiaTheme="minorEastAsia" w:hAnsi="Arial Narrow" w:cs="Segoe UI"/>
                <w:szCs w:val="20"/>
              </w:rPr>
              <w:t xml:space="preserve"> </w:t>
            </w:r>
            <w:r w:rsidRPr="00CC74FE">
              <w:rPr>
                <w:rStyle w:val="normaltextrun"/>
                <w:rFonts w:ascii="Arial Narrow" w:eastAsiaTheme="minorEastAsia" w:hAnsi="Arial Narrow" w:cs="Segoe UI"/>
                <w:szCs w:val="20"/>
              </w:rPr>
              <w:t>146</w:t>
            </w:r>
          </w:p>
          <w:p w14:paraId="15D062E9" w14:textId="2B160247" w:rsidR="0091437C" w:rsidRPr="00CC74FE" w:rsidRDefault="0091437C" w:rsidP="001B0B27">
            <w:pPr>
              <w:pStyle w:val="VCAAbody"/>
              <w:ind w:left="720" w:right="-7"/>
              <w:rPr>
                <w:rStyle w:val="normaltextrun"/>
                <w:rFonts w:ascii="Arial Narrow" w:eastAsia="Times New Roman" w:hAnsi="Arial Narrow" w:cs="Segoe UI"/>
              </w:rPr>
            </w:pPr>
            <w:r w:rsidRPr="00CC74FE">
              <w:rPr>
                <w:rStyle w:val="normaltextrun"/>
                <w:rFonts w:ascii="Arial Narrow" w:eastAsiaTheme="minorEastAsia" w:hAnsi="Arial Narrow" w:cs="Segoe UI"/>
                <w:szCs w:val="20"/>
              </w:rPr>
              <w:t>135</w:t>
            </w:r>
            <w:r w:rsidR="0012120F" w:rsidRPr="00CC74FE">
              <w:rPr>
                <w:rStyle w:val="normaltextrun"/>
                <w:rFonts w:ascii="Arial Narrow" w:eastAsiaTheme="minorEastAsia" w:hAnsi="Arial Narrow" w:cs="Segoe UI"/>
                <w:szCs w:val="20"/>
              </w:rPr>
              <w:t xml:space="preserve"> </w:t>
            </w:r>
            <w:r w:rsidRPr="00CC74FE">
              <w:rPr>
                <w:rStyle w:val="normaltextrun"/>
                <w:rFonts w:ascii="Arial Narrow" w:eastAsiaTheme="minorEastAsia" w:hAnsi="Arial Narrow" w:cs="Segoe UI"/>
                <w:szCs w:val="20"/>
              </w:rPr>
              <w:t>+</w:t>
            </w:r>
            <w:r w:rsidR="00052145" w:rsidRPr="00CC74FE">
              <w:rPr>
                <w:rStyle w:val="normaltextrun"/>
                <w:rFonts w:ascii="Arial Narrow" w:eastAsiaTheme="minorEastAsia" w:hAnsi="Arial Narrow" w:cs="Segoe UI"/>
                <w:szCs w:val="20"/>
              </w:rPr>
              <w:t xml:space="preserve"> </w:t>
            </w:r>
            <w:r w:rsidRPr="00CC74FE">
              <w:rPr>
                <w:rStyle w:val="normaltextrun"/>
                <w:rFonts w:ascii="Arial Narrow" w:eastAsiaTheme="minorEastAsia" w:hAnsi="Arial Narrow" w:cs="Segoe UI"/>
                <w:szCs w:val="20"/>
              </w:rPr>
              <w:t>146</w:t>
            </w:r>
          </w:p>
          <w:p w14:paraId="0DB9CFAD" w14:textId="2A0A1E85" w:rsidR="0091437C" w:rsidRPr="00CC74FE" w:rsidRDefault="0091437C" w:rsidP="001B0B27">
            <w:pPr>
              <w:spacing w:after="0"/>
              <w:ind w:left="720" w:right="-7"/>
              <w:rPr>
                <w:rStyle w:val="normaltextrun"/>
                <w:rFonts w:ascii="Arial Narrow" w:eastAsia="Times New Roman" w:hAnsi="Arial Narrow" w:cs="Segoe UI"/>
                <w:color w:val="000000" w:themeColor="text1"/>
                <w:sz w:val="20"/>
              </w:rPr>
            </w:pPr>
            <w:r w:rsidRPr="00CC74FE">
              <w:rPr>
                <w:rStyle w:val="normaltextrun"/>
                <w:rFonts w:ascii="Arial Narrow" w:eastAsiaTheme="minorEastAsia" w:hAnsi="Arial Narrow" w:cs="Segoe UI"/>
                <w:color w:val="000000" w:themeColor="text1"/>
                <w:sz w:val="20"/>
                <w:szCs w:val="20"/>
              </w:rPr>
              <w:t>235</w:t>
            </w:r>
            <w:r w:rsidR="0012120F" w:rsidRPr="00CC74FE">
              <w:rPr>
                <w:rStyle w:val="normaltextrun"/>
                <w:rFonts w:ascii="Arial Narrow" w:eastAsiaTheme="minorEastAsia" w:hAnsi="Arial Narrow" w:cs="Segoe UI"/>
                <w:color w:val="000000" w:themeColor="text1"/>
                <w:sz w:val="20"/>
                <w:szCs w:val="20"/>
              </w:rPr>
              <w:t xml:space="preserve"> </w:t>
            </w:r>
            <w:r w:rsidRPr="00CC74FE">
              <w:rPr>
                <w:rStyle w:val="normaltextrun"/>
                <w:rFonts w:ascii="Arial Narrow" w:eastAsiaTheme="minorEastAsia" w:hAnsi="Arial Narrow" w:cs="Segoe UI"/>
                <w:color w:val="000000" w:themeColor="text1"/>
                <w:sz w:val="20"/>
                <w:szCs w:val="20"/>
              </w:rPr>
              <w:t>+</w:t>
            </w:r>
            <w:r w:rsidR="00052145" w:rsidRPr="00CC74FE">
              <w:rPr>
                <w:rStyle w:val="normaltextrun"/>
                <w:rFonts w:ascii="Arial Narrow" w:eastAsiaTheme="minorEastAsia" w:hAnsi="Arial Narrow" w:cs="Segoe UI"/>
                <w:color w:val="000000" w:themeColor="text1"/>
                <w:sz w:val="20"/>
                <w:szCs w:val="20"/>
              </w:rPr>
              <w:t xml:space="preserve"> </w:t>
            </w:r>
            <w:r w:rsidRPr="00CC74FE">
              <w:rPr>
                <w:rStyle w:val="normaltextrun"/>
                <w:rFonts w:ascii="Arial Narrow" w:eastAsiaTheme="minorEastAsia" w:hAnsi="Arial Narrow" w:cs="Segoe UI"/>
                <w:color w:val="000000" w:themeColor="text1"/>
                <w:sz w:val="20"/>
                <w:szCs w:val="20"/>
              </w:rPr>
              <w:t>146</w:t>
            </w:r>
          </w:p>
          <w:p w14:paraId="7EB3F466" w14:textId="1FDA1679" w:rsidR="0091437C" w:rsidRPr="00CC74FE" w:rsidRDefault="0091437C" w:rsidP="001B0B27">
            <w:pPr>
              <w:spacing w:after="0"/>
              <w:ind w:left="720" w:right="-7"/>
              <w:rPr>
                <w:rStyle w:val="normaltextrun"/>
                <w:rFonts w:ascii="Arial Narrow" w:eastAsiaTheme="minorEastAsia" w:hAnsi="Arial Narrow" w:cs="Segoe UI"/>
                <w:color w:val="000000" w:themeColor="text1"/>
                <w:sz w:val="20"/>
                <w:szCs w:val="20"/>
              </w:rPr>
            </w:pPr>
          </w:p>
          <w:p w14:paraId="6D273B9E" w14:textId="4FF3EC6F" w:rsidR="0091437C" w:rsidRPr="00CC74FE" w:rsidRDefault="0091437C" w:rsidP="001B0B27">
            <w:pPr>
              <w:spacing w:after="0"/>
              <w:ind w:left="720" w:right="-7"/>
              <w:rPr>
                <w:rStyle w:val="normaltextrun"/>
                <w:rFonts w:ascii="Arial Narrow" w:eastAsia="Times New Roman" w:hAnsi="Arial Narrow" w:cs="Segoe UI"/>
              </w:rPr>
            </w:pPr>
            <w:r w:rsidRPr="00CC74FE">
              <w:rPr>
                <w:rStyle w:val="normaltextrun"/>
                <w:rFonts w:ascii="Arial Narrow" w:eastAsiaTheme="minorEastAsia" w:hAnsi="Arial Narrow" w:cs="Segoe UI"/>
                <w:color w:val="000000" w:themeColor="text1"/>
                <w:sz w:val="20"/>
                <w:szCs w:val="20"/>
              </w:rPr>
              <w:t>What do you notice? What has changed? What has remained the same?</w:t>
            </w:r>
          </w:p>
          <w:p w14:paraId="61C9ACE2" w14:textId="33D7620A" w:rsidR="0091437C" w:rsidRPr="00CC74FE" w:rsidRDefault="0091437C" w:rsidP="001B0B27">
            <w:pPr>
              <w:spacing w:after="0"/>
              <w:ind w:left="720" w:right="-7"/>
              <w:rPr>
                <w:rStyle w:val="normaltextrun"/>
                <w:rFonts w:ascii="Arial Narrow" w:eastAsia="Times New Roman" w:hAnsi="Arial Narrow" w:cs="Segoe UI"/>
              </w:rPr>
            </w:pPr>
            <w:r w:rsidRPr="00CC74FE">
              <w:rPr>
                <w:rStyle w:val="normaltextrun"/>
                <w:rFonts w:ascii="Arial Narrow" w:eastAsiaTheme="minorEastAsia" w:hAnsi="Arial Narrow" w:cs="Segoe UI"/>
                <w:color w:val="000000" w:themeColor="text1"/>
                <w:sz w:val="20"/>
                <w:szCs w:val="20"/>
              </w:rPr>
              <w:t>What do you think 435</w:t>
            </w:r>
            <w:r w:rsidR="0012120F" w:rsidRPr="00CC74FE">
              <w:rPr>
                <w:rStyle w:val="normaltextrun"/>
                <w:rFonts w:ascii="Arial Narrow" w:eastAsiaTheme="minorEastAsia" w:hAnsi="Arial Narrow" w:cs="Segoe UI"/>
                <w:color w:val="000000" w:themeColor="text1"/>
                <w:sz w:val="20"/>
                <w:szCs w:val="20"/>
              </w:rPr>
              <w:t xml:space="preserve"> </w:t>
            </w:r>
            <w:r w:rsidRPr="00CC74FE">
              <w:rPr>
                <w:rStyle w:val="normaltextrun"/>
                <w:rFonts w:ascii="Arial Narrow" w:eastAsiaTheme="minorEastAsia" w:hAnsi="Arial Narrow" w:cs="Segoe UI"/>
                <w:color w:val="000000" w:themeColor="text1"/>
                <w:sz w:val="20"/>
                <w:szCs w:val="20"/>
              </w:rPr>
              <w:t>+</w:t>
            </w:r>
            <w:r w:rsidR="0012120F" w:rsidRPr="00CC74FE">
              <w:rPr>
                <w:rStyle w:val="normaltextrun"/>
                <w:rFonts w:ascii="Arial Narrow" w:eastAsiaTheme="minorEastAsia" w:hAnsi="Arial Narrow" w:cs="Segoe UI"/>
                <w:color w:val="000000" w:themeColor="text1"/>
                <w:sz w:val="20"/>
                <w:szCs w:val="20"/>
              </w:rPr>
              <w:t xml:space="preserve"> </w:t>
            </w:r>
            <w:r w:rsidRPr="00CC74FE">
              <w:rPr>
                <w:rStyle w:val="normaltextrun"/>
                <w:rFonts w:ascii="Arial Narrow" w:eastAsiaTheme="minorEastAsia" w:hAnsi="Arial Narrow" w:cs="Segoe UI"/>
                <w:color w:val="000000" w:themeColor="text1"/>
                <w:sz w:val="20"/>
                <w:szCs w:val="20"/>
              </w:rPr>
              <w:t>146 will be?</w:t>
            </w:r>
          </w:p>
          <w:p w14:paraId="49BCBA47" w14:textId="35B6EE81" w:rsidR="0091437C" w:rsidRPr="00CC74FE" w:rsidRDefault="0091437C" w:rsidP="001B0B27">
            <w:pPr>
              <w:spacing w:after="0"/>
              <w:ind w:left="720" w:right="-7"/>
              <w:rPr>
                <w:rStyle w:val="normaltextrun"/>
                <w:rFonts w:ascii="Arial Narrow" w:eastAsia="Times New Roman" w:hAnsi="Arial Narrow" w:cs="Segoe UI"/>
              </w:rPr>
            </w:pPr>
            <w:r w:rsidRPr="00CC74FE">
              <w:rPr>
                <w:rStyle w:val="normaltextrun"/>
                <w:rFonts w:ascii="Arial Narrow" w:eastAsiaTheme="minorEastAsia" w:hAnsi="Arial Narrow" w:cs="Segoe UI"/>
                <w:color w:val="000000" w:themeColor="text1"/>
                <w:sz w:val="20"/>
                <w:szCs w:val="20"/>
              </w:rPr>
              <w:t>How about 535</w:t>
            </w:r>
            <w:r w:rsidR="0012120F" w:rsidRPr="00CC74FE">
              <w:rPr>
                <w:rStyle w:val="normaltextrun"/>
                <w:rFonts w:ascii="Arial Narrow" w:eastAsiaTheme="minorEastAsia" w:hAnsi="Arial Narrow" w:cs="Segoe UI"/>
                <w:color w:val="000000" w:themeColor="text1"/>
                <w:sz w:val="20"/>
                <w:szCs w:val="20"/>
              </w:rPr>
              <w:t xml:space="preserve"> </w:t>
            </w:r>
            <w:r w:rsidRPr="00CC74FE">
              <w:rPr>
                <w:rStyle w:val="normaltextrun"/>
                <w:rFonts w:ascii="Arial Narrow" w:eastAsiaTheme="minorEastAsia" w:hAnsi="Arial Narrow" w:cs="Segoe UI"/>
                <w:color w:val="000000" w:themeColor="text1"/>
                <w:sz w:val="20"/>
                <w:szCs w:val="20"/>
              </w:rPr>
              <w:t>+</w:t>
            </w:r>
            <w:r w:rsidR="0012120F" w:rsidRPr="00CC74FE">
              <w:rPr>
                <w:rStyle w:val="normaltextrun"/>
                <w:rFonts w:ascii="Arial Narrow" w:eastAsiaTheme="minorEastAsia" w:hAnsi="Arial Narrow" w:cs="Segoe UI"/>
                <w:color w:val="000000" w:themeColor="text1"/>
                <w:sz w:val="20"/>
                <w:szCs w:val="20"/>
              </w:rPr>
              <w:t xml:space="preserve"> </w:t>
            </w:r>
            <w:r w:rsidRPr="00CC74FE">
              <w:rPr>
                <w:rStyle w:val="normaltextrun"/>
                <w:rFonts w:ascii="Arial Narrow" w:eastAsiaTheme="minorEastAsia" w:hAnsi="Arial Narrow" w:cs="Segoe UI"/>
                <w:color w:val="000000" w:themeColor="text1"/>
                <w:sz w:val="20"/>
                <w:szCs w:val="20"/>
              </w:rPr>
              <w:t>246?</w:t>
            </w:r>
          </w:p>
          <w:p w14:paraId="2DD0E6F7" w14:textId="15EBB83C" w:rsidR="0091437C" w:rsidRPr="00CC74FE" w:rsidRDefault="0091437C" w:rsidP="007D4F92">
            <w:pPr>
              <w:spacing w:after="0"/>
              <w:ind w:right="-7"/>
              <w:rPr>
                <w:rStyle w:val="normaltextrun"/>
                <w:rFonts w:ascii="Arial Narrow" w:eastAsiaTheme="minorEastAsia" w:hAnsi="Arial Narrow" w:cs="Segoe UI"/>
                <w:color w:val="000000" w:themeColor="text1"/>
                <w:sz w:val="20"/>
                <w:szCs w:val="20"/>
              </w:rPr>
            </w:pPr>
          </w:p>
          <w:p w14:paraId="78482656" w14:textId="706F5028" w:rsidR="0091437C" w:rsidRPr="00CC74FE" w:rsidRDefault="0091437C" w:rsidP="007D4F92">
            <w:pPr>
              <w:spacing w:after="0"/>
              <w:ind w:right="-7"/>
              <w:rPr>
                <w:rStyle w:val="normaltextrun"/>
                <w:rFonts w:ascii="Arial Narrow" w:eastAsiaTheme="minorEastAsia" w:hAnsi="Arial Narrow" w:cs="Segoe UI"/>
                <w:color w:val="000000" w:themeColor="text1"/>
                <w:sz w:val="20"/>
                <w:szCs w:val="20"/>
              </w:rPr>
            </w:pPr>
            <w:r w:rsidRPr="00CC74FE">
              <w:rPr>
                <w:rStyle w:val="normaltextrun"/>
                <w:rFonts w:ascii="Arial Narrow" w:eastAsiaTheme="minorEastAsia" w:hAnsi="Arial Narrow" w:cs="Segoe UI"/>
                <w:color w:val="000000" w:themeColor="text1"/>
                <w:sz w:val="20"/>
                <w:szCs w:val="20"/>
              </w:rPr>
              <w:t>Base ten materials can be used to support the conceptual understanding and show why the digit in the hundreds or tens place changes while the ones remain unchanged.</w:t>
            </w:r>
          </w:p>
          <w:p w14:paraId="02EC93DD" w14:textId="031336A0" w:rsidR="0091437C" w:rsidRPr="00CC74FE" w:rsidRDefault="0091437C" w:rsidP="007D4F92">
            <w:pPr>
              <w:spacing w:after="0"/>
              <w:ind w:right="-7"/>
              <w:rPr>
                <w:rStyle w:val="normaltextrun"/>
                <w:rFonts w:ascii="Arial Narrow" w:eastAsiaTheme="minorEastAsia" w:hAnsi="Arial Narrow" w:cs="Segoe UI"/>
                <w:color w:val="000000" w:themeColor="text1"/>
                <w:sz w:val="20"/>
                <w:szCs w:val="20"/>
              </w:rPr>
            </w:pPr>
          </w:p>
          <w:p w14:paraId="5717CDB4" w14:textId="610D6FC0" w:rsidR="0091437C" w:rsidRPr="00CC74FE" w:rsidRDefault="0091437C" w:rsidP="007D4F92">
            <w:pPr>
              <w:spacing w:after="0"/>
              <w:ind w:right="-7"/>
              <w:rPr>
                <w:rStyle w:val="normaltextrun"/>
                <w:rFonts w:ascii="Arial Narrow" w:eastAsiaTheme="minorEastAsia" w:hAnsi="Arial Narrow" w:cs="Segoe UI"/>
                <w:color w:val="000000" w:themeColor="text1"/>
                <w:sz w:val="20"/>
                <w:szCs w:val="20"/>
              </w:rPr>
            </w:pPr>
            <w:r w:rsidRPr="00CC74FE">
              <w:rPr>
                <w:rStyle w:val="normaltextrun"/>
                <w:rFonts w:ascii="Arial Narrow" w:eastAsiaTheme="minorEastAsia" w:hAnsi="Arial Narrow" w:cs="Segoe UI"/>
                <w:color w:val="000000" w:themeColor="text1"/>
                <w:sz w:val="20"/>
                <w:szCs w:val="20"/>
              </w:rPr>
              <w:t>Reflection:</w:t>
            </w:r>
          </w:p>
          <w:p w14:paraId="56EDCB22" w14:textId="3FC4278D" w:rsidR="0091437C" w:rsidRPr="00CC74FE" w:rsidRDefault="0091437C" w:rsidP="007D4F92">
            <w:pPr>
              <w:spacing w:after="0"/>
              <w:ind w:right="-7"/>
              <w:rPr>
                <w:rStyle w:val="normaltextrun"/>
                <w:rFonts w:ascii="Arial Narrow" w:eastAsiaTheme="minorEastAsia" w:hAnsi="Arial Narrow" w:cs="Segoe UI"/>
                <w:color w:val="000000" w:themeColor="text1"/>
                <w:sz w:val="20"/>
                <w:szCs w:val="20"/>
              </w:rPr>
            </w:pPr>
            <w:r w:rsidRPr="00CC74FE">
              <w:rPr>
                <w:rStyle w:val="normaltextrun"/>
                <w:rFonts w:ascii="Arial Narrow" w:eastAsiaTheme="minorEastAsia" w:hAnsi="Arial Narrow" w:cs="Segoe UI"/>
                <w:color w:val="000000" w:themeColor="text1"/>
                <w:sz w:val="20"/>
                <w:szCs w:val="20"/>
              </w:rPr>
              <w:t>How might we use the patterns generated through addition to assist calculations?</w:t>
            </w:r>
          </w:p>
        </w:tc>
        <w:tc>
          <w:tcPr>
            <w:tcW w:w="1001" w:type="pct"/>
          </w:tcPr>
          <w:p w14:paraId="1E87D90F" w14:textId="136CD3B9" w:rsidR="0091437C" w:rsidRPr="001B0B27" w:rsidRDefault="0091437C" w:rsidP="007D4F92">
            <w:pPr>
              <w:pStyle w:val="VCAAbody"/>
              <w:rPr>
                <w:rStyle w:val="normaltextrun"/>
                <w:rFonts w:ascii="Arial Narrow" w:eastAsia="Times New Roman" w:hAnsi="Arial Narrow" w:cs="Segoe UI"/>
                <w:b/>
                <w:bCs/>
              </w:rPr>
            </w:pPr>
            <w:r w:rsidRPr="001B0B27">
              <w:rPr>
                <w:rStyle w:val="normaltextrun"/>
                <w:rFonts w:ascii="Arial Narrow" w:eastAsia="Times New Roman" w:hAnsi="Arial Narrow" w:cs="Segoe UI"/>
                <w:b/>
                <w:bCs/>
              </w:rPr>
              <w:lastRenderedPageBreak/>
              <w:t>Enabling and extending prompts</w:t>
            </w:r>
            <w:r w:rsidR="00052145" w:rsidRPr="001B0B27">
              <w:rPr>
                <w:rStyle w:val="normaltextrun"/>
                <w:rFonts w:ascii="Arial Narrow" w:eastAsia="Times New Roman" w:hAnsi="Arial Narrow" w:cs="Segoe UI"/>
                <w:b/>
                <w:bCs/>
              </w:rPr>
              <w:t>:</w:t>
            </w:r>
          </w:p>
          <w:p w14:paraId="5C9EDD6E"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Enabling:</w:t>
            </w:r>
          </w:p>
          <w:p w14:paraId="55A19BA7" w14:textId="508B5F64"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Students add multiples of 10 using base ten materials to model the problem</w:t>
            </w:r>
            <w:r w:rsidR="00052145" w:rsidRPr="00CC74FE">
              <w:rPr>
                <w:rStyle w:val="normaltextrun"/>
                <w:rFonts w:ascii="Arial Narrow" w:eastAsia="Times New Roman" w:hAnsi="Arial Narrow" w:cs="Segoe UI"/>
              </w:rPr>
              <w:t>.</w:t>
            </w:r>
          </w:p>
          <w:p w14:paraId="33DD3594" w14:textId="77777777" w:rsidR="0091437C" w:rsidRPr="00CC74FE" w:rsidRDefault="0091437C" w:rsidP="007D4F92">
            <w:pPr>
              <w:pStyle w:val="VCAAbody"/>
              <w:rPr>
                <w:rStyle w:val="normaltextrun"/>
                <w:rFonts w:ascii="Arial Narrow" w:eastAsia="Times New Roman" w:hAnsi="Arial Narrow" w:cs="Segoe UI"/>
              </w:rPr>
            </w:pPr>
          </w:p>
          <w:p w14:paraId="485D356C"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Extending: </w:t>
            </w:r>
          </w:p>
          <w:p w14:paraId="3AD75517" w14:textId="510329C9"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Change each addition sum into a subtraction question. Does the pattern still emerge? Explain why</w:t>
            </w:r>
            <w:r w:rsidR="00052145" w:rsidRPr="00CC74FE">
              <w:rPr>
                <w:rStyle w:val="normaltextrun"/>
                <w:rFonts w:ascii="Arial Narrow" w:eastAsia="Times New Roman" w:hAnsi="Arial Narrow" w:cs="Segoe UI"/>
              </w:rPr>
              <w:t xml:space="preserve"> or </w:t>
            </w:r>
            <w:r w:rsidRPr="00CC74FE">
              <w:rPr>
                <w:rStyle w:val="normaltextrun"/>
                <w:rFonts w:ascii="Arial Narrow" w:eastAsia="Times New Roman" w:hAnsi="Arial Narrow" w:cs="Segoe UI"/>
              </w:rPr>
              <w:t>why not.</w:t>
            </w:r>
          </w:p>
          <w:p w14:paraId="561EAB9C" w14:textId="04BB93C8"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lastRenderedPageBreak/>
              <w:t>Students generate their own problems for others to solve.</w:t>
            </w:r>
          </w:p>
        </w:tc>
        <w:tc>
          <w:tcPr>
            <w:tcW w:w="431" w:type="pct"/>
          </w:tcPr>
          <w:p w14:paraId="6A869B07" w14:textId="48CE4A7A"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lastRenderedPageBreak/>
              <w:t xml:space="preserve">  </w:t>
            </w:r>
          </w:p>
        </w:tc>
        <w:tc>
          <w:tcPr>
            <w:tcW w:w="430" w:type="pct"/>
          </w:tcPr>
          <w:p w14:paraId="2D0C0B0E" w14:textId="0166EC19" w:rsidR="0091437C" w:rsidRPr="00CC74FE" w:rsidRDefault="007F6D2E" w:rsidP="007D4F92">
            <w:pPr>
              <w:pStyle w:val="VCAAbody"/>
              <w:rPr>
                <w:rStyle w:val="normaltextrun"/>
                <w:rFonts w:ascii="Arial Narrow" w:eastAsia="Times New Roman" w:hAnsi="Arial Narrow" w:cs="Segoe UI"/>
              </w:rPr>
            </w:pPr>
            <w:proofErr w:type="spellStart"/>
            <w:r w:rsidRPr="00CC74FE">
              <w:rPr>
                <w:rFonts w:ascii="Arial Narrow" w:hAnsi="Arial Narrow"/>
              </w:rPr>
              <w:t>reSolve</w:t>
            </w:r>
            <w:proofErr w:type="spellEnd"/>
            <w:r w:rsidRPr="00CC74FE">
              <w:rPr>
                <w:rFonts w:ascii="Arial Narrow" w:hAnsi="Arial Narrow"/>
              </w:rPr>
              <w:t xml:space="preserve">: </w:t>
            </w:r>
            <w:proofErr w:type="spellStart"/>
            <w:r w:rsidRPr="00CC74FE">
              <w:rPr>
                <w:rFonts w:ascii="Arial Narrow" w:hAnsi="Arial Narrow"/>
              </w:rPr>
              <w:t>Maths</w:t>
            </w:r>
            <w:proofErr w:type="spellEnd"/>
            <w:r w:rsidRPr="00CC74FE">
              <w:rPr>
                <w:rFonts w:ascii="Arial Narrow" w:hAnsi="Arial Narrow"/>
              </w:rPr>
              <w:t xml:space="preserve"> by Inquiry:</w:t>
            </w:r>
            <w:r w:rsidR="0052143F" w:rsidRPr="00CC74FE">
              <w:rPr>
                <w:rFonts w:ascii="Arial Narrow" w:hAnsi="Arial Narrow"/>
              </w:rPr>
              <w:br/>
            </w:r>
            <w:hyperlink r:id="rId13" w:history="1">
              <w:r w:rsidR="0052143F" w:rsidRPr="00CC74FE">
                <w:rPr>
                  <w:rStyle w:val="Hyperlink"/>
                  <w:rFonts w:ascii="Arial Narrow" w:eastAsia="Times New Roman" w:hAnsi="Arial Narrow" w:cs="Segoe UI"/>
                </w:rPr>
                <w:t>Algebra: Number sequences</w:t>
              </w:r>
            </w:hyperlink>
          </w:p>
          <w:p w14:paraId="6AA5A5D9" w14:textId="21E0CF41" w:rsidR="0091437C" w:rsidRPr="00CC74FE" w:rsidRDefault="0091437C" w:rsidP="007D4F92">
            <w:pPr>
              <w:pStyle w:val="VCAAbody"/>
              <w:rPr>
                <w:rStyle w:val="normaltextrun"/>
                <w:rFonts w:ascii="Arial Narrow" w:eastAsia="Times New Roman" w:hAnsi="Arial Narrow" w:cs="Segoe UI"/>
              </w:rPr>
            </w:pPr>
          </w:p>
        </w:tc>
      </w:tr>
      <w:tr w:rsidR="0091437C" w:rsidRPr="00842BF6" w14:paraId="6B04CB2D" w14:textId="77777777" w:rsidTr="58E3105E">
        <w:trPr>
          <w:trHeight w:val="1077"/>
        </w:trPr>
        <w:tc>
          <w:tcPr>
            <w:tcW w:w="225" w:type="pct"/>
          </w:tcPr>
          <w:p w14:paraId="1458A8AE" w14:textId="1EB12637" w:rsidR="0091437C" w:rsidRPr="00CC74FE" w:rsidRDefault="00950042" w:rsidP="007D4F92">
            <w:pPr>
              <w:pStyle w:val="VCAAbody"/>
              <w:rPr>
                <w:rFonts w:ascii="Arial Narrow" w:hAnsi="Arial Narrow"/>
                <w:szCs w:val="20"/>
                <w:lang w:val="en-AU"/>
              </w:rPr>
            </w:pPr>
            <w:r w:rsidRPr="00CC74FE">
              <w:rPr>
                <w:rFonts w:ascii="Arial Narrow" w:hAnsi="Arial Narrow"/>
                <w:szCs w:val="20"/>
                <w:lang w:val="en-AU"/>
              </w:rPr>
              <w:t>1</w:t>
            </w:r>
          </w:p>
        </w:tc>
        <w:tc>
          <w:tcPr>
            <w:tcW w:w="274" w:type="pct"/>
          </w:tcPr>
          <w:p w14:paraId="284BE791" w14:textId="618C2C2B" w:rsidR="0091437C" w:rsidRPr="00CC74FE" w:rsidRDefault="00CB5553"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4</w:t>
            </w:r>
          </w:p>
        </w:tc>
        <w:tc>
          <w:tcPr>
            <w:tcW w:w="773" w:type="pct"/>
            <w:shd w:val="clear" w:color="auto" w:fill="auto"/>
          </w:tcPr>
          <w:p w14:paraId="1F098030" w14:textId="64C58E24"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Learning intention:</w:t>
            </w:r>
          </w:p>
          <w:p w14:paraId="48248D79" w14:textId="3AA27754"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We are learning to add using place value.</w:t>
            </w:r>
          </w:p>
          <w:p w14:paraId="424741CF" w14:textId="79D0A401"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Success criterion 1:</w:t>
            </w:r>
          </w:p>
          <w:p w14:paraId="40D9F3C3" w14:textId="65A2CECA"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rename or regroup numbers to a near ten or hundred</w:t>
            </w:r>
            <w:r w:rsidR="00052145" w:rsidRPr="00CC74FE">
              <w:rPr>
                <w:rStyle w:val="normaltextrun"/>
                <w:rFonts w:ascii="Arial Narrow" w:eastAsia="Times New Roman" w:hAnsi="Arial Narrow" w:cs="Segoe UI"/>
              </w:rPr>
              <w:t>.</w:t>
            </w:r>
          </w:p>
          <w:p w14:paraId="63A52F06" w14:textId="647C3A05"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2:</w:t>
            </w:r>
          </w:p>
          <w:p w14:paraId="0B3D9D42" w14:textId="0CCAC1D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rename or regroup numbers to balance a number sentence.</w:t>
            </w:r>
          </w:p>
        </w:tc>
        <w:tc>
          <w:tcPr>
            <w:tcW w:w="1865" w:type="pct"/>
          </w:tcPr>
          <w:p w14:paraId="44674A65" w14:textId="487BA463" w:rsidR="0091437C" w:rsidRPr="00CC74FE" w:rsidRDefault="0012120F" w:rsidP="007D4F92">
            <w:pPr>
              <w:pStyle w:val="VCAAbody"/>
              <w:ind w:right="-7"/>
              <w:rPr>
                <w:rStyle w:val="normaltextrun"/>
                <w:rFonts w:ascii="Arial Narrow" w:eastAsia="Times New Roman" w:hAnsi="Arial Narrow" w:cs="Segoe UI"/>
                <w:color w:val="auto"/>
                <w:sz w:val="22"/>
              </w:rPr>
            </w:pPr>
            <w:r w:rsidRPr="00CC74FE">
              <w:rPr>
                <w:rStyle w:val="normaltextrun"/>
                <w:rFonts w:ascii="Arial Narrow" w:eastAsia="Times New Roman" w:hAnsi="Arial Narrow" w:cs="Segoe UI"/>
              </w:rPr>
              <w:t>T</w:t>
            </w:r>
            <w:r w:rsidR="0091437C" w:rsidRPr="00CC74FE">
              <w:rPr>
                <w:rStyle w:val="normaltextrun"/>
                <w:rFonts w:ascii="Arial Narrow" w:eastAsia="Times New Roman" w:hAnsi="Arial Narrow" w:cs="Segoe UI"/>
              </w:rPr>
              <w:t xml:space="preserve">his lesson involves partitioning and regrouping numbers to facilitate addition </w:t>
            </w:r>
            <w:proofErr w:type="gramStart"/>
            <w:r w:rsidR="0091437C" w:rsidRPr="00CC74FE">
              <w:rPr>
                <w:rStyle w:val="normaltextrun"/>
                <w:rFonts w:ascii="Arial Narrow" w:eastAsia="Times New Roman" w:hAnsi="Arial Narrow" w:cs="Segoe UI"/>
              </w:rPr>
              <w:t>calculations</w:t>
            </w:r>
            <w:proofErr w:type="gramEnd"/>
          </w:p>
          <w:p w14:paraId="72ACF541" w14:textId="597B02E3"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Warm</w:t>
            </w:r>
            <w:r w:rsidR="00052145" w:rsidRPr="00CC74FE">
              <w:rPr>
                <w:rStyle w:val="normaltextrun"/>
                <w:rFonts w:ascii="Arial Narrow" w:eastAsia="Times New Roman" w:hAnsi="Arial Narrow" w:cs="Segoe UI"/>
              </w:rPr>
              <w:t>-u</w:t>
            </w:r>
            <w:r w:rsidRPr="00CC74FE">
              <w:rPr>
                <w:rStyle w:val="normaltextrun"/>
                <w:rFonts w:ascii="Arial Narrow" w:eastAsia="Times New Roman" w:hAnsi="Arial Narrow" w:cs="Segoe UI"/>
              </w:rPr>
              <w:t>p: Play a game or activity where students estimate and round to near tens or hundreds. For example, 328 + 257 is about ...</w:t>
            </w:r>
          </w:p>
          <w:p w14:paraId="0E017EB4" w14:textId="0007DB2D" w:rsidR="00BB481A" w:rsidRPr="00CC74FE" w:rsidRDefault="00087A34"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Lesson: </w:t>
            </w:r>
            <w:r w:rsidR="0091437C" w:rsidRPr="00CC74FE">
              <w:rPr>
                <w:rStyle w:val="normaltextrun"/>
                <w:rFonts w:ascii="Arial Narrow" w:eastAsia="Times New Roman" w:hAnsi="Arial Narrow" w:cs="Segoe UI"/>
              </w:rPr>
              <w:t xml:space="preserve">Use a task </w:t>
            </w:r>
            <w:r w:rsidR="004D7103" w:rsidRPr="00CC74FE">
              <w:rPr>
                <w:rStyle w:val="normaltextrun"/>
                <w:rFonts w:ascii="Arial Narrow" w:eastAsia="Times New Roman" w:hAnsi="Arial Narrow" w:cs="Segoe UI"/>
              </w:rPr>
              <w:t xml:space="preserve">that </w:t>
            </w:r>
            <w:r w:rsidR="0091437C" w:rsidRPr="00CC74FE">
              <w:rPr>
                <w:rStyle w:val="normaltextrun"/>
                <w:rFonts w:ascii="Arial Narrow" w:eastAsia="Times New Roman" w:hAnsi="Arial Narrow" w:cs="Segoe UI"/>
              </w:rPr>
              <w:t>requires students to regroup numbers to a near ten or hundred to make calculations more efficient</w:t>
            </w:r>
            <w:r w:rsidR="004D7103" w:rsidRPr="00CC74FE">
              <w:rPr>
                <w:rStyle w:val="normaltextrun"/>
                <w:rFonts w:ascii="Arial Narrow" w:eastAsia="Times New Roman" w:hAnsi="Arial Narrow" w:cs="Segoe UI"/>
              </w:rPr>
              <w:t>.</w:t>
            </w:r>
            <w:r w:rsidR="001217D1" w:rsidRPr="00CC74FE">
              <w:rPr>
                <w:rStyle w:val="normaltextrun"/>
                <w:rFonts w:ascii="Arial Narrow" w:eastAsia="Times New Roman" w:hAnsi="Arial Narrow" w:cs="Segoe UI"/>
              </w:rPr>
              <w:t xml:space="preserve"> </w:t>
            </w:r>
            <w:r w:rsidR="004D7103" w:rsidRPr="00CC74FE">
              <w:rPr>
                <w:rStyle w:val="normaltextrun"/>
                <w:rFonts w:ascii="Arial Narrow" w:eastAsia="Times New Roman" w:hAnsi="Arial Narrow" w:cs="Segoe UI"/>
              </w:rPr>
              <w:t>F</w:t>
            </w:r>
            <w:r w:rsidR="0091437C" w:rsidRPr="00CC74FE">
              <w:rPr>
                <w:rStyle w:val="normaltextrun"/>
                <w:rFonts w:ascii="Arial Narrow" w:eastAsia="Times New Roman" w:hAnsi="Arial Narrow" w:cs="Segoe UI"/>
              </w:rPr>
              <w:t>or example</w:t>
            </w:r>
            <w:r w:rsidRPr="00CC74FE">
              <w:rPr>
                <w:rStyle w:val="normaltextrun"/>
                <w:rFonts w:ascii="Arial Narrow" w:eastAsia="Times New Roman" w:hAnsi="Arial Narrow" w:cs="Segoe UI"/>
              </w:rPr>
              <w:t>:</w:t>
            </w:r>
            <w:r w:rsidR="0091437C" w:rsidRPr="00CC74FE">
              <w:rPr>
                <w:rStyle w:val="normaltextrun"/>
                <w:rFonts w:ascii="Arial Narrow" w:eastAsia="Times New Roman" w:hAnsi="Arial Narrow" w:cs="Segoe UI"/>
              </w:rPr>
              <w:t xml:space="preserve"> </w:t>
            </w:r>
          </w:p>
          <w:p w14:paraId="7A77BCC0" w14:textId="5A766FFC" w:rsidR="000F7C15" w:rsidRPr="00CC74FE" w:rsidRDefault="0091437C" w:rsidP="001B0B27">
            <w:pPr>
              <w:pStyle w:val="VCAAbody"/>
              <w:ind w:left="720" w:right="-6"/>
              <w:rPr>
                <w:rStyle w:val="normaltextrun"/>
                <w:rFonts w:ascii="Arial Narrow" w:eastAsia="Times New Roman" w:hAnsi="Arial Narrow" w:cs="Segoe UI"/>
              </w:rPr>
            </w:pPr>
            <w:r w:rsidRPr="00CC74FE">
              <w:rPr>
                <w:rStyle w:val="normaltextrun"/>
                <w:rFonts w:ascii="Arial Narrow" w:eastAsia="Times New Roman" w:hAnsi="Arial Narrow" w:cs="Segoe UI"/>
              </w:rPr>
              <w:t>Dino’s four cousins and their dog Fletcher were coming to stay at his house while visiting from Perth. He thought they might like to visit a famous Melbourne attraction, so he bought each person an entry ticket to Luna Park</w:t>
            </w:r>
            <w:r w:rsidR="00087A34"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 which cost $49</w:t>
            </w:r>
            <w:r w:rsidR="00BB481A" w:rsidRPr="00CC74FE">
              <w:rPr>
                <w:rStyle w:val="normaltextrun"/>
                <w:rFonts w:ascii="Arial Narrow" w:eastAsia="Times New Roman" w:hAnsi="Arial Narrow" w:cs="Segoe UI"/>
              </w:rPr>
              <w:t xml:space="preserve"> per ticket,</w:t>
            </w:r>
            <w:r w:rsidRPr="00CC74FE">
              <w:rPr>
                <w:rStyle w:val="normaltextrun"/>
                <w:rFonts w:ascii="Arial Narrow" w:eastAsia="Times New Roman" w:hAnsi="Arial Narrow" w:cs="Segoe UI"/>
              </w:rPr>
              <w:t xml:space="preserve"> and </w:t>
            </w:r>
            <w:r w:rsidR="000F7C15" w:rsidRPr="00CC74FE">
              <w:rPr>
                <w:rStyle w:val="normaltextrun"/>
                <w:rFonts w:ascii="Arial Narrow" w:eastAsia="Times New Roman" w:hAnsi="Arial Narrow" w:cs="Segoe UI"/>
              </w:rPr>
              <w:t xml:space="preserve">a ball for $5 for </w:t>
            </w:r>
            <w:r w:rsidRPr="00CC74FE">
              <w:rPr>
                <w:rStyle w:val="normaltextrun"/>
                <w:rFonts w:ascii="Arial Narrow" w:eastAsia="Times New Roman" w:hAnsi="Arial Narrow" w:cs="Segoe UI"/>
              </w:rPr>
              <w:t xml:space="preserve">their dog Fletcher. </w:t>
            </w:r>
          </w:p>
          <w:p w14:paraId="50019FCF" w14:textId="22ADA3F5" w:rsidR="0091437C" w:rsidRPr="00CC74FE" w:rsidRDefault="0091437C" w:rsidP="001B0B27">
            <w:pPr>
              <w:pStyle w:val="VCAAbody"/>
              <w:ind w:left="720" w:right="-7"/>
              <w:rPr>
                <w:rStyle w:val="normaltextrun"/>
                <w:rFonts w:ascii="Arial Narrow" w:eastAsia="Times New Roman" w:hAnsi="Arial Narrow" w:cs="Segoe UI"/>
              </w:rPr>
            </w:pPr>
            <w:r w:rsidRPr="00CC74FE">
              <w:rPr>
                <w:rStyle w:val="normaltextrun"/>
                <w:rFonts w:ascii="Arial Narrow" w:eastAsia="Times New Roman" w:hAnsi="Arial Narrow" w:cs="Segoe UI"/>
              </w:rPr>
              <w:t>How much did Dino spend on the gifts?</w:t>
            </w:r>
          </w:p>
          <w:p w14:paraId="6CE5D6E8" w14:textId="438FD689" w:rsidR="000F7C15"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Discuss: How does rearranging these numbers make calculations easier?</w:t>
            </w:r>
          </w:p>
          <w:p w14:paraId="7CC99E79" w14:textId="486FFF1A" w:rsidR="0081454F" w:rsidRPr="00CC74FE" w:rsidRDefault="0081454F"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Check for understanding</w:t>
            </w:r>
            <w:r w:rsidR="000F7C15" w:rsidRPr="00CC74FE">
              <w:rPr>
                <w:rStyle w:val="normaltextrun"/>
                <w:rFonts w:ascii="Arial Narrow" w:eastAsia="Times New Roman" w:hAnsi="Arial Narrow" w:cs="Segoe UI"/>
              </w:rPr>
              <w:t xml:space="preserve"> using a different question</w:t>
            </w:r>
            <w:r w:rsidR="004D7103" w:rsidRPr="00CC74FE">
              <w:rPr>
                <w:rStyle w:val="normaltextrun"/>
                <w:rFonts w:ascii="Arial Narrow" w:eastAsia="Times New Roman" w:hAnsi="Arial Narrow" w:cs="Segoe UI"/>
              </w:rPr>
              <w:t>, for example:</w:t>
            </w:r>
          </w:p>
          <w:p w14:paraId="2796FDE2" w14:textId="70761326" w:rsidR="0081454F" w:rsidRPr="00CC74FE" w:rsidRDefault="0081454F"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498 + 240 = ___ + ____</w:t>
            </w:r>
          </w:p>
        </w:tc>
        <w:tc>
          <w:tcPr>
            <w:tcW w:w="1001" w:type="pct"/>
          </w:tcPr>
          <w:p w14:paraId="14EF1E41" w14:textId="0B9A534E" w:rsidR="0091437C" w:rsidRPr="001B0B27" w:rsidRDefault="0091437C" w:rsidP="007D4F92">
            <w:pPr>
              <w:pStyle w:val="VCAAbody"/>
              <w:rPr>
                <w:rStyle w:val="normaltextrun"/>
                <w:rFonts w:ascii="Arial Narrow" w:eastAsia="Times New Roman" w:hAnsi="Arial Narrow" w:cs="Segoe UI"/>
                <w:b/>
                <w:bCs/>
              </w:rPr>
            </w:pPr>
            <w:r w:rsidRPr="001B0B27">
              <w:rPr>
                <w:rStyle w:val="normaltextrun"/>
                <w:rFonts w:ascii="Arial Narrow" w:eastAsia="Times New Roman" w:hAnsi="Arial Narrow" w:cs="Segoe UI"/>
                <w:b/>
                <w:bCs/>
              </w:rPr>
              <w:t>Enabling and extending prompts</w:t>
            </w:r>
            <w:r w:rsidR="004D7103" w:rsidRPr="001B0B27">
              <w:rPr>
                <w:rStyle w:val="normaltextrun"/>
                <w:rFonts w:ascii="Arial Narrow" w:eastAsia="Times New Roman" w:hAnsi="Arial Narrow" w:cs="Segoe UI"/>
                <w:b/>
                <w:bCs/>
              </w:rPr>
              <w:t>:</w:t>
            </w:r>
          </w:p>
          <w:p w14:paraId="34685E82"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Enabling:</w:t>
            </w:r>
          </w:p>
          <w:p w14:paraId="2C972360" w14:textId="77777777" w:rsidR="004B0509"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Provide a similar, simpler question involving partitioning and equivalence. For example, 29 + 3 = 30 </w:t>
            </w:r>
            <w:proofErr w:type="gramStart"/>
            <w:r w:rsidRPr="00CC74FE">
              <w:rPr>
                <w:rStyle w:val="normaltextrun"/>
                <w:rFonts w:ascii="Arial Narrow" w:eastAsia="Times New Roman" w:hAnsi="Arial Narrow" w:cs="Segoe UI"/>
              </w:rPr>
              <w:t>+ ?</w:t>
            </w:r>
            <w:proofErr w:type="gramEnd"/>
          </w:p>
          <w:p w14:paraId="22FE723A" w14:textId="26B298A8"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Extending:</w:t>
            </w:r>
          </w:p>
          <w:p w14:paraId="6801C22A" w14:textId="3A7A83B2" w:rsidR="00DB605F" w:rsidRPr="00CC74FE" w:rsidRDefault="007A53C7"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What if the</w:t>
            </w:r>
            <w:r w:rsidR="002B2F29" w:rsidRPr="00CC74FE">
              <w:rPr>
                <w:rStyle w:val="normaltextrun"/>
                <w:rFonts w:ascii="Arial Narrow" w:eastAsia="Times New Roman" w:hAnsi="Arial Narrow" w:cs="Segoe UI"/>
              </w:rPr>
              <w:t xml:space="preserve"> </w:t>
            </w:r>
            <w:r w:rsidRPr="00CC74FE">
              <w:rPr>
                <w:rStyle w:val="normaltextrun"/>
                <w:rFonts w:ascii="Arial Narrow" w:eastAsia="Times New Roman" w:hAnsi="Arial Narrow" w:cs="Segoe UI"/>
              </w:rPr>
              <w:t xml:space="preserve">tickets were </w:t>
            </w:r>
            <w:r w:rsidR="002B2F29" w:rsidRPr="00CC74FE">
              <w:rPr>
                <w:rStyle w:val="normaltextrun"/>
                <w:rFonts w:ascii="Arial Narrow" w:eastAsia="Times New Roman" w:hAnsi="Arial Narrow" w:cs="Segoe UI"/>
              </w:rPr>
              <w:t xml:space="preserve">for a week at </w:t>
            </w:r>
            <w:r w:rsidRPr="00CC74FE">
              <w:rPr>
                <w:rStyle w:val="normaltextrun"/>
                <w:rFonts w:ascii="Arial Narrow" w:eastAsia="Times New Roman" w:hAnsi="Arial Narrow" w:cs="Segoe UI"/>
              </w:rPr>
              <w:t>$</w:t>
            </w:r>
            <w:r w:rsidR="002B2F29" w:rsidRPr="00CC74FE">
              <w:rPr>
                <w:rStyle w:val="normaltextrun"/>
                <w:rFonts w:ascii="Arial Narrow" w:eastAsia="Times New Roman" w:hAnsi="Arial Narrow" w:cs="Segoe UI"/>
              </w:rPr>
              <w:t>1</w:t>
            </w:r>
            <w:r w:rsidRPr="00CC74FE">
              <w:rPr>
                <w:rStyle w:val="normaltextrun"/>
                <w:rFonts w:ascii="Arial Narrow" w:eastAsia="Times New Roman" w:hAnsi="Arial Narrow" w:cs="Segoe UI"/>
              </w:rPr>
              <w:t xml:space="preserve">47 </w:t>
            </w:r>
            <w:r w:rsidR="002B2F29" w:rsidRPr="00CC74FE">
              <w:rPr>
                <w:rStyle w:val="normaltextrun"/>
                <w:rFonts w:ascii="Arial Narrow" w:eastAsia="Times New Roman" w:hAnsi="Arial Narrow" w:cs="Segoe UI"/>
              </w:rPr>
              <w:t>per ticket</w:t>
            </w:r>
            <w:r w:rsidR="00DB605F" w:rsidRPr="00CC74FE">
              <w:rPr>
                <w:rStyle w:val="normaltextrun"/>
                <w:rFonts w:ascii="Arial Narrow" w:eastAsia="Times New Roman" w:hAnsi="Arial Narrow" w:cs="Segoe UI"/>
              </w:rPr>
              <w:t>,</w:t>
            </w:r>
            <w:r w:rsidR="002B2F29" w:rsidRPr="00CC74FE">
              <w:rPr>
                <w:rStyle w:val="normaltextrun"/>
                <w:rFonts w:ascii="Arial Narrow" w:eastAsia="Times New Roman" w:hAnsi="Arial Narrow" w:cs="Segoe UI"/>
              </w:rPr>
              <w:t xml:space="preserve"> </w:t>
            </w:r>
            <w:r w:rsidRPr="00CC74FE">
              <w:rPr>
                <w:rStyle w:val="normaltextrun"/>
                <w:rFonts w:ascii="Arial Narrow" w:eastAsia="Times New Roman" w:hAnsi="Arial Narrow" w:cs="Segoe UI"/>
              </w:rPr>
              <w:t>and the ball was $16</w:t>
            </w:r>
            <w:r w:rsidR="004D7103" w:rsidRPr="00CC74FE">
              <w:rPr>
                <w:rStyle w:val="normaltextrun"/>
                <w:rFonts w:ascii="Arial Narrow" w:eastAsia="Times New Roman" w:hAnsi="Arial Narrow" w:cs="Segoe UI"/>
              </w:rPr>
              <w:t>?</w:t>
            </w:r>
          </w:p>
          <w:p w14:paraId="7460A74E" w14:textId="091B0B86" w:rsidR="00DB605F" w:rsidRPr="00CC74FE" w:rsidRDefault="00DB605F" w:rsidP="00D53EFF">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How much would Dino</w:t>
            </w:r>
            <w:r w:rsidR="004D7103" w:rsidRPr="00CC74FE">
              <w:rPr>
                <w:rStyle w:val="normaltextrun"/>
                <w:rFonts w:ascii="Arial Narrow" w:eastAsia="Times New Roman" w:hAnsi="Arial Narrow" w:cs="Segoe UI"/>
              </w:rPr>
              <w:t xml:space="preserve"> have</w:t>
            </w:r>
            <w:r w:rsidRPr="00CC74FE">
              <w:rPr>
                <w:rStyle w:val="normaltextrun"/>
                <w:rFonts w:ascii="Arial Narrow" w:eastAsia="Times New Roman" w:hAnsi="Arial Narrow" w:cs="Segoe UI"/>
              </w:rPr>
              <w:t xml:space="preserve"> spen</w:t>
            </w:r>
            <w:r w:rsidR="004D7103" w:rsidRPr="00CC74FE">
              <w:rPr>
                <w:rStyle w:val="normaltextrun"/>
                <w:rFonts w:ascii="Arial Narrow" w:eastAsia="Times New Roman" w:hAnsi="Arial Narrow" w:cs="Segoe UI"/>
              </w:rPr>
              <w:t>t</w:t>
            </w:r>
            <w:r w:rsidRPr="00CC74FE">
              <w:rPr>
                <w:rStyle w:val="normaltextrun"/>
                <w:rFonts w:ascii="Arial Narrow" w:eastAsia="Times New Roman" w:hAnsi="Arial Narrow" w:cs="Segoe UI"/>
              </w:rPr>
              <w:t xml:space="preserve"> on the gifts then?</w:t>
            </w:r>
          </w:p>
          <w:p w14:paraId="0670862C" w14:textId="77777777" w:rsidR="007A53C7" w:rsidRPr="00CC74FE" w:rsidRDefault="007A53C7" w:rsidP="007D4F92">
            <w:pPr>
              <w:pStyle w:val="VCAAbody"/>
              <w:rPr>
                <w:rStyle w:val="normaltextrun"/>
                <w:rFonts w:ascii="Arial Narrow" w:eastAsia="Times New Roman" w:hAnsi="Arial Narrow" w:cs="Segoe UI"/>
              </w:rPr>
            </w:pPr>
          </w:p>
          <w:p w14:paraId="1CC66ECB" w14:textId="7BC14574" w:rsidR="0091437C" w:rsidRPr="00CC74FE" w:rsidRDefault="0091437C" w:rsidP="007D4F92">
            <w:pPr>
              <w:pStyle w:val="VCAAbody"/>
              <w:rPr>
                <w:rStyle w:val="normaltextrun"/>
                <w:rFonts w:ascii="Arial Narrow" w:eastAsia="Times New Roman" w:hAnsi="Arial Narrow" w:cs="Segoe UI"/>
              </w:rPr>
            </w:pPr>
          </w:p>
        </w:tc>
        <w:tc>
          <w:tcPr>
            <w:tcW w:w="431" w:type="pct"/>
          </w:tcPr>
          <w:p w14:paraId="32A97F14" w14:textId="37FA8C86" w:rsidR="0091437C" w:rsidRPr="00CC74FE" w:rsidRDefault="0091437C" w:rsidP="007D4F92">
            <w:pPr>
              <w:pStyle w:val="VCAAbody"/>
              <w:rPr>
                <w:rFonts w:ascii="Arial Narrow" w:eastAsia="Times New Roman" w:hAnsi="Arial Narrow" w:cs="Segoe UI"/>
              </w:rPr>
            </w:pPr>
          </w:p>
        </w:tc>
        <w:tc>
          <w:tcPr>
            <w:tcW w:w="430" w:type="pct"/>
          </w:tcPr>
          <w:p w14:paraId="4CF841E5" w14:textId="6BC654A0" w:rsidR="0091437C" w:rsidRPr="00CC74FE" w:rsidRDefault="0091437C" w:rsidP="007D4F92">
            <w:pPr>
              <w:pStyle w:val="VCAAbody"/>
              <w:rPr>
                <w:rFonts w:ascii="Arial Narrow" w:eastAsia="Times New Roman" w:hAnsi="Arial Narrow" w:cs="Segoe UI"/>
              </w:rPr>
            </w:pPr>
          </w:p>
        </w:tc>
      </w:tr>
      <w:tr w:rsidR="0091437C" w:rsidRPr="00842BF6" w14:paraId="70A08676" w14:textId="77777777" w:rsidTr="58E3105E">
        <w:trPr>
          <w:trHeight w:val="1077"/>
        </w:trPr>
        <w:tc>
          <w:tcPr>
            <w:tcW w:w="225" w:type="pct"/>
          </w:tcPr>
          <w:p w14:paraId="0E27F26A" w14:textId="4A4E558C" w:rsidR="0091437C" w:rsidRPr="00CC74FE" w:rsidRDefault="00950042" w:rsidP="007D4F92">
            <w:pPr>
              <w:pStyle w:val="VCAAbody"/>
              <w:rPr>
                <w:rFonts w:ascii="Arial Narrow" w:hAnsi="Arial Narrow"/>
                <w:szCs w:val="20"/>
                <w:lang w:val="en-AU"/>
              </w:rPr>
            </w:pPr>
            <w:r w:rsidRPr="00CC74FE">
              <w:rPr>
                <w:rFonts w:ascii="Arial Narrow" w:hAnsi="Arial Narrow"/>
                <w:szCs w:val="20"/>
                <w:lang w:val="en-AU"/>
              </w:rPr>
              <w:lastRenderedPageBreak/>
              <w:t>1</w:t>
            </w:r>
          </w:p>
        </w:tc>
        <w:tc>
          <w:tcPr>
            <w:tcW w:w="274" w:type="pct"/>
          </w:tcPr>
          <w:p w14:paraId="2D8B7F50" w14:textId="3A67D684" w:rsidR="0091437C" w:rsidRPr="00CC74FE" w:rsidRDefault="00CB5553"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5</w:t>
            </w:r>
          </w:p>
        </w:tc>
        <w:tc>
          <w:tcPr>
            <w:tcW w:w="773" w:type="pct"/>
            <w:shd w:val="clear" w:color="auto" w:fill="auto"/>
          </w:tcPr>
          <w:p w14:paraId="2274D20B" w14:textId="59C7548C"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Learning intention:</w:t>
            </w:r>
          </w:p>
          <w:p w14:paraId="0FCA8961" w14:textId="1E19BCD2"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We are learning to construct equivalent number sentences using addition and subtraction</w:t>
            </w:r>
            <w:r w:rsidR="004D7103"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 </w:t>
            </w:r>
          </w:p>
          <w:p w14:paraId="34D5BACE" w14:textId="6D95CE92"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1:</w:t>
            </w:r>
          </w:p>
          <w:p w14:paraId="294A4426" w14:textId="1120798F"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create equivalent number sentences involving addition</w:t>
            </w:r>
            <w:r w:rsidR="004D7103" w:rsidRPr="00CC74FE">
              <w:rPr>
                <w:rStyle w:val="normaltextrun"/>
                <w:rFonts w:ascii="Arial Narrow" w:eastAsia="Times New Roman" w:hAnsi="Arial Narrow" w:cs="Segoe UI"/>
              </w:rPr>
              <w:t>.</w:t>
            </w:r>
          </w:p>
          <w:p w14:paraId="17F8E616" w14:textId="2722AE6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2:</w:t>
            </w:r>
          </w:p>
          <w:p w14:paraId="5B9FD962" w14:textId="60914DC8"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create equivalent number sentences involving addition and subtraction</w:t>
            </w:r>
            <w:r w:rsidR="004D7103" w:rsidRPr="00CC74FE">
              <w:rPr>
                <w:rStyle w:val="normaltextrun"/>
                <w:rFonts w:ascii="Arial Narrow" w:eastAsia="Times New Roman" w:hAnsi="Arial Narrow" w:cs="Segoe UI"/>
              </w:rPr>
              <w:t>.</w:t>
            </w:r>
          </w:p>
        </w:tc>
        <w:tc>
          <w:tcPr>
            <w:tcW w:w="1865" w:type="pct"/>
          </w:tcPr>
          <w:p w14:paraId="6724138F" w14:textId="78896687" w:rsidR="0091437C" w:rsidRPr="00CC74FE" w:rsidRDefault="0091437C" w:rsidP="00CB5553">
            <w:pPr>
              <w:pStyle w:val="paragraph"/>
              <w:spacing w:before="120" w:beforeAutospacing="0" w:after="120" w:afterAutospacing="0" w:line="280" w:lineRule="exact"/>
              <w:ind w:right="-6"/>
              <w:rPr>
                <w:rStyle w:val="normaltextrun"/>
                <w:rFonts w:ascii="Arial Narrow" w:hAnsi="Arial Narrow" w:cs="Segoe UI"/>
                <w:color w:val="000000" w:themeColor="text1"/>
                <w:sz w:val="20"/>
                <w:szCs w:val="22"/>
              </w:rPr>
            </w:pPr>
            <w:r w:rsidRPr="00CC74FE">
              <w:rPr>
                <w:rStyle w:val="normaltextrun"/>
                <w:rFonts w:ascii="Arial Narrow" w:hAnsi="Arial Narrow" w:cs="Segoe UI"/>
                <w:color w:val="000000" w:themeColor="text1"/>
                <w:sz w:val="20"/>
                <w:szCs w:val="22"/>
              </w:rPr>
              <w:t>This lesson involves developing equivalence through partitioning and rearranging numbers.</w:t>
            </w:r>
          </w:p>
          <w:p w14:paraId="1C655917" w14:textId="574EE4FA" w:rsidR="0091437C" w:rsidRPr="00CC74FE" w:rsidRDefault="0091437C" w:rsidP="00CB5553">
            <w:pPr>
              <w:pStyle w:val="paragraph"/>
              <w:spacing w:before="120" w:beforeAutospacing="0" w:after="120" w:afterAutospacing="0" w:line="280" w:lineRule="exact"/>
              <w:ind w:right="-6"/>
              <w:rPr>
                <w:rStyle w:val="normaltextrun"/>
                <w:rFonts w:ascii="Arial Narrow" w:hAnsi="Arial Narrow" w:cs="Segoe UI"/>
                <w:color w:val="000000" w:themeColor="text1"/>
                <w:sz w:val="20"/>
                <w:szCs w:val="22"/>
              </w:rPr>
            </w:pPr>
            <w:r w:rsidRPr="00CC74FE">
              <w:rPr>
                <w:rStyle w:val="normaltextrun"/>
                <w:rFonts w:ascii="Arial Narrow" w:hAnsi="Arial Narrow" w:cs="Segoe UI"/>
                <w:color w:val="000000" w:themeColor="text1"/>
                <w:sz w:val="20"/>
                <w:szCs w:val="22"/>
              </w:rPr>
              <w:t>Warm</w:t>
            </w:r>
            <w:r w:rsidR="004D7103" w:rsidRPr="00CC74FE">
              <w:rPr>
                <w:rStyle w:val="normaltextrun"/>
                <w:rFonts w:ascii="Arial Narrow" w:hAnsi="Arial Narrow" w:cs="Segoe UI"/>
                <w:color w:val="000000" w:themeColor="text1"/>
                <w:sz w:val="20"/>
                <w:szCs w:val="22"/>
              </w:rPr>
              <w:t>-</w:t>
            </w:r>
            <w:r w:rsidRPr="00CC74FE">
              <w:rPr>
                <w:rStyle w:val="normaltextrun"/>
                <w:rFonts w:ascii="Arial Narrow" w:hAnsi="Arial Narrow" w:cs="Segoe UI"/>
                <w:color w:val="000000" w:themeColor="text1"/>
                <w:sz w:val="20"/>
                <w:szCs w:val="22"/>
              </w:rPr>
              <w:t xml:space="preserve">up: Use a balance scale to </w:t>
            </w:r>
            <w:proofErr w:type="spellStart"/>
            <w:r w:rsidRPr="00CC74FE">
              <w:rPr>
                <w:rStyle w:val="normaltextrun"/>
                <w:rFonts w:ascii="Arial Narrow" w:hAnsi="Arial Narrow" w:cs="Segoe UI"/>
                <w:color w:val="000000" w:themeColor="text1"/>
                <w:sz w:val="20"/>
                <w:szCs w:val="22"/>
              </w:rPr>
              <w:t>emphasise</w:t>
            </w:r>
            <w:proofErr w:type="spellEnd"/>
            <w:r w:rsidRPr="00CC74FE">
              <w:rPr>
                <w:rStyle w:val="normaltextrun"/>
                <w:rFonts w:ascii="Arial Narrow" w:hAnsi="Arial Narrow" w:cs="Segoe UI"/>
                <w:color w:val="000000" w:themeColor="text1"/>
                <w:sz w:val="20"/>
                <w:szCs w:val="22"/>
              </w:rPr>
              <w:t xml:space="preserve"> the idea of equivalence in relation to the equal sign (=). Show </w:t>
            </w:r>
            <w:r w:rsidR="004D7103" w:rsidRPr="00CC74FE">
              <w:rPr>
                <w:rStyle w:val="normaltextrun"/>
                <w:rFonts w:ascii="Arial Narrow" w:hAnsi="Arial Narrow" w:cs="Segoe UI"/>
                <w:color w:val="000000" w:themeColor="text1"/>
                <w:sz w:val="20"/>
                <w:szCs w:val="22"/>
              </w:rPr>
              <w:t xml:space="preserve">three </w:t>
            </w:r>
            <w:r w:rsidRPr="00CC74FE">
              <w:rPr>
                <w:rStyle w:val="normaltextrun"/>
                <w:rFonts w:ascii="Arial Narrow" w:hAnsi="Arial Narrow" w:cs="Segoe UI"/>
                <w:color w:val="000000" w:themeColor="text1"/>
                <w:sz w:val="20"/>
                <w:szCs w:val="22"/>
              </w:rPr>
              <w:t>images</w:t>
            </w:r>
            <w:r w:rsidR="00CD7E16" w:rsidRPr="00CC74FE">
              <w:rPr>
                <w:rStyle w:val="normaltextrun"/>
                <w:rFonts w:ascii="Arial Narrow" w:hAnsi="Arial Narrow" w:cs="Segoe UI"/>
                <w:color w:val="000000" w:themeColor="text1"/>
                <w:sz w:val="20"/>
                <w:szCs w:val="22"/>
              </w:rPr>
              <w:t xml:space="preserve"> of a scale, of which</w:t>
            </w:r>
            <w:r w:rsidRPr="00CC74FE">
              <w:rPr>
                <w:rStyle w:val="normaltextrun"/>
                <w:rFonts w:ascii="Arial Narrow" w:hAnsi="Arial Narrow" w:cs="Segoe UI"/>
                <w:color w:val="000000" w:themeColor="text1"/>
                <w:sz w:val="20"/>
                <w:szCs w:val="22"/>
              </w:rPr>
              <w:t xml:space="preserve"> </w:t>
            </w:r>
            <w:r w:rsidR="004D7103" w:rsidRPr="00CC74FE">
              <w:rPr>
                <w:rStyle w:val="normaltextrun"/>
                <w:rFonts w:ascii="Arial Narrow" w:hAnsi="Arial Narrow" w:cs="Segoe UI"/>
                <w:color w:val="000000" w:themeColor="text1"/>
                <w:sz w:val="20"/>
                <w:szCs w:val="22"/>
              </w:rPr>
              <w:t xml:space="preserve">two </w:t>
            </w:r>
            <w:r w:rsidR="00CD7E16" w:rsidRPr="00CC74FE">
              <w:rPr>
                <w:rStyle w:val="normaltextrun"/>
                <w:rFonts w:ascii="Arial Narrow" w:hAnsi="Arial Narrow" w:cs="Segoe UI"/>
                <w:color w:val="000000" w:themeColor="text1"/>
                <w:sz w:val="20"/>
                <w:szCs w:val="22"/>
              </w:rPr>
              <w:t xml:space="preserve">are </w:t>
            </w:r>
            <w:r w:rsidRPr="00CC74FE">
              <w:rPr>
                <w:rStyle w:val="normaltextrun"/>
                <w:rFonts w:ascii="Arial Narrow" w:hAnsi="Arial Narrow" w:cs="Segoe UI"/>
                <w:color w:val="000000" w:themeColor="text1"/>
                <w:sz w:val="20"/>
                <w:szCs w:val="22"/>
              </w:rPr>
              <w:t>unbalanced and one</w:t>
            </w:r>
            <w:r w:rsidR="00CD7E16" w:rsidRPr="00CC74FE">
              <w:rPr>
                <w:rStyle w:val="normaltextrun"/>
                <w:rFonts w:ascii="Arial Narrow" w:hAnsi="Arial Narrow" w:cs="Segoe UI"/>
                <w:color w:val="000000" w:themeColor="text1"/>
                <w:sz w:val="20"/>
                <w:szCs w:val="22"/>
              </w:rPr>
              <w:t xml:space="preserve"> is</w:t>
            </w:r>
            <w:r w:rsidRPr="00CC74FE">
              <w:rPr>
                <w:rStyle w:val="normaltextrun"/>
                <w:rFonts w:ascii="Arial Narrow" w:hAnsi="Arial Narrow" w:cs="Segoe UI"/>
                <w:color w:val="000000" w:themeColor="text1"/>
                <w:sz w:val="20"/>
                <w:szCs w:val="22"/>
              </w:rPr>
              <w:t xml:space="preserve"> balanced and ask students to discuss what they notice. What might be on each side? This may or may not be a numerical value.</w:t>
            </w:r>
          </w:p>
          <w:p w14:paraId="10FA7847" w14:textId="4A5882E5" w:rsidR="0091437C" w:rsidRPr="00CC74FE" w:rsidRDefault="0091437C" w:rsidP="00CB5553">
            <w:pPr>
              <w:pStyle w:val="paragraph"/>
              <w:spacing w:before="120" w:beforeAutospacing="0" w:after="120" w:afterAutospacing="0" w:line="280" w:lineRule="exact"/>
              <w:ind w:right="-6"/>
              <w:rPr>
                <w:rStyle w:val="normaltextrun"/>
                <w:rFonts w:ascii="Arial Narrow" w:hAnsi="Arial Narrow" w:cs="Segoe UI"/>
                <w:color w:val="000000" w:themeColor="text1"/>
                <w:sz w:val="20"/>
                <w:szCs w:val="22"/>
              </w:rPr>
            </w:pPr>
            <w:r w:rsidRPr="00CC74FE">
              <w:rPr>
                <w:rStyle w:val="normaltextrun"/>
                <w:rFonts w:ascii="Arial Narrow" w:hAnsi="Arial Narrow" w:cs="Segoe UI"/>
                <w:color w:val="000000" w:themeColor="text1"/>
                <w:sz w:val="20"/>
                <w:szCs w:val="22"/>
              </w:rPr>
              <w:t xml:space="preserve">To consolidate Lesson </w:t>
            </w:r>
            <w:r w:rsidR="008041E8" w:rsidRPr="00CC74FE">
              <w:rPr>
                <w:rStyle w:val="normaltextrun"/>
                <w:rFonts w:ascii="Arial Narrow" w:hAnsi="Arial Narrow" w:cs="Segoe UI"/>
                <w:color w:val="000000" w:themeColor="text1"/>
                <w:sz w:val="20"/>
                <w:szCs w:val="22"/>
              </w:rPr>
              <w:t>4</w:t>
            </w:r>
            <w:r w:rsidR="004A0768" w:rsidRPr="00CC74FE">
              <w:rPr>
                <w:rStyle w:val="normaltextrun"/>
                <w:rFonts w:ascii="Arial Narrow" w:hAnsi="Arial Narrow" w:cs="Segoe UI"/>
                <w:color w:val="000000" w:themeColor="text1"/>
                <w:sz w:val="20"/>
                <w:szCs w:val="22"/>
              </w:rPr>
              <w:t xml:space="preserve">’s </w:t>
            </w:r>
            <w:r w:rsidRPr="00CC74FE">
              <w:rPr>
                <w:rStyle w:val="normaltextrun"/>
                <w:rFonts w:ascii="Arial Narrow" w:hAnsi="Arial Narrow" w:cs="Segoe UI"/>
                <w:color w:val="000000" w:themeColor="text1"/>
                <w:sz w:val="20"/>
                <w:szCs w:val="22"/>
              </w:rPr>
              <w:t>focus, adapt the task to allow students to continue to develop this conceptually through a similar but different version of the task. For example, empty number sentences can be used to build understanding of equivalence and rearranging numbers.</w:t>
            </w:r>
          </w:p>
          <w:p w14:paraId="76D58E1A" w14:textId="0DF4331B" w:rsidR="0091437C" w:rsidRPr="00CC74FE" w:rsidRDefault="0091437C" w:rsidP="007D4F92">
            <w:pPr>
              <w:pStyle w:val="paragraph"/>
              <w:spacing w:before="0" w:beforeAutospacing="0" w:after="0" w:afterAutospacing="0"/>
              <w:ind w:right="-7"/>
              <w:rPr>
                <w:rStyle w:val="normaltextrun"/>
                <w:rFonts w:ascii="Arial Narrow" w:eastAsiaTheme="minorEastAsia" w:hAnsi="Arial Narrow" w:cs="Segoe UI"/>
                <w:color w:val="000000" w:themeColor="text1"/>
                <w:sz w:val="20"/>
                <w:szCs w:val="20"/>
              </w:rPr>
            </w:pPr>
          </w:p>
          <w:tbl>
            <w:tblPr>
              <w:tblStyle w:val="TableGrid"/>
              <w:tblW w:w="4420" w:type="dxa"/>
              <w:tblLayout w:type="fixed"/>
              <w:tblLook w:val="06A0" w:firstRow="1" w:lastRow="0" w:firstColumn="1" w:lastColumn="0" w:noHBand="1" w:noVBand="1"/>
            </w:tblPr>
            <w:tblGrid>
              <w:gridCol w:w="593"/>
              <w:gridCol w:w="567"/>
              <w:gridCol w:w="567"/>
              <w:gridCol w:w="709"/>
              <w:gridCol w:w="567"/>
              <w:gridCol w:w="709"/>
              <w:gridCol w:w="708"/>
            </w:tblGrid>
            <w:tr w:rsidR="0091437C" w:rsidRPr="001B0B27" w14:paraId="3F65BBD7" w14:textId="77777777" w:rsidTr="002E0637">
              <w:trPr>
                <w:trHeight w:val="600"/>
              </w:trPr>
              <w:tc>
                <w:tcPr>
                  <w:tcW w:w="593" w:type="dxa"/>
                  <w:vAlign w:val="center"/>
                </w:tcPr>
                <w:p w14:paraId="426FD09F" w14:textId="1515E3D8" w:rsidR="0091437C" w:rsidRPr="00CC74FE" w:rsidRDefault="0091437C" w:rsidP="007D4F92">
                  <w:pPr>
                    <w:pStyle w:val="paragraph"/>
                    <w:ind w:right="-7"/>
                    <w:jc w:val="center"/>
                    <w:rPr>
                      <w:rStyle w:val="normaltextrun"/>
                      <w:rFonts w:ascii="Arial Narrow" w:eastAsiaTheme="minorEastAsia" w:hAnsi="Arial Narrow" w:cs="Segoe UI"/>
                      <w:color w:val="000000" w:themeColor="text1"/>
                      <w:sz w:val="40"/>
                      <w:szCs w:val="40"/>
                    </w:rPr>
                  </w:pPr>
                </w:p>
              </w:tc>
              <w:tc>
                <w:tcPr>
                  <w:tcW w:w="567" w:type="dxa"/>
                  <w:vAlign w:val="center"/>
                </w:tcPr>
                <w:p w14:paraId="01D6A586" w14:textId="640EFCDD" w:rsidR="0091437C" w:rsidRPr="00CC74FE" w:rsidRDefault="0091437C" w:rsidP="007D4F92">
                  <w:pPr>
                    <w:pStyle w:val="paragraph"/>
                    <w:ind w:right="-7"/>
                    <w:jc w:val="center"/>
                    <w:rPr>
                      <w:rStyle w:val="normaltextrun"/>
                      <w:rFonts w:ascii="Arial Narrow" w:eastAsiaTheme="minorEastAsia" w:hAnsi="Arial Narrow" w:cs="Segoe UI"/>
                      <w:color w:val="000000" w:themeColor="text1"/>
                      <w:sz w:val="40"/>
                      <w:szCs w:val="40"/>
                    </w:rPr>
                  </w:pPr>
                  <w:r w:rsidRPr="00CC74FE">
                    <w:rPr>
                      <w:rStyle w:val="normaltextrun"/>
                      <w:rFonts w:ascii="Arial Narrow" w:eastAsiaTheme="minorEastAsia" w:hAnsi="Arial Narrow" w:cs="Segoe UI"/>
                      <w:color w:val="000000" w:themeColor="text1"/>
                      <w:sz w:val="40"/>
                      <w:szCs w:val="40"/>
                    </w:rPr>
                    <w:t>+</w:t>
                  </w:r>
                </w:p>
              </w:tc>
              <w:tc>
                <w:tcPr>
                  <w:tcW w:w="567" w:type="dxa"/>
                  <w:vAlign w:val="center"/>
                </w:tcPr>
                <w:p w14:paraId="75603FD7" w14:textId="14902766" w:rsidR="0091437C" w:rsidRPr="00CC74FE" w:rsidRDefault="0091437C" w:rsidP="007D4F92">
                  <w:pPr>
                    <w:pStyle w:val="paragraph"/>
                    <w:ind w:right="-7"/>
                    <w:jc w:val="center"/>
                    <w:rPr>
                      <w:rStyle w:val="normaltextrun"/>
                      <w:rFonts w:ascii="Arial Narrow" w:eastAsiaTheme="minorEastAsia" w:hAnsi="Arial Narrow" w:cs="Segoe UI"/>
                      <w:color w:val="000000" w:themeColor="text1"/>
                      <w:sz w:val="40"/>
                      <w:szCs w:val="40"/>
                    </w:rPr>
                  </w:pPr>
                </w:p>
              </w:tc>
              <w:tc>
                <w:tcPr>
                  <w:tcW w:w="709" w:type="dxa"/>
                  <w:vAlign w:val="center"/>
                </w:tcPr>
                <w:p w14:paraId="62F946B6" w14:textId="2E62EEA4" w:rsidR="0091437C" w:rsidRPr="00CC74FE" w:rsidRDefault="0091437C" w:rsidP="007D4F92">
                  <w:pPr>
                    <w:pStyle w:val="paragraph"/>
                    <w:ind w:right="-7"/>
                    <w:jc w:val="center"/>
                    <w:rPr>
                      <w:rStyle w:val="normaltextrun"/>
                      <w:rFonts w:ascii="Arial Narrow" w:eastAsiaTheme="minorEastAsia" w:hAnsi="Arial Narrow" w:cs="Segoe UI"/>
                      <w:color w:val="000000" w:themeColor="text1"/>
                      <w:sz w:val="40"/>
                      <w:szCs w:val="40"/>
                    </w:rPr>
                  </w:pPr>
                  <w:r w:rsidRPr="00CC74FE">
                    <w:rPr>
                      <w:rStyle w:val="normaltextrun"/>
                      <w:rFonts w:ascii="Arial Narrow" w:eastAsiaTheme="minorEastAsia" w:hAnsi="Arial Narrow" w:cs="Segoe UI"/>
                      <w:color w:val="000000" w:themeColor="text1"/>
                      <w:sz w:val="40"/>
                      <w:szCs w:val="40"/>
                    </w:rPr>
                    <w:t>=</w:t>
                  </w:r>
                </w:p>
              </w:tc>
              <w:tc>
                <w:tcPr>
                  <w:tcW w:w="567" w:type="dxa"/>
                  <w:vAlign w:val="center"/>
                </w:tcPr>
                <w:p w14:paraId="7C5BB12D" w14:textId="14902766" w:rsidR="0091437C" w:rsidRPr="00CC74FE" w:rsidRDefault="0091437C" w:rsidP="007D4F92">
                  <w:pPr>
                    <w:pStyle w:val="paragraph"/>
                    <w:ind w:right="-7"/>
                    <w:jc w:val="center"/>
                    <w:rPr>
                      <w:rStyle w:val="normaltextrun"/>
                      <w:rFonts w:ascii="Arial Narrow" w:eastAsiaTheme="minorEastAsia" w:hAnsi="Arial Narrow" w:cs="Segoe UI"/>
                      <w:color w:val="000000" w:themeColor="text1"/>
                      <w:sz w:val="40"/>
                      <w:szCs w:val="40"/>
                    </w:rPr>
                  </w:pPr>
                </w:p>
              </w:tc>
              <w:tc>
                <w:tcPr>
                  <w:tcW w:w="709" w:type="dxa"/>
                  <w:vAlign w:val="center"/>
                </w:tcPr>
                <w:p w14:paraId="17EC47B2" w14:textId="08B321D1" w:rsidR="0091437C" w:rsidRPr="00CC74FE" w:rsidRDefault="004D7103" w:rsidP="007D4F92">
                  <w:pPr>
                    <w:pStyle w:val="paragraph"/>
                    <w:ind w:right="-7"/>
                    <w:jc w:val="center"/>
                    <w:rPr>
                      <w:rStyle w:val="normaltextrun"/>
                      <w:rFonts w:ascii="Arial Narrow" w:eastAsiaTheme="minorEastAsia" w:hAnsi="Arial Narrow" w:cs="Segoe UI"/>
                      <w:color w:val="000000" w:themeColor="text1"/>
                      <w:sz w:val="40"/>
                      <w:szCs w:val="40"/>
                    </w:rPr>
                  </w:pPr>
                  <w:r w:rsidRPr="00CC74FE">
                    <w:rPr>
                      <w:rStyle w:val="normaltextrun"/>
                      <w:rFonts w:ascii="Arial Narrow" w:eastAsiaTheme="minorEastAsia" w:hAnsi="Arial Narrow" w:cs="Segoe UI"/>
                      <w:color w:val="000000" w:themeColor="text1"/>
                      <w:sz w:val="40"/>
                      <w:szCs w:val="40"/>
                    </w:rPr>
                    <w:t>–</w:t>
                  </w:r>
                </w:p>
              </w:tc>
              <w:tc>
                <w:tcPr>
                  <w:tcW w:w="708" w:type="dxa"/>
                  <w:vAlign w:val="center"/>
                </w:tcPr>
                <w:p w14:paraId="358C0D50" w14:textId="14902766" w:rsidR="0091437C" w:rsidRPr="00CC74FE" w:rsidRDefault="0091437C" w:rsidP="007D4F92">
                  <w:pPr>
                    <w:pStyle w:val="paragraph"/>
                    <w:ind w:right="-7"/>
                    <w:jc w:val="center"/>
                    <w:rPr>
                      <w:rStyle w:val="normaltextrun"/>
                      <w:rFonts w:ascii="Arial Narrow" w:eastAsiaTheme="minorEastAsia" w:hAnsi="Arial Narrow" w:cs="Segoe UI"/>
                      <w:color w:val="000000" w:themeColor="text1"/>
                      <w:sz w:val="40"/>
                      <w:szCs w:val="40"/>
                    </w:rPr>
                  </w:pPr>
                </w:p>
              </w:tc>
            </w:tr>
          </w:tbl>
          <w:p w14:paraId="20D81ACC" w14:textId="27E98BCE" w:rsidR="0091437C" w:rsidRPr="00CC74FE" w:rsidRDefault="0091437C" w:rsidP="007D4F92">
            <w:pPr>
              <w:pStyle w:val="paragraph"/>
              <w:spacing w:before="0" w:beforeAutospacing="0" w:after="0" w:afterAutospacing="0"/>
              <w:ind w:right="-7"/>
              <w:rPr>
                <w:rStyle w:val="normaltextrun"/>
                <w:rFonts w:ascii="Arial Narrow" w:eastAsiaTheme="minorEastAsia" w:hAnsi="Arial Narrow" w:cs="Segoe UI"/>
                <w:color w:val="000000" w:themeColor="text1"/>
                <w:sz w:val="20"/>
                <w:szCs w:val="20"/>
              </w:rPr>
            </w:pPr>
          </w:p>
          <w:p w14:paraId="67C26216" w14:textId="420D096A" w:rsidR="0091437C" w:rsidRPr="00CC74FE" w:rsidRDefault="0091437C" w:rsidP="00CB5553">
            <w:pPr>
              <w:pStyle w:val="paragraph"/>
              <w:spacing w:before="120" w:beforeAutospacing="0" w:after="120" w:afterAutospacing="0" w:line="280" w:lineRule="exact"/>
              <w:ind w:right="-6"/>
              <w:rPr>
                <w:rStyle w:val="normaltextrun"/>
                <w:rFonts w:ascii="Arial Narrow" w:hAnsi="Arial Narrow" w:cs="Segoe UI"/>
                <w:color w:val="000000" w:themeColor="text1"/>
                <w:sz w:val="20"/>
                <w:szCs w:val="22"/>
              </w:rPr>
            </w:pPr>
            <w:r w:rsidRPr="00CC74FE">
              <w:rPr>
                <w:rStyle w:val="normaltextrun"/>
                <w:rFonts w:ascii="Arial Narrow" w:hAnsi="Arial Narrow" w:cs="Segoe UI"/>
                <w:color w:val="000000" w:themeColor="text1"/>
                <w:sz w:val="20"/>
                <w:szCs w:val="22"/>
              </w:rPr>
              <w:t>Reflection:</w:t>
            </w:r>
          </w:p>
          <w:p w14:paraId="22E7186D" w14:textId="77777777" w:rsidR="004A0768" w:rsidRPr="00CC74FE" w:rsidRDefault="0091437C" w:rsidP="00CB5553">
            <w:pPr>
              <w:pStyle w:val="paragraph"/>
              <w:spacing w:before="120" w:beforeAutospacing="0" w:after="120" w:afterAutospacing="0" w:line="280" w:lineRule="exact"/>
              <w:ind w:right="-6"/>
              <w:rPr>
                <w:rStyle w:val="normaltextrun"/>
                <w:rFonts w:ascii="Arial Narrow" w:hAnsi="Arial Narrow" w:cs="Segoe UI"/>
                <w:color w:val="000000" w:themeColor="text1"/>
                <w:sz w:val="20"/>
                <w:szCs w:val="22"/>
              </w:rPr>
            </w:pPr>
            <w:r w:rsidRPr="00CC74FE">
              <w:rPr>
                <w:rStyle w:val="normaltextrun"/>
                <w:rFonts w:ascii="Arial Narrow" w:hAnsi="Arial Narrow" w:cs="Segoe UI"/>
                <w:color w:val="000000" w:themeColor="text1"/>
                <w:sz w:val="20"/>
                <w:szCs w:val="22"/>
              </w:rPr>
              <w:t xml:space="preserve">What did you learn about equivalence today? </w:t>
            </w:r>
          </w:p>
          <w:p w14:paraId="1E635CB8" w14:textId="1C7A8258" w:rsidR="0091437C" w:rsidRPr="00CC74FE" w:rsidRDefault="0091437C" w:rsidP="00CB5553">
            <w:pPr>
              <w:pStyle w:val="paragraph"/>
              <w:spacing w:before="120" w:beforeAutospacing="0" w:after="120" w:afterAutospacing="0" w:line="280" w:lineRule="exact"/>
              <w:ind w:right="-6"/>
              <w:rPr>
                <w:rStyle w:val="normaltextrun"/>
                <w:rFonts w:ascii="Arial Narrow" w:eastAsiaTheme="minorEastAsia" w:hAnsi="Arial Narrow" w:cs="Segoe UI"/>
                <w:color w:val="000000" w:themeColor="text1"/>
                <w:sz w:val="20"/>
                <w:szCs w:val="20"/>
              </w:rPr>
            </w:pPr>
            <w:r w:rsidRPr="00CC74FE">
              <w:rPr>
                <w:rStyle w:val="normaltextrun"/>
                <w:rFonts w:ascii="Arial Narrow" w:hAnsi="Arial Narrow" w:cs="Segoe UI"/>
                <w:color w:val="000000" w:themeColor="text1"/>
                <w:sz w:val="20"/>
                <w:szCs w:val="22"/>
              </w:rPr>
              <w:t>How will this understanding help you?</w:t>
            </w:r>
          </w:p>
        </w:tc>
        <w:tc>
          <w:tcPr>
            <w:tcW w:w="1001" w:type="pct"/>
          </w:tcPr>
          <w:p w14:paraId="3EB8C6B1" w14:textId="5B24FDFB" w:rsidR="0091437C" w:rsidRPr="001B0B27" w:rsidRDefault="0091437C" w:rsidP="007D4F92">
            <w:pPr>
              <w:pStyle w:val="VCAAbody"/>
              <w:rPr>
                <w:rStyle w:val="normaltextrun"/>
                <w:rFonts w:ascii="Arial Narrow" w:eastAsia="Times New Roman" w:hAnsi="Arial Narrow" w:cs="Segoe UI"/>
                <w:b/>
                <w:bCs/>
              </w:rPr>
            </w:pPr>
            <w:r w:rsidRPr="001B0B27">
              <w:rPr>
                <w:rStyle w:val="normaltextrun"/>
                <w:rFonts w:ascii="Arial Narrow" w:eastAsia="Times New Roman" w:hAnsi="Arial Narrow" w:cs="Segoe UI"/>
                <w:b/>
                <w:bCs/>
              </w:rPr>
              <w:t>Enabling and extending prompts</w:t>
            </w:r>
            <w:r w:rsidR="004D7103" w:rsidRPr="001B0B27">
              <w:rPr>
                <w:rStyle w:val="normaltextrun"/>
                <w:rFonts w:ascii="Arial Narrow" w:eastAsia="Times New Roman" w:hAnsi="Arial Narrow" w:cs="Segoe UI"/>
                <w:b/>
                <w:bCs/>
              </w:rPr>
              <w:t>:</w:t>
            </w:r>
            <w:r w:rsidRPr="001B0B27">
              <w:rPr>
                <w:rStyle w:val="normaltextrun"/>
                <w:rFonts w:ascii="Arial Narrow" w:eastAsia="Times New Roman" w:hAnsi="Arial Narrow" w:cs="Segoe UI"/>
                <w:b/>
                <w:bCs/>
              </w:rPr>
              <w:t xml:space="preserve"> </w:t>
            </w:r>
          </w:p>
          <w:p w14:paraId="51AB4227"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Enabling:</w:t>
            </w:r>
          </w:p>
          <w:p w14:paraId="3215A171"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Use addition only to balance the </w:t>
            </w:r>
            <w:proofErr w:type="gramStart"/>
            <w:r w:rsidRPr="00CC74FE">
              <w:rPr>
                <w:rStyle w:val="normaltextrun"/>
                <w:rFonts w:ascii="Arial Narrow" w:eastAsia="Times New Roman" w:hAnsi="Arial Narrow" w:cs="Segoe UI"/>
              </w:rPr>
              <w:t>equation</w:t>
            </w:r>
            <w:proofErr w:type="gramEnd"/>
          </w:p>
          <w:p w14:paraId="02DF4CA3"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__ + ___ = ___ + ___</w:t>
            </w:r>
          </w:p>
          <w:p w14:paraId="4B8BC1DC" w14:textId="353062B9"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True or </w:t>
            </w:r>
            <w:r w:rsidR="004D7103" w:rsidRPr="00CC74FE">
              <w:rPr>
                <w:rStyle w:val="normaltextrun"/>
                <w:rFonts w:ascii="Arial Narrow" w:eastAsia="Times New Roman" w:hAnsi="Arial Narrow" w:cs="Segoe UI"/>
              </w:rPr>
              <w:t>f</w:t>
            </w:r>
            <w:r w:rsidRPr="00CC74FE">
              <w:rPr>
                <w:rStyle w:val="normaltextrun"/>
                <w:rFonts w:ascii="Arial Narrow" w:eastAsia="Times New Roman" w:hAnsi="Arial Narrow" w:cs="Segoe UI"/>
              </w:rPr>
              <w:t>alse:</w:t>
            </w:r>
          </w:p>
          <w:p w14:paraId="4B98FB0D"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32 + 27 = 72 – 13</w:t>
            </w:r>
          </w:p>
          <w:p w14:paraId="46E4024E"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Extending:</w:t>
            </w:r>
          </w:p>
          <w:p w14:paraId="34394959" w14:textId="47944843"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Apply the understanding of equivalence to a multiplicative context</w:t>
            </w:r>
            <w:r w:rsidR="004D7103" w:rsidRPr="00CC74FE">
              <w:rPr>
                <w:rStyle w:val="normaltextrun"/>
                <w:rFonts w:ascii="Arial Narrow" w:eastAsia="Times New Roman" w:hAnsi="Arial Narrow" w:cs="Segoe UI"/>
              </w:rPr>
              <w:t>.</w:t>
            </w:r>
          </w:p>
          <w:p w14:paraId="518E9D1C" w14:textId="141543A7" w:rsidR="0091437C" w:rsidRPr="00CC74FE" w:rsidRDefault="0091437C"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 xml:space="preserve">___ </w:t>
            </w:r>
            <w:r w:rsidR="004D7103"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 ___ = ___ </w:t>
            </w:r>
            <w:r w:rsidR="004D7103"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 ____</w:t>
            </w:r>
          </w:p>
        </w:tc>
        <w:tc>
          <w:tcPr>
            <w:tcW w:w="431" w:type="pct"/>
          </w:tcPr>
          <w:p w14:paraId="002A340E" w14:textId="0526BBF0" w:rsidR="0091437C" w:rsidRPr="00CC74FE" w:rsidRDefault="0091437C" w:rsidP="007D4F92">
            <w:pPr>
              <w:pStyle w:val="VCAAbody"/>
              <w:rPr>
                <w:rStyle w:val="normaltextrun"/>
                <w:rFonts w:ascii="Arial Narrow" w:eastAsia="Times New Roman" w:hAnsi="Arial Narrow" w:cs="Segoe UI"/>
              </w:rPr>
            </w:pPr>
          </w:p>
        </w:tc>
        <w:tc>
          <w:tcPr>
            <w:tcW w:w="430" w:type="pct"/>
          </w:tcPr>
          <w:p w14:paraId="672E2724" w14:textId="5510E5EC" w:rsidR="0091437C" w:rsidRPr="00E85A66" w:rsidRDefault="00E85A66" w:rsidP="007D4F92">
            <w:pPr>
              <w:pStyle w:val="VCAAbody"/>
            </w:pPr>
            <w:r w:rsidRPr="00E85A66">
              <w:rPr>
                <w:rFonts w:ascii="Arial Narrow" w:hAnsi="Arial Narrow"/>
              </w:rPr>
              <w:t xml:space="preserve">NRICH: </w:t>
            </w:r>
            <w:hyperlink r:id="rId14" w:history="1">
              <w:r>
                <w:rPr>
                  <w:rStyle w:val="Hyperlink"/>
                  <w:rFonts w:ascii="Arial Narrow" w:eastAsia="Times New Roman" w:hAnsi="Arial Narrow" w:cs="Segoe UI"/>
                </w:rPr>
                <w:t>Difference</w:t>
              </w:r>
            </w:hyperlink>
          </w:p>
        </w:tc>
      </w:tr>
      <w:tr w:rsidR="0091437C" w14:paraId="6857AC0A" w14:textId="77777777" w:rsidTr="58E3105E">
        <w:trPr>
          <w:trHeight w:val="1077"/>
        </w:trPr>
        <w:tc>
          <w:tcPr>
            <w:tcW w:w="225" w:type="pct"/>
          </w:tcPr>
          <w:p w14:paraId="06B23C64" w14:textId="427FA90F" w:rsidR="0091437C" w:rsidRPr="00CC74FE" w:rsidRDefault="0091437C" w:rsidP="007D4F92">
            <w:pPr>
              <w:pStyle w:val="VCAAbody"/>
              <w:rPr>
                <w:rFonts w:ascii="Arial Narrow" w:hAnsi="Arial Narrow"/>
                <w:szCs w:val="20"/>
                <w:lang w:val="en-AU"/>
              </w:rPr>
            </w:pPr>
            <w:r w:rsidRPr="00CC74FE">
              <w:rPr>
                <w:rFonts w:ascii="Arial Narrow" w:hAnsi="Arial Narrow"/>
                <w:szCs w:val="20"/>
                <w:lang w:val="en-AU"/>
              </w:rPr>
              <w:t>2</w:t>
            </w:r>
          </w:p>
        </w:tc>
        <w:tc>
          <w:tcPr>
            <w:tcW w:w="274" w:type="pct"/>
          </w:tcPr>
          <w:p w14:paraId="4A8FC790" w14:textId="28833833" w:rsidR="0091437C" w:rsidRPr="00CC74FE" w:rsidRDefault="007D1DAD"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6</w:t>
            </w:r>
          </w:p>
        </w:tc>
        <w:tc>
          <w:tcPr>
            <w:tcW w:w="773" w:type="pct"/>
            <w:shd w:val="clear" w:color="auto" w:fill="auto"/>
          </w:tcPr>
          <w:p w14:paraId="6417292A" w14:textId="54A6D67C"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Learning intention:</w:t>
            </w:r>
          </w:p>
          <w:p w14:paraId="141BE087" w14:textId="1188313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We are learning to show the difference between amounts</w:t>
            </w:r>
            <w:r w:rsidR="004D7103" w:rsidRPr="00CC74FE">
              <w:rPr>
                <w:rStyle w:val="normaltextrun"/>
                <w:rFonts w:ascii="Arial Narrow" w:eastAsia="Times New Roman" w:hAnsi="Arial Narrow" w:cs="Segoe UI"/>
              </w:rPr>
              <w:t>.</w:t>
            </w:r>
          </w:p>
          <w:p w14:paraId="39A3B98A" w14:textId="1DEC1348"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Success criterion 1:</w:t>
            </w:r>
          </w:p>
          <w:p w14:paraId="2FD5F5DE" w14:textId="43E24321"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I can use addition or subtraction to find the </w:t>
            </w:r>
            <w:r w:rsidRPr="00CC74FE">
              <w:rPr>
                <w:rStyle w:val="normaltextrun"/>
                <w:rFonts w:ascii="Arial Narrow" w:eastAsia="Times New Roman" w:hAnsi="Arial Narrow" w:cs="Segoe UI"/>
              </w:rPr>
              <w:lastRenderedPageBreak/>
              <w:t>difference between two values</w:t>
            </w:r>
            <w:r w:rsidR="004D7103" w:rsidRPr="00CC74FE">
              <w:rPr>
                <w:rStyle w:val="normaltextrun"/>
                <w:rFonts w:ascii="Arial Narrow" w:eastAsia="Times New Roman" w:hAnsi="Arial Narrow" w:cs="Segoe UI"/>
              </w:rPr>
              <w:t>.</w:t>
            </w:r>
          </w:p>
          <w:p w14:paraId="029A9339" w14:textId="04AC6FBA"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2:</w:t>
            </w:r>
          </w:p>
          <w:p w14:paraId="25405818" w14:textId="05D366E2"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use a number sentence to solve a word problem involving addition and subtraction</w:t>
            </w:r>
            <w:r w:rsidR="004D7103" w:rsidRPr="00CC74FE">
              <w:rPr>
                <w:rStyle w:val="normaltextrun"/>
                <w:rFonts w:ascii="Arial Narrow" w:eastAsia="Times New Roman" w:hAnsi="Arial Narrow" w:cs="Segoe UI"/>
              </w:rPr>
              <w:t>.</w:t>
            </w:r>
          </w:p>
        </w:tc>
        <w:tc>
          <w:tcPr>
            <w:tcW w:w="1865" w:type="pct"/>
          </w:tcPr>
          <w:p w14:paraId="568C5420" w14:textId="3A04A281" w:rsidR="0091437C" w:rsidRPr="00CC74FE" w:rsidRDefault="0091437C" w:rsidP="007D4F92">
            <w:pPr>
              <w:pStyle w:val="VCAAbody"/>
              <w:ind w:right="-7"/>
              <w:rPr>
                <w:rStyle w:val="normaltextrun"/>
                <w:rFonts w:ascii="Arial Narrow" w:eastAsiaTheme="minorEastAsia" w:hAnsi="Arial Narrow" w:cs="Segoe UI"/>
                <w:szCs w:val="20"/>
                <w:highlight w:val="yellow"/>
              </w:rPr>
            </w:pPr>
            <w:r w:rsidRPr="00CC74FE">
              <w:rPr>
                <w:rStyle w:val="normaltextrun"/>
                <w:rFonts w:ascii="Arial Narrow" w:eastAsiaTheme="minorEastAsia" w:hAnsi="Arial Narrow" w:cs="Segoe UI"/>
                <w:szCs w:val="20"/>
                <w:lang w:val="en-AU"/>
              </w:rPr>
              <w:lastRenderedPageBreak/>
              <w:t xml:space="preserve">This lesson involves explaining the connection between addition and </w:t>
            </w:r>
            <w:r w:rsidR="008C34E8" w:rsidRPr="00CC74FE">
              <w:rPr>
                <w:rStyle w:val="normaltextrun"/>
                <w:rFonts w:ascii="Arial Narrow" w:eastAsiaTheme="minorEastAsia" w:hAnsi="Arial Narrow" w:cs="Segoe UI"/>
                <w:szCs w:val="20"/>
                <w:lang w:val="en-AU"/>
              </w:rPr>
              <w:t>subtraction</w:t>
            </w:r>
            <w:r w:rsidRPr="00CC74FE">
              <w:rPr>
                <w:rStyle w:val="normaltextrun"/>
                <w:rFonts w:ascii="Arial Narrow" w:eastAsiaTheme="minorEastAsia" w:hAnsi="Arial Narrow" w:cs="Segoe UI"/>
                <w:szCs w:val="20"/>
                <w:lang w:val="en-AU"/>
              </w:rPr>
              <w:t xml:space="preserve">, </w:t>
            </w:r>
            <w:r w:rsidR="008C34E8" w:rsidRPr="00CC74FE">
              <w:rPr>
                <w:rStyle w:val="normaltextrun"/>
                <w:rFonts w:ascii="Arial Narrow" w:eastAsiaTheme="minorEastAsia" w:hAnsi="Arial Narrow" w:cs="Segoe UI"/>
                <w:szCs w:val="20"/>
                <w:lang w:val="en-AU"/>
              </w:rPr>
              <w:t>through</w:t>
            </w:r>
            <w:r w:rsidRPr="00CC74FE">
              <w:rPr>
                <w:rStyle w:val="normaltextrun"/>
                <w:rFonts w:ascii="Arial Narrow" w:eastAsiaTheme="minorEastAsia" w:hAnsi="Arial Narrow" w:cs="Segoe UI"/>
                <w:szCs w:val="20"/>
                <w:lang w:val="en-AU"/>
              </w:rPr>
              <w:t xml:space="preserve"> the concept of difference</w:t>
            </w:r>
            <w:r w:rsidR="00E71060" w:rsidRPr="00CC74FE">
              <w:rPr>
                <w:rStyle w:val="normaltextrun"/>
                <w:rFonts w:ascii="Arial Narrow" w:eastAsiaTheme="minorEastAsia" w:hAnsi="Arial Narrow" w:cs="Segoe UI"/>
                <w:szCs w:val="20"/>
                <w:lang w:val="en-AU"/>
              </w:rPr>
              <w:t>.</w:t>
            </w:r>
          </w:p>
          <w:p w14:paraId="68386E88" w14:textId="7A0A9002" w:rsidR="0091437C" w:rsidRPr="00CC74FE" w:rsidRDefault="104AD461" w:rsidP="4051B807">
            <w:pPr>
              <w:pStyle w:val="VCAAbody"/>
              <w:ind w:right="-7"/>
              <w:rPr>
                <w:rStyle w:val="normaltextrun"/>
                <w:rFonts w:ascii="Arial Narrow" w:eastAsiaTheme="minorEastAsia" w:hAnsi="Arial Narrow" w:cs="Segoe UI"/>
                <w:lang w:val="en-AU"/>
              </w:rPr>
            </w:pPr>
            <w:r w:rsidRPr="00CC74FE">
              <w:rPr>
                <w:rStyle w:val="normaltextrun"/>
                <w:rFonts w:ascii="Arial Narrow" w:eastAsiaTheme="minorEastAsia" w:hAnsi="Arial Narrow" w:cs="Segoe UI"/>
                <w:lang w:val="en-AU"/>
              </w:rPr>
              <w:t>Warm</w:t>
            </w:r>
            <w:r w:rsidR="007F6D2E" w:rsidRPr="00CC74FE">
              <w:rPr>
                <w:rStyle w:val="normaltextrun"/>
                <w:rFonts w:ascii="Arial Narrow" w:eastAsiaTheme="minorEastAsia" w:hAnsi="Arial Narrow" w:cs="Segoe UI"/>
                <w:lang w:val="en-AU"/>
              </w:rPr>
              <w:t>-</w:t>
            </w:r>
            <w:r w:rsidRPr="00CC74FE">
              <w:rPr>
                <w:rStyle w:val="normaltextrun"/>
                <w:rFonts w:ascii="Arial Narrow" w:eastAsiaTheme="minorEastAsia" w:hAnsi="Arial Narrow" w:cs="Segoe UI"/>
                <w:lang w:val="en-AU"/>
              </w:rPr>
              <w:t xml:space="preserve">up: Ask students to make </w:t>
            </w:r>
            <w:r w:rsidR="00E85A66">
              <w:rPr>
                <w:rStyle w:val="normaltextrun"/>
                <w:rFonts w:ascii="Arial Narrow" w:eastAsiaTheme="minorEastAsia" w:hAnsi="Arial Narrow" w:cs="Segoe UI"/>
                <w:lang w:val="en-AU"/>
              </w:rPr>
              <w:t>two</w:t>
            </w:r>
            <w:r w:rsidR="007117F5">
              <w:rPr>
                <w:rStyle w:val="normaltextrun"/>
                <w:rFonts w:ascii="Arial Narrow" w:eastAsiaTheme="minorEastAsia" w:hAnsi="Arial Narrow" w:cs="Segoe UI"/>
                <w:lang w:val="en-AU"/>
              </w:rPr>
              <w:t xml:space="preserve"> </w:t>
            </w:r>
            <w:r w:rsidRPr="00CC74FE">
              <w:rPr>
                <w:rStyle w:val="normaltextrun"/>
                <w:rFonts w:ascii="Arial Narrow" w:eastAsiaTheme="minorEastAsia" w:hAnsi="Arial Narrow" w:cs="Segoe UI"/>
                <w:lang w:val="en-AU"/>
              </w:rPr>
              <w:t>groups</w:t>
            </w:r>
            <w:r w:rsidR="007117F5">
              <w:rPr>
                <w:rStyle w:val="normaltextrun"/>
                <w:rFonts w:ascii="Arial Narrow" w:eastAsiaTheme="minorEastAsia" w:hAnsi="Arial Narrow" w:cs="Segoe UI"/>
                <w:lang w:val="en-AU"/>
              </w:rPr>
              <w:t>, with</w:t>
            </w:r>
            <w:r w:rsidRPr="00CC74FE">
              <w:rPr>
                <w:rStyle w:val="normaltextrun"/>
                <w:rFonts w:ascii="Arial Narrow" w:eastAsiaTheme="minorEastAsia" w:hAnsi="Arial Narrow" w:cs="Segoe UI"/>
                <w:lang w:val="en-AU"/>
              </w:rPr>
              <w:t xml:space="preserve"> a given number of </w:t>
            </w:r>
            <w:r w:rsidRPr="00EF1665">
              <w:rPr>
                <w:rStyle w:val="normaltextrun"/>
                <w:rFonts w:ascii="Arial Narrow" w:eastAsiaTheme="minorEastAsia" w:hAnsi="Arial Narrow" w:cs="Segoe UI"/>
                <w:lang w:val="en-AU"/>
              </w:rPr>
              <w:t>more or less</w:t>
            </w:r>
            <w:r w:rsidRPr="00CC74FE">
              <w:rPr>
                <w:rStyle w:val="normaltextrun"/>
                <w:rFonts w:ascii="Arial Narrow" w:eastAsiaTheme="minorEastAsia" w:hAnsi="Arial Narrow" w:cs="Segoe UI"/>
                <w:lang w:val="en-AU"/>
              </w:rPr>
              <w:t xml:space="preserve"> people in one group than </w:t>
            </w:r>
            <w:r w:rsidR="007117F5">
              <w:rPr>
                <w:rStyle w:val="normaltextrun"/>
                <w:rFonts w:ascii="Arial Narrow" w:eastAsiaTheme="minorEastAsia" w:hAnsi="Arial Narrow" w:cs="Segoe UI"/>
                <w:lang w:val="en-AU"/>
              </w:rPr>
              <w:t xml:space="preserve">the </w:t>
            </w:r>
            <w:r w:rsidRPr="00CC74FE">
              <w:rPr>
                <w:rStyle w:val="normaltextrun"/>
                <w:rFonts w:ascii="Arial Narrow" w:eastAsiaTheme="minorEastAsia" w:hAnsi="Arial Narrow" w:cs="Segoe UI"/>
                <w:lang w:val="en-AU"/>
              </w:rPr>
              <w:t xml:space="preserve">other. Emphasise the number of people in each group and the difference between these groups. </w:t>
            </w:r>
          </w:p>
          <w:p w14:paraId="6F57F96A" w14:textId="6F25E658" w:rsidR="0091437C" w:rsidRPr="00CC74FE" w:rsidRDefault="00E71060" w:rsidP="007D4F92">
            <w:pPr>
              <w:pStyle w:val="VCAAbody"/>
              <w:ind w:right="-7"/>
              <w:rPr>
                <w:rStyle w:val="normaltextrun"/>
                <w:rFonts w:ascii="Arial Narrow" w:eastAsiaTheme="minorEastAsia" w:hAnsi="Arial Narrow" w:cs="Segoe UI"/>
                <w:szCs w:val="20"/>
                <w:lang w:val="en-AU"/>
              </w:rPr>
            </w:pPr>
            <w:r w:rsidRPr="00CC74FE">
              <w:rPr>
                <w:rStyle w:val="normaltextrun"/>
                <w:rFonts w:ascii="Arial Narrow" w:eastAsiaTheme="minorEastAsia" w:hAnsi="Arial Narrow" w:cs="Segoe UI"/>
                <w:szCs w:val="20"/>
                <w:lang w:val="en-AU"/>
              </w:rPr>
              <w:t xml:space="preserve">Lesson: </w:t>
            </w:r>
            <w:r w:rsidR="0091437C" w:rsidRPr="00CC74FE">
              <w:rPr>
                <w:rStyle w:val="normaltextrun"/>
                <w:rFonts w:ascii="Arial Narrow" w:eastAsiaTheme="minorEastAsia" w:hAnsi="Arial Narrow" w:cs="Segoe UI"/>
                <w:szCs w:val="20"/>
                <w:lang w:val="en-AU"/>
              </w:rPr>
              <w:t xml:space="preserve">Students apply understanding of addition or subtraction to find the difference between two amounts. Difference problems require students to compare the number of objects in different sets, which are structurally </w:t>
            </w:r>
            <w:r w:rsidR="0091437C" w:rsidRPr="00CC74FE">
              <w:rPr>
                <w:rStyle w:val="normaltextrun"/>
                <w:rFonts w:ascii="Arial Narrow" w:eastAsiaTheme="minorEastAsia" w:hAnsi="Arial Narrow" w:cs="Segoe UI"/>
                <w:szCs w:val="20"/>
                <w:lang w:val="en-AU"/>
              </w:rPr>
              <w:lastRenderedPageBreak/>
              <w:t xml:space="preserve">different from part-whole situations, and so can be more challenging for students. </w:t>
            </w:r>
          </w:p>
          <w:p w14:paraId="63946C1C" w14:textId="3BA288EC" w:rsidR="007F6D2E" w:rsidRPr="00CC74FE" w:rsidRDefault="0091437C" w:rsidP="007D4F92">
            <w:pPr>
              <w:pStyle w:val="VCAAbody"/>
              <w:ind w:right="-7"/>
              <w:rPr>
                <w:rStyle w:val="normaltextrun"/>
                <w:rFonts w:ascii="Arial Narrow" w:eastAsiaTheme="minorEastAsia" w:hAnsi="Arial Narrow" w:cs="Segoe UI"/>
                <w:szCs w:val="20"/>
                <w:lang w:val="en-AU"/>
              </w:rPr>
            </w:pPr>
            <w:r w:rsidRPr="00CC74FE">
              <w:rPr>
                <w:rStyle w:val="normaltextrun"/>
                <w:rFonts w:ascii="Arial Narrow" w:eastAsiaTheme="minorEastAsia" w:hAnsi="Arial Narrow" w:cs="Segoe UI"/>
                <w:szCs w:val="20"/>
                <w:lang w:val="en-AU"/>
              </w:rPr>
              <w:t>For example</w:t>
            </w:r>
            <w:r w:rsidR="007F6D2E" w:rsidRPr="00CC74FE">
              <w:rPr>
                <w:rStyle w:val="normaltextrun"/>
                <w:rFonts w:ascii="Arial Narrow" w:eastAsiaTheme="minorEastAsia" w:hAnsi="Arial Narrow" w:cs="Segoe UI"/>
                <w:szCs w:val="20"/>
                <w:lang w:val="en-AU"/>
              </w:rPr>
              <w:t>:</w:t>
            </w:r>
            <w:r w:rsidRPr="00CC74FE">
              <w:rPr>
                <w:rStyle w:val="normaltextrun"/>
                <w:rFonts w:ascii="Arial Narrow" w:eastAsiaTheme="minorEastAsia" w:hAnsi="Arial Narrow" w:cs="Segoe UI"/>
                <w:szCs w:val="20"/>
                <w:lang w:val="en-AU"/>
              </w:rPr>
              <w:t xml:space="preserve"> </w:t>
            </w:r>
          </w:p>
          <w:p w14:paraId="0DD432DD" w14:textId="74184ED0" w:rsidR="0091437C" w:rsidRPr="00CC74FE" w:rsidRDefault="0091437C" w:rsidP="001B0B27">
            <w:pPr>
              <w:pStyle w:val="VCAAbody"/>
              <w:ind w:left="720" w:right="-7"/>
              <w:rPr>
                <w:rStyle w:val="normaltextrun"/>
                <w:rFonts w:ascii="Arial Narrow" w:eastAsiaTheme="minorEastAsia" w:hAnsi="Arial Narrow" w:cs="Segoe UI"/>
                <w:szCs w:val="20"/>
                <w:lang w:val="en-AU"/>
              </w:rPr>
            </w:pPr>
            <w:r w:rsidRPr="00CC74FE">
              <w:rPr>
                <w:rStyle w:val="normaltextrun"/>
                <w:rFonts w:ascii="Arial Narrow" w:eastAsiaTheme="minorEastAsia" w:hAnsi="Arial Narrow" w:cs="Segoe UI"/>
                <w:szCs w:val="20"/>
                <w:lang w:val="en-AU"/>
              </w:rPr>
              <w:t xml:space="preserve">Sam and Josh baked 55 cookies. Sam baked 17 more cookies than Josh. </w:t>
            </w:r>
          </w:p>
          <w:p w14:paraId="0C8A03CF" w14:textId="079A85FE" w:rsidR="0091437C" w:rsidRPr="00CC74FE" w:rsidRDefault="0091437C" w:rsidP="001B0B27">
            <w:pPr>
              <w:pStyle w:val="VCAAbody"/>
              <w:ind w:left="720" w:right="-7"/>
              <w:rPr>
                <w:rStyle w:val="normaltextrun"/>
                <w:rFonts w:ascii="Arial Narrow" w:eastAsiaTheme="minorEastAsia" w:hAnsi="Arial Narrow" w:cs="Segoe UI"/>
                <w:szCs w:val="20"/>
                <w:lang w:val="en-AU"/>
              </w:rPr>
            </w:pPr>
            <w:r w:rsidRPr="00CC74FE">
              <w:rPr>
                <w:rStyle w:val="normaltextrun"/>
                <w:rFonts w:ascii="Arial Narrow" w:eastAsiaTheme="minorEastAsia" w:hAnsi="Arial Narrow" w:cs="Segoe UI"/>
                <w:szCs w:val="20"/>
                <w:lang w:val="en-AU"/>
              </w:rPr>
              <w:t>How many cookies did Josh bake?</w:t>
            </w:r>
          </w:p>
          <w:p w14:paraId="47981645" w14:textId="656B88B8" w:rsidR="0091437C" w:rsidRPr="00CC74FE" w:rsidRDefault="0091437C" w:rsidP="007D4F92">
            <w:pPr>
              <w:pStyle w:val="VCAAbody"/>
              <w:ind w:right="-7"/>
              <w:rPr>
                <w:rStyle w:val="normaltextrun"/>
                <w:rFonts w:ascii="Arial Narrow" w:eastAsiaTheme="minorEastAsia" w:hAnsi="Arial Narrow" w:cs="Segoe UI"/>
                <w:szCs w:val="20"/>
              </w:rPr>
            </w:pPr>
            <w:r w:rsidRPr="00CC74FE">
              <w:rPr>
                <w:rStyle w:val="normaltextrun"/>
                <w:rFonts w:ascii="Arial Narrow" w:eastAsiaTheme="minorEastAsia" w:hAnsi="Arial Narrow" w:cs="Segoe UI"/>
                <w:szCs w:val="20"/>
                <w:lang w:val="en-AU"/>
              </w:rPr>
              <w:t xml:space="preserve">Discuss: </w:t>
            </w:r>
            <w:r w:rsidRPr="00CC74FE">
              <w:rPr>
                <w:rStyle w:val="normaltextrun"/>
                <w:rFonts w:ascii="Arial Narrow" w:eastAsiaTheme="minorEastAsia" w:hAnsi="Arial Narrow" w:cs="Segoe UI"/>
                <w:szCs w:val="20"/>
              </w:rPr>
              <w:t>How does determining the difference explain the connection between addition and subtraction</w:t>
            </w:r>
            <w:r w:rsidR="007F6D2E" w:rsidRPr="00CC74FE">
              <w:rPr>
                <w:rStyle w:val="normaltextrun"/>
                <w:rFonts w:ascii="Arial Narrow" w:eastAsiaTheme="minorEastAsia" w:hAnsi="Arial Narrow" w:cs="Segoe UI"/>
                <w:szCs w:val="20"/>
              </w:rPr>
              <w:t>?</w:t>
            </w:r>
          </w:p>
        </w:tc>
        <w:tc>
          <w:tcPr>
            <w:tcW w:w="1001" w:type="pct"/>
          </w:tcPr>
          <w:p w14:paraId="6106CD16" w14:textId="6968E384" w:rsidR="0091437C" w:rsidRPr="001B0B27" w:rsidRDefault="0091437C" w:rsidP="007D4F92">
            <w:pPr>
              <w:pStyle w:val="VCAAbody"/>
              <w:rPr>
                <w:rStyle w:val="normaltextrun"/>
                <w:rFonts w:ascii="Arial Narrow" w:eastAsia="Times New Roman" w:hAnsi="Arial Narrow" w:cs="Segoe UI"/>
                <w:b/>
                <w:bCs/>
              </w:rPr>
            </w:pPr>
            <w:r w:rsidRPr="001B0B27">
              <w:rPr>
                <w:rStyle w:val="normaltextrun"/>
                <w:rFonts w:ascii="Arial Narrow" w:eastAsia="Times New Roman" w:hAnsi="Arial Narrow" w:cs="Segoe UI"/>
                <w:b/>
                <w:bCs/>
              </w:rPr>
              <w:lastRenderedPageBreak/>
              <w:t>Enabling and extending prompts</w:t>
            </w:r>
            <w:r w:rsidR="007F6D2E" w:rsidRPr="001B0B27">
              <w:rPr>
                <w:rStyle w:val="normaltextrun"/>
                <w:rFonts w:ascii="Arial Narrow" w:eastAsia="Times New Roman" w:hAnsi="Arial Narrow" w:cs="Segoe UI"/>
                <w:b/>
                <w:bCs/>
              </w:rPr>
              <w:t>:</w:t>
            </w:r>
          </w:p>
          <w:p w14:paraId="5CF6A2BA" w14:textId="0943BE33"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Enabling: </w:t>
            </w:r>
          </w:p>
          <w:p w14:paraId="7CCD9C53"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Use a </w:t>
            </w:r>
            <w:proofErr w:type="spellStart"/>
            <w:r w:rsidRPr="00CC74FE">
              <w:rPr>
                <w:rStyle w:val="normaltextrun"/>
                <w:rFonts w:ascii="Arial Narrow" w:eastAsia="Times New Roman" w:hAnsi="Arial Narrow" w:cs="Segoe UI"/>
              </w:rPr>
              <w:t>coloured</w:t>
            </w:r>
            <w:proofErr w:type="spellEnd"/>
            <w:r w:rsidRPr="00CC74FE">
              <w:rPr>
                <w:rStyle w:val="normaltextrun"/>
                <w:rFonts w:ascii="Arial Narrow" w:eastAsia="Times New Roman" w:hAnsi="Arial Narrow" w:cs="Segoe UI"/>
              </w:rPr>
              <w:t xml:space="preserve"> bar model to show the relationship between the cookies baked by Sam and Josh.</w:t>
            </w:r>
          </w:p>
          <w:tbl>
            <w:tblPr>
              <w:tblStyle w:val="TableGrid"/>
              <w:tblW w:w="0" w:type="auto"/>
              <w:tblLayout w:type="fixed"/>
              <w:tblLook w:val="06A0" w:firstRow="1" w:lastRow="0" w:firstColumn="1" w:lastColumn="0" w:noHBand="1" w:noVBand="1"/>
            </w:tblPr>
            <w:tblGrid>
              <w:gridCol w:w="682"/>
              <w:gridCol w:w="645"/>
              <w:gridCol w:w="532"/>
            </w:tblGrid>
            <w:tr w:rsidR="0091437C" w:rsidRPr="001B0B27" w14:paraId="37264D18" w14:textId="77777777" w:rsidTr="005E3293">
              <w:trPr>
                <w:trHeight w:val="300"/>
              </w:trPr>
              <w:tc>
                <w:tcPr>
                  <w:tcW w:w="682" w:type="dxa"/>
                </w:tcPr>
                <w:p w14:paraId="76F3056C" w14:textId="77777777" w:rsidR="0091437C" w:rsidRPr="00CC74FE" w:rsidRDefault="0091437C" w:rsidP="007D4F92">
                  <w:pPr>
                    <w:pStyle w:val="VCAAbody"/>
                    <w:jc w:val="center"/>
                    <w:rPr>
                      <w:rStyle w:val="normaltextrun"/>
                      <w:rFonts w:ascii="Arial Narrow" w:eastAsia="Times New Roman" w:hAnsi="Arial Narrow" w:cs="Segoe UI"/>
                    </w:rPr>
                  </w:pPr>
                  <w:r w:rsidRPr="00CC74FE">
                    <w:rPr>
                      <w:rStyle w:val="normaltextrun"/>
                      <w:rFonts w:ascii="Arial Narrow" w:eastAsia="Times New Roman" w:hAnsi="Arial Narrow" w:cs="Segoe UI"/>
                    </w:rPr>
                    <w:t>?</w:t>
                  </w:r>
                </w:p>
              </w:tc>
              <w:tc>
                <w:tcPr>
                  <w:tcW w:w="645" w:type="dxa"/>
                </w:tcPr>
                <w:p w14:paraId="64240861" w14:textId="77777777" w:rsidR="0091437C" w:rsidRPr="00CC74FE" w:rsidRDefault="0091437C" w:rsidP="007D4F92">
                  <w:pPr>
                    <w:pStyle w:val="VCAAbody"/>
                    <w:jc w:val="center"/>
                    <w:rPr>
                      <w:rStyle w:val="normaltextrun"/>
                      <w:rFonts w:ascii="Arial Narrow" w:eastAsia="Times New Roman" w:hAnsi="Arial Narrow" w:cs="Segoe UI"/>
                    </w:rPr>
                  </w:pPr>
                  <w:r w:rsidRPr="00CC74FE">
                    <w:rPr>
                      <w:rStyle w:val="normaltextrun"/>
                      <w:rFonts w:ascii="Arial Narrow" w:eastAsia="Times New Roman" w:hAnsi="Arial Narrow" w:cs="Segoe UI"/>
                    </w:rPr>
                    <w:t>?</w:t>
                  </w:r>
                </w:p>
              </w:tc>
              <w:tc>
                <w:tcPr>
                  <w:tcW w:w="532" w:type="dxa"/>
                  <w:shd w:val="clear" w:color="auto" w:fill="DCE4F0" w:themeFill="accent6" w:themeFillTint="33"/>
                </w:tcPr>
                <w:p w14:paraId="55624CBA" w14:textId="77777777" w:rsidR="0091437C" w:rsidRPr="00CC74FE" w:rsidRDefault="0091437C" w:rsidP="007D4F92">
                  <w:pPr>
                    <w:pStyle w:val="VCAAbody"/>
                    <w:jc w:val="center"/>
                    <w:rPr>
                      <w:rStyle w:val="normaltextrun"/>
                      <w:rFonts w:ascii="Arial Narrow" w:eastAsia="Times New Roman" w:hAnsi="Arial Narrow" w:cs="Segoe UI"/>
                    </w:rPr>
                  </w:pPr>
                  <w:r w:rsidRPr="00CC74FE">
                    <w:rPr>
                      <w:rStyle w:val="normaltextrun"/>
                      <w:rFonts w:ascii="Arial Narrow" w:eastAsia="Times New Roman" w:hAnsi="Arial Narrow" w:cs="Segoe UI"/>
                    </w:rPr>
                    <w:t>17</w:t>
                  </w:r>
                </w:p>
              </w:tc>
            </w:tr>
          </w:tbl>
          <w:p w14:paraId="53685D2C" w14:textId="4AC91492"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lastRenderedPageBreak/>
              <w:t>A number sentence can be used to provide a different representation of this problem</w:t>
            </w:r>
            <w:r w:rsidR="007F6D2E" w:rsidRPr="00CC74FE">
              <w:rPr>
                <w:rStyle w:val="normaltextrun"/>
                <w:rFonts w:ascii="Arial Narrow" w:eastAsia="Times New Roman" w:hAnsi="Arial Narrow" w:cs="Segoe UI"/>
              </w:rPr>
              <w:t>.</w:t>
            </w:r>
          </w:p>
          <w:p w14:paraId="65CB3773"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___ + ___ + 17 = 55</w:t>
            </w:r>
          </w:p>
          <w:p w14:paraId="401B2825"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Extending:</w:t>
            </w:r>
          </w:p>
          <w:p w14:paraId="65B55AEE" w14:textId="5F7BD5E5"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For each cookie Sam made he </w:t>
            </w:r>
            <w:r w:rsidR="007F6D2E" w:rsidRPr="00CC74FE">
              <w:rPr>
                <w:rStyle w:val="normaltextrun"/>
                <w:rFonts w:ascii="Arial Narrow" w:eastAsia="Times New Roman" w:hAnsi="Arial Narrow" w:cs="Segoe UI"/>
              </w:rPr>
              <w:t xml:space="preserve">burnt </w:t>
            </w:r>
            <w:r w:rsidRPr="00CC74FE">
              <w:rPr>
                <w:rStyle w:val="normaltextrun"/>
                <w:rFonts w:ascii="Arial Narrow" w:eastAsia="Times New Roman" w:hAnsi="Arial Narrow" w:cs="Segoe UI"/>
              </w:rPr>
              <w:t xml:space="preserve">one too. Does Sam now have more or </w:t>
            </w:r>
            <w:r w:rsidR="007117F5">
              <w:rPr>
                <w:rStyle w:val="normaltextrun"/>
                <w:rFonts w:ascii="Arial Narrow" w:eastAsia="Times New Roman" w:hAnsi="Arial Narrow" w:cs="Segoe UI"/>
              </w:rPr>
              <w:t>fewer</w:t>
            </w:r>
            <w:r w:rsidRPr="00CC74FE">
              <w:rPr>
                <w:rStyle w:val="normaltextrun"/>
                <w:rFonts w:ascii="Arial Narrow" w:eastAsia="Times New Roman" w:hAnsi="Arial Narrow" w:cs="Segoe UI"/>
              </w:rPr>
              <w:t xml:space="preserve"> cookies than Josh? What is the difference now?</w:t>
            </w:r>
          </w:p>
        </w:tc>
        <w:tc>
          <w:tcPr>
            <w:tcW w:w="431" w:type="pct"/>
          </w:tcPr>
          <w:p w14:paraId="4A596D7D" w14:textId="10F05CF8" w:rsidR="0091437C" w:rsidRPr="00CC74FE" w:rsidRDefault="0091437C" w:rsidP="007D4F92">
            <w:pPr>
              <w:pStyle w:val="VCAAbody"/>
              <w:rPr>
                <w:rStyle w:val="normaltextrun"/>
                <w:rFonts w:ascii="Arial Narrow" w:eastAsia="Times New Roman" w:hAnsi="Arial Narrow" w:cs="Segoe UI"/>
              </w:rPr>
            </w:pPr>
          </w:p>
        </w:tc>
        <w:tc>
          <w:tcPr>
            <w:tcW w:w="430" w:type="pct"/>
          </w:tcPr>
          <w:p w14:paraId="702B4598" w14:textId="622FA3A0" w:rsidR="0091437C" w:rsidRPr="00CC74FE" w:rsidRDefault="00C56CF0" w:rsidP="007D4F92">
            <w:pPr>
              <w:pStyle w:val="VCAAbody"/>
              <w:rPr>
                <w:rStyle w:val="normaltextrun"/>
                <w:rFonts w:ascii="Arial Narrow" w:hAnsi="Arial Narrow" w:cstheme="minorHAnsi"/>
              </w:rPr>
            </w:pPr>
            <w:r w:rsidRPr="00CC74FE">
              <w:rPr>
                <w:rStyle w:val="normaltextrun"/>
                <w:rFonts w:ascii="Arial Narrow" w:eastAsia="Times New Roman" w:hAnsi="Arial Narrow" w:cstheme="minorHAnsi"/>
              </w:rPr>
              <w:t>N</w:t>
            </w:r>
            <w:r w:rsidRPr="00CC74FE">
              <w:rPr>
                <w:rStyle w:val="normaltextrun"/>
                <w:rFonts w:ascii="Arial Narrow" w:hAnsi="Arial Narrow" w:cstheme="minorHAnsi"/>
              </w:rPr>
              <w:t>Z</w:t>
            </w:r>
            <w:r w:rsidR="007F6D2E" w:rsidRPr="00CC74FE">
              <w:rPr>
                <w:rStyle w:val="normaltextrun"/>
                <w:rFonts w:ascii="Arial Narrow" w:hAnsi="Arial Narrow" w:cstheme="minorHAnsi"/>
              </w:rPr>
              <w:t xml:space="preserve"> </w:t>
            </w:r>
            <w:proofErr w:type="spellStart"/>
            <w:r w:rsidR="007F6D2E" w:rsidRPr="00CC74FE">
              <w:rPr>
                <w:rStyle w:val="normaltextrun"/>
                <w:rFonts w:ascii="Arial Narrow" w:hAnsi="Arial Narrow" w:cstheme="minorHAnsi"/>
              </w:rPr>
              <w:t>M</w:t>
            </w:r>
            <w:r w:rsidRPr="00CC74FE">
              <w:rPr>
                <w:rStyle w:val="normaltextrun"/>
                <w:rFonts w:ascii="Arial Narrow" w:hAnsi="Arial Narrow" w:cstheme="minorHAnsi"/>
              </w:rPr>
              <w:t>aths</w:t>
            </w:r>
            <w:proofErr w:type="spellEnd"/>
            <w:r w:rsidR="007F6D2E" w:rsidRPr="00CC74FE">
              <w:rPr>
                <w:rStyle w:val="normaltextrun"/>
                <w:rFonts w:ascii="Arial Narrow" w:hAnsi="Arial Narrow" w:cstheme="minorHAnsi"/>
              </w:rPr>
              <w:t>:</w:t>
            </w:r>
            <w:r w:rsidRPr="00CC74FE">
              <w:rPr>
                <w:rStyle w:val="normaltextrun"/>
                <w:rFonts w:ascii="Arial Narrow" w:hAnsi="Arial Narrow" w:cstheme="minorHAnsi"/>
              </w:rPr>
              <w:br/>
            </w:r>
            <w:hyperlink r:id="rId15" w:history="1">
              <w:r w:rsidR="0091437C" w:rsidRPr="00CC74FE">
                <w:rPr>
                  <w:rStyle w:val="Hyperlink"/>
                  <w:rFonts w:ascii="Arial Narrow" w:eastAsia="Times New Roman" w:hAnsi="Arial Narrow" w:cstheme="minorHAnsi"/>
                </w:rPr>
                <w:t>Difference between</w:t>
              </w:r>
            </w:hyperlink>
          </w:p>
          <w:p w14:paraId="39A7D01A" w14:textId="58A5233D" w:rsidR="0091437C" w:rsidRPr="00CC74FE" w:rsidRDefault="00C56CF0"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theme="minorHAnsi"/>
              </w:rPr>
              <w:t>N</w:t>
            </w:r>
            <w:r w:rsidRPr="00CC74FE">
              <w:rPr>
                <w:rStyle w:val="normaltextrun"/>
                <w:rFonts w:ascii="Arial Narrow" w:hAnsi="Arial Narrow" w:cstheme="minorHAnsi"/>
              </w:rPr>
              <w:t>Z</w:t>
            </w:r>
            <w:r w:rsidR="007F6D2E" w:rsidRPr="00CC74FE">
              <w:rPr>
                <w:rStyle w:val="normaltextrun"/>
                <w:rFonts w:ascii="Arial Narrow" w:hAnsi="Arial Narrow" w:cstheme="minorHAnsi"/>
              </w:rPr>
              <w:t xml:space="preserve"> </w:t>
            </w:r>
            <w:proofErr w:type="spellStart"/>
            <w:r w:rsidR="007F6D2E" w:rsidRPr="00CC74FE">
              <w:rPr>
                <w:rStyle w:val="normaltextrun"/>
                <w:rFonts w:ascii="Arial Narrow" w:hAnsi="Arial Narrow" w:cstheme="minorHAnsi"/>
              </w:rPr>
              <w:t>M</w:t>
            </w:r>
            <w:r w:rsidRPr="00CC74FE">
              <w:rPr>
                <w:rStyle w:val="normaltextrun"/>
                <w:rFonts w:ascii="Arial Narrow" w:hAnsi="Arial Narrow" w:cstheme="minorHAnsi"/>
              </w:rPr>
              <w:t>aths</w:t>
            </w:r>
            <w:proofErr w:type="spellEnd"/>
            <w:r w:rsidR="007F6D2E" w:rsidRPr="00CC74FE">
              <w:rPr>
                <w:rStyle w:val="normaltextrun"/>
                <w:rFonts w:ascii="Arial Narrow" w:hAnsi="Arial Narrow" w:cstheme="minorHAnsi"/>
              </w:rPr>
              <w:t>:</w:t>
            </w:r>
            <w:r w:rsidRPr="00CC74FE">
              <w:rPr>
                <w:rStyle w:val="normaltextrun"/>
                <w:rFonts w:ascii="Arial Narrow" w:hAnsi="Arial Narrow" w:cstheme="minorHAnsi"/>
              </w:rPr>
              <w:br/>
            </w:r>
            <w:hyperlink r:id="rId16" w:history="1">
              <w:r w:rsidR="0091437C" w:rsidRPr="00CC74FE">
                <w:rPr>
                  <w:rStyle w:val="Hyperlink"/>
                  <w:rFonts w:ascii="Arial Narrow" w:eastAsia="Times New Roman" w:hAnsi="Arial Narrow" w:cs="Segoe UI"/>
                </w:rPr>
                <w:t>Difference with sets to 20</w:t>
              </w:r>
            </w:hyperlink>
          </w:p>
          <w:p w14:paraId="0D4C1D5E" w14:textId="1585C278" w:rsidR="0091437C" w:rsidRPr="00CC74FE" w:rsidRDefault="0091437C" w:rsidP="007D4F92">
            <w:pPr>
              <w:pStyle w:val="VCAAbody"/>
              <w:rPr>
                <w:rStyle w:val="normaltextrun"/>
                <w:rFonts w:ascii="Arial Narrow" w:eastAsia="Times New Roman" w:hAnsi="Arial Narrow" w:cs="Segoe UI"/>
              </w:rPr>
            </w:pPr>
          </w:p>
        </w:tc>
      </w:tr>
      <w:tr w:rsidR="0091437C" w:rsidRPr="00842BF6" w14:paraId="4C0B7CDA" w14:textId="77777777" w:rsidTr="58E3105E">
        <w:trPr>
          <w:trHeight w:val="1077"/>
        </w:trPr>
        <w:tc>
          <w:tcPr>
            <w:tcW w:w="225" w:type="pct"/>
          </w:tcPr>
          <w:p w14:paraId="24711D71" w14:textId="1128DCDA" w:rsidR="0091437C" w:rsidRPr="00CC74FE" w:rsidRDefault="00950042" w:rsidP="007D4F92">
            <w:pPr>
              <w:pStyle w:val="VCAAbody"/>
              <w:rPr>
                <w:rFonts w:ascii="Arial Narrow" w:hAnsi="Arial Narrow"/>
                <w:szCs w:val="20"/>
                <w:lang w:val="en-AU"/>
              </w:rPr>
            </w:pPr>
            <w:r w:rsidRPr="00CC74FE">
              <w:rPr>
                <w:rFonts w:ascii="Arial Narrow" w:hAnsi="Arial Narrow"/>
                <w:szCs w:val="20"/>
                <w:lang w:val="en-AU"/>
              </w:rPr>
              <w:t>2</w:t>
            </w:r>
          </w:p>
        </w:tc>
        <w:tc>
          <w:tcPr>
            <w:tcW w:w="274" w:type="pct"/>
          </w:tcPr>
          <w:p w14:paraId="22834CB9" w14:textId="70F38499" w:rsidR="0091437C" w:rsidRPr="00CC74FE" w:rsidRDefault="007D1DAD"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7</w:t>
            </w:r>
          </w:p>
        </w:tc>
        <w:tc>
          <w:tcPr>
            <w:tcW w:w="773" w:type="pct"/>
            <w:shd w:val="clear" w:color="auto" w:fill="auto"/>
          </w:tcPr>
          <w:p w14:paraId="29FBF2C4" w14:textId="30B86658"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Learning intention:</w:t>
            </w:r>
            <w:r w:rsidRPr="00CC74FE">
              <w:rPr>
                <w:rStyle w:val="normaltextrun"/>
                <w:rFonts w:ascii="Arial Narrow" w:eastAsia="Times New Roman" w:hAnsi="Arial Narrow" w:cs="Segoe UI"/>
              </w:rPr>
              <w:t xml:space="preserve"> </w:t>
            </w:r>
          </w:p>
          <w:p w14:paraId="256F0D27" w14:textId="5245CD80"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We are learning to add using </w:t>
            </w:r>
            <w:r w:rsidR="007F6D2E" w:rsidRPr="00CC74FE">
              <w:rPr>
                <w:rStyle w:val="normaltextrun"/>
                <w:rFonts w:ascii="Arial Narrow" w:eastAsia="Times New Roman" w:hAnsi="Arial Narrow" w:cs="Segoe UI"/>
              </w:rPr>
              <w:t>t</w:t>
            </w:r>
            <w:r w:rsidR="007F6D2E" w:rsidRPr="001B0B27">
              <w:rPr>
                <w:rStyle w:val="normaltextrun"/>
                <w:rFonts w:ascii="Arial Narrow" w:eastAsia="Times New Roman" w:hAnsi="Arial Narrow" w:cs="Segoe UI"/>
              </w:rPr>
              <w:t>hree</w:t>
            </w:r>
            <w:r w:rsidRPr="00CC74FE">
              <w:rPr>
                <w:rStyle w:val="normaltextrun"/>
                <w:rFonts w:ascii="Arial Narrow" w:eastAsia="Times New Roman" w:hAnsi="Arial Narrow" w:cs="Segoe UI"/>
              </w:rPr>
              <w:t>-digit numbers</w:t>
            </w:r>
            <w:r w:rsidR="007F6D2E" w:rsidRPr="00CC74FE">
              <w:rPr>
                <w:rStyle w:val="normaltextrun"/>
                <w:rFonts w:ascii="Arial Narrow" w:eastAsia="Times New Roman" w:hAnsi="Arial Narrow" w:cs="Segoe UI"/>
              </w:rPr>
              <w:t>.</w:t>
            </w:r>
          </w:p>
          <w:p w14:paraId="779345DB" w14:textId="5AE98862"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Success criterion 1:</w:t>
            </w:r>
          </w:p>
          <w:p w14:paraId="36045E70" w14:textId="6E832D5B" w:rsidR="00530623"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rPr>
              <w:t xml:space="preserve">I can add two or more </w:t>
            </w:r>
            <w:r w:rsidR="007F6D2E" w:rsidRPr="00CC74FE">
              <w:rPr>
                <w:rStyle w:val="normaltextrun"/>
                <w:rFonts w:ascii="Arial Narrow" w:eastAsia="Times New Roman" w:hAnsi="Arial Narrow" w:cs="Segoe UI"/>
              </w:rPr>
              <w:t>t</w:t>
            </w:r>
            <w:r w:rsidR="007F6D2E" w:rsidRPr="001B0B27">
              <w:rPr>
                <w:rStyle w:val="normaltextrun"/>
                <w:rFonts w:ascii="Arial Narrow" w:eastAsia="Times New Roman" w:hAnsi="Arial Narrow" w:cs="Segoe UI"/>
              </w:rPr>
              <w:t>hree</w:t>
            </w:r>
            <w:r w:rsidRPr="00CC74FE">
              <w:rPr>
                <w:rStyle w:val="normaltextrun"/>
                <w:rFonts w:ascii="Arial Narrow" w:eastAsia="Times New Roman" w:hAnsi="Arial Narrow" w:cs="Segoe UI"/>
              </w:rPr>
              <w:t>-digit numbers</w:t>
            </w:r>
            <w:r w:rsidR="007F6D2E"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b/>
                <w:bCs/>
              </w:rPr>
              <w:t xml:space="preserve"> </w:t>
            </w:r>
          </w:p>
          <w:p w14:paraId="696F926D" w14:textId="7BF30B45"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2:</w:t>
            </w:r>
          </w:p>
          <w:p w14:paraId="0C486E0E" w14:textId="4791E291"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apply understanding of place value in a game</w:t>
            </w:r>
            <w:r w:rsidR="007F6D2E" w:rsidRPr="00CC74FE">
              <w:rPr>
                <w:rStyle w:val="normaltextrun"/>
                <w:rFonts w:ascii="Arial Narrow" w:eastAsia="Times New Roman" w:hAnsi="Arial Narrow" w:cs="Segoe UI"/>
              </w:rPr>
              <w:t>.</w:t>
            </w:r>
          </w:p>
          <w:p w14:paraId="65D114C0" w14:textId="00BD4D49" w:rsidR="00F84675" w:rsidRPr="00CC74FE" w:rsidRDefault="00F84675" w:rsidP="00F84675">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3:</w:t>
            </w:r>
          </w:p>
          <w:p w14:paraId="2223126D" w14:textId="07E76A83" w:rsidR="0091437C" w:rsidRPr="00CC74FE" w:rsidRDefault="0091437C"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 xml:space="preserve">I can use a number sentence to </w:t>
            </w:r>
            <w:r w:rsidR="00E230A3" w:rsidRPr="00CC74FE">
              <w:rPr>
                <w:rStyle w:val="normaltextrun"/>
                <w:rFonts w:ascii="Arial Narrow" w:eastAsia="Times New Roman" w:hAnsi="Arial Narrow" w:cs="Segoe UI"/>
              </w:rPr>
              <w:t>record</w:t>
            </w:r>
            <w:r w:rsidR="00F477CD" w:rsidRPr="00CC74FE">
              <w:rPr>
                <w:rStyle w:val="normaltextrun"/>
                <w:rFonts w:ascii="Arial Narrow" w:eastAsia="Times New Roman" w:hAnsi="Arial Narrow" w:cs="Segoe UI"/>
              </w:rPr>
              <w:t xml:space="preserve"> a sum</w:t>
            </w:r>
            <w:r w:rsidR="007F6D2E" w:rsidRPr="00CC74FE">
              <w:rPr>
                <w:rStyle w:val="normaltextrun"/>
                <w:rFonts w:ascii="Arial Narrow" w:eastAsia="Times New Roman" w:hAnsi="Arial Narrow" w:cs="Segoe UI"/>
              </w:rPr>
              <w:t>.</w:t>
            </w:r>
          </w:p>
        </w:tc>
        <w:tc>
          <w:tcPr>
            <w:tcW w:w="1865" w:type="pct"/>
          </w:tcPr>
          <w:p w14:paraId="04FE8135" w14:textId="396FFC69" w:rsidR="0091437C" w:rsidRPr="00CC74FE" w:rsidRDefault="104AD461"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This lesson involves using understanding of place value for </w:t>
            </w:r>
            <w:r w:rsidR="007F6D2E" w:rsidRPr="00CC74FE">
              <w:rPr>
                <w:rStyle w:val="normaltextrun"/>
                <w:rFonts w:ascii="Arial Narrow" w:eastAsia="Times New Roman" w:hAnsi="Arial Narrow" w:cs="Segoe UI"/>
              </w:rPr>
              <w:t>t</w:t>
            </w:r>
            <w:r w:rsidR="007F6D2E" w:rsidRPr="001B0B27">
              <w:rPr>
                <w:rStyle w:val="normaltextrun"/>
                <w:rFonts w:ascii="Arial Narrow" w:eastAsia="Times New Roman" w:hAnsi="Arial Narrow" w:cs="Segoe UI"/>
              </w:rPr>
              <w:t>hree</w:t>
            </w:r>
            <w:r w:rsidR="645B4282" w:rsidRPr="00CC74FE">
              <w:rPr>
                <w:rStyle w:val="normaltextrun"/>
                <w:rFonts w:ascii="Arial Narrow" w:eastAsia="Times New Roman" w:hAnsi="Arial Narrow" w:cs="Segoe UI"/>
              </w:rPr>
              <w:t>-digit</w:t>
            </w:r>
            <w:r w:rsidRPr="00CC74FE">
              <w:rPr>
                <w:rStyle w:val="normaltextrun"/>
                <w:rFonts w:ascii="Arial Narrow" w:eastAsia="Times New Roman" w:hAnsi="Arial Narrow" w:cs="Segoe UI"/>
              </w:rPr>
              <w:t xml:space="preserve"> addition</w:t>
            </w:r>
            <w:r w:rsidR="007F6D2E" w:rsidRPr="00CC74FE">
              <w:rPr>
                <w:rStyle w:val="normaltextrun"/>
                <w:rFonts w:ascii="Arial Narrow" w:eastAsia="Times New Roman" w:hAnsi="Arial Narrow" w:cs="Segoe UI"/>
              </w:rPr>
              <w:t>.</w:t>
            </w:r>
          </w:p>
          <w:p w14:paraId="7F80A02F" w14:textId="5743F029" w:rsidR="0091437C" w:rsidRPr="00CC74FE" w:rsidRDefault="104AD461"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Warm</w:t>
            </w:r>
            <w:r w:rsidR="007F6D2E"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up: </w:t>
            </w:r>
            <w:r w:rsidR="38EDF062" w:rsidRPr="00CC74FE">
              <w:rPr>
                <w:rStyle w:val="normaltextrun"/>
                <w:rFonts w:ascii="Arial Narrow" w:eastAsia="Times New Roman" w:hAnsi="Arial Narrow" w:cs="Segoe UI"/>
              </w:rPr>
              <w:t xml:space="preserve">Review </w:t>
            </w:r>
            <w:r w:rsidRPr="00CC74FE">
              <w:rPr>
                <w:rStyle w:val="normaltextrun"/>
                <w:rFonts w:ascii="Arial Narrow" w:eastAsia="Times New Roman" w:hAnsi="Arial Narrow" w:cs="Segoe UI"/>
              </w:rPr>
              <w:t xml:space="preserve">place value </w:t>
            </w:r>
            <w:r w:rsidR="38EDF062" w:rsidRPr="00CC74FE">
              <w:rPr>
                <w:rStyle w:val="normaltextrun"/>
                <w:rFonts w:ascii="Arial Narrow" w:eastAsia="Times New Roman" w:hAnsi="Arial Narrow" w:cs="Segoe UI"/>
              </w:rPr>
              <w:t>up to</w:t>
            </w:r>
            <w:r w:rsidRPr="00CC74FE">
              <w:rPr>
                <w:rStyle w:val="normaltextrun"/>
                <w:rFonts w:ascii="Arial Narrow" w:eastAsia="Times New Roman" w:hAnsi="Arial Narrow" w:cs="Segoe UI"/>
              </w:rPr>
              <w:t xml:space="preserve"> </w:t>
            </w:r>
            <w:r w:rsidR="33E3F2B0" w:rsidRPr="00CC74FE">
              <w:rPr>
                <w:rStyle w:val="normaltextrun"/>
                <w:rFonts w:ascii="Arial Narrow" w:eastAsia="Times New Roman" w:hAnsi="Arial Narrow" w:cs="Segoe UI"/>
              </w:rPr>
              <w:t>four-digit</w:t>
            </w:r>
            <w:r w:rsidRPr="00CC74FE">
              <w:rPr>
                <w:rStyle w:val="normaltextrun"/>
                <w:rFonts w:ascii="Arial Narrow" w:eastAsia="Times New Roman" w:hAnsi="Arial Narrow" w:cs="Segoe UI"/>
              </w:rPr>
              <w:t xml:space="preserve"> numbers </w:t>
            </w:r>
            <w:r w:rsidR="38EDF062" w:rsidRPr="00CC74FE">
              <w:rPr>
                <w:rStyle w:val="normaltextrun"/>
                <w:rFonts w:ascii="Arial Narrow" w:eastAsia="Times New Roman" w:hAnsi="Arial Narrow" w:cs="Segoe UI"/>
              </w:rPr>
              <w:t xml:space="preserve">using </w:t>
            </w:r>
            <w:r w:rsidRPr="00CC74FE">
              <w:rPr>
                <w:rStyle w:val="normaltextrun"/>
                <w:rFonts w:ascii="Arial Narrow" w:eastAsia="Times New Roman" w:hAnsi="Arial Narrow" w:cs="Segoe UI"/>
              </w:rPr>
              <w:t>a number line</w:t>
            </w:r>
            <w:r w:rsidR="38EDF062" w:rsidRPr="00CC74FE">
              <w:rPr>
                <w:rStyle w:val="normaltextrun"/>
                <w:rFonts w:ascii="Arial Narrow" w:eastAsia="Times New Roman" w:hAnsi="Arial Narrow" w:cs="Segoe UI"/>
              </w:rPr>
              <w:t>,</w:t>
            </w:r>
            <w:r w:rsidR="77F37D7F" w:rsidRPr="00CC74FE">
              <w:rPr>
                <w:rStyle w:val="normaltextrun"/>
                <w:rFonts w:ascii="Arial Narrow" w:eastAsia="Times New Roman" w:hAnsi="Arial Narrow" w:cs="Segoe UI"/>
              </w:rPr>
              <w:t xml:space="preserve"> </w:t>
            </w:r>
            <w:r w:rsidR="000566BD" w:rsidRPr="00CC74FE">
              <w:rPr>
                <w:rStyle w:val="normaltextrun"/>
                <w:rFonts w:ascii="Arial Narrow" w:eastAsia="Times New Roman" w:hAnsi="Arial Narrow" w:cs="Segoe UI"/>
              </w:rPr>
              <w:t>f</w:t>
            </w:r>
            <w:r w:rsidR="000566BD" w:rsidRPr="001B0B27">
              <w:rPr>
                <w:rStyle w:val="normaltextrun"/>
                <w:rFonts w:ascii="Arial Narrow" w:eastAsia="Times New Roman" w:hAnsi="Arial Narrow" w:cs="Segoe UI"/>
              </w:rPr>
              <w:t>or example</w:t>
            </w:r>
            <w:r w:rsidR="77F37D7F" w:rsidRPr="00CC74FE">
              <w:rPr>
                <w:rStyle w:val="normaltextrun"/>
                <w:rFonts w:ascii="Arial Narrow" w:eastAsia="Times New Roman" w:hAnsi="Arial Narrow" w:cs="Segoe UI"/>
              </w:rPr>
              <w:t xml:space="preserve"> 1000</w:t>
            </w:r>
            <w:r w:rsidR="000566BD" w:rsidRPr="00CC74FE">
              <w:rPr>
                <w:rStyle w:val="normaltextrun"/>
                <w:rFonts w:ascii="Arial Narrow" w:eastAsia="Times New Roman" w:hAnsi="Arial Narrow" w:cs="Segoe UI"/>
              </w:rPr>
              <w:t>.</w:t>
            </w:r>
            <w:r w:rsidR="000566BD" w:rsidRPr="001B0B27">
              <w:rPr>
                <w:rStyle w:val="normaltextrun"/>
                <w:rFonts w:ascii="Arial Narrow" w:eastAsia="Times New Roman" w:hAnsi="Arial Narrow" w:cs="Segoe UI"/>
              </w:rPr>
              <w:t xml:space="preserve"> D</w:t>
            </w:r>
            <w:r w:rsidR="77F37D7F" w:rsidRPr="00CC74FE">
              <w:rPr>
                <w:rStyle w:val="normaltextrun"/>
                <w:rFonts w:ascii="Arial Narrow" w:eastAsia="Times New Roman" w:hAnsi="Arial Narrow" w:cs="Segoe UI"/>
              </w:rPr>
              <w:t xml:space="preserve">iscuss some </w:t>
            </w:r>
            <w:r w:rsidR="38EDF062" w:rsidRPr="00CC74FE">
              <w:rPr>
                <w:rStyle w:val="normaltextrun"/>
                <w:rFonts w:ascii="Arial Narrow" w:eastAsia="Times New Roman" w:hAnsi="Arial Narrow" w:cs="Segoe UI"/>
              </w:rPr>
              <w:t xml:space="preserve">suitable </w:t>
            </w:r>
            <w:r w:rsidRPr="00CC74FE">
              <w:rPr>
                <w:rStyle w:val="normaltextrun"/>
                <w:rFonts w:ascii="Arial Narrow" w:eastAsia="Times New Roman" w:hAnsi="Arial Narrow" w:cs="Segoe UI"/>
              </w:rPr>
              <w:t>scale</w:t>
            </w:r>
            <w:r w:rsidR="77F37D7F" w:rsidRPr="00CC74FE">
              <w:rPr>
                <w:rStyle w:val="normaltextrun"/>
                <w:rFonts w:ascii="Arial Narrow" w:eastAsia="Times New Roman" w:hAnsi="Arial Narrow" w:cs="Segoe UI"/>
              </w:rPr>
              <w:t>s</w:t>
            </w:r>
            <w:r w:rsidR="4564CBC8" w:rsidRPr="00CC74FE">
              <w:rPr>
                <w:rStyle w:val="normaltextrun"/>
                <w:rFonts w:ascii="Arial Narrow" w:eastAsia="Times New Roman" w:hAnsi="Arial Narrow" w:cs="Segoe UI"/>
              </w:rPr>
              <w:t>.</w:t>
            </w:r>
          </w:p>
          <w:p w14:paraId="3BEF8B3A" w14:textId="506B8A3D" w:rsidR="0091437C" w:rsidRPr="00CC74FE" w:rsidRDefault="00E230A3" w:rsidP="00D53EFF">
            <w:pPr>
              <w:pStyle w:val="VCAAbody"/>
              <w:ind w:right="-7"/>
              <w:rPr>
                <w:rStyle w:val="normaltextrun"/>
                <w:rFonts w:ascii="Arial Narrow" w:eastAsiaTheme="minorEastAsia" w:hAnsi="Arial Narrow" w:cs="Segoe UI"/>
                <w:szCs w:val="20"/>
              </w:rPr>
            </w:pPr>
            <w:r w:rsidRPr="00CC74FE">
              <w:rPr>
                <w:rStyle w:val="normaltextrun"/>
                <w:rFonts w:ascii="Arial Narrow" w:eastAsia="Times New Roman" w:hAnsi="Arial Narrow" w:cs="Segoe UI"/>
              </w:rPr>
              <w:t xml:space="preserve">Lesson: </w:t>
            </w:r>
            <w:r w:rsidR="0091437C" w:rsidRPr="00CC74FE">
              <w:rPr>
                <w:rStyle w:val="normaltextrun"/>
                <w:rFonts w:ascii="Arial Narrow" w:eastAsiaTheme="minorEastAsia" w:hAnsi="Arial Narrow" w:cs="Segoe UI"/>
                <w:szCs w:val="20"/>
              </w:rPr>
              <w:t xml:space="preserve">Students play a game involving </w:t>
            </w:r>
            <w:r w:rsidR="000566BD" w:rsidRPr="00CC74FE">
              <w:rPr>
                <w:rStyle w:val="normaltextrun"/>
                <w:rFonts w:ascii="Arial Narrow" w:eastAsiaTheme="minorEastAsia" w:hAnsi="Arial Narrow" w:cs="Segoe UI"/>
                <w:szCs w:val="20"/>
              </w:rPr>
              <w:t>t</w:t>
            </w:r>
            <w:r w:rsidR="000566BD" w:rsidRPr="001B0B27">
              <w:rPr>
                <w:rStyle w:val="normaltextrun"/>
                <w:rFonts w:ascii="Arial Narrow" w:eastAsiaTheme="minorEastAsia" w:hAnsi="Arial Narrow" w:cs="Segoe UI"/>
              </w:rPr>
              <w:t>hree</w:t>
            </w:r>
            <w:r w:rsidR="0091437C" w:rsidRPr="00CC74FE">
              <w:rPr>
                <w:rStyle w:val="normaltextrun"/>
                <w:rFonts w:ascii="Arial Narrow" w:eastAsiaTheme="minorEastAsia" w:hAnsi="Arial Narrow" w:cs="Segoe UI"/>
                <w:szCs w:val="20"/>
              </w:rPr>
              <w:t>-digit addition, in an attempt to reach a target number (</w:t>
            </w:r>
            <w:proofErr w:type="gramStart"/>
            <w:r w:rsidR="000566BD" w:rsidRPr="00CC74FE">
              <w:rPr>
                <w:rStyle w:val="normaltextrun"/>
                <w:rFonts w:ascii="Arial Narrow" w:eastAsiaTheme="minorEastAsia" w:hAnsi="Arial Narrow" w:cs="Segoe UI"/>
                <w:szCs w:val="20"/>
              </w:rPr>
              <w:t>e</w:t>
            </w:r>
            <w:r w:rsidR="000566BD" w:rsidRPr="001B0B27">
              <w:rPr>
                <w:rStyle w:val="normaltextrun"/>
                <w:rFonts w:ascii="Arial Narrow" w:eastAsiaTheme="minorEastAsia" w:hAnsi="Arial Narrow" w:cs="Segoe UI"/>
              </w:rPr>
              <w:t>.g.</w:t>
            </w:r>
            <w:proofErr w:type="gramEnd"/>
            <w:r w:rsidR="0091437C" w:rsidRPr="00CC74FE">
              <w:rPr>
                <w:rStyle w:val="normaltextrun"/>
                <w:rFonts w:ascii="Arial Narrow" w:eastAsiaTheme="minorEastAsia" w:hAnsi="Arial Narrow" w:cs="Segoe UI"/>
                <w:szCs w:val="20"/>
              </w:rPr>
              <w:t xml:space="preserve"> 1000 as in th</w:t>
            </w:r>
            <w:r w:rsidR="000566BD" w:rsidRPr="00CC74FE">
              <w:rPr>
                <w:rStyle w:val="normaltextrun"/>
                <w:rFonts w:ascii="Arial Narrow" w:eastAsiaTheme="minorEastAsia" w:hAnsi="Arial Narrow" w:cs="Segoe UI"/>
                <w:szCs w:val="20"/>
              </w:rPr>
              <w:t>e</w:t>
            </w:r>
            <w:r w:rsidR="0091437C" w:rsidRPr="00CC74FE">
              <w:rPr>
                <w:rStyle w:val="normaltextrun"/>
                <w:rFonts w:ascii="Arial Narrow" w:eastAsiaTheme="minorEastAsia" w:hAnsi="Arial Narrow" w:cs="Segoe UI"/>
                <w:szCs w:val="20"/>
              </w:rPr>
              <w:t xml:space="preserve"> </w:t>
            </w:r>
            <w:r w:rsidR="000566BD" w:rsidRPr="00CC74FE">
              <w:rPr>
                <w:rStyle w:val="normaltextrun"/>
                <w:rFonts w:ascii="Arial Narrow" w:eastAsiaTheme="minorEastAsia" w:hAnsi="Arial Narrow" w:cs="Segoe UI"/>
                <w:szCs w:val="20"/>
              </w:rPr>
              <w:t>‘</w:t>
            </w:r>
            <w:r w:rsidR="0091437C" w:rsidRPr="00CC74FE">
              <w:rPr>
                <w:rStyle w:val="normaltextrun"/>
                <w:rFonts w:ascii="Arial Narrow" w:eastAsiaTheme="minorEastAsia" w:hAnsi="Arial Narrow" w:cs="Segoe UI"/>
                <w:szCs w:val="20"/>
              </w:rPr>
              <w:t xml:space="preserve">Dicey </w:t>
            </w:r>
            <w:r w:rsidR="000566BD" w:rsidRPr="00CC74FE">
              <w:rPr>
                <w:rStyle w:val="normaltextrun"/>
                <w:rFonts w:ascii="Arial Narrow" w:eastAsiaTheme="minorEastAsia" w:hAnsi="Arial Narrow" w:cs="Segoe UI"/>
                <w:szCs w:val="20"/>
              </w:rPr>
              <w:t>O</w:t>
            </w:r>
            <w:r w:rsidR="0091437C" w:rsidRPr="00CC74FE">
              <w:rPr>
                <w:rStyle w:val="normaltextrun"/>
                <w:rFonts w:ascii="Arial Narrow" w:eastAsiaTheme="minorEastAsia" w:hAnsi="Arial Narrow" w:cs="Segoe UI"/>
                <w:szCs w:val="20"/>
              </w:rPr>
              <w:t xml:space="preserve">perations in </w:t>
            </w:r>
            <w:r w:rsidR="000566BD" w:rsidRPr="00CC74FE">
              <w:rPr>
                <w:rStyle w:val="normaltextrun"/>
                <w:rFonts w:ascii="Arial Narrow" w:eastAsiaTheme="minorEastAsia" w:hAnsi="Arial Narrow" w:cs="Segoe UI"/>
                <w:szCs w:val="20"/>
              </w:rPr>
              <w:t>L</w:t>
            </w:r>
            <w:r w:rsidR="0091437C" w:rsidRPr="00CC74FE">
              <w:rPr>
                <w:rStyle w:val="normaltextrun"/>
                <w:rFonts w:ascii="Arial Narrow" w:eastAsiaTheme="minorEastAsia" w:hAnsi="Arial Narrow" w:cs="Segoe UI"/>
                <w:szCs w:val="20"/>
              </w:rPr>
              <w:t>ine</w:t>
            </w:r>
            <w:r w:rsidR="000566BD" w:rsidRPr="00CC74FE">
              <w:rPr>
                <w:rStyle w:val="normaltextrun"/>
                <w:rFonts w:ascii="Arial Narrow" w:eastAsiaTheme="minorEastAsia" w:hAnsi="Arial Narrow" w:cs="Segoe UI"/>
                <w:szCs w:val="20"/>
              </w:rPr>
              <w:t>’ s</w:t>
            </w:r>
            <w:r w:rsidR="000566BD" w:rsidRPr="001B0B27">
              <w:rPr>
                <w:rStyle w:val="normaltextrun"/>
                <w:rFonts w:ascii="Arial Narrow" w:eastAsiaTheme="minorEastAsia" w:hAnsi="Arial Narrow" w:cs="Segoe UI"/>
              </w:rPr>
              <w:t>upporting resource</w:t>
            </w:r>
            <w:r w:rsidR="0091437C" w:rsidRPr="00CC74FE">
              <w:rPr>
                <w:rStyle w:val="normaltextrun"/>
                <w:rFonts w:ascii="Arial Narrow" w:eastAsiaTheme="minorEastAsia" w:hAnsi="Arial Narrow" w:cs="Segoe UI"/>
                <w:szCs w:val="20"/>
              </w:rPr>
              <w:t xml:space="preserve"> from </w:t>
            </w:r>
            <w:r w:rsidR="000566BD" w:rsidRPr="00CC74FE">
              <w:rPr>
                <w:rStyle w:val="normaltextrun"/>
                <w:rFonts w:ascii="Arial Narrow" w:eastAsiaTheme="minorEastAsia" w:hAnsi="Arial Narrow" w:cs="Segoe UI"/>
                <w:szCs w:val="20"/>
              </w:rPr>
              <w:t>N</w:t>
            </w:r>
            <w:r w:rsidR="000566BD" w:rsidRPr="001B0B27">
              <w:rPr>
                <w:rStyle w:val="normaltextrun"/>
                <w:rFonts w:ascii="Arial Narrow" w:eastAsiaTheme="minorEastAsia" w:hAnsi="Arial Narrow" w:cs="Segoe UI"/>
              </w:rPr>
              <w:t>RICH</w:t>
            </w:r>
            <w:r w:rsidR="00C83240" w:rsidRPr="00CC74FE">
              <w:rPr>
                <w:rStyle w:val="normaltextrun"/>
                <w:rFonts w:ascii="Arial Narrow" w:eastAsiaTheme="minorEastAsia" w:hAnsi="Arial Narrow" w:cs="Segoe UI"/>
                <w:szCs w:val="20"/>
              </w:rPr>
              <w:t>)</w:t>
            </w:r>
            <w:r w:rsidR="000566BD" w:rsidRPr="00CC74FE">
              <w:rPr>
                <w:rStyle w:val="normaltextrun"/>
                <w:rFonts w:ascii="Arial Narrow" w:eastAsiaTheme="minorEastAsia" w:hAnsi="Arial Narrow" w:cs="Segoe UI"/>
                <w:szCs w:val="20"/>
              </w:rPr>
              <w:t>.</w:t>
            </w:r>
          </w:p>
          <w:p w14:paraId="0C08588F" w14:textId="50D77292" w:rsidR="0091437C" w:rsidRPr="00CC74FE" w:rsidRDefault="0091437C" w:rsidP="007D4F92">
            <w:pPr>
              <w:ind w:right="-7"/>
              <w:rPr>
                <w:rStyle w:val="normaltextrun"/>
                <w:rFonts w:ascii="Arial Narrow" w:eastAsiaTheme="minorEastAsia" w:hAnsi="Arial Narrow" w:cs="Segoe UI"/>
                <w:color w:val="000000" w:themeColor="text1"/>
                <w:sz w:val="20"/>
                <w:szCs w:val="20"/>
              </w:rPr>
            </w:pPr>
            <w:r w:rsidRPr="00CC74FE">
              <w:rPr>
                <w:rStyle w:val="normaltextrun"/>
                <w:rFonts w:ascii="Arial Narrow" w:eastAsiaTheme="minorEastAsia" w:hAnsi="Arial Narrow" w:cs="Segoe UI"/>
                <w:color w:val="000000" w:themeColor="text1"/>
                <w:sz w:val="20"/>
                <w:szCs w:val="20"/>
              </w:rPr>
              <w:t>Questions for students to consider when playing the game:</w:t>
            </w:r>
          </w:p>
          <w:p w14:paraId="19831580" w14:textId="48A334FB" w:rsidR="0091437C" w:rsidRPr="00CC74FE" w:rsidRDefault="0091437C" w:rsidP="00D53EFF">
            <w:pPr>
              <w:pStyle w:val="VCAAbody"/>
              <w:numPr>
                <w:ilvl w:val="0"/>
                <w:numId w:val="18"/>
              </w:numPr>
              <w:rPr>
                <w:rStyle w:val="normaltextrun"/>
                <w:rFonts w:ascii="Arial Narrow" w:eastAsia="Times New Roman" w:hAnsi="Arial Narrow" w:cs="Segoe UI"/>
                <w:color w:val="000000"/>
                <w:szCs w:val="20"/>
              </w:rPr>
            </w:pPr>
            <w:r w:rsidRPr="00CC74FE">
              <w:rPr>
                <w:rStyle w:val="normaltextrun"/>
                <w:rFonts w:ascii="Arial Narrow" w:eastAsia="Times New Roman" w:hAnsi="Arial Narrow" w:cs="Segoe UI"/>
              </w:rPr>
              <w:t xml:space="preserve">Is it </w:t>
            </w:r>
            <w:r w:rsidRPr="00CC74FE">
              <w:rPr>
                <w:rStyle w:val="normaltextrun"/>
                <w:rFonts w:ascii="Arial Narrow" w:eastAsia="Times New Roman" w:hAnsi="Arial Narrow" w:cs="Segoe UI"/>
                <w:color w:val="000000"/>
                <w:szCs w:val="20"/>
              </w:rPr>
              <w:t>always a good idea to put the largest digits in the hundreds place? Why</w:t>
            </w:r>
            <w:r w:rsidR="000566BD" w:rsidRPr="00CC74FE">
              <w:rPr>
                <w:rStyle w:val="normaltextrun"/>
                <w:rFonts w:ascii="Arial Narrow" w:eastAsia="Times New Roman" w:hAnsi="Arial Narrow" w:cs="Segoe UI"/>
                <w:color w:val="000000"/>
                <w:szCs w:val="20"/>
              </w:rPr>
              <w:t xml:space="preserve"> </w:t>
            </w:r>
            <w:r w:rsidR="000566BD" w:rsidRPr="001B0B27">
              <w:rPr>
                <w:rStyle w:val="normaltextrun"/>
                <w:rFonts w:ascii="Arial Narrow" w:eastAsia="Times New Roman" w:hAnsi="Arial Narrow" w:cs="Segoe UI"/>
                <w:color w:val="000000"/>
              </w:rPr>
              <w:t xml:space="preserve">or </w:t>
            </w:r>
            <w:r w:rsidRPr="00CC74FE">
              <w:rPr>
                <w:rStyle w:val="normaltextrun"/>
                <w:rFonts w:ascii="Arial Narrow" w:eastAsia="Times New Roman" w:hAnsi="Arial Narrow" w:cs="Segoe UI"/>
                <w:color w:val="000000"/>
                <w:szCs w:val="20"/>
              </w:rPr>
              <w:t>why not?</w:t>
            </w:r>
          </w:p>
          <w:p w14:paraId="12B8F390" w14:textId="0A8888AD" w:rsidR="0091437C" w:rsidRPr="00CC74FE" w:rsidRDefault="0091437C" w:rsidP="00D53EFF">
            <w:pPr>
              <w:pStyle w:val="VCAAbody"/>
              <w:numPr>
                <w:ilvl w:val="0"/>
                <w:numId w:val="18"/>
              </w:numPr>
              <w:rPr>
                <w:rStyle w:val="normaltextrun"/>
                <w:rFonts w:ascii="Arial Narrow" w:eastAsia="Times New Roman" w:hAnsi="Arial Narrow" w:cs="Segoe UI"/>
                <w:color w:val="000000"/>
                <w:szCs w:val="20"/>
              </w:rPr>
            </w:pPr>
            <w:r w:rsidRPr="00CC74FE">
              <w:rPr>
                <w:rStyle w:val="normaltextrun"/>
                <w:rFonts w:ascii="Arial Narrow" w:eastAsia="Times New Roman" w:hAnsi="Arial Narrow" w:cs="Segoe UI"/>
                <w:color w:val="000000"/>
                <w:szCs w:val="20"/>
              </w:rPr>
              <w:t>Which place did you need to think the most carefully about when placing your numbers and why?</w:t>
            </w:r>
          </w:p>
          <w:p w14:paraId="1DD1D509" w14:textId="05020039" w:rsidR="00C11D2D" w:rsidRPr="00CC74FE" w:rsidRDefault="0091437C" w:rsidP="00D53EFF">
            <w:pPr>
              <w:pStyle w:val="VCAAbody"/>
              <w:numPr>
                <w:ilvl w:val="0"/>
                <w:numId w:val="18"/>
              </w:numPr>
              <w:rPr>
                <w:rStyle w:val="normaltextrun"/>
                <w:rFonts w:ascii="Arial Narrow" w:eastAsia="Times New Roman" w:hAnsi="Arial Narrow" w:cs="Segoe UI"/>
              </w:rPr>
            </w:pPr>
            <w:r w:rsidRPr="00CC74FE">
              <w:rPr>
                <w:rStyle w:val="normaltextrun"/>
                <w:rFonts w:ascii="Arial Narrow" w:eastAsia="Times New Roman" w:hAnsi="Arial Narrow" w:cs="Segoe UI"/>
                <w:color w:val="000000"/>
                <w:szCs w:val="20"/>
              </w:rPr>
              <w:t>Are your est</w:t>
            </w:r>
            <w:r w:rsidRPr="00CC74FE">
              <w:rPr>
                <w:rStyle w:val="normaltextrun"/>
                <w:rFonts w:ascii="Arial Narrow" w:eastAsia="Times New Roman" w:hAnsi="Arial Narrow" w:cs="Segoe UI"/>
              </w:rPr>
              <w:t>imates improving with each game? Why or why not?</w:t>
            </w:r>
          </w:p>
          <w:p w14:paraId="3C0EC32C" w14:textId="3A59B06B" w:rsidR="00C83240" w:rsidRPr="00CC74FE" w:rsidRDefault="00C11D2D"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Note whether students are renaming when adding three-digit numbers and showing their calculations.</w:t>
            </w:r>
          </w:p>
          <w:p w14:paraId="625E6484" w14:textId="69223B91" w:rsidR="00C83240"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lastRenderedPageBreak/>
              <w:t>Reflection:</w:t>
            </w:r>
            <w:r w:rsidR="00C83240" w:rsidRPr="00CC74FE">
              <w:rPr>
                <w:rStyle w:val="normaltextrun"/>
                <w:rFonts w:ascii="Arial Narrow" w:eastAsia="Times New Roman" w:hAnsi="Arial Narrow" w:cs="Segoe UI"/>
              </w:rPr>
              <w:t xml:space="preserve"> </w:t>
            </w:r>
            <w:r w:rsidRPr="00CC74FE">
              <w:rPr>
                <w:rStyle w:val="normaltextrun"/>
                <w:rFonts w:ascii="Arial Narrow" w:eastAsia="Times New Roman" w:hAnsi="Arial Narrow" w:cs="Segoe UI"/>
              </w:rPr>
              <w:t xml:space="preserve">Where did you choose to place larger digits? </w:t>
            </w:r>
          </w:p>
          <w:p w14:paraId="25187060" w14:textId="67632A65"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When might it be better to place an 8 in the tens or </w:t>
            </w:r>
            <w:proofErr w:type="gramStart"/>
            <w:r w:rsidRPr="00CC74FE">
              <w:rPr>
                <w:rStyle w:val="normaltextrun"/>
                <w:rFonts w:ascii="Arial Narrow" w:eastAsia="Times New Roman" w:hAnsi="Arial Narrow" w:cs="Segoe UI"/>
              </w:rPr>
              <w:t>ones</w:t>
            </w:r>
            <w:proofErr w:type="gramEnd"/>
            <w:r w:rsidRPr="00CC74FE">
              <w:rPr>
                <w:rStyle w:val="normaltextrun"/>
                <w:rFonts w:ascii="Arial Narrow" w:eastAsia="Times New Roman" w:hAnsi="Arial Narrow" w:cs="Segoe UI"/>
              </w:rPr>
              <w:t xml:space="preserve"> column than in the hundreds?</w:t>
            </w:r>
          </w:p>
        </w:tc>
        <w:tc>
          <w:tcPr>
            <w:tcW w:w="1001" w:type="pct"/>
          </w:tcPr>
          <w:p w14:paraId="76A45861" w14:textId="38344D76" w:rsidR="0091437C" w:rsidRPr="001B0B27" w:rsidRDefault="0091437C" w:rsidP="007D4F92">
            <w:pPr>
              <w:pStyle w:val="VCAAbody"/>
              <w:rPr>
                <w:rStyle w:val="normaltextrun"/>
                <w:rFonts w:ascii="Arial Narrow" w:eastAsia="Times New Roman" w:hAnsi="Arial Narrow" w:cs="Segoe UI"/>
                <w:b/>
                <w:bCs/>
              </w:rPr>
            </w:pPr>
            <w:r w:rsidRPr="001B0B27">
              <w:rPr>
                <w:rStyle w:val="normaltextrun"/>
                <w:rFonts w:ascii="Arial Narrow" w:eastAsia="Times New Roman" w:hAnsi="Arial Narrow" w:cs="Segoe UI"/>
                <w:b/>
                <w:bCs/>
              </w:rPr>
              <w:lastRenderedPageBreak/>
              <w:t>Enabling and extending prompts</w:t>
            </w:r>
            <w:r w:rsidR="000566BD" w:rsidRPr="001B0B27">
              <w:rPr>
                <w:rStyle w:val="normaltextrun"/>
                <w:rFonts w:ascii="Arial Narrow" w:eastAsia="Times New Roman" w:hAnsi="Arial Narrow" w:cs="Segoe UI"/>
                <w:b/>
                <w:bCs/>
              </w:rPr>
              <w:t>:</w:t>
            </w:r>
          </w:p>
          <w:p w14:paraId="19DF87D0"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Enabling: </w:t>
            </w:r>
          </w:p>
          <w:p w14:paraId="2F69F2BB" w14:textId="6EAF9CB3"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Students add two-digit numbers</w:t>
            </w:r>
            <w:r w:rsidR="000566BD" w:rsidRPr="00CC74FE">
              <w:rPr>
                <w:rStyle w:val="normaltextrun"/>
                <w:rFonts w:ascii="Arial Narrow" w:eastAsia="Times New Roman" w:hAnsi="Arial Narrow" w:cs="Segoe UI"/>
              </w:rPr>
              <w:t>.</w:t>
            </w:r>
          </w:p>
          <w:p w14:paraId="0E91C44E" w14:textId="74C445FC"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Students add to a smaller value (</w:t>
            </w:r>
            <w:proofErr w:type="gramStart"/>
            <w:r w:rsidRPr="00CC74FE">
              <w:rPr>
                <w:rStyle w:val="normaltextrun"/>
                <w:rFonts w:ascii="Arial Narrow" w:eastAsia="Times New Roman" w:hAnsi="Arial Narrow" w:cs="Segoe UI"/>
              </w:rPr>
              <w:t>e.g.</w:t>
            </w:r>
            <w:proofErr w:type="gramEnd"/>
            <w:r w:rsidRPr="00CC74FE">
              <w:rPr>
                <w:rStyle w:val="normaltextrun"/>
                <w:rFonts w:ascii="Arial Narrow" w:eastAsia="Times New Roman" w:hAnsi="Arial Narrow" w:cs="Segoe UI"/>
              </w:rPr>
              <w:t xml:space="preserve"> 100 or 500)</w:t>
            </w:r>
            <w:r w:rsidR="000566BD" w:rsidRPr="00CC74FE">
              <w:rPr>
                <w:rStyle w:val="normaltextrun"/>
                <w:rFonts w:ascii="Arial Narrow" w:eastAsia="Times New Roman" w:hAnsi="Arial Narrow" w:cs="Segoe UI"/>
              </w:rPr>
              <w:t>.</w:t>
            </w:r>
          </w:p>
          <w:p w14:paraId="0924AC0C" w14:textId="77777777" w:rsidR="0091437C" w:rsidRPr="00CC74FE" w:rsidRDefault="0091437C" w:rsidP="007D4F92">
            <w:pPr>
              <w:pStyle w:val="VCAAbody"/>
              <w:rPr>
                <w:rStyle w:val="normaltextrun"/>
                <w:rFonts w:ascii="Arial Narrow" w:eastAsia="Times New Roman" w:hAnsi="Arial Narrow" w:cs="Segoe UI"/>
              </w:rPr>
            </w:pPr>
          </w:p>
          <w:p w14:paraId="5EE8F551"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Extending:</w:t>
            </w:r>
          </w:p>
          <w:p w14:paraId="2A17FDAB" w14:textId="498C7E42"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Start with 1000</w:t>
            </w:r>
            <w:r w:rsidR="000566BD" w:rsidRPr="00CC74FE">
              <w:rPr>
                <w:rStyle w:val="normaltextrun"/>
                <w:rFonts w:ascii="Arial Narrow" w:eastAsia="Times New Roman" w:hAnsi="Arial Narrow" w:cs="Segoe UI"/>
              </w:rPr>
              <w:t>.</w:t>
            </w:r>
            <w:r w:rsidR="000566BD" w:rsidRPr="001B0B27">
              <w:rPr>
                <w:rStyle w:val="normaltextrun"/>
                <w:rFonts w:ascii="Arial Narrow" w:eastAsia="Times New Roman" w:hAnsi="Arial Narrow" w:cs="Segoe UI"/>
              </w:rPr>
              <w:t xml:space="preserve"> The </w:t>
            </w:r>
            <w:r w:rsidRPr="00CC74FE">
              <w:rPr>
                <w:rStyle w:val="normaltextrun"/>
                <w:rFonts w:ascii="Arial Narrow" w:eastAsia="Times New Roman" w:hAnsi="Arial Narrow" w:cs="Segoe UI"/>
              </w:rPr>
              <w:t>closest to 0 wins.</w:t>
            </w:r>
          </w:p>
          <w:p w14:paraId="74A901B3" w14:textId="2DD49460"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Change the structure to</w:t>
            </w:r>
            <w:r w:rsidR="009245D6" w:rsidRPr="00CC74FE">
              <w:rPr>
                <w:rStyle w:val="normaltextrun"/>
                <w:rFonts w:ascii="Arial Narrow" w:eastAsia="Times New Roman" w:hAnsi="Arial Narrow" w:cs="Segoe UI"/>
              </w:rPr>
              <w:br/>
            </w:r>
            <w:r w:rsidRPr="00CC74FE">
              <w:rPr>
                <w:rStyle w:val="normaltextrun"/>
                <w:rFonts w:ascii="Arial Narrow" w:eastAsia="Times New Roman" w:hAnsi="Arial Narrow" w:cs="Segoe UI"/>
              </w:rPr>
              <w:t xml:space="preserve"> </w:t>
            </w:r>
            <w:proofErr w:type="gramStart"/>
            <w:r w:rsidRPr="00CC74FE">
              <w:rPr>
                <w:rStyle w:val="normaltextrun"/>
                <w:rFonts w:ascii="Arial Narrow" w:eastAsia="Times New Roman" w:hAnsi="Arial Narrow" w:cs="Segoe UI"/>
              </w:rPr>
              <w:t>_  _</w:t>
            </w:r>
            <w:proofErr w:type="gramEnd"/>
            <w:r w:rsidRPr="00CC74FE">
              <w:rPr>
                <w:rStyle w:val="normaltextrun"/>
                <w:rFonts w:ascii="Arial Narrow" w:eastAsia="Times New Roman" w:hAnsi="Arial Narrow" w:cs="Segoe UI"/>
              </w:rPr>
              <w:t xml:space="preserve"> _ + _ _ _ </w:t>
            </w:r>
            <w:r w:rsidR="000566BD"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 _ _ _ = ____</w:t>
            </w:r>
          </w:p>
        </w:tc>
        <w:tc>
          <w:tcPr>
            <w:tcW w:w="431" w:type="pct"/>
          </w:tcPr>
          <w:p w14:paraId="68D3CB4D" w14:textId="61541D4A" w:rsidR="0091437C" w:rsidRPr="00CC74FE" w:rsidRDefault="0091437C" w:rsidP="007D4F92">
            <w:pPr>
              <w:pStyle w:val="VCAAbody"/>
              <w:rPr>
                <w:rFonts w:ascii="Arial Narrow" w:eastAsia="Times New Roman" w:hAnsi="Arial Narrow" w:cs="Segoe UI"/>
              </w:rPr>
            </w:pPr>
          </w:p>
        </w:tc>
        <w:tc>
          <w:tcPr>
            <w:tcW w:w="430" w:type="pct"/>
          </w:tcPr>
          <w:p w14:paraId="719D8A9C" w14:textId="4F4CFE04" w:rsidR="0091437C" w:rsidRPr="00CC74FE" w:rsidRDefault="0052143F" w:rsidP="007D4F92">
            <w:pPr>
              <w:pStyle w:val="VCAAbody"/>
              <w:rPr>
                <w:rStyle w:val="Hyperlink"/>
                <w:rFonts w:ascii="Arial Narrow" w:eastAsia="Times New Roman" w:hAnsi="Arial Narrow" w:cs="Segoe UI"/>
              </w:rPr>
            </w:pPr>
            <w:r w:rsidRPr="00CC74FE">
              <w:rPr>
                <w:rFonts w:ascii="Arial Narrow" w:eastAsia="Times New Roman" w:hAnsi="Arial Narrow" w:cs="Segoe UI"/>
              </w:rPr>
              <w:t>NR</w:t>
            </w:r>
            <w:r w:rsidR="007F6D2E" w:rsidRPr="00CC74FE">
              <w:rPr>
                <w:rFonts w:ascii="Arial Narrow" w:eastAsia="Times New Roman" w:hAnsi="Arial Narrow" w:cs="Segoe UI"/>
              </w:rPr>
              <w:t>I</w:t>
            </w:r>
            <w:r w:rsidR="007F6D2E" w:rsidRPr="001B0B27">
              <w:rPr>
                <w:rFonts w:ascii="Arial Narrow" w:eastAsia="Times New Roman" w:hAnsi="Arial Narrow" w:cs="Segoe UI"/>
              </w:rPr>
              <w:t>CH</w:t>
            </w:r>
            <w:r w:rsidRPr="00CC74FE">
              <w:rPr>
                <w:rFonts w:ascii="Arial Narrow" w:eastAsia="Times New Roman" w:hAnsi="Arial Narrow" w:cs="Segoe UI"/>
              </w:rPr>
              <w:t>:</w:t>
            </w:r>
            <w:r w:rsidRPr="00CC74FE">
              <w:rPr>
                <w:rFonts w:ascii="Arial Narrow" w:eastAsia="Times New Roman" w:hAnsi="Arial Narrow" w:cs="Segoe UI"/>
              </w:rPr>
              <w:br/>
            </w:r>
            <w:hyperlink r:id="rId17" w:history="1">
              <w:r w:rsidRPr="00CC74FE">
                <w:rPr>
                  <w:rStyle w:val="Hyperlink"/>
                  <w:rFonts w:ascii="Arial Narrow" w:eastAsia="Times New Roman" w:hAnsi="Arial Narrow" w:cs="Segoe UI"/>
                </w:rPr>
                <w:t>Nice or Nasty</w:t>
              </w:r>
            </w:hyperlink>
          </w:p>
          <w:p w14:paraId="06AB1C79" w14:textId="77777777" w:rsidR="0052143F" w:rsidRPr="00CC74FE" w:rsidRDefault="0052143F" w:rsidP="007D4F92">
            <w:pPr>
              <w:pStyle w:val="VCAAbody"/>
              <w:rPr>
                <w:rFonts w:ascii="Arial Narrow" w:eastAsia="Times New Roman" w:hAnsi="Arial Narrow" w:cs="Segoe UI"/>
              </w:rPr>
            </w:pPr>
          </w:p>
          <w:p w14:paraId="2C87E5E0" w14:textId="3F56EFE0" w:rsidR="0052143F" w:rsidRPr="00CC74FE" w:rsidRDefault="0052143F" w:rsidP="007D4F92">
            <w:pPr>
              <w:pStyle w:val="VCAAbody"/>
              <w:rPr>
                <w:rFonts w:ascii="Arial Narrow" w:hAnsi="Arial Narrow"/>
              </w:rPr>
            </w:pPr>
            <w:r w:rsidRPr="00CC74FE">
              <w:rPr>
                <w:rFonts w:ascii="Arial Narrow" w:hAnsi="Arial Narrow"/>
              </w:rPr>
              <w:t>NR</w:t>
            </w:r>
            <w:r w:rsidR="007F6D2E" w:rsidRPr="00CC74FE">
              <w:rPr>
                <w:rFonts w:ascii="Arial Narrow" w:hAnsi="Arial Narrow"/>
              </w:rPr>
              <w:t>ICH</w:t>
            </w:r>
            <w:r w:rsidR="007F6D2E" w:rsidRPr="00CC74FE">
              <w:rPr>
                <w:rFonts w:ascii="Arial Narrow" w:eastAsia="Times New Roman" w:hAnsi="Arial Narrow" w:cs="Segoe UI"/>
              </w:rPr>
              <w:t xml:space="preserve"> </w:t>
            </w:r>
            <w:r w:rsidR="007F6D2E" w:rsidRPr="001B0B27">
              <w:rPr>
                <w:rFonts w:ascii="Arial Narrow" w:eastAsia="Times New Roman" w:hAnsi="Arial Narrow" w:cs="Segoe UI"/>
              </w:rPr>
              <w:t>(g</w:t>
            </w:r>
            <w:r w:rsidRPr="00CC74FE">
              <w:rPr>
                <w:rFonts w:ascii="Arial Narrow" w:eastAsia="Times New Roman" w:hAnsi="Arial Narrow" w:cs="Segoe UI"/>
              </w:rPr>
              <w:t>ames 1 and 2 focus on addition and subtraction</w:t>
            </w:r>
            <w:r w:rsidR="007F6D2E" w:rsidRPr="00CC74FE">
              <w:rPr>
                <w:rFonts w:ascii="Arial Narrow" w:eastAsia="Times New Roman" w:hAnsi="Arial Narrow" w:cs="Segoe UI"/>
              </w:rPr>
              <w:t>)</w:t>
            </w:r>
            <w:r w:rsidRPr="00CC74FE">
              <w:rPr>
                <w:rFonts w:ascii="Arial Narrow" w:eastAsia="Times New Roman" w:hAnsi="Arial Narrow" w:cs="Segoe UI"/>
              </w:rPr>
              <w:t>:</w:t>
            </w:r>
            <w:r w:rsidRPr="001B0B27">
              <w:rPr>
                <w:rFonts w:ascii="Arial Narrow" w:hAnsi="Arial Narrow"/>
              </w:rPr>
              <w:br/>
            </w:r>
            <w:hyperlink r:id="rId18" w:history="1">
              <w:r w:rsidRPr="00CC74FE">
                <w:rPr>
                  <w:rStyle w:val="Hyperlink"/>
                  <w:rFonts w:ascii="Arial Narrow" w:hAnsi="Arial Narrow"/>
                </w:rPr>
                <w:t>Dicey Operations in Line</w:t>
              </w:r>
            </w:hyperlink>
          </w:p>
          <w:p w14:paraId="1FB3E461" w14:textId="77777777" w:rsidR="0052143F" w:rsidRPr="00CC74FE" w:rsidRDefault="0052143F" w:rsidP="007D4F92">
            <w:pPr>
              <w:pStyle w:val="VCAAbody"/>
              <w:rPr>
                <w:rFonts w:ascii="Arial Narrow" w:hAnsi="Arial Narrow"/>
              </w:rPr>
            </w:pPr>
          </w:p>
          <w:p w14:paraId="7E550979" w14:textId="192C99CB" w:rsidR="0052143F" w:rsidRPr="00CC74FE" w:rsidRDefault="0052143F" w:rsidP="007D4F92">
            <w:pPr>
              <w:pStyle w:val="VCAAbody"/>
              <w:rPr>
                <w:rFonts w:ascii="Arial Narrow" w:hAnsi="Arial Narrow"/>
              </w:rPr>
            </w:pPr>
            <w:r w:rsidRPr="00CC74FE">
              <w:rPr>
                <w:rFonts w:ascii="Arial Narrow" w:hAnsi="Arial Narrow"/>
              </w:rPr>
              <w:t>NR</w:t>
            </w:r>
            <w:r w:rsidR="007F6D2E" w:rsidRPr="00CC74FE">
              <w:rPr>
                <w:rFonts w:ascii="Arial Narrow" w:hAnsi="Arial Narrow"/>
              </w:rPr>
              <w:t>ICH</w:t>
            </w:r>
            <w:r w:rsidRPr="00CC74FE">
              <w:rPr>
                <w:rFonts w:ascii="Arial Narrow" w:hAnsi="Arial Narrow"/>
              </w:rPr>
              <w:t>:</w:t>
            </w:r>
            <w:r w:rsidRPr="00CC74FE">
              <w:rPr>
                <w:rFonts w:ascii="Arial Narrow" w:hAnsi="Arial Narrow"/>
              </w:rPr>
              <w:br/>
            </w:r>
            <w:hyperlink r:id="rId19" w:history="1">
              <w:r w:rsidRPr="00CC74FE">
                <w:rPr>
                  <w:rStyle w:val="Hyperlink"/>
                  <w:rFonts w:ascii="Arial Narrow" w:hAnsi="Arial Narrow"/>
                </w:rPr>
                <w:t xml:space="preserve">Dicey </w:t>
              </w:r>
              <w:r w:rsidR="007F6D2E" w:rsidRPr="00CC74FE">
                <w:rPr>
                  <w:rStyle w:val="Hyperlink"/>
                  <w:rFonts w:ascii="Arial Narrow" w:hAnsi="Arial Narrow"/>
                </w:rPr>
                <w:t>A</w:t>
              </w:r>
              <w:r w:rsidRPr="00CC74FE">
                <w:rPr>
                  <w:rStyle w:val="Hyperlink"/>
                  <w:rFonts w:ascii="Arial Narrow" w:hAnsi="Arial Narrow"/>
                </w:rPr>
                <w:t>ddition</w:t>
              </w:r>
            </w:hyperlink>
          </w:p>
          <w:p w14:paraId="0B337264" w14:textId="5F14C48E" w:rsidR="0091437C" w:rsidRPr="00CC74FE" w:rsidRDefault="0091437C" w:rsidP="007D4F92">
            <w:pPr>
              <w:pStyle w:val="VCAAbody"/>
              <w:rPr>
                <w:rFonts w:ascii="Arial Narrow" w:hAnsi="Arial Narrow"/>
              </w:rPr>
            </w:pPr>
          </w:p>
        </w:tc>
      </w:tr>
      <w:tr w:rsidR="0091437C" w:rsidRPr="00842BF6" w14:paraId="61102797" w14:textId="77777777" w:rsidTr="58E3105E">
        <w:trPr>
          <w:trHeight w:val="1077"/>
        </w:trPr>
        <w:tc>
          <w:tcPr>
            <w:tcW w:w="225" w:type="pct"/>
          </w:tcPr>
          <w:p w14:paraId="05CE154D" w14:textId="7F558BCC" w:rsidR="0091437C" w:rsidRPr="00CC74FE" w:rsidRDefault="00950042" w:rsidP="007D4F92">
            <w:pPr>
              <w:pStyle w:val="VCAAbody"/>
              <w:rPr>
                <w:rFonts w:ascii="Arial Narrow" w:hAnsi="Arial Narrow"/>
                <w:szCs w:val="20"/>
                <w:lang w:val="en-AU"/>
              </w:rPr>
            </w:pPr>
            <w:r w:rsidRPr="00CC74FE">
              <w:rPr>
                <w:rFonts w:ascii="Arial Narrow" w:hAnsi="Arial Narrow"/>
                <w:szCs w:val="20"/>
                <w:lang w:val="en-AU"/>
              </w:rPr>
              <w:t>2</w:t>
            </w:r>
          </w:p>
        </w:tc>
        <w:tc>
          <w:tcPr>
            <w:tcW w:w="274" w:type="pct"/>
          </w:tcPr>
          <w:p w14:paraId="4E13D9A7" w14:textId="3D7D4B41" w:rsidR="0091437C" w:rsidRPr="00CC74FE" w:rsidRDefault="007D1DAD"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8</w:t>
            </w:r>
          </w:p>
        </w:tc>
        <w:tc>
          <w:tcPr>
            <w:tcW w:w="773" w:type="pct"/>
            <w:shd w:val="clear" w:color="auto" w:fill="auto"/>
          </w:tcPr>
          <w:p w14:paraId="34864DC3" w14:textId="39EBB6BC"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Learning intention:</w:t>
            </w:r>
            <w:r w:rsidRPr="00CC74FE">
              <w:rPr>
                <w:rStyle w:val="normaltextrun"/>
                <w:rFonts w:ascii="Arial Narrow" w:eastAsia="Times New Roman" w:hAnsi="Arial Narrow" w:cs="Segoe UI"/>
              </w:rPr>
              <w:t xml:space="preserve"> </w:t>
            </w:r>
          </w:p>
          <w:p w14:paraId="0BA3DDD2" w14:textId="793CD0B2"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We are learning to rename to support addition calculations</w:t>
            </w:r>
            <w:r w:rsidR="000566BD" w:rsidRPr="00CC74FE">
              <w:rPr>
                <w:rStyle w:val="normaltextrun"/>
                <w:rFonts w:ascii="Arial Narrow" w:eastAsia="Times New Roman" w:hAnsi="Arial Narrow" w:cs="Segoe UI"/>
              </w:rPr>
              <w:t>.</w:t>
            </w:r>
          </w:p>
          <w:p w14:paraId="6DCC8BC8" w14:textId="3B6A8311" w:rsidR="0091437C" w:rsidRPr="00CC74FE" w:rsidRDefault="0091437C" w:rsidP="007D4F92">
            <w:pPr>
              <w:pStyle w:val="VCAAbody"/>
              <w:rPr>
                <w:rStyle w:val="normaltextrun"/>
                <w:rFonts w:ascii="Arial Narrow" w:eastAsia="Times New Roman" w:hAnsi="Arial Narrow" w:cs="Segoe UI"/>
                <w:b/>
                <w:bCs/>
              </w:rPr>
            </w:pPr>
            <w:r w:rsidRPr="00CC74FE">
              <w:rPr>
                <w:rStyle w:val="normaltextrun"/>
                <w:rFonts w:ascii="Arial Narrow" w:eastAsia="Times New Roman" w:hAnsi="Arial Narrow" w:cs="Segoe UI"/>
                <w:b/>
                <w:bCs/>
              </w:rPr>
              <w:t>Success criterion 1:</w:t>
            </w:r>
          </w:p>
          <w:p w14:paraId="74074F8C" w14:textId="45B518C6"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I can add and rename two-digit numbers</w:t>
            </w:r>
            <w:r w:rsidR="000566BD" w:rsidRPr="00CC74FE">
              <w:rPr>
                <w:rStyle w:val="normaltextrun"/>
                <w:rFonts w:ascii="Arial Narrow" w:eastAsia="Times New Roman" w:hAnsi="Arial Narrow" w:cs="Segoe UI"/>
              </w:rPr>
              <w:t>.</w:t>
            </w:r>
          </w:p>
          <w:p w14:paraId="0D8FB315" w14:textId="0033073F"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b/>
                <w:bCs/>
              </w:rPr>
              <w:t>Success criterion 2:</w:t>
            </w:r>
          </w:p>
          <w:p w14:paraId="6A91BBB9" w14:textId="786354F6" w:rsidR="0091437C" w:rsidRPr="00CC74FE" w:rsidRDefault="0091437C" w:rsidP="007D4F92">
            <w:pPr>
              <w:pStyle w:val="VCAAbody"/>
              <w:rPr>
                <w:rStyle w:val="normaltextrun"/>
                <w:rFonts w:ascii="Arial Narrow" w:eastAsia="Times New Roman" w:hAnsi="Arial Narrow" w:cs="Segoe UI"/>
                <w:color w:val="000000"/>
              </w:rPr>
            </w:pPr>
            <w:r w:rsidRPr="00CC74FE">
              <w:rPr>
                <w:rStyle w:val="normaltextrun"/>
                <w:rFonts w:ascii="Arial Narrow" w:eastAsia="Times New Roman" w:hAnsi="Arial Narrow" w:cs="Segoe UI"/>
              </w:rPr>
              <w:t>I can use addition to solve a word problem</w:t>
            </w:r>
            <w:r w:rsidR="000566BD" w:rsidRPr="00CC74FE">
              <w:rPr>
                <w:rStyle w:val="normaltextrun"/>
                <w:rFonts w:ascii="Arial Narrow" w:eastAsia="Times New Roman" w:hAnsi="Arial Narrow" w:cs="Segoe UI"/>
              </w:rPr>
              <w:t>.</w:t>
            </w:r>
          </w:p>
        </w:tc>
        <w:tc>
          <w:tcPr>
            <w:tcW w:w="1865" w:type="pct"/>
          </w:tcPr>
          <w:p w14:paraId="28A9C5B4" w14:textId="78CEF348"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This lesson involves creating and solving addition problems involving renaming</w:t>
            </w:r>
            <w:r w:rsidR="0042143F" w:rsidRPr="00CC74FE">
              <w:rPr>
                <w:rStyle w:val="normaltextrun"/>
                <w:rFonts w:ascii="Arial Narrow" w:eastAsia="Times New Roman" w:hAnsi="Arial Narrow" w:cs="Segoe UI"/>
              </w:rPr>
              <w:t>.</w:t>
            </w:r>
          </w:p>
          <w:p w14:paraId="1D86ACA6" w14:textId="645894EA" w:rsidR="0091437C" w:rsidRPr="00CC74FE" w:rsidRDefault="0091437C" w:rsidP="007D4F92">
            <w:pPr>
              <w:pStyle w:val="VCAAbody"/>
              <w:ind w:right="-7"/>
              <w:rPr>
                <w:rStyle w:val="normaltextrun"/>
                <w:rFonts w:ascii="Arial Narrow" w:eastAsiaTheme="minorEastAsia" w:hAnsi="Arial Narrow" w:cs="Segoe UI"/>
                <w:szCs w:val="20"/>
              </w:rPr>
            </w:pPr>
            <w:r w:rsidRPr="00CC74FE">
              <w:rPr>
                <w:rStyle w:val="normaltextrun"/>
                <w:rFonts w:ascii="Arial Narrow" w:eastAsia="Times New Roman" w:hAnsi="Arial Narrow" w:cs="Segoe UI"/>
              </w:rPr>
              <w:t>Warm</w:t>
            </w:r>
            <w:r w:rsidR="000566BD" w:rsidRPr="00CC74FE">
              <w:rPr>
                <w:rStyle w:val="normaltextrun"/>
                <w:rFonts w:ascii="Arial Narrow" w:eastAsia="Times New Roman" w:hAnsi="Arial Narrow" w:cs="Segoe UI"/>
              </w:rPr>
              <w:t>-</w:t>
            </w:r>
            <w:r w:rsidR="000566BD" w:rsidRPr="001B0B27">
              <w:rPr>
                <w:rStyle w:val="normaltextrun"/>
                <w:rFonts w:ascii="Arial Narrow" w:eastAsia="Times New Roman" w:hAnsi="Arial Narrow" w:cs="Segoe UI"/>
              </w:rPr>
              <w:t>u</w:t>
            </w:r>
            <w:r w:rsidRPr="00CC74FE">
              <w:rPr>
                <w:rStyle w:val="normaltextrun"/>
                <w:rFonts w:ascii="Arial Narrow" w:eastAsia="Times New Roman" w:hAnsi="Arial Narrow" w:cs="Segoe UI"/>
              </w:rPr>
              <w:t xml:space="preserve">p: </w:t>
            </w:r>
            <w:r w:rsidRPr="00CC74FE">
              <w:rPr>
                <w:rStyle w:val="normaltextrun"/>
                <w:rFonts w:ascii="Arial Narrow" w:eastAsiaTheme="minorEastAsia" w:hAnsi="Arial Narrow" w:cs="Segoe UI"/>
                <w:szCs w:val="20"/>
              </w:rPr>
              <w:t xml:space="preserve">Revisit Lesson </w:t>
            </w:r>
            <w:r w:rsidR="008041E8" w:rsidRPr="00CC74FE">
              <w:rPr>
                <w:rStyle w:val="normaltextrun"/>
                <w:rFonts w:ascii="Arial Narrow" w:eastAsiaTheme="minorEastAsia" w:hAnsi="Arial Narrow" w:cs="Segoe UI"/>
                <w:szCs w:val="20"/>
              </w:rPr>
              <w:t>2</w:t>
            </w:r>
            <w:r w:rsidRPr="00CC74FE">
              <w:rPr>
                <w:rStyle w:val="normaltextrun"/>
                <w:rFonts w:ascii="Arial Narrow" w:eastAsiaTheme="minorEastAsia" w:hAnsi="Arial Narrow" w:cs="Segoe UI"/>
                <w:szCs w:val="20"/>
              </w:rPr>
              <w:t xml:space="preserve"> focus by presenting a number line and asking students to identify the connected calculation.</w:t>
            </w:r>
            <w:r w:rsidR="0076005A" w:rsidRPr="00CC74FE">
              <w:rPr>
                <w:rStyle w:val="normaltextrun"/>
                <w:rFonts w:ascii="Arial Narrow" w:eastAsiaTheme="minorEastAsia" w:hAnsi="Arial Narrow" w:cs="Segoe UI"/>
                <w:szCs w:val="20"/>
              </w:rPr>
              <w:t xml:space="preserve"> For example</w:t>
            </w:r>
            <w:r w:rsidR="000566BD" w:rsidRPr="00CC74FE">
              <w:rPr>
                <w:rStyle w:val="normaltextrun"/>
                <w:rFonts w:ascii="Arial Narrow" w:eastAsiaTheme="minorEastAsia" w:hAnsi="Arial Narrow" w:cs="Segoe UI"/>
                <w:szCs w:val="20"/>
              </w:rPr>
              <w:t>,</w:t>
            </w:r>
            <w:r w:rsidR="0076005A" w:rsidRPr="00CC74FE">
              <w:rPr>
                <w:rFonts w:ascii="Arial Narrow" w:hAnsi="Arial Narrow"/>
                <w:lang w:val="en-AU"/>
              </w:rPr>
              <w:t xml:space="preserve"> 2</w:t>
            </w:r>
            <w:r w:rsidR="0076005A" w:rsidRPr="00CC74FE">
              <w:rPr>
                <w:rStyle w:val="normaltextrun"/>
                <w:rFonts w:ascii="Arial Narrow" w:eastAsiaTheme="minorEastAsia" w:hAnsi="Arial Narrow" w:cs="Segoe UI"/>
                <w:szCs w:val="20"/>
              </w:rPr>
              <w:t xml:space="preserve">51 + 823 = </w:t>
            </w:r>
            <w:proofErr w:type="gramStart"/>
            <w:r w:rsidR="0076005A" w:rsidRPr="00CC74FE">
              <w:rPr>
                <w:rStyle w:val="normaltextrun"/>
                <w:rFonts w:ascii="Arial Narrow" w:eastAsiaTheme="minorEastAsia" w:hAnsi="Arial Narrow" w:cs="Segoe UI"/>
                <w:szCs w:val="20"/>
              </w:rPr>
              <w:t xml:space="preserve">1074 </w:t>
            </w:r>
            <w:r w:rsidR="0076005A" w:rsidRPr="00CC74FE">
              <w:rPr>
                <w:rFonts w:ascii="Arial Narrow" w:hAnsi="Arial Narrow"/>
                <w:lang w:val="en-AU"/>
              </w:rPr>
              <w:t>,</w:t>
            </w:r>
            <w:proofErr w:type="gramEnd"/>
            <w:r w:rsidR="0076005A" w:rsidRPr="00CC74FE">
              <w:rPr>
                <w:rFonts w:ascii="Arial Narrow" w:hAnsi="Arial Narrow"/>
                <w:lang w:val="en-AU"/>
              </w:rPr>
              <w:t xml:space="preserve"> </w:t>
            </w:r>
            <w:r w:rsidR="0076005A" w:rsidRPr="00CC74FE">
              <w:rPr>
                <w:rStyle w:val="normaltextrun"/>
                <w:rFonts w:ascii="Arial Narrow" w:eastAsiaTheme="minorEastAsia" w:hAnsi="Arial Narrow" w:cs="Segoe UI"/>
                <w:szCs w:val="20"/>
              </w:rPr>
              <w:t>1074</w:t>
            </w:r>
            <w:r w:rsidR="0076005A" w:rsidRPr="00CC74FE">
              <w:rPr>
                <w:rFonts w:ascii="Arial Narrow" w:hAnsi="Arial Narrow"/>
                <w:lang w:val="en-AU"/>
              </w:rPr>
              <w:t xml:space="preserve"> – 2</w:t>
            </w:r>
            <w:r w:rsidR="0076005A" w:rsidRPr="00CC74FE">
              <w:rPr>
                <w:rStyle w:val="normaltextrun"/>
                <w:rFonts w:ascii="Arial Narrow" w:eastAsiaTheme="minorEastAsia" w:hAnsi="Arial Narrow" w:cs="Segoe UI"/>
                <w:szCs w:val="20"/>
              </w:rPr>
              <w:t>51</w:t>
            </w:r>
            <w:r w:rsidR="0076005A" w:rsidRPr="00CC74FE">
              <w:rPr>
                <w:rFonts w:ascii="Arial Narrow" w:hAnsi="Arial Narrow"/>
                <w:lang w:val="en-AU"/>
              </w:rPr>
              <w:t xml:space="preserve"> = 823, </w:t>
            </w:r>
            <w:r w:rsidR="0076005A" w:rsidRPr="00CC74FE">
              <w:rPr>
                <w:rStyle w:val="normaltextrun"/>
                <w:rFonts w:ascii="Arial Narrow" w:eastAsiaTheme="minorEastAsia" w:hAnsi="Arial Narrow" w:cs="Segoe UI"/>
                <w:szCs w:val="20"/>
              </w:rPr>
              <w:t>1074</w:t>
            </w:r>
            <w:r w:rsidR="0076005A" w:rsidRPr="00CC74FE">
              <w:rPr>
                <w:rFonts w:ascii="Arial Narrow" w:hAnsi="Arial Narrow"/>
                <w:lang w:val="en-AU"/>
              </w:rPr>
              <w:t xml:space="preserve"> – 823 = 2</w:t>
            </w:r>
            <w:r w:rsidR="0076005A" w:rsidRPr="00CC74FE">
              <w:rPr>
                <w:rStyle w:val="normaltextrun"/>
                <w:rFonts w:ascii="Arial Narrow" w:eastAsiaTheme="minorEastAsia" w:hAnsi="Arial Narrow" w:cs="Segoe UI"/>
                <w:szCs w:val="20"/>
              </w:rPr>
              <w:t>51</w:t>
            </w:r>
          </w:p>
          <w:p w14:paraId="39810991" w14:textId="4757030F" w:rsidR="00DA1EA3" w:rsidRPr="00CC74FE" w:rsidRDefault="00DA1EA3"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Lesson: </w:t>
            </w:r>
            <w:r w:rsidR="0091437C" w:rsidRPr="00CC74FE">
              <w:rPr>
                <w:rStyle w:val="normaltextrun"/>
                <w:rFonts w:ascii="Arial Narrow" w:eastAsia="Times New Roman" w:hAnsi="Arial Narrow" w:cs="Segoe UI"/>
              </w:rPr>
              <w:t xml:space="preserve">Use a context </w:t>
            </w:r>
            <w:r w:rsidR="000566BD" w:rsidRPr="00CC74FE">
              <w:rPr>
                <w:rStyle w:val="normaltextrun"/>
                <w:rFonts w:ascii="Arial Narrow" w:eastAsia="Times New Roman" w:hAnsi="Arial Narrow" w:cs="Segoe UI"/>
              </w:rPr>
              <w:t>t</w:t>
            </w:r>
            <w:r w:rsidR="000566BD" w:rsidRPr="001B0B27">
              <w:rPr>
                <w:rStyle w:val="normaltextrun"/>
                <w:rFonts w:ascii="Arial Narrow" w:eastAsia="Times New Roman" w:hAnsi="Arial Narrow" w:cs="Segoe UI"/>
              </w:rPr>
              <w:t xml:space="preserve">hat </w:t>
            </w:r>
            <w:r w:rsidR="0091437C" w:rsidRPr="00CC74FE">
              <w:rPr>
                <w:rStyle w:val="normaltextrun"/>
                <w:rFonts w:ascii="Arial Narrow" w:eastAsia="Times New Roman" w:hAnsi="Arial Narrow" w:cs="Segoe UI"/>
              </w:rPr>
              <w:t>requires students to problem</w:t>
            </w:r>
            <w:r w:rsidR="00E85A66">
              <w:rPr>
                <w:rStyle w:val="normaltextrun"/>
                <w:rFonts w:ascii="Arial Narrow" w:eastAsia="Times New Roman" w:hAnsi="Arial Narrow" w:cs="Segoe UI"/>
              </w:rPr>
              <w:t>-</w:t>
            </w:r>
            <w:r w:rsidR="0091437C" w:rsidRPr="00CC74FE">
              <w:rPr>
                <w:rStyle w:val="normaltextrun"/>
                <w:rFonts w:ascii="Arial Narrow" w:eastAsia="Times New Roman" w:hAnsi="Arial Narrow" w:cs="Segoe UI"/>
              </w:rPr>
              <w:t xml:space="preserve">solve to find the solution and apply the skills of adding and renaming. </w:t>
            </w:r>
          </w:p>
          <w:p w14:paraId="69B4F79F" w14:textId="248F937C" w:rsidR="0091437C" w:rsidRPr="00CC74FE" w:rsidRDefault="0091437C" w:rsidP="007D1DAD">
            <w:pPr>
              <w:pStyle w:val="VCAAbody"/>
              <w:ind w:right="-6"/>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The supporting resource ‘Reach 100’ from </w:t>
            </w:r>
            <w:r w:rsidR="000566BD" w:rsidRPr="00CC74FE">
              <w:rPr>
                <w:rStyle w:val="normaltextrun"/>
                <w:rFonts w:ascii="Arial Narrow" w:eastAsia="Times New Roman" w:hAnsi="Arial Narrow" w:cs="Segoe UI"/>
              </w:rPr>
              <w:t>NRICH</w:t>
            </w:r>
            <w:r w:rsidRPr="00CC74FE">
              <w:rPr>
                <w:rStyle w:val="normaltextrun"/>
                <w:rFonts w:ascii="Arial Narrow" w:eastAsia="Times New Roman" w:hAnsi="Arial Narrow" w:cs="Segoe UI"/>
              </w:rPr>
              <w:t xml:space="preserve"> could be used to encourage this approach. This task can be varied to remove the requirement to reach 100 at first, then introduced part-way through the lesson once students have had an opportunity to explore the ‘box’.</w:t>
            </w:r>
          </w:p>
          <w:p w14:paraId="669C9421" w14:textId="7BE92220"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Questions to encourage and support thinking:</w:t>
            </w:r>
          </w:p>
          <w:p w14:paraId="02943EA9" w14:textId="22A446E1" w:rsidR="0091437C" w:rsidRPr="00CC74FE" w:rsidRDefault="0091437C" w:rsidP="00D53EFF">
            <w:pPr>
              <w:pStyle w:val="VCAAbody"/>
              <w:numPr>
                <w:ilvl w:val="0"/>
                <w:numId w:val="18"/>
              </w:numPr>
              <w:rPr>
                <w:rStyle w:val="normaltextrun"/>
                <w:rFonts w:ascii="Arial Narrow" w:eastAsia="Times New Roman" w:hAnsi="Arial Narrow" w:cs="Segoe UI"/>
                <w:color w:val="000000"/>
                <w:szCs w:val="20"/>
              </w:rPr>
            </w:pPr>
            <w:r w:rsidRPr="00CC74FE">
              <w:rPr>
                <w:rStyle w:val="normaltextrun"/>
                <w:rFonts w:ascii="Arial Narrow" w:eastAsia="Times New Roman" w:hAnsi="Arial Narrow" w:cs="Segoe UI"/>
              </w:rPr>
              <w:t>Ho</w:t>
            </w:r>
            <w:r w:rsidRPr="00CC74FE">
              <w:rPr>
                <w:rStyle w:val="normaltextrun"/>
                <w:rFonts w:ascii="Arial Narrow" w:eastAsia="Times New Roman" w:hAnsi="Arial Narrow" w:cs="Segoe UI"/>
                <w:color w:val="000000"/>
                <w:szCs w:val="20"/>
              </w:rPr>
              <w:t>w might you rename this number?</w:t>
            </w:r>
          </w:p>
          <w:p w14:paraId="2D00E113" w14:textId="231AEF95" w:rsidR="0091437C" w:rsidRPr="00CC74FE" w:rsidRDefault="0091437C" w:rsidP="00D53EFF">
            <w:pPr>
              <w:pStyle w:val="VCAAbody"/>
              <w:numPr>
                <w:ilvl w:val="0"/>
                <w:numId w:val="18"/>
              </w:numPr>
              <w:rPr>
                <w:rStyle w:val="normaltextrun"/>
                <w:rFonts w:ascii="Arial Narrow" w:eastAsia="Times New Roman" w:hAnsi="Arial Narrow" w:cs="Segoe UI"/>
              </w:rPr>
            </w:pPr>
            <w:r w:rsidRPr="00CC74FE">
              <w:rPr>
                <w:rStyle w:val="normaltextrun"/>
                <w:rFonts w:ascii="Arial Narrow" w:eastAsia="Times New Roman" w:hAnsi="Arial Narrow" w:cs="Segoe UI"/>
                <w:color w:val="000000"/>
                <w:szCs w:val="20"/>
              </w:rPr>
              <w:t>What did you notice about the numbers needed to fill the box? Which numbers are a bette</w:t>
            </w:r>
            <w:r w:rsidRPr="00CC74FE">
              <w:rPr>
                <w:rStyle w:val="normaltextrun"/>
                <w:rFonts w:ascii="Arial Narrow" w:eastAsia="Times New Roman" w:hAnsi="Arial Narrow" w:cs="Segoe UI"/>
              </w:rPr>
              <w:t>r choice?</w:t>
            </w:r>
          </w:p>
          <w:p w14:paraId="73DBA329" w14:textId="7152DEB6"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Reflection:</w:t>
            </w:r>
            <w:r w:rsidR="00DA1EA3" w:rsidRPr="00CC74FE">
              <w:rPr>
                <w:rStyle w:val="normaltextrun"/>
                <w:rFonts w:ascii="Arial Narrow" w:eastAsia="Times New Roman" w:hAnsi="Arial Narrow" w:cs="Segoe UI"/>
              </w:rPr>
              <w:t xml:space="preserve"> </w:t>
            </w:r>
            <w:r w:rsidRPr="00CC74FE">
              <w:rPr>
                <w:rStyle w:val="normaltextrun"/>
                <w:rFonts w:ascii="Arial Narrow" w:eastAsia="Times New Roman" w:hAnsi="Arial Narrow" w:cs="Segoe UI"/>
              </w:rPr>
              <w:t xml:space="preserve">Which place did you need to think the most carefully about when placing your numbers and why? </w:t>
            </w:r>
          </w:p>
        </w:tc>
        <w:tc>
          <w:tcPr>
            <w:tcW w:w="1001" w:type="pct"/>
          </w:tcPr>
          <w:p w14:paraId="0CAA059B" w14:textId="3319CE52" w:rsidR="0091437C" w:rsidRPr="001B0B27" w:rsidRDefault="0091437C" w:rsidP="007D4F92">
            <w:pPr>
              <w:pStyle w:val="VCAAbody"/>
              <w:rPr>
                <w:rStyle w:val="normaltextrun"/>
                <w:rFonts w:ascii="Arial Narrow" w:eastAsia="Times New Roman" w:hAnsi="Arial Narrow" w:cs="Segoe UI"/>
                <w:b/>
                <w:bCs/>
              </w:rPr>
            </w:pPr>
            <w:r w:rsidRPr="001B0B27">
              <w:rPr>
                <w:rStyle w:val="normaltextrun"/>
                <w:rFonts w:ascii="Arial Narrow" w:eastAsia="Times New Roman" w:hAnsi="Arial Narrow" w:cs="Segoe UI"/>
                <w:b/>
                <w:bCs/>
              </w:rPr>
              <w:t>Enabling and extending prompts</w:t>
            </w:r>
            <w:r w:rsidR="000566BD" w:rsidRPr="001B0B27">
              <w:rPr>
                <w:rStyle w:val="normaltextrun"/>
                <w:rFonts w:ascii="Arial Narrow" w:eastAsia="Times New Roman" w:hAnsi="Arial Narrow" w:cs="Segoe UI"/>
                <w:b/>
                <w:bCs/>
              </w:rPr>
              <w:t>:</w:t>
            </w:r>
          </w:p>
          <w:p w14:paraId="71A5BA70"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Enabling:</w:t>
            </w:r>
          </w:p>
          <w:p w14:paraId="7DEE3E30"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If the total </w:t>
            </w:r>
            <w:proofErr w:type="gramStart"/>
            <w:r w:rsidRPr="00CC74FE">
              <w:rPr>
                <w:rStyle w:val="normaltextrun"/>
                <w:rFonts w:ascii="Arial Narrow" w:eastAsia="Times New Roman" w:hAnsi="Arial Narrow" w:cs="Segoe UI"/>
              </w:rPr>
              <w:t>has to</w:t>
            </w:r>
            <w:proofErr w:type="gramEnd"/>
            <w:r w:rsidRPr="00CC74FE">
              <w:rPr>
                <w:rStyle w:val="normaltextrun"/>
                <w:rFonts w:ascii="Arial Narrow" w:eastAsia="Times New Roman" w:hAnsi="Arial Narrow" w:cs="Segoe UI"/>
              </w:rPr>
              <w:t xml:space="preserve"> be 100, which four numbers can be used to make a zero in the ones place?</w:t>
            </w:r>
          </w:p>
          <w:p w14:paraId="37D4C008"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Extending:</w:t>
            </w:r>
          </w:p>
          <w:p w14:paraId="77D7D1D6" w14:textId="77777777"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How many ways can you do this?</w:t>
            </w:r>
          </w:p>
          <w:p w14:paraId="04B757F9" w14:textId="77777777" w:rsidR="0091437C" w:rsidRPr="00CC74FE" w:rsidRDefault="0091437C" w:rsidP="007D4F92">
            <w:pPr>
              <w:pStyle w:val="VCAAbody"/>
              <w:rPr>
                <w:rStyle w:val="normaltextrun"/>
                <w:rFonts w:ascii="Arial Narrow" w:eastAsia="Times New Roman" w:hAnsi="Arial Narrow" w:cs="Segoe UI"/>
                <w:color w:val="000000"/>
                <w:szCs w:val="20"/>
              </w:rPr>
            </w:pPr>
          </w:p>
        </w:tc>
        <w:tc>
          <w:tcPr>
            <w:tcW w:w="431" w:type="pct"/>
          </w:tcPr>
          <w:p w14:paraId="70B8D690" w14:textId="77777777" w:rsidR="0091437C" w:rsidRPr="00CC74FE" w:rsidRDefault="0091437C" w:rsidP="007D4F92">
            <w:pPr>
              <w:pStyle w:val="VCAAbody"/>
              <w:rPr>
                <w:rStyle w:val="normaltextrun"/>
                <w:rFonts w:ascii="Arial Narrow" w:eastAsia="Times New Roman" w:hAnsi="Arial Narrow" w:cs="Segoe UI"/>
                <w:color w:val="000000"/>
              </w:rPr>
            </w:pPr>
          </w:p>
        </w:tc>
        <w:tc>
          <w:tcPr>
            <w:tcW w:w="430" w:type="pct"/>
          </w:tcPr>
          <w:p w14:paraId="12E1B22B" w14:textId="000CE434" w:rsidR="0091437C" w:rsidRPr="00CC74FE" w:rsidRDefault="00CF592D" w:rsidP="00D53EFF">
            <w:pPr>
              <w:rPr>
                <w:rFonts w:ascii="Arial Narrow" w:hAnsi="Arial Narrow"/>
                <w:sz w:val="20"/>
                <w:szCs w:val="20"/>
              </w:rPr>
            </w:pPr>
            <w:r w:rsidRPr="00CC74FE">
              <w:rPr>
                <w:rFonts w:ascii="Arial Narrow" w:hAnsi="Arial Narrow"/>
                <w:sz w:val="20"/>
                <w:szCs w:val="20"/>
              </w:rPr>
              <w:t>NR</w:t>
            </w:r>
            <w:r w:rsidR="007F6D2E" w:rsidRPr="00CC74FE">
              <w:rPr>
                <w:rFonts w:ascii="Arial Narrow" w:hAnsi="Arial Narrow"/>
                <w:sz w:val="20"/>
                <w:szCs w:val="20"/>
              </w:rPr>
              <w:t>ICH</w:t>
            </w:r>
            <w:r w:rsidRPr="00CC74FE">
              <w:rPr>
                <w:rFonts w:ascii="Arial Narrow" w:hAnsi="Arial Narrow"/>
                <w:sz w:val="20"/>
                <w:szCs w:val="20"/>
              </w:rPr>
              <w:t xml:space="preserve">: </w:t>
            </w:r>
            <w:r w:rsidRPr="00CC74FE">
              <w:rPr>
                <w:rFonts w:ascii="Arial Narrow" w:hAnsi="Arial Narrow"/>
                <w:sz w:val="20"/>
                <w:szCs w:val="20"/>
              </w:rPr>
              <w:br/>
            </w:r>
            <w:hyperlink r:id="rId20" w:history="1">
              <w:r w:rsidRPr="00CC74FE">
                <w:rPr>
                  <w:rStyle w:val="Hyperlink"/>
                  <w:rFonts w:ascii="Arial Narrow" w:hAnsi="Arial Narrow"/>
                  <w:sz w:val="20"/>
                  <w:szCs w:val="20"/>
                </w:rPr>
                <w:t>Reach 100</w:t>
              </w:r>
            </w:hyperlink>
          </w:p>
          <w:p w14:paraId="08B69F76" w14:textId="5BC00626" w:rsidR="0091437C" w:rsidRPr="00CC74FE" w:rsidRDefault="0091437C" w:rsidP="007D4F92">
            <w:pPr>
              <w:pStyle w:val="VCAAbody"/>
              <w:rPr>
                <w:rStyle w:val="normaltextrun"/>
                <w:rFonts w:ascii="Arial Narrow" w:eastAsia="Times New Roman" w:hAnsi="Arial Narrow" w:cs="Segoe UI"/>
                <w:color w:val="000000"/>
              </w:rPr>
            </w:pPr>
          </w:p>
        </w:tc>
      </w:tr>
      <w:tr w:rsidR="0091437C" w14:paraId="1514F016" w14:textId="77777777" w:rsidTr="58E3105E">
        <w:trPr>
          <w:trHeight w:val="1077"/>
        </w:trPr>
        <w:tc>
          <w:tcPr>
            <w:tcW w:w="225" w:type="pct"/>
          </w:tcPr>
          <w:p w14:paraId="1F30DBFA" w14:textId="48C0D777" w:rsidR="0091437C" w:rsidRPr="00CC74FE" w:rsidRDefault="00950042" w:rsidP="007D4F92">
            <w:pPr>
              <w:pStyle w:val="VCAAbody"/>
              <w:rPr>
                <w:rFonts w:ascii="Arial Narrow" w:hAnsi="Arial Narrow"/>
                <w:szCs w:val="20"/>
                <w:lang w:val="en-AU"/>
              </w:rPr>
            </w:pPr>
            <w:r w:rsidRPr="00CC74FE">
              <w:rPr>
                <w:rFonts w:ascii="Arial Narrow" w:hAnsi="Arial Narrow"/>
                <w:szCs w:val="20"/>
                <w:lang w:val="en-AU"/>
              </w:rPr>
              <w:t>2</w:t>
            </w:r>
          </w:p>
        </w:tc>
        <w:tc>
          <w:tcPr>
            <w:tcW w:w="274" w:type="pct"/>
          </w:tcPr>
          <w:p w14:paraId="14E981BA" w14:textId="099B4C27" w:rsidR="0091437C" w:rsidRPr="00CC74FE" w:rsidRDefault="007D1DAD"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9</w:t>
            </w:r>
            <w:r w:rsidR="00332893" w:rsidRPr="00CC74FE">
              <w:rPr>
                <w:rStyle w:val="normaltextrun"/>
                <w:rFonts w:ascii="Arial Narrow" w:eastAsia="Times New Roman" w:hAnsi="Arial Narrow" w:cs="Segoe UI"/>
              </w:rPr>
              <w:t>–</w:t>
            </w:r>
            <w:r w:rsidR="0063121B" w:rsidRPr="00CC74FE">
              <w:rPr>
                <w:rStyle w:val="normaltextrun"/>
                <w:rFonts w:ascii="Arial Narrow" w:eastAsia="Times New Roman" w:hAnsi="Arial Narrow" w:cs="Segoe UI"/>
              </w:rPr>
              <w:t>10</w:t>
            </w:r>
          </w:p>
        </w:tc>
        <w:tc>
          <w:tcPr>
            <w:tcW w:w="773" w:type="pct"/>
            <w:shd w:val="clear" w:color="auto" w:fill="auto"/>
          </w:tcPr>
          <w:p w14:paraId="0CF0B3DA" w14:textId="33FF3BF4"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NA</w:t>
            </w:r>
          </w:p>
        </w:tc>
        <w:tc>
          <w:tcPr>
            <w:tcW w:w="1865" w:type="pct"/>
          </w:tcPr>
          <w:p w14:paraId="2D910306" w14:textId="2B878689"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Th</w:t>
            </w:r>
            <w:r w:rsidR="00FC7A64" w:rsidRPr="00CC74FE">
              <w:rPr>
                <w:rStyle w:val="normaltextrun"/>
                <w:rFonts w:ascii="Arial Narrow" w:eastAsia="Times New Roman" w:hAnsi="Arial Narrow" w:cs="Segoe UI"/>
              </w:rPr>
              <w:t>ese two</w:t>
            </w:r>
            <w:r w:rsidRPr="00CC74FE">
              <w:rPr>
                <w:rStyle w:val="normaltextrun"/>
                <w:rFonts w:ascii="Arial Narrow" w:eastAsia="Times New Roman" w:hAnsi="Arial Narrow" w:cs="Segoe UI"/>
              </w:rPr>
              <w:t xml:space="preserve"> lesson</w:t>
            </w:r>
            <w:r w:rsidR="00FC7A64" w:rsidRPr="00CC74FE">
              <w:rPr>
                <w:rStyle w:val="normaltextrun"/>
                <w:rFonts w:ascii="Arial Narrow" w:eastAsia="Times New Roman" w:hAnsi="Arial Narrow" w:cs="Segoe UI"/>
              </w:rPr>
              <w:t>s</w:t>
            </w:r>
            <w:r w:rsidRPr="00CC74FE">
              <w:rPr>
                <w:rStyle w:val="normaltextrun"/>
                <w:rFonts w:ascii="Arial Narrow" w:eastAsia="Times New Roman" w:hAnsi="Arial Narrow" w:cs="Segoe UI"/>
              </w:rPr>
              <w:t xml:space="preserve"> involve an extended practical task as summative assessment.</w:t>
            </w:r>
          </w:p>
          <w:p w14:paraId="3E6AAB7F" w14:textId="15E55769"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Introduce the context to students</w:t>
            </w:r>
            <w:r w:rsidR="000566BD"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 planning for upcoming swimming lessons (note this context can be varied to a more relevant context for </w:t>
            </w:r>
            <w:r w:rsidR="00082D84" w:rsidRPr="00CC74FE">
              <w:rPr>
                <w:rStyle w:val="normaltextrun"/>
                <w:rFonts w:ascii="Arial Narrow" w:eastAsia="Times New Roman" w:hAnsi="Arial Narrow" w:cs="Segoe UI"/>
              </w:rPr>
              <w:t xml:space="preserve">the </w:t>
            </w:r>
            <w:r w:rsidRPr="00CC74FE">
              <w:rPr>
                <w:rStyle w:val="normaltextrun"/>
                <w:rFonts w:ascii="Arial Narrow" w:eastAsia="Times New Roman" w:hAnsi="Arial Narrow" w:cs="Segoe UI"/>
              </w:rPr>
              <w:t>learner cohort).</w:t>
            </w:r>
          </w:p>
          <w:p w14:paraId="28FFD439" w14:textId="6FAA6708"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lastRenderedPageBreak/>
              <w:t>Discuss the expectations of completing an assessment task and that this may take two to three lessons to complete.</w:t>
            </w:r>
          </w:p>
          <w:p w14:paraId="727A394A" w14:textId="1C80B66C" w:rsidR="0091437C" w:rsidRPr="00CC74FE" w:rsidRDefault="0091437C" w:rsidP="007D4F92">
            <w:pPr>
              <w:pStyle w:val="VCAAbody"/>
              <w:ind w:right="-7"/>
              <w:rPr>
                <w:rStyle w:val="normaltextrun"/>
                <w:rFonts w:ascii="Arial Narrow" w:eastAsia="Times New Roman" w:hAnsi="Arial Narrow" w:cs="Segoe UI"/>
              </w:rPr>
            </w:pPr>
            <w:r w:rsidRPr="00CC74FE">
              <w:rPr>
                <w:rStyle w:val="normaltextrun"/>
                <w:rFonts w:ascii="Arial Narrow" w:eastAsia="Times New Roman" w:hAnsi="Arial Narrow" w:cs="Segoe UI"/>
              </w:rPr>
              <w:t>Explain which materials are available to support learning and clarify any questions with students before commencing the task. Remind students that they can use number lines, tables, ten</w:t>
            </w:r>
            <w:r w:rsidR="00082D84"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frames, algorithms etc</w:t>
            </w:r>
            <w:r w:rsidR="00082D84" w:rsidRPr="00CC74FE">
              <w:rPr>
                <w:rStyle w:val="normaltextrun"/>
                <w:rFonts w:ascii="Arial Narrow" w:eastAsia="Times New Roman" w:hAnsi="Arial Narrow" w:cs="Segoe UI"/>
              </w:rPr>
              <w:t>.</w:t>
            </w:r>
            <w:r w:rsidRPr="00CC74FE">
              <w:rPr>
                <w:rStyle w:val="normaltextrun"/>
                <w:rFonts w:ascii="Arial Narrow" w:eastAsia="Times New Roman" w:hAnsi="Arial Narrow" w:cs="Segoe UI"/>
              </w:rPr>
              <w:t xml:space="preserve"> to show their thinking about addition and subtraction.</w:t>
            </w:r>
          </w:p>
        </w:tc>
        <w:tc>
          <w:tcPr>
            <w:tcW w:w="1001" w:type="pct"/>
          </w:tcPr>
          <w:p w14:paraId="24D781DE" w14:textId="701D2499" w:rsidR="0091437C" w:rsidRPr="00CC74FE" w:rsidRDefault="021BA87F" w:rsidP="00680BAD">
            <w:pPr>
              <w:pStyle w:val="VCAAtablecondensed"/>
              <w:rPr>
                <w:rStyle w:val="normaltextrun"/>
                <w:rFonts w:eastAsia="Times New Roman" w:cs="Segoe UI"/>
              </w:rPr>
            </w:pPr>
            <w:r w:rsidRPr="58E3105E">
              <w:rPr>
                <w:rStyle w:val="normaltextrun"/>
                <w:rFonts w:eastAsia="Times New Roman" w:cs="Segoe UI"/>
              </w:rPr>
              <w:lastRenderedPageBreak/>
              <w:t xml:space="preserve">Adapt the context to suit </w:t>
            </w:r>
            <w:r w:rsidR="00C34664">
              <w:rPr>
                <w:rStyle w:val="normaltextrun"/>
                <w:rFonts w:eastAsia="Times New Roman" w:cs="Segoe UI"/>
              </w:rPr>
              <w:t xml:space="preserve">the </w:t>
            </w:r>
            <w:r w:rsidRPr="58E3105E">
              <w:rPr>
                <w:rStyle w:val="normaltextrun"/>
                <w:rFonts w:eastAsia="Times New Roman" w:cs="Segoe UI"/>
              </w:rPr>
              <w:t xml:space="preserve">cohort and make it relevant to </w:t>
            </w:r>
            <w:r w:rsidR="00C34664">
              <w:rPr>
                <w:rStyle w:val="normaltextrun"/>
                <w:rFonts w:eastAsia="Times New Roman" w:cs="Segoe UI"/>
              </w:rPr>
              <w:t>the group of</w:t>
            </w:r>
            <w:r w:rsidRPr="58E3105E">
              <w:rPr>
                <w:rStyle w:val="normaltextrun"/>
                <w:rFonts w:eastAsia="Times New Roman" w:cs="Segoe UI"/>
              </w:rPr>
              <w:t xml:space="preserve"> learners.</w:t>
            </w:r>
          </w:p>
          <w:p w14:paraId="2A775E2A" w14:textId="4271DA7B" w:rsidR="0091437C" w:rsidRPr="00CC74FE" w:rsidRDefault="0091437C" w:rsidP="007D4F92">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 xml:space="preserve"> </w:t>
            </w:r>
          </w:p>
        </w:tc>
        <w:tc>
          <w:tcPr>
            <w:tcW w:w="431" w:type="pct"/>
          </w:tcPr>
          <w:p w14:paraId="71D51CBF" w14:textId="5C62B98E" w:rsidR="00803687" w:rsidRPr="00CC74FE" w:rsidRDefault="0091437C" w:rsidP="007D4F92">
            <w:pPr>
              <w:pStyle w:val="VCAAbody"/>
              <w:rPr>
                <w:rStyle w:val="normaltextrun"/>
                <w:rFonts w:ascii="Arial Narrow" w:eastAsia="Times New Roman" w:hAnsi="Arial Narrow" w:cs="Segoe UI"/>
              </w:rPr>
            </w:pPr>
            <w:proofErr w:type="spellStart"/>
            <w:r w:rsidRPr="001B0B27">
              <w:rPr>
                <w:rStyle w:val="normaltextrun"/>
                <w:rFonts w:ascii="Arial Narrow" w:eastAsia="Times New Roman" w:hAnsi="Arial Narrow" w:cs="Segoe UI"/>
              </w:rPr>
              <w:t>Organising</w:t>
            </w:r>
            <w:proofErr w:type="spellEnd"/>
            <w:r w:rsidRPr="001B0B27">
              <w:rPr>
                <w:rStyle w:val="normaltextrun"/>
                <w:rFonts w:ascii="Arial Narrow" w:eastAsia="Times New Roman" w:hAnsi="Arial Narrow" w:cs="Segoe UI"/>
              </w:rPr>
              <w:t xml:space="preserve"> buses</w:t>
            </w:r>
            <w:r w:rsidR="001B0B27" w:rsidRPr="001B0B27">
              <w:rPr>
                <w:rStyle w:val="normaltextrun"/>
                <w:rFonts w:ascii="Arial Narrow" w:hAnsi="Arial Narrow"/>
                <w:color w:val="000000"/>
                <w:szCs w:val="20"/>
                <w:shd w:val="clear" w:color="auto" w:fill="FFFFFF"/>
              </w:rPr>
              <w:t xml:space="preserve"> </w:t>
            </w:r>
            <w:r w:rsidR="00803687" w:rsidRPr="001B0B27">
              <w:rPr>
                <w:rStyle w:val="normaltextrun"/>
                <w:rFonts w:ascii="Arial Narrow" w:hAnsi="Arial Narrow"/>
                <w:color w:val="000000"/>
                <w:szCs w:val="20"/>
                <w:shd w:val="clear" w:color="auto" w:fill="FFFFFF"/>
              </w:rPr>
              <w:t xml:space="preserve">(VCAA </w:t>
            </w:r>
            <w:r w:rsidR="001B0B27" w:rsidRPr="001B0B27">
              <w:rPr>
                <w:rStyle w:val="normaltextrun"/>
                <w:rFonts w:ascii="Arial Narrow" w:hAnsi="Arial Narrow"/>
                <w:color w:val="000000"/>
                <w:szCs w:val="20"/>
                <w:shd w:val="clear" w:color="auto" w:fill="FFFFFF"/>
              </w:rPr>
              <w:t>Level 3 e</w:t>
            </w:r>
            <w:r w:rsidR="00803687" w:rsidRPr="001B0B27">
              <w:rPr>
                <w:rStyle w:val="normaltextrun"/>
                <w:rFonts w:ascii="Arial Narrow" w:hAnsi="Arial Narrow"/>
                <w:color w:val="000000"/>
                <w:szCs w:val="20"/>
                <w:shd w:val="clear" w:color="auto" w:fill="FFFFFF"/>
              </w:rPr>
              <w:t xml:space="preserve">xample </w:t>
            </w:r>
            <w:r w:rsidR="00803687" w:rsidRPr="00687E6E">
              <w:rPr>
                <w:rStyle w:val="normaltextrun"/>
                <w:rFonts w:ascii="Arial Narrow" w:hAnsi="Arial Narrow"/>
                <w:color w:val="000000"/>
                <w:szCs w:val="20"/>
                <w:shd w:val="clear" w:color="auto" w:fill="FFFFFF"/>
              </w:rPr>
              <w:t>assessment task</w:t>
            </w:r>
            <w:r w:rsidR="001B0B27" w:rsidRPr="00687E6E">
              <w:rPr>
                <w:rStyle w:val="normaltextrun"/>
                <w:rFonts w:ascii="Arial Narrow" w:hAnsi="Arial Narrow"/>
                <w:color w:val="000000"/>
                <w:szCs w:val="20"/>
                <w:shd w:val="clear" w:color="auto" w:fill="FFFFFF"/>
              </w:rPr>
              <w:t xml:space="preserve"> – </w:t>
            </w:r>
            <w:r w:rsidR="001B0B27" w:rsidRPr="00680BAD">
              <w:rPr>
                <w:rStyle w:val="normaltextrun"/>
                <w:rFonts w:ascii="Arial Narrow" w:hAnsi="Arial Narrow"/>
                <w:color w:val="000000"/>
                <w:szCs w:val="20"/>
                <w:shd w:val="clear" w:color="auto" w:fill="FFFFFF"/>
              </w:rPr>
              <w:t xml:space="preserve">Addition </w:t>
            </w:r>
            <w:r w:rsidR="001B0B27" w:rsidRPr="00680BAD">
              <w:rPr>
                <w:rStyle w:val="normaltextrun"/>
                <w:rFonts w:ascii="Arial Narrow" w:hAnsi="Arial Narrow"/>
                <w:color w:val="000000"/>
                <w:szCs w:val="20"/>
                <w:shd w:val="clear" w:color="auto" w:fill="FFFFFF"/>
              </w:rPr>
              <w:lastRenderedPageBreak/>
              <w:t>and subtraction</w:t>
            </w:r>
            <w:r w:rsidR="00803687" w:rsidRPr="00680BAD">
              <w:rPr>
                <w:rStyle w:val="normaltextrun"/>
                <w:rFonts w:ascii="Arial Narrow" w:hAnsi="Arial Narrow"/>
                <w:color w:val="000000"/>
                <w:szCs w:val="20"/>
                <w:shd w:val="clear" w:color="auto" w:fill="FFFFFF"/>
              </w:rPr>
              <w:t>)</w:t>
            </w:r>
          </w:p>
        </w:tc>
        <w:tc>
          <w:tcPr>
            <w:tcW w:w="430" w:type="pct"/>
          </w:tcPr>
          <w:p w14:paraId="530EA9BB" w14:textId="2EB85D04" w:rsidR="0091437C" w:rsidRPr="00CC74FE" w:rsidRDefault="0091437C" w:rsidP="007D4F92">
            <w:pPr>
              <w:pStyle w:val="VCAAbody"/>
              <w:rPr>
                <w:rStyle w:val="normaltextrun"/>
                <w:rFonts w:ascii="Arial Narrow" w:eastAsia="Times New Roman" w:hAnsi="Arial Narrow" w:cs="Segoe UI"/>
              </w:rPr>
            </w:pPr>
          </w:p>
        </w:tc>
      </w:tr>
      <w:tr w:rsidR="00D7011F" w:rsidRPr="00D7011F" w14:paraId="2491BAA0" w14:textId="77777777" w:rsidTr="58E3105E">
        <w:trPr>
          <w:trHeight w:val="826"/>
        </w:trPr>
        <w:tc>
          <w:tcPr>
            <w:tcW w:w="225" w:type="pct"/>
          </w:tcPr>
          <w:p w14:paraId="71E04D06" w14:textId="05B153FC" w:rsidR="00D7011F" w:rsidRPr="00CC74FE" w:rsidRDefault="00D7011F" w:rsidP="00D7011F">
            <w:pPr>
              <w:pStyle w:val="VCAAbody"/>
              <w:rPr>
                <w:rFonts w:ascii="Arial Narrow" w:hAnsi="Arial Narrow"/>
                <w:szCs w:val="20"/>
                <w:lang w:val="en-AU"/>
              </w:rPr>
            </w:pPr>
            <w:r w:rsidRPr="00CC74FE">
              <w:rPr>
                <w:rFonts w:ascii="Arial Narrow" w:hAnsi="Arial Narrow"/>
                <w:szCs w:val="20"/>
                <w:lang w:val="en-AU"/>
              </w:rPr>
              <w:t>3</w:t>
            </w:r>
          </w:p>
        </w:tc>
        <w:tc>
          <w:tcPr>
            <w:tcW w:w="274" w:type="pct"/>
          </w:tcPr>
          <w:p w14:paraId="44F7D259" w14:textId="4AAAB10C" w:rsidR="00D7011F" w:rsidRPr="00CC74FE" w:rsidRDefault="00D7011F" w:rsidP="00D7011F">
            <w:pPr>
              <w:pStyle w:val="VCAAbody"/>
              <w:rPr>
                <w:rStyle w:val="normaltextrun"/>
                <w:rFonts w:ascii="Arial Narrow" w:eastAsia="Times New Roman" w:hAnsi="Arial Narrow" w:cs="Segoe UI"/>
              </w:rPr>
            </w:pPr>
            <w:r w:rsidRPr="00CC74FE">
              <w:rPr>
                <w:rStyle w:val="normaltextrun"/>
                <w:rFonts w:ascii="Arial Narrow" w:eastAsia="Times New Roman" w:hAnsi="Arial Narrow" w:cs="Segoe UI"/>
              </w:rPr>
              <w:t>11</w:t>
            </w:r>
          </w:p>
        </w:tc>
        <w:tc>
          <w:tcPr>
            <w:tcW w:w="773" w:type="pct"/>
            <w:shd w:val="clear" w:color="auto" w:fill="auto"/>
          </w:tcPr>
          <w:p w14:paraId="724D71C7" w14:textId="05DEF41E" w:rsidR="00D7011F" w:rsidRPr="00CC74FE" w:rsidRDefault="00D7011F" w:rsidP="00D7011F">
            <w:pPr>
              <w:pStyle w:val="VCAAbody"/>
              <w:rPr>
                <w:rStyle w:val="normaltextrun"/>
                <w:rFonts w:ascii="Arial Narrow" w:eastAsia="Times New Roman" w:hAnsi="Arial Narrow" w:cs="Segoe UI"/>
              </w:rPr>
            </w:pPr>
            <w:r w:rsidRPr="00CC74FE">
              <w:rPr>
                <w:rStyle w:val="normaltextrun"/>
                <w:rFonts w:ascii="Arial Narrow" w:hAnsi="Arial Narrow" w:cs="Segoe UI"/>
                <w:color w:val="000000"/>
                <w:szCs w:val="20"/>
              </w:rPr>
              <w:t>NA</w:t>
            </w:r>
            <w:r w:rsidRPr="00CC74FE">
              <w:rPr>
                <w:rStyle w:val="eop"/>
                <w:rFonts w:ascii="Arial Narrow" w:hAnsi="Arial Narrow" w:cs="Segoe UI"/>
                <w:color w:val="000000"/>
                <w:szCs w:val="20"/>
              </w:rPr>
              <w:t> </w:t>
            </w:r>
          </w:p>
        </w:tc>
        <w:tc>
          <w:tcPr>
            <w:tcW w:w="1865" w:type="pct"/>
          </w:tcPr>
          <w:p w14:paraId="2012CA25" w14:textId="60E91A9B" w:rsidR="00D7011F" w:rsidRPr="00CC74FE" w:rsidRDefault="00D7011F" w:rsidP="00D7011F">
            <w:pPr>
              <w:pStyle w:val="VCAAbody"/>
              <w:ind w:right="-7"/>
              <w:rPr>
                <w:rStyle w:val="normaltextrun"/>
                <w:rFonts w:ascii="Arial Narrow" w:eastAsia="Times New Roman" w:hAnsi="Arial Narrow" w:cs="Segoe UI"/>
              </w:rPr>
            </w:pPr>
            <w:r w:rsidRPr="00CC74FE">
              <w:rPr>
                <w:rStyle w:val="normaltextrun"/>
                <w:rFonts w:ascii="Arial Narrow" w:hAnsi="Arial Narrow" w:cs="Segoe UI"/>
                <w:color w:val="000000"/>
                <w:szCs w:val="20"/>
              </w:rPr>
              <w:t>Summati</w:t>
            </w:r>
            <w:r w:rsidRPr="00CC74FE">
              <w:rPr>
                <w:rStyle w:val="normaltextrun"/>
                <w:rFonts w:ascii="Arial Narrow" w:eastAsia="Times New Roman" w:hAnsi="Arial Narrow" w:cs="Segoe UI"/>
              </w:rPr>
              <w:t>ve assessment test</w:t>
            </w:r>
            <w:r w:rsidRPr="00CC74FE">
              <w:rPr>
                <w:rStyle w:val="normaltextrun"/>
                <w:rFonts w:ascii="Arial Narrow" w:eastAsia="Times New Roman" w:hAnsi="Arial Narrow"/>
              </w:rPr>
              <w:t> </w:t>
            </w:r>
          </w:p>
        </w:tc>
        <w:tc>
          <w:tcPr>
            <w:tcW w:w="1001" w:type="pct"/>
          </w:tcPr>
          <w:p w14:paraId="0BE1A1D2" w14:textId="77777777" w:rsidR="00D7011F" w:rsidRPr="00CC74FE" w:rsidRDefault="00D7011F" w:rsidP="00D7011F">
            <w:pPr>
              <w:pStyle w:val="VCAAbody"/>
              <w:rPr>
                <w:rStyle w:val="normaltextrun"/>
                <w:rFonts w:ascii="Arial Narrow" w:eastAsia="Times New Roman" w:hAnsi="Arial Narrow" w:cs="Segoe UI"/>
              </w:rPr>
            </w:pPr>
          </w:p>
        </w:tc>
        <w:tc>
          <w:tcPr>
            <w:tcW w:w="431" w:type="pct"/>
          </w:tcPr>
          <w:p w14:paraId="6A09A77D" w14:textId="16D94E66" w:rsidR="00D7011F" w:rsidRPr="00CC74FE" w:rsidRDefault="00D7011F" w:rsidP="00D7011F">
            <w:pPr>
              <w:pStyle w:val="VCAAbody"/>
              <w:rPr>
                <w:rStyle w:val="normaltextrun"/>
                <w:rFonts w:ascii="Arial Narrow" w:eastAsia="Times New Roman" w:hAnsi="Arial Narrow" w:cs="Segoe UI"/>
              </w:rPr>
            </w:pPr>
            <w:r w:rsidRPr="00CC74FE">
              <w:rPr>
                <w:rStyle w:val="normaltextrun"/>
                <w:rFonts w:ascii="Arial Narrow" w:hAnsi="Arial Narrow"/>
                <w:color w:val="000000"/>
                <w:szCs w:val="20"/>
                <w:shd w:val="clear" w:color="auto" w:fill="FFFFFF"/>
              </w:rPr>
              <w:t>End-of-unit test</w:t>
            </w:r>
          </w:p>
        </w:tc>
        <w:tc>
          <w:tcPr>
            <w:tcW w:w="430" w:type="pct"/>
          </w:tcPr>
          <w:p w14:paraId="0F6B5B14" w14:textId="77777777" w:rsidR="00D7011F" w:rsidRPr="00CC74FE" w:rsidRDefault="00D7011F" w:rsidP="00D7011F">
            <w:pPr>
              <w:pStyle w:val="VCAAbody"/>
              <w:rPr>
                <w:rStyle w:val="normaltextrun"/>
                <w:rFonts w:ascii="Arial Narrow" w:eastAsia="Times New Roman" w:hAnsi="Arial Narrow" w:cs="Segoe UI"/>
              </w:rPr>
            </w:pPr>
          </w:p>
        </w:tc>
      </w:tr>
    </w:tbl>
    <w:p w14:paraId="5317BB11" w14:textId="6AE72F1B" w:rsidR="00AF7680" w:rsidRPr="00D726BD" w:rsidRDefault="002C5263" w:rsidP="00AF7680">
      <w:pPr>
        <w:pStyle w:val="Heading1"/>
      </w:pPr>
      <w:r>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s table"/>
      </w:tblPr>
      <w:tblGrid>
        <w:gridCol w:w="15871"/>
      </w:tblGrid>
      <w:tr w:rsidR="008A7E3F" w:rsidRPr="00842BF6" w14:paraId="33E30959" w14:textId="77777777" w:rsidTr="58E3105E">
        <w:trPr>
          <w:trHeight w:val="2025"/>
        </w:trPr>
        <w:tc>
          <w:tcPr>
            <w:tcW w:w="15871" w:type="dxa"/>
            <w:shd w:val="clear" w:color="auto" w:fill="FFFFFF" w:themeFill="background1"/>
          </w:tcPr>
          <w:p w14:paraId="0AD898F7" w14:textId="77777777" w:rsidR="00977B48" w:rsidRPr="00EF1665" w:rsidRDefault="00977B48" w:rsidP="00EF1665">
            <w:pPr>
              <w:pStyle w:val="VCAAtablecondensed"/>
              <w:rPr>
                <w:b/>
                <w:bCs/>
              </w:rPr>
            </w:pPr>
            <w:r w:rsidRPr="00EF1665">
              <w:rPr>
                <w:b/>
                <w:bCs/>
              </w:rPr>
              <w:t>Reflection questions:</w:t>
            </w:r>
          </w:p>
          <w:p w14:paraId="3271016A" w14:textId="77777777" w:rsidR="00977B48" w:rsidRPr="00D90286" w:rsidRDefault="00977B48" w:rsidP="00EF1665">
            <w:pPr>
              <w:pStyle w:val="VCAAtablecondensedbullet"/>
              <w:rPr>
                <w:rFonts w:eastAsia="Arial Narrow"/>
              </w:rPr>
            </w:pPr>
            <w:r w:rsidRPr="00D90286">
              <w:rPr>
                <w:rFonts w:eastAsia="Arial Narrow"/>
              </w:rPr>
              <w:t xml:space="preserve">How does the teaching and learning unit provide evidence of student learning and progress? </w:t>
            </w:r>
          </w:p>
          <w:p w14:paraId="34501680" w14:textId="77777777" w:rsidR="00977B48" w:rsidRPr="00D90286" w:rsidRDefault="00977B48" w:rsidP="00EF1665">
            <w:pPr>
              <w:pStyle w:val="VCAAtablecondensedbullet"/>
              <w:rPr>
                <w:rFonts w:eastAsia="Arial Narrow"/>
              </w:rPr>
            </w:pPr>
            <w:r w:rsidRPr="00D90286">
              <w:rPr>
                <w:rFonts w:eastAsia="Arial Narrow"/>
              </w:rPr>
              <w:t>Does the teaching and learning unit:</w:t>
            </w:r>
          </w:p>
          <w:p w14:paraId="7F7C01EA" w14:textId="77777777" w:rsidR="00977B48" w:rsidRPr="00D90286" w:rsidRDefault="00977B48" w:rsidP="00EF1665">
            <w:pPr>
              <w:pStyle w:val="VCAAtablecondensedbullet2"/>
              <w:rPr>
                <w:rFonts w:eastAsia="Arial Narrow"/>
              </w:rPr>
            </w:pPr>
            <w:r w:rsidRPr="00D90286">
              <w:rPr>
                <w:rFonts w:eastAsia="Arial Narrow"/>
              </w:rPr>
              <w:t>specify the content descriptions addressed in the unit</w:t>
            </w:r>
          </w:p>
          <w:p w14:paraId="536270E8" w14:textId="77777777" w:rsidR="00977B48" w:rsidRPr="00D90286" w:rsidRDefault="00977B48" w:rsidP="00EF1665">
            <w:pPr>
              <w:pStyle w:val="VCAAtablecondensedbullet2"/>
              <w:rPr>
                <w:rFonts w:eastAsia="Arial Narrow"/>
              </w:rPr>
            </w:pPr>
            <w:r w:rsidRPr="00D90286">
              <w:rPr>
                <w:rFonts w:eastAsia="Arial Narrow"/>
              </w:rPr>
              <w:t>specify the achievement standards addressed in the unit</w:t>
            </w:r>
          </w:p>
          <w:p w14:paraId="02925AB6" w14:textId="77777777" w:rsidR="00977B48" w:rsidRPr="00D90286" w:rsidRDefault="00977B48" w:rsidP="00EF1665">
            <w:pPr>
              <w:pStyle w:val="VCAAtablecondensedbullet2"/>
              <w:rPr>
                <w:rFonts w:eastAsia="Arial Narrow"/>
              </w:rPr>
            </w:pPr>
            <w:r w:rsidRPr="00D90286">
              <w:rPr>
                <w:rFonts w:eastAsia="Arial Narrow"/>
              </w:rPr>
              <w:t>include the resources and activities used to develop knowledge and skills</w:t>
            </w:r>
          </w:p>
          <w:p w14:paraId="43AEB735" w14:textId="77777777" w:rsidR="00977B48" w:rsidRPr="00D90286" w:rsidRDefault="00977B48" w:rsidP="00EF1665">
            <w:pPr>
              <w:pStyle w:val="VCAAtablecondensedbullet2"/>
              <w:rPr>
                <w:rFonts w:eastAsia="Arial Narrow"/>
              </w:rPr>
            </w:pPr>
            <w:r w:rsidRPr="00D90286">
              <w:rPr>
                <w:rFonts w:eastAsia="Arial Narrow"/>
              </w:rPr>
              <w:t>provide for a range of student abilities</w:t>
            </w:r>
          </w:p>
          <w:p w14:paraId="20B743DA" w14:textId="77777777" w:rsidR="00977B48" w:rsidRPr="00D90286" w:rsidRDefault="00977B48" w:rsidP="00EF1665">
            <w:pPr>
              <w:pStyle w:val="VCAAtablecondensedbullet2"/>
              <w:rPr>
                <w:rFonts w:eastAsia="Arial Narrow"/>
              </w:rPr>
            </w:pPr>
            <w:r w:rsidRPr="00D90286">
              <w:rPr>
                <w:rFonts w:eastAsia="Arial Narrow"/>
              </w:rPr>
              <w:t>specify the assessments used to monitor and progress student learning</w:t>
            </w:r>
          </w:p>
          <w:p w14:paraId="31B2B346" w14:textId="77777777" w:rsidR="00977B48" w:rsidRPr="00D90286" w:rsidRDefault="00977B48" w:rsidP="00EF1665">
            <w:pPr>
              <w:pStyle w:val="VCAAtablecondensedbullet2"/>
              <w:rPr>
                <w:rFonts w:eastAsia="Arial Narrow"/>
              </w:rPr>
            </w:pPr>
            <w:r w:rsidRPr="00D90286">
              <w:rPr>
                <w:rFonts w:eastAsia="Arial Narrow"/>
              </w:rPr>
              <w:t>provide guidance about the approximate time required for the unit?</w:t>
            </w:r>
          </w:p>
          <w:p w14:paraId="2F945D4C" w14:textId="77777777" w:rsidR="00977B48" w:rsidRPr="00D90286" w:rsidRDefault="00977B48" w:rsidP="00EF1665">
            <w:pPr>
              <w:pStyle w:val="VCAAtablecondensedbullet"/>
              <w:rPr>
                <w:rFonts w:eastAsia="Arial Narrow"/>
              </w:rPr>
            </w:pPr>
            <w:r w:rsidRPr="00D90286">
              <w:rPr>
                <w:rFonts w:eastAsia="Arial Narrow"/>
              </w:rPr>
              <w:t xml:space="preserve">Considering your responses to the questions above and other relevant reflections, how can the teaching and learning unit be improved? </w:t>
            </w:r>
          </w:p>
          <w:p w14:paraId="44243473" w14:textId="291864EF" w:rsidR="00977B48" w:rsidRPr="00D90286" w:rsidRDefault="00977B48" w:rsidP="00EF1665">
            <w:pPr>
              <w:pStyle w:val="VCAAtablecondensedbullet"/>
              <w:rPr>
                <w:rFonts w:eastAsia="Arial Narrow" w:cs="Arial Narrow"/>
                <w:strike/>
                <w:color w:val="000000" w:themeColor="text1"/>
              </w:rPr>
            </w:pPr>
            <w:r w:rsidRPr="00D90286">
              <w:rPr>
                <w:rFonts w:eastAsia="Arial Narrow"/>
              </w:rPr>
              <w:t>How will the evidence of student learning from this teaching and learning unit influence the subsequent teaching and learning unit?</w:t>
            </w:r>
          </w:p>
          <w:p w14:paraId="3F26B4CE" w14:textId="6DC65DB8" w:rsidR="00D90286" w:rsidRPr="00D90286" w:rsidRDefault="00D90286" w:rsidP="00D90286">
            <w:pPr>
              <w:pStyle w:val="VCAAtablecondensed"/>
              <w:rPr>
                <w:b/>
                <w:bCs/>
              </w:rPr>
            </w:pPr>
            <w:r>
              <w:rPr>
                <w:b/>
                <w:bCs/>
              </w:rPr>
              <w:t>Responses</w:t>
            </w:r>
            <w:r w:rsidRPr="00EF1665">
              <w:rPr>
                <w:b/>
                <w:bCs/>
              </w:rPr>
              <w:t>:</w:t>
            </w:r>
          </w:p>
          <w:p w14:paraId="71C811C0" w14:textId="77798F5E" w:rsidR="2ACE1E37" w:rsidRPr="0022583E" w:rsidRDefault="0022583E" w:rsidP="00977B48">
            <w:pPr>
              <w:pStyle w:val="VCAAtablecondensedbullet"/>
              <w:rPr>
                <w:lang w:val="en-US"/>
              </w:rPr>
            </w:pPr>
            <w:r w:rsidRPr="0022583E">
              <w:t xml:space="preserve">This teaching and learning unit </w:t>
            </w:r>
            <w:proofErr w:type="gramStart"/>
            <w:r w:rsidR="00250D01" w:rsidRPr="0022583E">
              <w:t>ha</w:t>
            </w:r>
            <w:r w:rsidR="003253AC" w:rsidRPr="0022583E">
              <w:t>s</w:t>
            </w:r>
            <w:proofErr w:type="gramEnd"/>
            <w:r w:rsidR="00250D01" w:rsidRPr="0022583E">
              <w:t xml:space="preserve"> a balance </w:t>
            </w:r>
            <w:r w:rsidRPr="0022583E">
              <w:t>of</w:t>
            </w:r>
            <w:r w:rsidR="00250D01" w:rsidRPr="0022583E">
              <w:t xml:space="preserve"> formative and summative assessment. In the next unit</w:t>
            </w:r>
            <w:r w:rsidRPr="0022583E">
              <w:t xml:space="preserve">, </w:t>
            </w:r>
            <w:r w:rsidR="00250D01" w:rsidRPr="0022583E">
              <w:t>given it is half the length and the students managed this ratio well</w:t>
            </w:r>
            <w:r w:rsidRPr="0022583E">
              <w:t>,</w:t>
            </w:r>
            <w:r w:rsidR="00250D01" w:rsidRPr="0022583E">
              <w:t xml:space="preserve"> the team has only one formative and one summative assessment planned. The team will assess if this is appropriate halfway </w:t>
            </w:r>
            <w:proofErr w:type="gramStart"/>
            <w:r w:rsidR="00250D01" w:rsidRPr="0022583E">
              <w:t>through</w:t>
            </w:r>
            <w:r w:rsidRPr="0022583E">
              <w:t>,</w:t>
            </w:r>
            <w:r w:rsidR="00250D01" w:rsidRPr="0022583E">
              <w:t xml:space="preserve"> just in case</w:t>
            </w:r>
            <w:proofErr w:type="gramEnd"/>
            <w:r w:rsidR="00250D01" w:rsidRPr="0022583E">
              <w:t xml:space="preserve"> there is a need for more formative assessment.</w:t>
            </w:r>
          </w:p>
          <w:p w14:paraId="62722631" w14:textId="520917A6" w:rsidR="008A7E3F" w:rsidRPr="0022583E" w:rsidRDefault="0022583E" w:rsidP="5436F25C">
            <w:pPr>
              <w:pStyle w:val="VCAAtablecondensedbullet"/>
              <w:rPr>
                <w:lang w:val="en-US"/>
              </w:rPr>
            </w:pPr>
            <w:r w:rsidRPr="0022583E">
              <w:rPr>
                <w:rFonts w:eastAsia="Arial Narrow" w:cs="Arial Narrow"/>
                <w:color w:val="000000" w:themeColor="text1"/>
                <w:szCs w:val="20"/>
                <w:lang w:val="en-US"/>
              </w:rPr>
              <w:lastRenderedPageBreak/>
              <w:t xml:space="preserve">The unit </w:t>
            </w:r>
            <w:r w:rsidR="00332893" w:rsidRPr="0022583E">
              <w:rPr>
                <w:rFonts w:eastAsia="Arial Narrow" w:cs="Arial Narrow"/>
                <w:color w:val="000000" w:themeColor="text1"/>
                <w:szCs w:val="20"/>
                <w:lang w:val="en-US"/>
              </w:rPr>
              <w:t>s</w:t>
            </w:r>
            <w:r w:rsidR="3C2E71C1" w:rsidRPr="0022583E">
              <w:rPr>
                <w:szCs w:val="20"/>
                <w:lang w:val="en-US"/>
              </w:rPr>
              <w:t xml:space="preserve">pecifies the </w:t>
            </w:r>
            <w:r w:rsidR="00E85A66">
              <w:rPr>
                <w:szCs w:val="20"/>
                <w:lang w:val="en-US"/>
              </w:rPr>
              <w:t>three</w:t>
            </w:r>
            <w:r w:rsidRPr="0022583E">
              <w:rPr>
                <w:szCs w:val="20"/>
                <w:lang w:val="en-US"/>
              </w:rPr>
              <w:t xml:space="preserve"> </w:t>
            </w:r>
            <w:r w:rsidR="3C2E71C1" w:rsidRPr="0022583E">
              <w:rPr>
                <w:szCs w:val="20"/>
                <w:lang w:val="en-US"/>
              </w:rPr>
              <w:t xml:space="preserve">content descriptions and the </w:t>
            </w:r>
            <w:r w:rsidR="00E85A66">
              <w:rPr>
                <w:szCs w:val="20"/>
                <w:lang w:val="en-US"/>
              </w:rPr>
              <w:t>four</w:t>
            </w:r>
            <w:r w:rsidRPr="0022583E">
              <w:rPr>
                <w:szCs w:val="20"/>
                <w:lang w:val="en-US"/>
              </w:rPr>
              <w:t xml:space="preserve"> </w:t>
            </w:r>
            <w:r w:rsidR="3C2E71C1" w:rsidRPr="0022583E">
              <w:rPr>
                <w:szCs w:val="20"/>
                <w:lang w:val="en-US"/>
              </w:rPr>
              <w:t>achievement standard</w:t>
            </w:r>
            <w:r w:rsidR="000464E5" w:rsidRPr="0022583E">
              <w:rPr>
                <w:szCs w:val="20"/>
                <w:lang w:val="en-US"/>
              </w:rPr>
              <w:t xml:space="preserve"> section</w:t>
            </w:r>
            <w:r w:rsidR="3C2E71C1" w:rsidRPr="0022583E">
              <w:rPr>
                <w:szCs w:val="20"/>
                <w:lang w:val="en-US"/>
              </w:rPr>
              <w:t>s addressed</w:t>
            </w:r>
            <w:r w:rsidR="000464E5" w:rsidRPr="0022583E">
              <w:rPr>
                <w:szCs w:val="20"/>
                <w:lang w:val="en-US"/>
              </w:rPr>
              <w:t xml:space="preserve"> (at Level 3)</w:t>
            </w:r>
            <w:r w:rsidR="00250D01" w:rsidRPr="0022583E">
              <w:rPr>
                <w:szCs w:val="20"/>
                <w:lang w:val="en-US"/>
              </w:rPr>
              <w:t xml:space="preserve"> as well as the continuum of learning for at, above and below</w:t>
            </w:r>
            <w:r w:rsidRPr="0022583E">
              <w:rPr>
                <w:szCs w:val="20"/>
                <w:lang w:val="en-US"/>
              </w:rPr>
              <w:t>.</w:t>
            </w:r>
          </w:p>
          <w:p w14:paraId="3BFFB920" w14:textId="2D162CD8" w:rsidR="008A7E3F" w:rsidRPr="0022583E" w:rsidRDefault="0022583E" w:rsidP="5436F25C">
            <w:pPr>
              <w:pStyle w:val="VCAAtablecondensedbullet"/>
              <w:rPr>
                <w:lang w:val="en-US"/>
              </w:rPr>
            </w:pPr>
            <w:r w:rsidRPr="0022583E">
              <w:rPr>
                <w:lang w:val="en-US"/>
              </w:rPr>
              <w:t xml:space="preserve">It </w:t>
            </w:r>
            <w:r w:rsidR="00332893" w:rsidRPr="0022583E">
              <w:rPr>
                <w:lang w:val="en-US"/>
              </w:rPr>
              <w:t xml:space="preserve">describes </w:t>
            </w:r>
            <w:r w:rsidR="3C2E71C1" w:rsidRPr="0022583E">
              <w:rPr>
                <w:lang w:val="en-US"/>
              </w:rPr>
              <w:t>the learning activities used to develop mathematical concepts, knowledge, skills and processes and provides links to related resources</w:t>
            </w:r>
            <w:r w:rsidR="008677B2" w:rsidRPr="0022583E">
              <w:rPr>
                <w:lang w:val="en-US"/>
              </w:rPr>
              <w:t xml:space="preserve">. The teachers in the team indicated that students were engaged by the variety of tasks. </w:t>
            </w:r>
            <w:r w:rsidR="005D2AD6" w:rsidRPr="0022583E">
              <w:rPr>
                <w:lang w:val="en-US"/>
              </w:rPr>
              <w:t xml:space="preserve">In future units the team wants to focus on maintaining the high variety of tasks due to how it was received. </w:t>
            </w:r>
          </w:p>
          <w:p w14:paraId="01AE69E9" w14:textId="6621A5C8" w:rsidR="0174C67A" w:rsidRPr="0022583E" w:rsidRDefault="0022583E" w:rsidP="2ACE1E37">
            <w:pPr>
              <w:pStyle w:val="VCAAtablecondensedbullet"/>
              <w:rPr>
                <w:szCs w:val="20"/>
                <w:lang w:val="en-US"/>
              </w:rPr>
            </w:pPr>
            <w:r w:rsidRPr="00EF1665">
              <w:rPr>
                <w:szCs w:val="20"/>
                <w:lang w:val="en-US"/>
              </w:rPr>
              <w:t>T</w:t>
            </w:r>
            <w:r w:rsidR="0174C67A" w:rsidRPr="0022583E">
              <w:rPr>
                <w:szCs w:val="20"/>
                <w:lang w:val="en-US"/>
              </w:rPr>
              <w:t xml:space="preserve">he </w:t>
            </w:r>
            <w:r w:rsidR="00250D01" w:rsidRPr="0022583E">
              <w:rPr>
                <w:rStyle w:val="normaltextrun"/>
                <w:color w:val="000000"/>
                <w:szCs w:val="20"/>
                <w:shd w:val="clear" w:color="auto" w:fill="FFFFFF"/>
              </w:rPr>
              <w:t xml:space="preserve">extended practical summative assessment task provided any entry points for students </w:t>
            </w:r>
            <w:r w:rsidRPr="00EF1665">
              <w:rPr>
                <w:rStyle w:val="normaltextrun"/>
                <w:color w:val="000000"/>
                <w:szCs w:val="20"/>
                <w:shd w:val="clear" w:color="auto" w:fill="FFFFFF"/>
              </w:rPr>
              <w:t xml:space="preserve">and </w:t>
            </w:r>
            <w:r w:rsidR="00250D01" w:rsidRPr="0022583E">
              <w:rPr>
                <w:rStyle w:val="normaltextrun"/>
                <w:color w:val="000000"/>
                <w:szCs w:val="20"/>
                <w:shd w:val="clear" w:color="auto" w:fill="FFFFFF"/>
              </w:rPr>
              <w:t xml:space="preserve">supported diverse learners. As a team we will look to use a task like this again. </w:t>
            </w:r>
          </w:p>
          <w:p w14:paraId="0FFB8C28" w14:textId="396D683B" w:rsidR="003253AC" w:rsidRPr="0022583E" w:rsidRDefault="00250D01" w:rsidP="5436F25C">
            <w:pPr>
              <w:pStyle w:val="VCAAtablecondensedbullet"/>
              <w:rPr>
                <w:lang w:val="en-AU"/>
              </w:rPr>
            </w:pPr>
            <w:r w:rsidRPr="0022583E">
              <w:rPr>
                <w:lang w:val="en-AU"/>
              </w:rPr>
              <w:t>Th</w:t>
            </w:r>
            <w:r w:rsidR="0022583E" w:rsidRPr="0022583E">
              <w:rPr>
                <w:lang w:val="en-AU"/>
              </w:rPr>
              <w:t xml:space="preserve">e </w:t>
            </w:r>
            <w:r w:rsidR="00B84FA6">
              <w:rPr>
                <w:lang w:val="en-AU"/>
              </w:rPr>
              <w:t>timing (</w:t>
            </w:r>
            <w:r w:rsidR="0022583E" w:rsidRPr="0022583E">
              <w:rPr>
                <w:lang w:val="en-AU"/>
              </w:rPr>
              <w:t>11 lessons</w:t>
            </w:r>
            <w:r w:rsidR="00B84FA6">
              <w:rPr>
                <w:lang w:val="en-AU"/>
              </w:rPr>
              <w:t>)</w:t>
            </w:r>
            <w:r w:rsidRPr="0022583E">
              <w:rPr>
                <w:lang w:val="en-AU"/>
              </w:rPr>
              <w:t xml:space="preserve"> was a</w:t>
            </w:r>
            <w:r w:rsidR="00B84FA6">
              <w:rPr>
                <w:lang w:val="en-AU"/>
              </w:rPr>
              <w:t xml:space="preserve">ppropriate </w:t>
            </w:r>
            <w:r w:rsidRPr="0022583E">
              <w:rPr>
                <w:lang w:val="en-AU"/>
              </w:rPr>
              <w:t xml:space="preserve">as it provided adequate time for students to engage with the content and progress without experiencing fatigue. As a team we would not change the length of this unit. </w:t>
            </w:r>
          </w:p>
          <w:p w14:paraId="7723CFAD" w14:textId="77422EDB" w:rsidR="008A7E3F" w:rsidRDefault="0022583E" w:rsidP="00EF1665">
            <w:pPr>
              <w:pStyle w:val="VCAAtablecondensedbullet"/>
            </w:pPr>
            <w:r w:rsidRPr="00EF1665">
              <w:rPr>
                <w:lang w:val="en-US"/>
              </w:rPr>
              <w:t xml:space="preserve">The unit </w:t>
            </w:r>
            <w:r w:rsidR="005D2AD6" w:rsidRPr="00EF1665">
              <w:rPr>
                <w:lang w:val="en-US"/>
              </w:rPr>
              <w:t>catered well for a range of student abilities</w:t>
            </w:r>
            <w:r w:rsidRPr="00EF1665">
              <w:rPr>
                <w:lang w:val="en-US"/>
              </w:rPr>
              <w:t>. T</w:t>
            </w:r>
            <w:r w:rsidR="003253AC" w:rsidRPr="0022583E">
              <w:t>he pre</w:t>
            </w:r>
            <w:r w:rsidRPr="00EF1665">
              <w:t>-</w:t>
            </w:r>
            <w:r w:rsidR="003253AC" w:rsidRPr="0022583E">
              <w:t>testing noted that students were well equipped to approach this unit,</w:t>
            </w:r>
            <w:r w:rsidR="005D2AD6" w:rsidRPr="00EF1665">
              <w:t xml:space="preserve"> </w:t>
            </w:r>
            <w:r w:rsidRPr="00EF1665">
              <w:t xml:space="preserve">and </w:t>
            </w:r>
            <w:r w:rsidR="005D2AD6" w:rsidRPr="00EF1665">
              <w:t xml:space="preserve">there </w:t>
            </w:r>
            <w:r w:rsidRPr="00EF1665">
              <w:t>we</w:t>
            </w:r>
            <w:r w:rsidR="005D2AD6" w:rsidRPr="00EF1665">
              <w:t xml:space="preserve">re planned </w:t>
            </w:r>
            <w:proofErr w:type="gramStart"/>
            <w:r w:rsidR="005D2AD6" w:rsidRPr="00EF1665">
              <w:t>enabling</w:t>
            </w:r>
            <w:proofErr w:type="gramEnd"/>
            <w:r w:rsidR="005D2AD6" w:rsidRPr="00EF1665">
              <w:t xml:space="preserve"> and extending prompts for each lesson</w:t>
            </w:r>
            <w:r w:rsidRPr="00EF1665">
              <w:t>. I</w:t>
            </w:r>
            <w:r w:rsidR="005D2AD6" w:rsidRPr="00EF1665">
              <w:t xml:space="preserve">f there was a greater spread of students </w:t>
            </w:r>
            <w:r w:rsidRPr="00EF1665">
              <w:t xml:space="preserve">next time, </w:t>
            </w:r>
            <w:r w:rsidR="005D2AD6" w:rsidRPr="00EF1665">
              <w:t>we m</w:t>
            </w:r>
            <w:r w:rsidRPr="00EF1665">
              <w:t>ight</w:t>
            </w:r>
            <w:r w:rsidR="005D2AD6" w:rsidRPr="00EF1665">
              <w:t xml:space="preserve"> need to expand this even further</w:t>
            </w:r>
            <w:r w:rsidR="003253AC" w:rsidRPr="0022583E">
              <w:t>.</w:t>
            </w:r>
            <w:r w:rsidR="003253AC">
              <w:t xml:space="preserve"> </w:t>
            </w:r>
          </w:p>
        </w:tc>
      </w:tr>
    </w:tbl>
    <w:p w14:paraId="05CEBC31" w14:textId="77777777" w:rsidR="00AF7680" w:rsidRPr="003A00B4" w:rsidRDefault="00AF7680" w:rsidP="005D3D78">
      <w:pPr>
        <w:rPr>
          <w:rFonts w:ascii="Arial" w:hAnsi="Arial" w:cs="Arial"/>
          <w:noProof/>
          <w:sz w:val="18"/>
          <w:szCs w:val="18"/>
        </w:rPr>
      </w:pPr>
    </w:p>
    <w:sectPr w:rsidR="00AF7680" w:rsidRPr="003A00B4" w:rsidSect="00C2425B">
      <w:headerReference w:type="default" r:id="rId21"/>
      <w:footerReference w:type="default" r:id="rId22"/>
      <w:headerReference w:type="first" r:id="rId23"/>
      <w:footerReference w:type="first" r:id="rId24"/>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1788" w14:textId="77777777" w:rsidR="00FD29D3" w:rsidRDefault="00FD29D3" w:rsidP="00304EA1">
      <w:pPr>
        <w:spacing w:after="0" w:line="240" w:lineRule="auto"/>
      </w:pPr>
      <w:r>
        <w:separator/>
      </w:r>
    </w:p>
  </w:endnote>
  <w:endnote w:type="continuationSeparator" w:id="0">
    <w:p w14:paraId="64050D6B" w14:textId="77777777" w:rsidR="00FD29D3" w:rsidRDefault="00FD29D3" w:rsidP="00304EA1">
      <w:pPr>
        <w:spacing w:after="0" w:line="240" w:lineRule="auto"/>
      </w:pPr>
      <w:r>
        <w:continuationSeparator/>
      </w:r>
    </w:p>
  </w:endnote>
  <w:endnote w:type="continuationNotice" w:id="1">
    <w:p w14:paraId="3762DD05" w14:textId="77777777" w:rsidR="001F6DB2" w:rsidRDefault="001F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83280C">
      <w:trPr>
        <w:trHeight w:val="476"/>
      </w:trPr>
      <w:tc>
        <w:tcPr>
          <w:tcW w:w="1667" w:type="pct"/>
          <w:tcMar>
            <w:left w:w="0" w:type="dxa"/>
            <w:right w:w="0" w:type="dxa"/>
          </w:tcMar>
        </w:tcPr>
        <w:p w14:paraId="2E0C0730" w14:textId="21305CF0" w:rsidR="00E9062C" w:rsidRPr="00E9062C" w:rsidRDefault="00E9062C" w:rsidP="00E9062C">
          <w:pPr>
            <w:pStyle w:val="Footer"/>
            <w:ind w:left="424"/>
            <w:rPr>
              <w:rFonts w:asciiTheme="majorHAnsi" w:hAnsiTheme="majorHAnsi" w:cs="Arial"/>
              <w:b/>
              <w:bCs/>
              <w:noProof/>
              <w:color w:val="999999" w:themeColor="accent2"/>
              <w:sz w:val="18"/>
              <w:szCs w:val="18"/>
              <w:lang w:eastAsia="en-AU"/>
            </w:rPr>
          </w:pPr>
          <w:r w:rsidRPr="00E9062C">
            <w:rPr>
              <w:rFonts w:asciiTheme="majorHAnsi" w:hAnsiTheme="majorHAnsi" w:cs="Arial"/>
              <w:b/>
              <w:bCs/>
              <w:noProof/>
              <w:color w:val="FFFFFF" w:themeColor="background1"/>
              <w:sz w:val="18"/>
              <w:szCs w:val="18"/>
              <w:lang w:eastAsia="en-AU"/>
            </w:rPr>
            <w:t xml:space="preserve">© </w:t>
          </w:r>
          <w:hyperlink r:id="rId1" w:history="1">
            <w:r w:rsidRPr="00E9062C">
              <w:rPr>
                <w:rStyle w:val="Hyperlink"/>
                <w:rFonts w:asciiTheme="majorHAnsi" w:hAnsiTheme="majorHAnsi" w:cs="Arial"/>
                <w:b/>
                <w:bCs/>
                <w:noProof/>
                <w:color w:val="FFFFFF" w:themeColor="background1"/>
                <w:sz w:val="18"/>
                <w:szCs w:val="18"/>
                <w:lang w:eastAsia="en-AU"/>
              </w:rPr>
              <w:t>VCAA</w:t>
            </w:r>
          </w:hyperlink>
          <w:r w:rsidRPr="00E9062C">
            <w:rPr>
              <w:rFonts w:asciiTheme="majorHAnsi" w:hAnsiTheme="majorHAnsi" w:cs="Arial"/>
              <w:b/>
              <w:bCs/>
              <w:noProof/>
              <w:color w:val="999999" w:themeColor="accent2"/>
              <w:sz w:val="18"/>
              <w:szCs w:val="18"/>
              <w:lang w:eastAsia="en-AU"/>
            </w:rPr>
            <w:drawing>
              <wp:anchor distT="0" distB="0" distL="114300" distR="114300" simplePos="0" relativeHeight="251658242" behindDoc="1" locked="1" layoutInCell="1" allowOverlap="1" wp14:anchorId="283D7ABB" wp14:editId="3F1B18F2">
                <wp:simplePos x="0" y="0"/>
                <wp:positionH relativeFrom="column">
                  <wp:posOffset>-713740</wp:posOffset>
                </wp:positionH>
                <wp:positionV relativeFrom="page">
                  <wp:posOffset>-142240</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val="en-AU"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00842BF6">
      <w:tc>
        <w:tcPr>
          <w:tcW w:w="1279" w:type="pct"/>
          <w:tcMar>
            <w:left w:w="0" w:type="dxa"/>
            <w:right w:w="0" w:type="dxa"/>
          </w:tcMar>
        </w:tcPr>
        <w:p w14:paraId="74DB1FC2" w14:textId="37B81485" w:rsidR="00FD29D3" w:rsidRPr="00842BF6" w:rsidRDefault="00842BF6" w:rsidP="00842BF6">
          <w:pPr>
            <w:tabs>
              <w:tab w:val="right" w:pos="9639"/>
            </w:tabs>
            <w:spacing w:before="120" w:line="240" w:lineRule="exact"/>
            <w:ind w:left="422"/>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FD29D3" w:rsidRPr="00842BF6">
            <w:rPr>
              <w:rFonts w:asciiTheme="majorHAnsi" w:hAnsiTheme="majorHAnsi" w:cs="Arial"/>
              <w:b/>
              <w:bCs/>
              <w:color w:val="FFFFFF" w:themeColor="background1"/>
              <w:sz w:val="18"/>
              <w:szCs w:val="18"/>
            </w:rPr>
            <w:t xml:space="preserve">© </w:t>
          </w:r>
          <w:hyperlink r:id="rId1" w:history="1">
            <w:r w:rsidR="00FD29D3" w:rsidRPr="00842BF6">
              <w:rPr>
                <w:rFonts w:asciiTheme="majorHAnsi" w:hAnsiTheme="majorHAnsi" w:cs="Arial"/>
                <w:b/>
                <w:bCs/>
                <w:color w:val="FFFFFF" w:themeColor="background1"/>
                <w:sz w:val="18"/>
                <w:szCs w:val="18"/>
                <w:u w:val="single"/>
              </w:rPr>
              <w:t>VCAA</w:t>
            </w:r>
          </w:hyperlink>
        </w:p>
      </w:tc>
      <w:tc>
        <w:tcPr>
          <w:tcW w:w="2169" w:type="pct"/>
          <w:tcMar>
            <w:left w:w="0" w:type="dxa"/>
            <w:right w:w="0" w:type="dxa"/>
          </w:tcMar>
        </w:tcPr>
        <w:p w14:paraId="155E4DF7" w14:textId="2455D5DB" w:rsidR="00FD29D3" w:rsidRPr="00F12B57" w:rsidRDefault="00842BF6" w:rsidP="00842BF6">
          <w:pPr>
            <w:tabs>
              <w:tab w:val="left" w:pos="2011"/>
            </w:tabs>
            <w:spacing w:before="120" w:line="240" w:lineRule="exact"/>
            <w:jc w:val="center"/>
            <w:rPr>
              <w:rFonts w:asciiTheme="majorHAnsi" w:hAnsiTheme="majorHAnsi" w:cs="Arial"/>
              <w:color w:val="999999" w:themeColor="accent2"/>
              <w:sz w:val="17"/>
              <w:szCs w:val="17"/>
            </w:rPr>
          </w:pPr>
          <w:r w:rsidRPr="00F12B57">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03718268E53F45C8AEB78BD09C62D7F7"/>
              </w:placeholder>
              <w15:color w:val="00FFFF"/>
            </w:sdtPr>
            <w:sdtEndPr/>
            <w:sdtContent>
              <w:r w:rsidR="004577A0">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F17327154EFE4EF9A3C8409A6FC19D9E"/>
              </w:placeholder>
              <w15:color w:val="00FFFF"/>
            </w:sdtPr>
            <w:sdtEndPr/>
            <w:sdtContent>
              <w:r w:rsidR="004577A0">
                <w:rPr>
                  <w:rFonts w:asciiTheme="majorHAnsi" w:hAnsiTheme="majorHAnsi" w:cs="Arial"/>
                  <w:b/>
                  <w:bCs/>
                  <w:color w:val="999999" w:themeColor="accent2"/>
                  <w:sz w:val="17"/>
                  <w:szCs w:val="17"/>
                </w:rPr>
                <w:t>Example Primary School</w:t>
              </w:r>
            </w:sdtContent>
          </w:sdt>
          <w:r w:rsidRPr="00F12B57">
            <w:rPr>
              <w:rFonts w:asciiTheme="majorHAnsi" w:hAnsiTheme="majorHAnsi" w:cs="Arial"/>
              <w:b/>
              <w:bCs/>
              <w:color w:val="999999" w:themeColor="accent2"/>
              <w:sz w:val="17"/>
              <w:szCs w:val="17"/>
            </w:rPr>
            <w:t xml:space="preserve"> </w:t>
          </w:r>
          <w:r w:rsidR="00F12B57" w:rsidRPr="00F12B57">
            <w:rPr>
              <w:rFonts w:asciiTheme="majorHAnsi" w:hAnsiTheme="majorHAnsi" w:cs="Arial"/>
              <w:b/>
              <w:bCs/>
              <w:color w:val="999999" w:themeColor="accent2"/>
              <w:sz w:val="17"/>
              <w:szCs w:val="17"/>
            </w:rPr>
            <w:br/>
          </w:r>
          <w:r w:rsidR="00F12B57" w:rsidRPr="00F12B57">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02BB3DF4CB634D6CAF5D5C680759631F"/>
              </w:placeholder>
              <w15:color w:val="00FFFF"/>
            </w:sdtPr>
            <w:sdtEndPr/>
            <w:sdtContent>
              <w:r w:rsidR="0018405D">
                <w:rPr>
                  <w:rFonts w:asciiTheme="majorHAnsi" w:hAnsiTheme="majorHAnsi" w:cs="Arial"/>
                  <w:b/>
                  <w:bCs/>
                  <w:color w:val="999999" w:themeColor="accent2"/>
                  <w:sz w:val="17"/>
                  <w:szCs w:val="17"/>
                </w:rPr>
                <w:t>12</w:t>
              </w:r>
              <w:r w:rsidR="004577A0">
                <w:rPr>
                  <w:rFonts w:asciiTheme="majorHAnsi" w:hAnsiTheme="majorHAnsi" w:cs="Arial"/>
                  <w:b/>
                  <w:bCs/>
                  <w:color w:val="999999" w:themeColor="accent2"/>
                  <w:sz w:val="17"/>
                  <w:szCs w:val="17"/>
                </w:rPr>
                <w:t xml:space="preserve"> October 2023</w:t>
              </w:r>
            </w:sdtContent>
          </w:sdt>
          <w:r w:rsidR="00F12B57" w:rsidRPr="00F12B57">
            <w:rPr>
              <w:rFonts w:asciiTheme="majorHAnsi" w:hAnsiTheme="majorHAnsi" w:cs="Arial"/>
              <w:b/>
              <w:bCs/>
              <w:color w:val="999999" w:themeColor="accent2"/>
              <w:sz w:val="17"/>
              <w:szCs w:val="17"/>
            </w:rPr>
            <w:t xml:space="preserve"> </w:t>
          </w:r>
          <w:r w:rsidR="00F12B57" w:rsidRPr="00F12B57">
            <w:rPr>
              <w:rFonts w:asciiTheme="majorHAnsi" w:hAnsiTheme="majorHAnsi" w:cs="Arial"/>
              <w:b/>
              <w:bCs/>
              <w:color w:val="000000" w:themeColor="text1"/>
              <w:sz w:val="17"/>
              <w:szCs w:val="17"/>
            </w:rPr>
            <w:t>Date for review</w:t>
          </w:r>
          <w:r w:rsidRPr="00F12B57">
            <w:rPr>
              <w:rFonts w:asciiTheme="majorHAnsi" w:hAnsiTheme="majorHAnsi" w:cs="Arial"/>
              <w:b/>
              <w:bCs/>
              <w:color w:val="000000" w:themeColor="text1"/>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34C38CC062B748ABAAE8F2E4248AD611"/>
              </w:placeholder>
              <w15:color w:val="00FFFF"/>
            </w:sdtPr>
            <w:sdtEndPr/>
            <w:sdtContent>
              <w:r w:rsidR="004577A0">
                <w:rPr>
                  <w:rFonts w:asciiTheme="majorHAnsi" w:hAnsiTheme="majorHAnsi" w:cs="Arial"/>
                  <w:b/>
                  <w:bCs/>
                  <w:color w:val="999999" w:themeColor="accent2"/>
                  <w:sz w:val="17"/>
                  <w:szCs w:val="17"/>
                </w:rPr>
                <w:t>Term 4 2024</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7ACA15CA">
          <wp:simplePos x="0" y="0"/>
          <wp:positionH relativeFrom="page">
            <wp:posOffset>20320</wp:posOffset>
          </wp:positionH>
          <wp:positionV relativeFrom="bottomMargin">
            <wp:posOffset>52705</wp:posOffset>
          </wp:positionV>
          <wp:extent cx="10680065" cy="54864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9489" w14:textId="77777777" w:rsidR="00FD29D3" w:rsidRDefault="00FD29D3" w:rsidP="00304EA1">
      <w:pPr>
        <w:spacing w:after="0" w:line="240" w:lineRule="auto"/>
      </w:pPr>
      <w:r>
        <w:separator/>
      </w:r>
    </w:p>
  </w:footnote>
  <w:footnote w:type="continuationSeparator" w:id="0">
    <w:p w14:paraId="36651967" w14:textId="77777777" w:rsidR="00FD29D3" w:rsidRDefault="00FD29D3" w:rsidP="00304EA1">
      <w:pPr>
        <w:spacing w:after="0" w:line="240" w:lineRule="auto"/>
      </w:pPr>
      <w:r>
        <w:continuationSeparator/>
      </w:r>
    </w:p>
  </w:footnote>
  <w:footnote w:type="continuationNotice" w:id="1">
    <w:p w14:paraId="2667E2E4" w14:textId="77777777" w:rsidR="001F6DB2" w:rsidRDefault="001F6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7295337" w:rsidR="00FD29D3" w:rsidRPr="00D86DE4" w:rsidRDefault="00EE595F" w:rsidP="00D86DE4">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E85A66">
          <w:rPr>
            <w:color w:val="999999" w:themeColor="accent2"/>
          </w:rPr>
          <w:t>Teaching and learning unit: 3.1.2 Addition, subtraction and inverse</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347B9CDF">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723C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D055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76F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448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3C76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0857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74DF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40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42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8C2B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A61D7"/>
    <w:multiLevelType w:val="hybridMultilevel"/>
    <w:tmpl w:val="743C8278"/>
    <w:lvl w:ilvl="0" w:tplc="AB2E98A6">
      <w:start w:val="1"/>
      <w:numFmt w:val="bullet"/>
      <w:lvlText w:val=""/>
      <w:lvlJc w:val="left"/>
      <w:pPr>
        <w:ind w:left="720" w:hanging="360"/>
      </w:pPr>
      <w:rPr>
        <w:rFonts w:ascii="Symbol" w:hAnsi="Symbol" w:hint="default"/>
      </w:rPr>
    </w:lvl>
    <w:lvl w:ilvl="1" w:tplc="8188DC7E">
      <w:start w:val="1"/>
      <w:numFmt w:val="bullet"/>
      <w:lvlText w:val="o"/>
      <w:lvlJc w:val="left"/>
      <w:pPr>
        <w:ind w:left="1440" w:hanging="360"/>
      </w:pPr>
      <w:rPr>
        <w:rFonts w:ascii="Courier New" w:hAnsi="Courier New" w:hint="default"/>
      </w:rPr>
    </w:lvl>
    <w:lvl w:ilvl="2" w:tplc="88FE0458">
      <w:start w:val="1"/>
      <w:numFmt w:val="bullet"/>
      <w:lvlText w:val=""/>
      <w:lvlJc w:val="left"/>
      <w:pPr>
        <w:ind w:left="2160" w:hanging="360"/>
      </w:pPr>
      <w:rPr>
        <w:rFonts w:ascii="Wingdings" w:hAnsi="Wingdings" w:hint="default"/>
      </w:rPr>
    </w:lvl>
    <w:lvl w:ilvl="3" w:tplc="05D2BAEE">
      <w:start w:val="1"/>
      <w:numFmt w:val="bullet"/>
      <w:lvlText w:val=""/>
      <w:lvlJc w:val="left"/>
      <w:pPr>
        <w:ind w:left="2880" w:hanging="360"/>
      </w:pPr>
      <w:rPr>
        <w:rFonts w:ascii="Symbol" w:hAnsi="Symbol" w:hint="default"/>
      </w:rPr>
    </w:lvl>
    <w:lvl w:ilvl="4" w:tplc="D82EFADE">
      <w:start w:val="1"/>
      <w:numFmt w:val="bullet"/>
      <w:lvlText w:val="o"/>
      <w:lvlJc w:val="left"/>
      <w:pPr>
        <w:ind w:left="3600" w:hanging="360"/>
      </w:pPr>
      <w:rPr>
        <w:rFonts w:ascii="Courier New" w:hAnsi="Courier New" w:hint="default"/>
      </w:rPr>
    </w:lvl>
    <w:lvl w:ilvl="5" w:tplc="9EEC752A">
      <w:start w:val="1"/>
      <w:numFmt w:val="bullet"/>
      <w:lvlText w:val=""/>
      <w:lvlJc w:val="left"/>
      <w:pPr>
        <w:ind w:left="4320" w:hanging="360"/>
      </w:pPr>
      <w:rPr>
        <w:rFonts w:ascii="Wingdings" w:hAnsi="Wingdings" w:hint="default"/>
      </w:rPr>
    </w:lvl>
    <w:lvl w:ilvl="6" w:tplc="67A0D680">
      <w:start w:val="1"/>
      <w:numFmt w:val="bullet"/>
      <w:lvlText w:val=""/>
      <w:lvlJc w:val="left"/>
      <w:pPr>
        <w:ind w:left="5040" w:hanging="360"/>
      </w:pPr>
      <w:rPr>
        <w:rFonts w:ascii="Symbol" w:hAnsi="Symbol" w:hint="default"/>
      </w:rPr>
    </w:lvl>
    <w:lvl w:ilvl="7" w:tplc="99BEBB82">
      <w:start w:val="1"/>
      <w:numFmt w:val="bullet"/>
      <w:lvlText w:val="o"/>
      <w:lvlJc w:val="left"/>
      <w:pPr>
        <w:ind w:left="5760" w:hanging="360"/>
      </w:pPr>
      <w:rPr>
        <w:rFonts w:ascii="Courier New" w:hAnsi="Courier New" w:hint="default"/>
      </w:rPr>
    </w:lvl>
    <w:lvl w:ilvl="8" w:tplc="E3585D3E">
      <w:start w:val="1"/>
      <w:numFmt w:val="bullet"/>
      <w:lvlText w:val=""/>
      <w:lvlJc w:val="left"/>
      <w:pPr>
        <w:ind w:left="6480" w:hanging="360"/>
      </w:pPr>
      <w:rPr>
        <w:rFonts w:ascii="Wingdings" w:hAnsi="Wingdings" w:hint="default"/>
      </w:rPr>
    </w:lvl>
  </w:abstractNum>
  <w:abstractNum w:abstractNumId="11"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DE0847"/>
    <w:multiLevelType w:val="hybridMultilevel"/>
    <w:tmpl w:val="DED05D0E"/>
    <w:lvl w:ilvl="0" w:tplc="F4AC339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95D7B"/>
    <w:multiLevelType w:val="hybridMultilevel"/>
    <w:tmpl w:val="984E5030"/>
    <w:lvl w:ilvl="0" w:tplc="F59E3C58">
      <w:start w:val="1"/>
      <w:numFmt w:val="bullet"/>
      <w:pStyle w:val="VCAAtablecondensed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97DBEC"/>
    <w:multiLevelType w:val="hybridMultilevel"/>
    <w:tmpl w:val="D68E88F4"/>
    <w:lvl w:ilvl="0" w:tplc="60E45EF2">
      <w:start w:val="1"/>
      <w:numFmt w:val="bullet"/>
      <w:lvlText w:val=""/>
      <w:lvlJc w:val="left"/>
      <w:pPr>
        <w:ind w:left="720" w:hanging="360"/>
      </w:pPr>
      <w:rPr>
        <w:rFonts w:ascii="Symbol" w:hAnsi="Symbol" w:hint="default"/>
      </w:rPr>
    </w:lvl>
    <w:lvl w:ilvl="1" w:tplc="01BA870E">
      <w:start w:val="1"/>
      <w:numFmt w:val="bullet"/>
      <w:lvlText w:val="o"/>
      <w:lvlJc w:val="left"/>
      <w:pPr>
        <w:ind w:left="1440" w:hanging="360"/>
      </w:pPr>
      <w:rPr>
        <w:rFonts w:ascii="Courier New" w:hAnsi="Courier New" w:hint="default"/>
      </w:rPr>
    </w:lvl>
    <w:lvl w:ilvl="2" w:tplc="C41E346A">
      <w:start w:val="1"/>
      <w:numFmt w:val="bullet"/>
      <w:lvlText w:val=""/>
      <w:lvlJc w:val="left"/>
      <w:pPr>
        <w:ind w:left="2160" w:hanging="360"/>
      </w:pPr>
      <w:rPr>
        <w:rFonts w:ascii="Wingdings" w:hAnsi="Wingdings" w:hint="default"/>
      </w:rPr>
    </w:lvl>
    <w:lvl w:ilvl="3" w:tplc="57F263AC">
      <w:start w:val="1"/>
      <w:numFmt w:val="bullet"/>
      <w:lvlText w:val=""/>
      <w:lvlJc w:val="left"/>
      <w:pPr>
        <w:ind w:left="2880" w:hanging="360"/>
      </w:pPr>
      <w:rPr>
        <w:rFonts w:ascii="Symbol" w:hAnsi="Symbol" w:hint="default"/>
      </w:rPr>
    </w:lvl>
    <w:lvl w:ilvl="4" w:tplc="5BB24DD2">
      <w:start w:val="1"/>
      <w:numFmt w:val="bullet"/>
      <w:lvlText w:val="o"/>
      <w:lvlJc w:val="left"/>
      <w:pPr>
        <w:ind w:left="3600" w:hanging="360"/>
      </w:pPr>
      <w:rPr>
        <w:rFonts w:ascii="Courier New" w:hAnsi="Courier New" w:hint="default"/>
      </w:rPr>
    </w:lvl>
    <w:lvl w:ilvl="5" w:tplc="E5048C74">
      <w:start w:val="1"/>
      <w:numFmt w:val="bullet"/>
      <w:lvlText w:val=""/>
      <w:lvlJc w:val="left"/>
      <w:pPr>
        <w:ind w:left="4320" w:hanging="360"/>
      </w:pPr>
      <w:rPr>
        <w:rFonts w:ascii="Wingdings" w:hAnsi="Wingdings" w:hint="default"/>
      </w:rPr>
    </w:lvl>
    <w:lvl w:ilvl="6" w:tplc="E2AED4E4">
      <w:start w:val="1"/>
      <w:numFmt w:val="bullet"/>
      <w:lvlText w:val=""/>
      <w:lvlJc w:val="left"/>
      <w:pPr>
        <w:ind w:left="5040" w:hanging="360"/>
      </w:pPr>
      <w:rPr>
        <w:rFonts w:ascii="Symbol" w:hAnsi="Symbol" w:hint="default"/>
      </w:rPr>
    </w:lvl>
    <w:lvl w:ilvl="7" w:tplc="E2962224">
      <w:start w:val="1"/>
      <w:numFmt w:val="bullet"/>
      <w:lvlText w:val="o"/>
      <w:lvlJc w:val="left"/>
      <w:pPr>
        <w:ind w:left="5760" w:hanging="360"/>
      </w:pPr>
      <w:rPr>
        <w:rFonts w:ascii="Courier New" w:hAnsi="Courier New" w:hint="default"/>
      </w:rPr>
    </w:lvl>
    <w:lvl w:ilvl="8" w:tplc="2D8CADC6">
      <w:start w:val="1"/>
      <w:numFmt w:val="bullet"/>
      <w:lvlText w:val=""/>
      <w:lvlJc w:val="left"/>
      <w:pPr>
        <w:ind w:left="6480" w:hanging="360"/>
      </w:pPr>
      <w:rPr>
        <w:rFonts w:ascii="Wingdings" w:hAnsi="Wingdings" w:hint="default"/>
      </w:rPr>
    </w:lvl>
  </w:abstractNum>
  <w:abstractNum w:abstractNumId="16"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E2F960"/>
    <w:multiLevelType w:val="hybridMultilevel"/>
    <w:tmpl w:val="70304904"/>
    <w:lvl w:ilvl="0" w:tplc="B2526EF2">
      <w:start w:val="1"/>
      <w:numFmt w:val="bullet"/>
      <w:lvlText w:val=""/>
      <w:lvlJc w:val="left"/>
      <w:pPr>
        <w:ind w:left="720" w:hanging="360"/>
      </w:pPr>
      <w:rPr>
        <w:rFonts w:ascii="Symbol" w:hAnsi="Symbol" w:hint="default"/>
      </w:rPr>
    </w:lvl>
    <w:lvl w:ilvl="1" w:tplc="B61A79E0">
      <w:start w:val="1"/>
      <w:numFmt w:val="bullet"/>
      <w:lvlText w:val="o"/>
      <w:lvlJc w:val="left"/>
      <w:pPr>
        <w:ind w:left="1440" w:hanging="360"/>
      </w:pPr>
      <w:rPr>
        <w:rFonts w:ascii="Courier New" w:hAnsi="Courier New" w:hint="default"/>
      </w:rPr>
    </w:lvl>
    <w:lvl w:ilvl="2" w:tplc="1D464D04">
      <w:start w:val="1"/>
      <w:numFmt w:val="bullet"/>
      <w:lvlText w:val=""/>
      <w:lvlJc w:val="left"/>
      <w:pPr>
        <w:ind w:left="2160" w:hanging="360"/>
      </w:pPr>
      <w:rPr>
        <w:rFonts w:ascii="Wingdings" w:hAnsi="Wingdings" w:hint="default"/>
      </w:rPr>
    </w:lvl>
    <w:lvl w:ilvl="3" w:tplc="0E5E8DC4">
      <w:start w:val="1"/>
      <w:numFmt w:val="bullet"/>
      <w:lvlText w:val=""/>
      <w:lvlJc w:val="left"/>
      <w:pPr>
        <w:ind w:left="2880" w:hanging="360"/>
      </w:pPr>
      <w:rPr>
        <w:rFonts w:ascii="Symbol" w:hAnsi="Symbol" w:hint="default"/>
      </w:rPr>
    </w:lvl>
    <w:lvl w:ilvl="4" w:tplc="FF60C920">
      <w:start w:val="1"/>
      <w:numFmt w:val="bullet"/>
      <w:lvlText w:val="o"/>
      <w:lvlJc w:val="left"/>
      <w:pPr>
        <w:ind w:left="3600" w:hanging="360"/>
      </w:pPr>
      <w:rPr>
        <w:rFonts w:ascii="Courier New" w:hAnsi="Courier New" w:hint="default"/>
      </w:rPr>
    </w:lvl>
    <w:lvl w:ilvl="5" w:tplc="89FC09A8">
      <w:start w:val="1"/>
      <w:numFmt w:val="bullet"/>
      <w:lvlText w:val=""/>
      <w:lvlJc w:val="left"/>
      <w:pPr>
        <w:ind w:left="4320" w:hanging="360"/>
      </w:pPr>
      <w:rPr>
        <w:rFonts w:ascii="Wingdings" w:hAnsi="Wingdings" w:hint="default"/>
      </w:rPr>
    </w:lvl>
    <w:lvl w:ilvl="6" w:tplc="CCD0D47A">
      <w:start w:val="1"/>
      <w:numFmt w:val="bullet"/>
      <w:lvlText w:val=""/>
      <w:lvlJc w:val="left"/>
      <w:pPr>
        <w:ind w:left="5040" w:hanging="360"/>
      </w:pPr>
      <w:rPr>
        <w:rFonts w:ascii="Symbol" w:hAnsi="Symbol" w:hint="default"/>
      </w:rPr>
    </w:lvl>
    <w:lvl w:ilvl="7" w:tplc="C48A7766">
      <w:start w:val="1"/>
      <w:numFmt w:val="bullet"/>
      <w:lvlText w:val="o"/>
      <w:lvlJc w:val="left"/>
      <w:pPr>
        <w:ind w:left="5760" w:hanging="360"/>
      </w:pPr>
      <w:rPr>
        <w:rFonts w:ascii="Courier New" w:hAnsi="Courier New" w:hint="default"/>
      </w:rPr>
    </w:lvl>
    <w:lvl w:ilvl="8" w:tplc="FD2C4768">
      <w:start w:val="1"/>
      <w:numFmt w:val="bullet"/>
      <w:lvlText w:val=""/>
      <w:lvlJc w:val="left"/>
      <w:pPr>
        <w:ind w:left="6480" w:hanging="360"/>
      </w:pPr>
      <w:rPr>
        <w:rFonts w:ascii="Wingdings" w:hAnsi="Wingdings" w:hint="default"/>
      </w:rPr>
    </w:lvl>
  </w:abstractNum>
  <w:abstractNum w:abstractNumId="18" w15:restartNumberingAfterBreak="0">
    <w:nsid w:val="3A60C0E2"/>
    <w:multiLevelType w:val="hybridMultilevel"/>
    <w:tmpl w:val="978ECA16"/>
    <w:lvl w:ilvl="0" w:tplc="30F82B36">
      <w:start w:val="1"/>
      <w:numFmt w:val="bullet"/>
      <w:lvlText w:val=""/>
      <w:lvlJc w:val="left"/>
      <w:pPr>
        <w:ind w:left="720" w:hanging="360"/>
      </w:pPr>
      <w:rPr>
        <w:rFonts w:ascii="Symbol" w:hAnsi="Symbol" w:hint="default"/>
      </w:rPr>
    </w:lvl>
    <w:lvl w:ilvl="1" w:tplc="3B14E7D8">
      <w:start w:val="1"/>
      <w:numFmt w:val="bullet"/>
      <w:lvlText w:val="o"/>
      <w:lvlJc w:val="left"/>
      <w:pPr>
        <w:ind w:left="1440" w:hanging="360"/>
      </w:pPr>
      <w:rPr>
        <w:rFonts w:ascii="Courier New" w:hAnsi="Courier New" w:hint="default"/>
      </w:rPr>
    </w:lvl>
    <w:lvl w:ilvl="2" w:tplc="E80A6E36">
      <w:start w:val="1"/>
      <w:numFmt w:val="bullet"/>
      <w:lvlText w:val=""/>
      <w:lvlJc w:val="left"/>
      <w:pPr>
        <w:ind w:left="2160" w:hanging="360"/>
      </w:pPr>
      <w:rPr>
        <w:rFonts w:ascii="Wingdings" w:hAnsi="Wingdings" w:hint="default"/>
      </w:rPr>
    </w:lvl>
    <w:lvl w:ilvl="3" w:tplc="82E4FDB0">
      <w:start w:val="1"/>
      <w:numFmt w:val="bullet"/>
      <w:lvlText w:val=""/>
      <w:lvlJc w:val="left"/>
      <w:pPr>
        <w:ind w:left="2880" w:hanging="360"/>
      </w:pPr>
      <w:rPr>
        <w:rFonts w:ascii="Symbol" w:hAnsi="Symbol" w:hint="default"/>
      </w:rPr>
    </w:lvl>
    <w:lvl w:ilvl="4" w:tplc="04C2F032">
      <w:start w:val="1"/>
      <w:numFmt w:val="bullet"/>
      <w:lvlText w:val="o"/>
      <w:lvlJc w:val="left"/>
      <w:pPr>
        <w:ind w:left="3600" w:hanging="360"/>
      </w:pPr>
      <w:rPr>
        <w:rFonts w:ascii="Courier New" w:hAnsi="Courier New" w:hint="default"/>
      </w:rPr>
    </w:lvl>
    <w:lvl w:ilvl="5" w:tplc="6F964316">
      <w:start w:val="1"/>
      <w:numFmt w:val="bullet"/>
      <w:lvlText w:val=""/>
      <w:lvlJc w:val="left"/>
      <w:pPr>
        <w:ind w:left="4320" w:hanging="360"/>
      </w:pPr>
      <w:rPr>
        <w:rFonts w:ascii="Wingdings" w:hAnsi="Wingdings" w:hint="default"/>
      </w:rPr>
    </w:lvl>
    <w:lvl w:ilvl="6" w:tplc="3716A9EE">
      <w:start w:val="1"/>
      <w:numFmt w:val="bullet"/>
      <w:lvlText w:val=""/>
      <w:lvlJc w:val="left"/>
      <w:pPr>
        <w:ind w:left="5040" w:hanging="360"/>
      </w:pPr>
      <w:rPr>
        <w:rFonts w:ascii="Symbol" w:hAnsi="Symbol" w:hint="default"/>
      </w:rPr>
    </w:lvl>
    <w:lvl w:ilvl="7" w:tplc="948A0FBA">
      <w:start w:val="1"/>
      <w:numFmt w:val="bullet"/>
      <w:lvlText w:val="o"/>
      <w:lvlJc w:val="left"/>
      <w:pPr>
        <w:ind w:left="5760" w:hanging="360"/>
      </w:pPr>
      <w:rPr>
        <w:rFonts w:ascii="Courier New" w:hAnsi="Courier New" w:hint="default"/>
      </w:rPr>
    </w:lvl>
    <w:lvl w:ilvl="8" w:tplc="C7CEE104">
      <w:start w:val="1"/>
      <w:numFmt w:val="bullet"/>
      <w:lvlText w:val=""/>
      <w:lvlJc w:val="left"/>
      <w:pPr>
        <w:ind w:left="6480"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9B81DE9"/>
    <w:multiLevelType w:val="hybridMultilevel"/>
    <w:tmpl w:val="649C4AAA"/>
    <w:lvl w:ilvl="0" w:tplc="CBAE4744">
      <w:start w:val="1"/>
      <w:numFmt w:val="bullet"/>
      <w:lvlText w:val="-"/>
      <w:lvlJc w:val="left"/>
      <w:pPr>
        <w:ind w:left="720" w:hanging="360"/>
      </w:pPr>
      <w:rPr>
        <w:rFonts w:ascii="Calibri" w:hAnsi="Calibri" w:hint="default"/>
      </w:rPr>
    </w:lvl>
    <w:lvl w:ilvl="1" w:tplc="603E9068">
      <w:start w:val="1"/>
      <w:numFmt w:val="bullet"/>
      <w:lvlText w:val="o"/>
      <w:lvlJc w:val="left"/>
      <w:pPr>
        <w:ind w:left="1440" w:hanging="360"/>
      </w:pPr>
      <w:rPr>
        <w:rFonts w:ascii="Courier New" w:hAnsi="Courier New" w:hint="default"/>
      </w:rPr>
    </w:lvl>
    <w:lvl w:ilvl="2" w:tplc="8CCA91D4">
      <w:start w:val="1"/>
      <w:numFmt w:val="bullet"/>
      <w:lvlText w:val=""/>
      <w:lvlJc w:val="left"/>
      <w:pPr>
        <w:ind w:left="2160" w:hanging="360"/>
      </w:pPr>
      <w:rPr>
        <w:rFonts w:ascii="Wingdings" w:hAnsi="Wingdings" w:hint="default"/>
      </w:rPr>
    </w:lvl>
    <w:lvl w:ilvl="3" w:tplc="0568BC0A">
      <w:start w:val="1"/>
      <w:numFmt w:val="bullet"/>
      <w:lvlText w:val=""/>
      <w:lvlJc w:val="left"/>
      <w:pPr>
        <w:ind w:left="2880" w:hanging="360"/>
      </w:pPr>
      <w:rPr>
        <w:rFonts w:ascii="Symbol" w:hAnsi="Symbol" w:hint="default"/>
      </w:rPr>
    </w:lvl>
    <w:lvl w:ilvl="4" w:tplc="78C81694">
      <w:start w:val="1"/>
      <w:numFmt w:val="bullet"/>
      <w:lvlText w:val="o"/>
      <w:lvlJc w:val="left"/>
      <w:pPr>
        <w:ind w:left="3600" w:hanging="360"/>
      </w:pPr>
      <w:rPr>
        <w:rFonts w:ascii="Courier New" w:hAnsi="Courier New" w:hint="default"/>
      </w:rPr>
    </w:lvl>
    <w:lvl w:ilvl="5" w:tplc="96D6F9C8">
      <w:start w:val="1"/>
      <w:numFmt w:val="bullet"/>
      <w:lvlText w:val=""/>
      <w:lvlJc w:val="left"/>
      <w:pPr>
        <w:ind w:left="4320" w:hanging="360"/>
      </w:pPr>
      <w:rPr>
        <w:rFonts w:ascii="Wingdings" w:hAnsi="Wingdings" w:hint="default"/>
      </w:rPr>
    </w:lvl>
    <w:lvl w:ilvl="6" w:tplc="1C4AC482">
      <w:start w:val="1"/>
      <w:numFmt w:val="bullet"/>
      <w:lvlText w:val=""/>
      <w:lvlJc w:val="left"/>
      <w:pPr>
        <w:ind w:left="5040" w:hanging="360"/>
      </w:pPr>
      <w:rPr>
        <w:rFonts w:ascii="Symbol" w:hAnsi="Symbol" w:hint="default"/>
      </w:rPr>
    </w:lvl>
    <w:lvl w:ilvl="7" w:tplc="4F7A804C">
      <w:start w:val="1"/>
      <w:numFmt w:val="bullet"/>
      <w:lvlText w:val="o"/>
      <w:lvlJc w:val="left"/>
      <w:pPr>
        <w:ind w:left="5760" w:hanging="360"/>
      </w:pPr>
      <w:rPr>
        <w:rFonts w:ascii="Courier New" w:hAnsi="Courier New" w:hint="default"/>
      </w:rPr>
    </w:lvl>
    <w:lvl w:ilvl="8" w:tplc="826E5446">
      <w:start w:val="1"/>
      <w:numFmt w:val="bullet"/>
      <w:lvlText w:val=""/>
      <w:lvlJc w:val="left"/>
      <w:pPr>
        <w:ind w:left="6480"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39878AC"/>
    <w:multiLevelType w:val="hybridMultilevel"/>
    <w:tmpl w:val="31283C32"/>
    <w:lvl w:ilvl="0" w:tplc="AA9A43A2">
      <w:start w:val="1"/>
      <w:numFmt w:val="bullet"/>
      <w:lvlText w:val=""/>
      <w:lvlJc w:val="left"/>
      <w:pPr>
        <w:ind w:left="720" w:hanging="360"/>
      </w:pPr>
      <w:rPr>
        <w:rFonts w:ascii="Symbol" w:hAnsi="Symbol" w:hint="default"/>
      </w:rPr>
    </w:lvl>
    <w:lvl w:ilvl="1" w:tplc="F5FEA872">
      <w:start w:val="1"/>
      <w:numFmt w:val="bullet"/>
      <w:lvlText w:val="o"/>
      <w:lvlJc w:val="left"/>
      <w:pPr>
        <w:ind w:left="1440" w:hanging="360"/>
      </w:pPr>
      <w:rPr>
        <w:rFonts w:ascii="Courier New" w:hAnsi="Courier New" w:hint="default"/>
      </w:rPr>
    </w:lvl>
    <w:lvl w:ilvl="2" w:tplc="B4C0D776">
      <w:start w:val="1"/>
      <w:numFmt w:val="bullet"/>
      <w:lvlText w:val=""/>
      <w:lvlJc w:val="left"/>
      <w:pPr>
        <w:ind w:left="2160" w:hanging="360"/>
      </w:pPr>
      <w:rPr>
        <w:rFonts w:ascii="Wingdings" w:hAnsi="Wingdings" w:hint="default"/>
      </w:rPr>
    </w:lvl>
    <w:lvl w:ilvl="3" w:tplc="8130852E">
      <w:start w:val="1"/>
      <w:numFmt w:val="bullet"/>
      <w:lvlText w:val=""/>
      <w:lvlJc w:val="left"/>
      <w:pPr>
        <w:ind w:left="2880" w:hanging="360"/>
      </w:pPr>
      <w:rPr>
        <w:rFonts w:ascii="Symbol" w:hAnsi="Symbol" w:hint="default"/>
      </w:rPr>
    </w:lvl>
    <w:lvl w:ilvl="4" w:tplc="DAC65F52">
      <w:start w:val="1"/>
      <w:numFmt w:val="bullet"/>
      <w:lvlText w:val="o"/>
      <w:lvlJc w:val="left"/>
      <w:pPr>
        <w:ind w:left="3600" w:hanging="360"/>
      </w:pPr>
      <w:rPr>
        <w:rFonts w:ascii="Courier New" w:hAnsi="Courier New" w:hint="default"/>
      </w:rPr>
    </w:lvl>
    <w:lvl w:ilvl="5" w:tplc="4E465648">
      <w:start w:val="1"/>
      <w:numFmt w:val="bullet"/>
      <w:lvlText w:val=""/>
      <w:lvlJc w:val="left"/>
      <w:pPr>
        <w:ind w:left="4320" w:hanging="360"/>
      </w:pPr>
      <w:rPr>
        <w:rFonts w:ascii="Wingdings" w:hAnsi="Wingdings" w:hint="default"/>
      </w:rPr>
    </w:lvl>
    <w:lvl w:ilvl="6" w:tplc="785E1DFC">
      <w:start w:val="1"/>
      <w:numFmt w:val="bullet"/>
      <w:lvlText w:val=""/>
      <w:lvlJc w:val="left"/>
      <w:pPr>
        <w:ind w:left="5040" w:hanging="360"/>
      </w:pPr>
      <w:rPr>
        <w:rFonts w:ascii="Symbol" w:hAnsi="Symbol" w:hint="default"/>
      </w:rPr>
    </w:lvl>
    <w:lvl w:ilvl="7" w:tplc="D7DEDFCE">
      <w:start w:val="1"/>
      <w:numFmt w:val="bullet"/>
      <w:lvlText w:val="o"/>
      <w:lvlJc w:val="left"/>
      <w:pPr>
        <w:ind w:left="5760" w:hanging="360"/>
      </w:pPr>
      <w:rPr>
        <w:rFonts w:ascii="Courier New" w:hAnsi="Courier New" w:hint="default"/>
      </w:rPr>
    </w:lvl>
    <w:lvl w:ilvl="8" w:tplc="7AE63D3A">
      <w:start w:val="1"/>
      <w:numFmt w:val="bullet"/>
      <w:lvlText w:val=""/>
      <w:lvlJc w:val="left"/>
      <w:pPr>
        <w:ind w:left="6480" w:hanging="360"/>
      </w:pPr>
      <w:rPr>
        <w:rFonts w:ascii="Wingdings" w:hAnsi="Wingdings" w:hint="default"/>
      </w:rPr>
    </w:lvl>
  </w:abstractNum>
  <w:abstractNum w:abstractNumId="25" w15:restartNumberingAfterBreak="0">
    <w:nsid w:val="7274CC27"/>
    <w:multiLevelType w:val="hybridMultilevel"/>
    <w:tmpl w:val="C10A507E"/>
    <w:lvl w:ilvl="0" w:tplc="7E308990">
      <w:start w:val="1"/>
      <w:numFmt w:val="bullet"/>
      <w:lvlText w:val=""/>
      <w:lvlJc w:val="left"/>
      <w:pPr>
        <w:ind w:left="720" w:hanging="360"/>
      </w:pPr>
      <w:rPr>
        <w:rFonts w:ascii="Symbol" w:hAnsi="Symbol" w:hint="default"/>
      </w:rPr>
    </w:lvl>
    <w:lvl w:ilvl="1" w:tplc="C8AC13E4">
      <w:start w:val="1"/>
      <w:numFmt w:val="bullet"/>
      <w:lvlText w:val="o"/>
      <w:lvlJc w:val="left"/>
      <w:pPr>
        <w:ind w:left="1440" w:hanging="360"/>
      </w:pPr>
      <w:rPr>
        <w:rFonts w:ascii="Courier New" w:hAnsi="Courier New" w:hint="default"/>
      </w:rPr>
    </w:lvl>
    <w:lvl w:ilvl="2" w:tplc="97A8862C">
      <w:start w:val="1"/>
      <w:numFmt w:val="bullet"/>
      <w:lvlText w:val=""/>
      <w:lvlJc w:val="left"/>
      <w:pPr>
        <w:ind w:left="2160" w:hanging="360"/>
      </w:pPr>
      <w:rPr>
        <w:rFonts w:ascii="Wingdings" w:hAnsi="Wingdings" w:hint="default"/>
      </w:rPr>
    </w:lvl>
    <w:lvl w:ilvl="3" w:tplc="B28E7CD0">
      <w:start w:val="1"/>
      <w:numFmt w:val="bullet"/>
      <w:lvlText w:val=""/>
      <w:lvlJc w:val="left"/>
      <w:pPr>
        <w:ind w:left="2880" w:hanging="360"/>
      </w:pPr>
      <w:rPr>
        <w:rFonts w:ascii="Symbol" w:hAnsi="Symbol" w:hint="default"/>
      </w:rPr>
    </w:lvl>
    <w:lvl w:ilvl="4" w:tplc="D20A88A8">
      <w:start w:val="1"/>
      <w:numFmt w:val="bullet"/>
      <w:lvlText w:val="o"/>
      <w:lvlJc w:val="left"/>
      <w:pPr>
        <w:ind w:left="3600" w:hanging="360"/>
      </w:pPr>
      <w:rPr>
        <w:rFonts w:ascii="Courier New" w:hAnsi="Courier New" w:hint="default"/>
      </w:rPr>
    </w:lvl>
    <w:lvl w:ilvl="5" w:tplc="139E08E6">
      <w:start w:val="1"/>
      <w:numFmt w:val="bullet"/>
      <w:lvlText w:val=""/>
      <w:lvlJc w:val="left"/>
      <w:pPr>
        <w:ind w:left="4320" w:hanging="360"/>
      </w:pPr>
      <w:rPr>
        <w:rFonts w:ascii="Wingdings" w:hAnsi="Wingdings" w:hint="default"/>
      </w:rPr>
    </w:lvl>
    <w:lvl w:ilvl="6" w:tplc="A30C929A">
      <w:start w:val="1"/>
      <w:numFmt w:val="bullet"/>
      <w:lvlText w:val=""/>
      <w:lvlJc w:val="left"/>
      <w:pPr>
        <w:ind w:left="5040" w:hanging="360"/>
      </w:pPr>
      <w:rPr>
        <w:rFonts w:ascii="Symbol" w:hAnsi="Symbol" w:hint="default"/>
      </w:rPr>
    </w:lvl>
    <w:lvl w:ilvl="7" w:tplc="8DB4A87C">
      <w:start w:val="1"/>
      <w:numFmt w:val="bullet"/>
      <w:lvlText w:val="o"/>
      <w:lvlJc w:val="left"/>
      <w:pPr>
        <w:ind w:left="5760" w:hanging="360"/>
      </w:pPr>
      <w:rPr>
        <w:rFonts w:ascii="Courier New" w:hAnsi="Courier New" w:hint="default"/>
      </w:rPr>
    </w:lvl>
    <w:lvl w:ilvl="8" w:tplc="4C305ACA">
      <w:start w:val="1"/>
      <w:numFmt w:val="bullet"/>
      <w:lvlText w:val=""/>
      <w:lvlJc w:val="left"/>
      <w:pPr>
        <w:ind w:left="6480" w:hanging="360"/>
      </w:pPr>
      <w:rPr>
        <w:rFonts w:ascii="Wingdings" w:hAnsi="Wingdings" w:hint="default"/>
      </w:rPr>
    </w:lvl>
  </w:abstractNum>
  <w:abstractNum w:abstractNumId="26" w15:restartNumberingAfterBreak="0">
    <w:nsid w:val="74D1F75A"/>
    <w:multiLevelType w:val="hybridMultilevel"/>
    <w:tmpl w:val="5C6AA242"/>
    <w:lvl w:ilvl="0" w:tplc="4856930E">
      <w:start w:val="1"/>
      <w:numFmt w:val="bullet"/>
      <w:lvlText w:val=""/>
      <w:lvlJc w:val="left"/>
      <w:pPr>
        <w:ind w:left="720" w:hanging="360"/>
      </w:pPr>
      <w:rPr>
        <w:rFonts w:ascii="Symbol" w:hAnsi="Symbol" w:hint="default"/>
      </w:rPr>
    </w:lvl>
    <w:lvl w:ilvl="1" w:tplc="05FC0E5E">
      <w:start w:val="1"/>
      <w:numFmt w:val="bullet"/>
      <w:lvlText w:val="o"/>
      <w:lvlJc w:val="left"/>
      <w:pPr>
        <w:ind w:left="1440" w:hanging="360"/>
      </w:pPr>
      <w:rPr>
        <w:rFonts w:ascii="Courier New" w:hAnsi="Courier New" w:hint="default"/>
      </w:rPr>
    </w:lvl>
    <w:lvl w:ilvl="2" w:tplc="93FA8C1E">
      <w:start w:val="1"/>
      <w:numFmt w:val="bullet"/>
      <w:lvlText w:val=""/>
      <w:lvlJc w:val="left"/>
      <w:pPr>
        <w:ind w:left="2160" w:hanging="360"/>
      </w:pPr>
      <w:rPr>
        <w:rFonts w:ascii="Wingdings" w:hAnsi="Wingdings" w:hint="default"/>
      </w:rPr>
    </w:lvl>
    <w:lvl w:ilvl="3" w:tplc="C3E82192">
      <w:start w:val="1"/>
      <w:numFmt w:val="bullet"/>
      <w:lvlText w:val=""/>
      <w:lvlJc w:val="left"/>
      <w:pPr>
        <w:ind w:left="2880" w:hanging="360"/>
      </w:pPr>
      <w:rPr>
        <w:rFonts w:ascii="Symbol" w:hAnsi="Symbol" w:hint="default"/>
      </w:rPr>
    </w:lvl>
    <w:lvl w:ilvl="4" w:tplc="254AD018">
      <w:start w:val="1"/>
      <w:numFmt w:val="bullet"/>
      <w:lvlText w:val="o"/>
      <w:lvlJc w:val="left"/>
      <w:pPr>
        <w:ind w:left="3600" w:hanging="360"/>
      </w:pPr>
      <w:rPr>
        <w:rFonts w:ascii="Courier New" w:hAnsi="Courier New" w:hint="default"/>
      </w:rPr>
    </w:lvl>
    <w:lvl w:ilvl="5" w:tplc="C9E29D52">
      <w:start w:val="1"/>
      <w:numFmt w:val="bullet"/>
      <w:lvlText w:val=""/>
      <w:lvlJc w:val="left"/>
      <w:pPr>
        <w:ind w:left="4320" w:hanging="360"/>
      </w:pPr>
      <w:rPr>
        <w:rFonts w:ascii="Wingdings" w:hAnsi="Wingdings" w:hint="default"/>
      </w:rPr>
    </w:lvl>
    <w:lvl w:ilvl="6" w:tplc="DD58248A">
      <w:start w:val="1"/>
      <w:numFmt w:val="bullet"/>
      <w:lvlText w:val=""/>
      <w:lvlJc w:val="left"/>
      <w:pPr>
        <w:ind w:left="5040" w:hanging="360"/>
      </w:pPr>
      <w:rPr>
        <w:rFonts w:ascii="Symbol" w:hAnsi="Symbol" w:hint="default"/>
      </w:rPr>
    </w:lvl>
    <w:lvl w:ilvl="7" w:tplc="086C51CA">
      <w:start w:val="1"/>
      <w:numFmt w:val="bullet"/>
      <w:lvlText w:val="o"/>
      <w:lvlJc w:val="left"/>
      <w:pPr>
        <w:ind w:left="5760" w:hanging="360"/>
      </w:pPr>
      <w:rPr>
        <w:rFonts w:ascii="Courier New" w:hAnsi="Courier New" w:hint="default"/>
      </w:rPr>
    </w:lvl>
    <w:lvl w:ilvl="8" w:tplc="4866080A">
      <w:start w:val="1"/>
      <w:numFmt w:val="bullet"/>
      <w:lvlText w:val=""/>
      <w:lvlJc w:val="left"/>
      <w:pPr>
        <w:ind w:left="6480" w:hanging="360"/>
      </w:pPr>
      <w:rPr>
        <w:rFonts w:ascii="Wingdings" w:hAnsi="Wingdings" w:hint="default"/>
      </w:rPr>
    </w:lvl>
  </w:abstractNum>
  <w:abstractNum w:abstractNumId="27" w15:restartNumberingAfterBreak="0">
    <w:nsid w:val="76207A16"/>
    <w:multiLevelType w:val="hybridMultilevel"/>
    <w:tmpl w:val="C22E138E"/>
    <w:lvl w:ilvl="0" w:tplc="8026C1E4">
      <w:start w:val="1"/>
      <w:numFmt w:val="bullet"/>
      <w:lvlText w:val=""/>
      <w:lvlJc w:val="left"/>
      <w:pPr>
        <w:ind w:left="1140" w:hanging="360"/>
      </w:pPr>
      <w:rPr>
        <w:rFonts w:ascii="Symbol" w:hAnsi="Symbol"/>
      </w:rPr>
    </w:lvl>
    <w:lvl w:ilvl="1" w:tplc="E4BA392C">
      <w:start w:val="1"/>
      <w:numFmt w:val="bullet"/>
      <w:lvlText w:val=""/>
      <w:lvlJc w:val="left"/>
      <w:pPr>
        <w:ind w:left="1140" w:hanging="360"/>
      </w:pPr>
      <w:rPr>
        <w:rFonts w:ascii="Symbol" w:hAnsi="Symbol"/>
      </w:rPr>
    </w:lvl>
    <w:lvl w:ilvl="2" w:tplc="AD82F810">
      <w:start w:val="1"/>
      <w:numFmt w:val="bullet"/>
      <w:lvlText w:val=""/>
      <w:lvlJc w:val="left"/>
      <w:pPr>
        <w:ind w:left="1140" w:hanging="360"/>
      </w:pPr>
      <w:rPr>
        <w:rFonts w:ascii="Symbol" w:hAnsi="Symbol"/>
      </w:rPr>
    </w:lvl>
    <w:lvl w:ilvl="3" w:tplc="FFD646E0">
      <w:start w:val="1"/>
      <w:numFmt w:val="bullet"/>
      <w:lvlText w:val=""/>
      <w:lvlJc w:val="left"/>
      <w:pPr>
        <w:ind w:left="1140" w:hanging="360"/>
      </w:pPr>
      <w:rPr>
        <w:rFonts w:ascii="Symbol" w:hAnsi="Symbol"/>
      </w:rPr>
    </w:lvl>
    <w:lvl w:ilvl="4" w:tplc="8796F848">
      <w:start w:val="1"/>
      <w:numFmt w:val="bullet"/>
      <w:lvlText w:val=""/>
      <w:lvlJc w:val="left"/>
      <w:pPr>
        <w:ind w:left="1140" w:hanging="360"/>
      </w:pPr>
      <w:rPr>
        <w:rFonts w:ascii="Symbol" w:hAnsi="Symbol"/>
      </w:rPr>
    </w:lvl>
    <w:lvl w:ilvl="5" w:tplc="A154B2EC">
      <w:start w:val="1"/>
      <w:numFmt w:val="bullet"/>
      <w:lvlText w:val=""/>
      <w:lvlJc w:val="left"/>
      <w:pPr>
        <w:ind w:left="1140" w:hanging="360"/>
      </w:pPr>
      <w:rPr>
        <w:rFonts w:ascii="Symbol" w:hAnsi="Symbol"/>
      </w:rPr>
    </w:lvl>
    <w:lvl w:ilvl="6" w:tplc="968CF606">
      <w:start w:val="1"/>
      <w:numFmt w:val="bullet"/>
      <w:lvlText w:val=""/>
      <w:lvlJc w:val="left"/>
      <w:pPr>
        <w:ind w:left="1140" w:hanging="360"/>
      </w:pPr>
      <w:rPr>
        <w:rFonts w:ascii="Symbol" w:hAnsi="Symbol"/>
      </w:rPr>
    </w:lvl>
    <w:lvl w:ilvl="7" w:tplc="C41CECB6">
      <w:start w:val="1"/>
      <w:numFmt w:val="bullet"/>
      <w:lvlText w:val=""/>
      <w:lvlJc w:val="left"/>
      <w:pPr>
        <w:ind w:left="1140" w:hanging="360"/>
      </w:pPr>
      <w:rPr>
        <w:rFonts w:ascii="Symbol" w:hAnsi="Symbol"/>
      </w:rPr>
    </w:lvl>
    <w:lvl w:ilvl="8" w:tplc="AD042630">
      <w:start w:val="1"/>
      <w:numFmt w:val="bullet"/>
      <w:lvlText w:val=""/>
      <w:lvlJc w:val="left"/>
      <w:pPr>
        <w:ind w:left="1140" w:hanging="360"/>
      </w:pPr>
      <w:rPr>
        <w:rFonts w:ascii="Symbol" w:hAnsi="Symbol"/>
      </w:rPr>
    </w:lvl>
  </w:abstractNum>
  <w:abstractNum w:abstractNumId="28" w15:restartNumberingAfterBreak="0">
    <w:nsid w:val="79517A47"/>
    <w:multiLevelType w:val="hybridMultilevel"/>
    <w:tmpl w:val="5EB81E48"/>
    <w:lvl w:ilvl="0" w:tplc="FFFFFFFF">
      <w:start w:val="1"/>
      <w:numFmt w:val="bullet"/>
      <w:lvlText w:val=""/>
      <w:lvlJc w:val="left"/>
      <w:pPr>
        <w:ind w:left="360" w:hanging="360"/>
      </w:pPr>
      <w:rPr>
        <w:rFonts w:ascii="Symbol" w:hAnsi="Symbol" w:hint="default"/>
      </w:rPr>
    </w:lvl>
    <w:lvl w:ilvl="1" w:tplc="92D0A734">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D00A8C1"/>
    <w:multiLevelType w:val="hybridMultilevel"/>
    <w:tmpl w:val="F0E8BC0C"/>
    <w:lvl w:ilvl="0" w:tplc="C17642AC">
      <w:start w:val="1"/>
      <w:numFmt w:val="bullet"/>
      <w:lvlText w:val="-"/>
      <w:lvlJc w:val="left"/>
      <w:pPr>
        <w:ind w:left="720" w:hanging="360"/>
      </w:pPr>
      <w:rPr>
        <w:rFonts w:ascii="Calibri" w:hAnsi="Calibri" w:hint="default"/>
      </w:rPr>
    </w:lvl>
    <w:lvl w:ilvl="1" w:tplc="43C89D64">
      <w:start w:val="1"/>
      <w:numFmt w:val="bullet"/>
      <w:lvlText w:val="o"/>
      <w:lvlJc w:val="left"/>
      <w:pPr>
        <w:ind w:left="1440" w:hanging="360"/>
      </w:pPr>
      <w:rPr>
        <w:rFonts w:ascii="Courier New" w:hAnsi="Courier New" w:hint="default"/>
      </w:rPr>
    </w:lvl>
    <w:lvl w:ilvl="2" w:tplc="769CC312">
      <w:start w:val="1"/>
      <w:numFmt w:val="bullet"/>
      <w:lvlText w:val=""/>
      <w:lvlJc w:val="left"/>
      <w:pPr>
        <w:ind w:left="2160" w:hanging="360"/>
      </w:pPr>
      <w:rPr>
        <w:rFonts w:ascii="Wingdings" w:hAnsi="Wingdings" w:hint="default"/>
      </w:rPr>
    </w:lvl>
    <w:lvl w:ilvl="3" w:tplc="2DE06060">
      <w:start w:val="1"/>
      <w:numFmt w:val="bullet"/>
      <w:lvlText w:val=""/>
      <w:lvlJc w:val="left"/>
      <w:pPr>
        <w:ind w:left="2880" w:hanging="360"/>
      </w:pPr>
      <w:rPr>
        <w:rFonts w:ascii="Symbol" w:hAnsi="Symbol" w:hint="default"/>
      </w:rPr>
    </w:lvl>
    <w:lvl w:ilvl="4" w:tplc="CFC66AEA">
      <w:start w:val="1"/>
      <w:numFmt w:val="bullet"/>
      <w:lvlText w:val="o"/>
      <w:lvlJc w:val="left"/>
      <w:pPr>
        <w:ind w:left="3600" w:hanging="360"/>
      </w:pPr>
      <w:rPr>
        <w:rFonts w:ascii="Courier New" w:hAnsi="Courier New" w:hint="default"/>
      </w:rPr>
    </w:lvl>
    <w:lvl w:ilvl="5" w:tplc="326E0294">
      <w:start w:val="1"/>
      <w:numFmt w:val="bullet"/>
      <w:lvlText w:val=""/>
      <w:lvlJc w:val="left"/>
      <w:pPr>
        <w:ind w:left="4320" w:hanging="360"/>
      </w:pPr>
      <w:rPr>
        <w:rFonts w:ascii="Wingdings" w:hAnsi="Wingdings" w:hint="default"/>
      </w:rPr>
    </w:lvl>
    <w:lvl w:ilvl="6" w:tplc="5F582AE4">
      <w:start w:val="1"/>
      <w:numFmt w:val="bullet"/>
      <w:lvlText w:val=""/>
      <w:lvlJc w:val="left"/>
      <w:pPr>
        <w:ind w:left="5040" w:hanging="360"/>
      </w:pPr>
      <w:rPr>
        <w:rFonts w:ascii="Symbol" w:hAnsi="Symbol" w:hint="default"/>
      </w:rPr>
    </w:lvl>
    <w:lvl w:ilvl="7" w:tplc="CE4CF988">
      <w:start w:val="1"/>
      <w:numFmt w:val="bullet"/>
      <w:lvlText w:val="o"/>
      <w:lvlJc w:val="left"/>
      <w:pPr>
        <w:ind w:left="5760" w:hanging="360"/>
      </w:pPr>
      <w:rPr>
        <w:rFonts w:ascii="Courier New" w:hAnsi="Courier New" w:hint="default"/>
      </w:rPr>
    </w:lvl>
    <w:lvl w:ilvl="8" w:tplc="85546E14">
      <w:start w:val="1"/>
      <w:numFmt w:val="bullet"/>
      <w:lvlText w:val=""/>
      <w:lvlJc w:val="left"/>
      <w:pPr>
        <w:ind w:left="6480" w:hanging="360"/>
      </w:pPr>
      <w:rPr>
        <w:rFonts w:ascii="Wingdings" w:hAnsi="Wingdings" w:hint="default"/>
      </w:rPr>
    </w:lvl>
  </w:abstractNum>
  <w:num w:numId="1" w16cid:durableId="1814977848">
    <w:abstractNumId w:val="26"/>
  </w:num>
  <w:num w:numId="2" w16cid:durableId="937523866">
    <w:abstractNumId w:val="25"/>
  </w:num>
  <w:num w:numId="3" w16cid:durableId="819073677">
    <w:abstractNumId w:val="17"/>
  </w:num>
  <w:num w:numId="4" w16cid:durableId="1362852790">
    <w:abstractNumId w:val="18"/>
  </w:num>
  <w:num w:numId="5" w16cid:durableId="1093553779">
    <w:abstractNumId w:val="24"/>
  </w:num>
  <w:num w:numId="6" w16cid:durableId="754085191">
    <w:abstractNumId w:val="10"/>
  </w:num>
  <w:num w:numId="7" w16cid:durableId="37558476">
    <w:abstractNumId w:val="15"/>
  </w:num>
  <w:num w:numId="8" w16cid:durableId="1761441716">
    <w:abstractNumId w:val="21"/>
  </w:num>
  <w:num w:numId="9" w16cid:durableId="1236159028">
    <w:abstractNumId w:val="29"/>
  </w:num>
  <w:num w:numId="10" w16cid:durableId="398599790">
    <w:abstractNumId w:val="23"/>
  </w:num>
  <w:num w:numId="11" w16cid:durableId="2109277964">
    <w:abstractNumId w:val="20"/>
  </w:num>
  <w:num w:numId="12" w16cid:durableId="400522571">
    <w:abstractNumId w:val="19"/>
  </w:num>
  <w:num w:numId="13" w16cid:durableId="650642815">
    <w:abstractNumId w:val="14"/>
  </w:num>
  <w:num w:numId="14" w16cid:durableId="886719696">
    <w:abstractNumId w:val="22"/>
  </w:num>
  <w:num w:numId="15" w16cid:durableId="1026642342">
    <w:abstractNumId w:val="13"/>
  </w:num>
  <w:num w:numId="16" w16cid:durableId="407073404">
    <w:abstractNumId w:val="16"/>
  </w:num>
  <w:num w:numId="17" w16cid:durableId="1827668537">
    <w:abstractNumId w:val="11"/>
  </w:num>
  <w:num w:numId="18" w16cid:durableId="134492117">
    <w:abstractNumId w:val="12"/>
  </w:num>
  <w:num w:numId="19" w16cid:durableId="630786249">
    <w:abstractNumId w:val="27"/>
  </w:num>
  <w:num w:numId="20" w16cid:durableId="1066343041">
    <w:abstractNumId w:val="9"/>
  </w:num>
  <w:num w:numId="21" w16cid:durableId="778378889">
    <w:abstractNumId w:val="7"/>
  </w:num>
  <w:num w:numId="22" w16cid:durableId="2138062353">
    <w:abstractNumId w:val="6"/>
  </w:num>
  <w:num w:numId="23" w16cid:durableId="1252616138">
    <w:abstractNumId w:val="5"/>
  </w:num>
  <w:num w:numId="24" w16cid:durableId="92668870">
    <w:abstractNumId w:val="4"/>
  </w:num>
  <w:num w:numId="25" w16cid:durableId="262807362">
    <w:abstractNumId w:val="8"/>
  </w:num>
  <w:num w:numId="26" w16cid:durableId="1640570389">
    <w:abstractNumId w:val="3"/>
  </w:num>
  <w:num w:numId="27" w16cid:durableId="1636983621">
    <w:abstractNumId w:val="2"/>
  </w:num>
  <w:num w:numId="28" w16cid:durableId="629631596">
    <w:abstractNumId w:val="1"/>
  </w:num>
  <w:num w:numId="29" w16cid:durableId="723330979">
    <w:abstractNumId w:val="0"/>
  </w:num>
  <w:num w:numId="30" w16cid:durableId="13369620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trackRevisions/>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7814"/>
    <w:rsid w:val="00010485"/>
    <w:rsid w:val="00011D46"/>
    <w:rsid w:val="0001750A"/>
    <w:rsid w:val="00021977"/>
    <w:rsid w:val="000233C9"/>
    <w:rsid w:val="00040264"/>
    <w:rsid w:val="00044AF6"/>
    <w:rsid w:val="000464E5"/>
    <w:rsid w:val="00052145"/>
    <w:rsid w:val="000566BD"/>
    <w:rsid w:val="0005780E"/>
    <w:rsid w:val="00060A23"/>
    <w:rsid w:val="00065CC6"/>
    <w:rsid w:val="000669BD"/>
    <w:rsid w:val="00076F02"/>
    <w:rsid w:val="00077249"/>
    <w:rsid w:val="00082D84"/>
    <w:rsid w:val="00083ABA"/>
    <w:rsid w:val="000843E7"/>
    <w:rsid w:val="00087A34"/>
    <w:rsid w:val="000942C3"/>
    <w:rsid w:val="000A2FE2"/>
    <w:rsid w:val="000A6D04"/>
    <w:rsid w:val="000A71F7"/>
    <w:rsid w:val="000A745B"/>
    <w:rsid w:val="000B1309"/>
    <w:rsid w:val="000C5ADB"/>
    <w:rsid w:val="000C7BB1"/>
    <w:rsid w:val="000D4748"/>
    <w:rsid w:val="000D555F"/>
    <w:rsid w:val="000D5DC4"/>
    <w:rsid w:val="000E54E6"/>
    <w:rsid w:val="000F09E4"/>
    <w:rsid w:val="000F0BF3"/>
    <w:rsid w:val="000F16FD"/>
    <w:rsid w:val="000F5AAF"/>
    <w:rsid w:val="000F7C15"/>
    <w:rsid w:val="00103DF5"/>
    <w:rsid w:val="00105AC6"/>
    <w:rsid w:val="00113A33"/>
    <w:rsid w:val="0011BBF8"/>
    <w:rsid w:val="0012120F"/>
    <w:rsid w:val="001217D1"/>
    <w:rsid w:val="001321DE"/>
    <w:rsid w:val="00133F43"/>
    <w:rsid w:val="00136CCE"/>
    <w:rsid w:val="00143520"/>
    <w:rsid w:val="00153AD2"/>
    <w:rsid w:val="00162B7D"/>
    <w:rsid w:val="00172711"/>
    <w:rsid w:val="00172AFD"/>
    <w:rsid w:val="001779EA"/>
    <w:rsid w:val="00180951"/>
    <w:rsid w:val="0018368A"/>
    <w:rsid w:val="0018405D"/>
    <w:rsid w:val="001A2CCE"/>
    <w:rsid w:val="001A33DF"/>
    <w:rsid w:val="001B0B27"/>
    <w:rsid w:val="001B40C3"/>
    <w:rsid w:val="001B4FA9"/>
    <w:rsid w:val="001D0024"/>
    <w:rsid w:val="001D2A0C"/>
    <w:rsid w:val="001D3246"/>
    <w:rsid w:val="001E167C"/>
    <w:rsid w:val="001F6DB2"/>
    <w:rsid w:val="00220C0C"/>
    <w:rsid w:val="0022583E"/>
    <w:rsid w:val="00225BE4"/>
    <w:rsid w:val="002279BA"/>
    <w:rsid w:val="00227B22"/>
    <w:rsid w:val="002329F3"/>
    <w:rsid w:val="00240616"/>
    <w:rsid w:val="00243F0D"/>
    <w:rsid w:val="00250D01"/>
    <w:rsid w:val="00260767"/>
    <w:rsid w:val="002647BB"/>
    <w:rsid w:val="00270013"/>
    <w:rsid w:val="002754C1"/>
    <w:rsid w:val="002841C8"/>
    <w:rsid w:val="0028516B"/>
    <w:rsid w:val="00285C7C"/>
    <w:rsid w:val="00287005"/>
    <w:rsid w:val="00287D27"/>
    <w:rsid w:val="002A054B"/>
    <w:rsid w:val="002B2F29"/>
    <w:rsid w:val="002B57AE"/>
    <w:rsid w:val="002C5263"/>
    <w:rsid w:val="002C6F90"/>
    <w:rsid w:val="002E0637"/>
    <w:rsid w:val="002E4FB5"/>
    <w:rsid w:val="002E7905"/>
    <w:rsid w:val="002F42CF"/>
    <w:rsid w:val="00302FB8"/>
    <w:rsid w:val="00304EA1"/>
    <w:rsid w:val="00313C4C"/>
    <w:rsid w:val="00314D81"/>
    <w:rsid w:val="00322FC6"/>
    <w:rsid w:val="00324FAA"/>
    <w:rsid w:val="003253AC"/>
    <w:rsid w:val="00325485"/>
    <w:rsid w:val="0032683C"/>
    <w:rsid w:val="00330700"/>
    <w:rsid w:val="00332893"/>
    <w:rsid w:val="00334E9F"/>
    <w:rsid w:val="00335576"/>
    <w:rsid w:val="00346198"/>
    <w:rsid w:val="003471A9"/>
    <w:rsid w:val="0034BB35"/>
    <w:rsid w:val="00351205"/>
    <w:rsid w:val="0035293F"/>
    <w:rsid w:val="00354874"/>
    <w:rsid w:val="0036374E"/>
    <w:rsid w:val="00367610"/>
    <w:rsid w:val="00374821"/>
    <w:rsid w:val="00375EA2"/>
    <w:rsid w:val="00376434"/>
    <w:rsid w:val="00384B9F"/>
    <w:rsid w:val="003854DA"/>
    <w:rsid w:val="00391986"/>
    <w:rsid w:val="003936E6"/>
    <w:rsid w:val="00397715"/>
    <w:rsid w:val="003A00B4"/>
    <w:rsid w:val="003A179C"/>
    <w:rsid w:val="003B3D17"/>
    <w:rsid w:val="003B73F9"/>
    <w:rsid w:val="003C11FA"/>
    <w:rsid w:val="003C28DE"/>
    <w:rsid w:val="003C5E71"/>
    <w:rsid w:val="003D7A05"/>
    <w:rsid w:val="003F1338"/>
    <w:rsid w:val="003F362B"/>
    <w:rsid w:val="003F543C"/>
    <w:rsid w:val="003F5F62"/>
    <w:rsid w:val="004026BC"/>
    <w:rsid w:val="004065F1"/>
    <w:rsid w:val="00410862"/>
    <w:rsid w:val="00417AA3"/>
    <w:rsid w:val="0042143F"/>
    <w:rsid w:val="00425DFE"/>
    <w:rsid w:val="00431EEC"/>
    <w:rsid w:val="004340C2"/>
    <w:rsid w:val="00434EDB"/>
    <w:rsid w:val="00435DFB"/>
    <w:rsid w:val="00440B32"/>
    <w:rsid w:val="00441BED"/>
    <w:rsid w:val="00442D0A"/>
    <w:rsid w:val="0045313F"/>
    <w:rsid w:val="004577A0"/>
    <w:rsid w:val="0046078D"/>
    <w:rsid w:val="00472EF3"/>
    <w:rsid w:val="0047382A"/>
    <w:rsid w:val="0047C542"/>
    <w:rsid w:val="00484C89"/>
    <w:rsid w:val="0048B21D"/>
    <w:rsid w:val="00495C80"/>
    <w:rsid w:val="004A0768"/>
    <w:rsid w:val="004A2ED8"/>
    <w:rsid w:val="004B0509"/>
    <w:rsid w:val="004D5469"/>
    <w:rsid w:val="004D7103"/>
    <w:rsid w:val="004E5AA8"/>
    <w:rsid w:val="004F5052"/>
    <w:rsid w:val="004F5BDA"/>
    <w:rsid w:val="004F75D8"/>
    <w:rsid w:val="00504048"/>
    <w:rsid w:val="00505322"/>
    <w:rsid w:val="00513490"/>
    <w:rsid w:val="0051631E"/>
    <w:rsid w:val="00516C73"/>
    <w:rsid w:val="0051703C"/>
    <w:rsid w:val="00520409"/>
    <w:rsid w:val="0052143F"/>
    <w:rsid w:val="00522E7A"/>
    <w:rsid w:val="00530623"/>
    <w:rsid w:val="00537A1F"/>
    <w:rsid w:val="00537C65"/>
    <w:rsid w:val="00542C33"/>
    <w:rsid w:val="005461BB"/>
    <w:rsid w:val="00566029"/>
    <w:rsid w:val="00566860"/>
    <w:rsid w:val="00566F8C"/>
    <w:rsid w:val="005923CB"/>
    <w:rsid w:val="005964DA"/>
    <w:rsid w:val="005A2FED"/>
    <w:rsid w:val="005B3863"/>
    <w:rsid w:val="005B391B"/>
    <w:rsid w:val="005B6D20"/>
    <w:rsid w:val="005D000D"/>
    <w:rsid w:val="005D02F7"/>
    <w:rsid w:val="005D2AD6"/>
    <w:rsid w:val="005D3D78"/>
    <w:rsid w:val="005D6F01"/>
    <w:rsid w:val="005E0406"/>
    <w:rsid w:val="005E143B"/>
    <w:rsid w:val="005E2EF0"/>
    <w:rsid w:val="005E3293"/>
    <w:rsid w:val="005F17EA"/>
    <w:rsid w:val="005F4092"/>
    <w:rsid w:val="005F4CFE"/>
    <w:rsid w:val="005F5C0C"/>
    <w:rsid w:val="00602C38"/>
    <w:rsid w:val="006033B0"/>
    <w:rsid w:val="00621861"/>
    <w:rsid w:val="0063121B"/>
    <w:rsid w:val="00652B0E"/>
    <w:rsid w:val="00657692"/>
    <w:rsid w:val="00670304"/>
    <w:rsid w:val="006720E9"/>
    <w:rsid w:val="00680BAD"/>
    <w:rsid w:val="0068471E"/>
    <w:rsid w:val="00684F98"/>
    <w:rsid w:val="00687E6E"/>
    <w:rsid w:val="00693FFD"/>
    <w:rsid w:val="0069618C"/>
    <w:rsid w:val="006B4EB2"/>
    <w:rsid w:val="006C367F"/>
    <w:rsid w:val="006C5183"/>
    <w:rsid w:val="006C642E"/>
    <w:rsid w:val="006D2159"/>
    <w:rsid w:val="006D68B2"/>
    <w:rsid w:val="006D6B00"/>
    <w:rsid w:val="006F787C"/>
    <w:rsid w:val="007010C9"/>
    <w:rsid w:val="00702636"/>
    <w:rsid w:val="007117F5"/>
    <w:rsid w:val="00724507"/>
    <w:rsid w:val="00725C0B"/>
    <w:rsid w:val="007358E5"/>
    <w:rsid w:val="00740315"/>
    <w:rsid w:val="00752D6E"/>
    <w:rsid w:val="00753274"/>
    <w:rsid w:val="00754F99"/>
    <w:rsid w:val="0076005A"/>
    <w:rsid w:val="00760C76"/>
    <w:rsid w:val="00773E6C"/>
    <w:rsid w:val="00781FB1"/>
    <w:rsid w:val="00783743"/>
    <w:rsid w:val="007932A4"/>
    <w:rsid w:val="0079391D"/>
    <w:rsid w:val="007A3139"/>
    <w:rsid w:val="007A53C7"/>
    <w:rsid w:val="007B0337"/>
    <w:rsid w:val="007B1048"/>
    <w:rsid w:val="007C10BD"/>
    <w:rsid w:val="007C597F"/>
    <w:rsid w:val="007D1B6D"/>
    <w:rsid w:val="007D1DAD"/>
    <w:rsid w:val="007D2D1D"/>
    <w:rsid w:val="007D4F92"/>
    <w:rsid w:val="007F4CAD"/>
    <w:rsid w:val="007F6D2E"/>
    <w:rsid w:val="00801D1C"/>
    <w:rsid w:val="00802101"/>
    <w:rsid w:val="008031F5"/>
    <w:rsid w:val="00803687"/>
    <w:rsid w:val="008036BE"/>
    <w:rsid w:val="008041E8"/>
    <w:rsid w:val="008073D8"/>
    <w:rsid w:val="00810B1E"/>
    <w:rsid w:val="00813C37"/>
    <w:rsid w:val="00813E95"/>
    <w:rsid w:val="0081454F"/>
    <w:rsid w:val="008154B5"/>
    <w:rsid w:val="00822B2C"/>
    <w:rsid w:val="00822C58"/>
    <w:rsid w:val="00823962"/>
    <w:rsid w:val="008246E8"/>
    <w:rsid w:val="00826995"/>
    <w:rsid w:val="0083681D"/>
    <w:rsid w:val="00842BF6"/>
    <w:rsid w:val="008432F8"/>
    <w:rsid w:val="00852719"/>
    <w:rsid w:val="00853855"/>
    <w:rsid w:val="008554CF"/>
    <w:rsid w:val="00857262"/>
    <w:rsid w:val="00860115"/>
    <w:rsid w:val="008670BA"/>
    <w:rsid w:val="008677B2"/>
    <w:rsid w:val="008726D1"/>
    <w:rsid w:val="008739B3"/>
    <w:rsid w:val="008874B4"/>
    <w:rsid w:val="0088783C"/>
    <w:rsid w:val="0089754A"/>
    <w:rsid w:val="008A433F"/>
    <w:rsid w:val="008A7E3F"/>
    <w:rsid w:val="008AD6F8"/>
    <w:rsid w:val="008C34E8"/>
    <w:rsid w:val="008C7F0F"/>
    <w:rsid w:val="008D09AC"/>
    <w:rsid w:val="008D361C"/>
    <w:rsid w:val="008F0DDD"/>
    <w:rsid w:val="00911AC3"/>
    <w:rsid w:val="00913810"/>
    <w:rsid w:val="0091437C"/>
    <w:rsid w:val="00917E21"/>
    <w:rsid w:val="00923DB8"/>
    <w:rsid w:val="00923E80"/>
    <w:rsid w:val="009245D6"/>
    <w:rsid w:val="00925CEA"/>
    <w:rsid w:val="009370BC"/>
    <w:rsid w:val="00950042"/>
    <w:rsid w:val="00951BCD"/>
    <w:rsid w:val="00970580"/>
    <w:rsid w:val="00976DBB"/>
    <w:rsid w:val="00977B48"/>
    <w:rsid w:val="00984273"/>
    <w:rsid w:val="0098739B"/>
    <w:rsid w:val="009973A8"/>
    <w:rsid w:val="009A204F"/>
    <w:rsid w:val="009A5E14"/>
    <w:rsid w:val="009AC542"/>
    <w:rsid w:val="009B14CF"/>
    <w:rsid w:val="009B4A3F"/>
    <w:rsid w:val="009B61E5"/>
    <w:rsid w:val="009C4C25"/>
    <w:rsid w:val="009D1E89"/>
    <w:rsid w:val="009E2868"/>
    <w:rsid w:val="009E43EF"/>
    <w:rsid w:val="009E5707"/>
    <w:rsid w:val="009F20CD"/>
    <w:rsid w:val="009F337B"/>
    <w:rsid w:val="00A17661"/>
    <w:rsid w:val="00A24B2D"/>
    <w:rsid w:val="00A40966"/>
    <w:rsid w:val="00A546A6"/>
    <w:rsid w:val="00A55FF7"/>
    <w:rsid w:val="00A56CD7"/>
    <w:rsid w:val="00A75A2E"/>
    <w:rsid w:val="00A903C2"/>
    <w:rsid w:val="00A921E0"/>
    <w:rsid w:val="00A922F4"/>
    <w:rsid w:val="00AA459D"/>
    <w:rsid w:val="00AA6B7D"/>
    <w:rsid w:val="00AAD490"/>
    <w:rsid w:val="00AB1F64"/>
    <w:rsid w:val="00AC01C2"/>
    <w:rsid w:val="00AC1A59"/>
    <w:rsid w:val="00AC4BC2"/>
    <w:rsid w:val="00AC787E"/>
    <w:rsid w:val="00AE0C2B"/>
    <w:rsid w:val="00AE203C"/>
    <w:rsid w:val="00AE3D8F"/>
    <w:rsid w:val="00AE5526"/>
    <w:rsid w:val="00AF051B"/>
    <w:rsid w:val="00AF382A"/>
    <w:rsid w:val="00AF7680"/>
    <w:rsid w:val="00AF7897"/>
    <w:rsid w:val="00B01578"/>
    <w:rsid w:val="00B0738F"/>
    <w:rsid w:val="00B11B0F"/>
    <w:rsid w:val="00B11B4F"/>
    <w:rsid w:val="00B13D3B"/>
    <w:rsid w:val="00B23FC8"/>
    <w:rsid w:val="00B26601"/>
    <w:rsid w:val="00B370E8"/>
    <w:rsid w:val="00B41493"/>
    <w:rsid w:val="00B41951"/>
    <w:rsid w:val="00B53229"/>
    <w:rsid w:val="00B534D7"/>
    <w:rsid w:val="00B572A8"/>
    <w:rsid w:val="00B62480"/>
    <w:rsid w:val="00B711C5"/>
    <w:rsid w:val="00B7E3CD"/>
    <w:rsid w:val="00B807F7"/>
    <w:rsid w:val="00B81B70"/>
    <w:rsid w:val="00B846A9"/>
    <w:rsid w:val="00B84FA6"/>
    <w:rsid w:val="00B85886"/>
    <w:rsid w:val="00B94663"/>
    <w:rsid w:val="00BB0517"/>
    <w:rsid w:val="00BB3BAB"/>
    <w:rsid w:val="00BB481A"/>
    <w:rsid w:val="00BB4A83"/>
    <w:rsid w:val="00BC01C2"/>
    <w:rsid w:val="00BC1B86"/>
    <w:rsid w:val="00BD0724"/>
    <w:rsid w:val="00BD094C"/>
    <w:rsid w:val="00BD16A1"/>
    <w:rsid w:val="00BD2B91"/>
    <w:rsid w:val="00BD33B7"/>
    <w:rsid w:val="00BE1F12"/>
    <w:rsid w:val="00BE4537"/>
    <w:rsid w:val="00BE5521"/>
    <w:rsid w:val="00BF2AEB"/>
    <w:rsid w:val="00BF6C23"/>
    <w:rsid w:val="00C11D2D"/>
    <w:rsid w:val="00C15140"/>
    <w:rsid w:val="00C20048"/>
    <w:rsid w:val="00C23654"/>
    <w:rsid w:val="00C2425B"/>
    <w:rsid w:val="00C34664"/>
    <w:rsid w:val="00C43BF3"/>
    <w:rsid w:val="00C47131"/>
    <w:rsid w:val="00C53263"/>
    <w:rsid w:val="00C56CF0"/>
    <w:rsid w:val="00C72544"/>
    <w:rsid w:val="00C75F1D"/>
    <w:rsid w:val="00C77577"/>
    <w:rsid w:val="00C83240"/>
    <w:rsid w:val="00C95156"/>
    <w:rsid w:val="00C956FA"/>
    <w:rsid w:val="00C9712A"/>
    <w:rsid w:val="00CA0DC2"/>
    <w:rsid w:val="00CA6D57"/>
    <w:rsid w:val="00CB0CA4"/>
    <w:rsid w:val="00CB343A"/>
    <w:rsid w:val="00CB3E63"/>
    <w:rsid w:val="00CB5553"/>
    <w:rsid w:val="00CB68E8"/>
    <w:rsid w:val="00CC4E2C"/>
    <w:rsid w:val="00CC6C70"/>
    <w:rsid w:val="00CC74FE"/>
    <w:rsid w:val="00CD5862"/>
    <w:rsid w:val="00CD6905"/>
    <w:rsid w:val="00CD7CF2"/>
    <w:rsid w:val="00CD7E16"/>
    <w:rsid w:val="00CE0D13"/>
    <w:rsid w:val="00CE67D6"/>
    <w:rsid w:val="00CF4364"/>
    <w:rsid w:val="00CF592D"/>
    <w:rsid w:val="00D04F01"/>
    <w:rsid w:val="00D05A77"/>
    <w:rsid w:val="00D06414"/>
    <w:rsid w:val="00D24E5A"/>
    <w:rsid w:val="00D338E4"/>
    <w:rsid w:val="00D42F60"/>
    <w:rsid w:val="00D45B78"/>
    <w:rsid w:val="00D47EB2"/>
    <w:rsid w:val="00D51947"/>
    <w:rsid w:val="00D532F0"/>
    <w:rsid w:val="00D53EFF"/>
    <w:rsid w:val="00D61852"/>
    <w:rsid w:val="00D66499"/>
    <w:rsid w:val="00D7011F"/>
    <w:rsid w:val="00D726BD"/>
    <w:rsid w:val="00D73314"/>
    <w:rsid w:val="00D77114"/>
    <w:rsid w:val="00D77413"/>
    <w:rsid w:val="00D806F9"/>
    <w:rsid w:val="00D8128D"/>
    <w:rsid w:val="00D82759"/>
    <w:rsid w:val="00D834B8"/>
    <w:rsid w:val="00D852B9"/>
    <w:rsid w:val="00D86DE4"/>
    <w:rsid w:val="00D90286"/>
    <w:rsid w:val="00DA1EA3"/>
    <w:rsid w:val="00DA3BC4"/>
    <w:rsid w:val="00DB4393"/>
    <w:rsid w:val="00DB605F"/>
    <w:rsid w:val="00DC7B01"/>
    <w:rsid w:val="00DD268F"/>
    <w:rsid w:val="00DE1909"/>
    <w:rsid w:val="00DE51DB"/>
    <w:rsid w:val="00DF5188"/>
    <w:rsid w:val="00DF69B4"/>
    <w:rsid w:val="00E02F6D"/>
    <w:rsid w:val="00E12F9A"/>
    <w:rsid w:val="00E230A3"/>
    <w:rsid w:val="00E23F1D"/>
    <w:rsid w:val="00E30E05"/>
    <w:rsid w:val="00E3151B"/>
    <w:rsid w:val="00E31583"/>
    <w:rsid w:val="00E323DA"/>
    <w:rsid w:val="00E34695"/>
    <w:rsid w:val="00E351C6"/>
    <w:rsid w:val="00E36361"/>
    <w:rsid w:val="00E43152"/>
    <w:rsid w:val="00E538E6"/>
    <w:rsid w:val="00E55AE9"/>
    <w:rsid w:val="00E60488"/>
    <w:rsid w:val="00E649F4"/>
    <w:rsid w:val="00E71060"/>
    <w:rsid w:val="00E7D8DB"/>
    <w:rsid w:val="00E815BE"/>
    <w:rsid w:val="00E85A66"/>
    <w:rsid w:val="00E9062C"/>
    <w:rsid w:val="00E90934"/>
    <w:rsid w:val="00E9189F"/>
    <w:rsid w:val="00E94C4E"/>
    <w:rsid w:val="00EA3C4A"/>
    <w:rsid w:val="00EA727C"/>
    <w:rsid w:val="00EB0C84"/>
    <w:rsid w:val="00EB1120"/>
    <w:rsid w:val="00EB5743"/>
    <w:rsid w:val="00EC412C"/>
    <w:rsid w:val="00EC7FDF"/>
    <w:rsid w:val="00ED3A4A"/>
    <w:rsid w:val="00ED4539"/>
    <w:rsid w:val="00EE4614"/>
    <w:rsid w:val="00EE595F"/>
    <w:rsid w:val="00EF0ADF"/>
    <w:rsid w:val="00EF1665"/>
    <w:rsid w:val="00EF4E72"/>
    <w:rsid w:val="00EF6471"/>
    <w:rsid w:val="00EF70E1"/>
    <w:rsid w:val="00F0011F"/>
    <w:rsid w:val="00F110F9"/>
    <w:rsid w:val="00F117D3"/>
    <w:rsid w:val="00F12B57"/>
    <w:rsid w:val="00F17FDE"/>
    <w:rsid w:val="00F40D53"/>
    <w:rsid w:val="00F4525C"/>
    <w:rsid w:val="00F477CD"/>
    <w:rsid w:val="00F50D86"/>
    <w:rsid w:val="00F63B3D"/>
    <w:rsid w:val="00F70C73"/>
    <w:rsid w:val="00F84675"/>
    <w:rsid w:val="00FA262C"/>
    <w:rsid w:val="00FA5233"/>
    <w:rsid w:val="00FC065F"/>
    <w:rsid w:val="00FC0A1E"/>
    <w:rsid w:val="00FC78BF"/>
    <w:rsid w:val="00FC7A64"/>
    <w:rsid w:val="00FD29D3"/>
    <w:rsid w:val="00FD5395"/>
    <w:rsid w:val="00FD7C09"/>
    <w:rsid w:val="00FE3F0B"/>
    <w:rsid w:val="010DEA62"/>
    <w:rsid w:val="0114084B"/>
    <w:rsid w:val="013A04DB"/>
    <w:rsid w:val="013E4EAB"/>
    <w:rsid w:val="015B5802"/>
    <w:rsid w:val="016D5449"/>
    <w:rsid w:val="0171D3AA"/>
    <w:rsid w:val="0174C67A"/>
    <w:rsid w:val="018F7E69"/>
    <w:rsid w:val="019D1678"/>
    <w:rsid w:val="01B32116"/>
    <w:rsid w:val="01BEC054"/>
    <w:rsid w:val="01C121B4"/>
    <w:rsid w:val="01DFA3F4"/>
    <w:rsid w:val="01F15E67"/>
    <w:rsid w:val="01FEECA6"/>
    <w:rsid w:val="021852F1"/>
    <w:rsid w:val="021BA87F"/>
    <w:rsid w:val="021E99D2"/>
    <w:rsid w:val="02214217"/>
    <w:rsid w:val="0223EC15"/>
    <w:rsid w:val="022E536C"/>
    <w:rsid w:val="024129CE"/>
    <w:rsid w:val="0250318C"/>
    <w:rsid w:val="02506494"/>
    <w:rsid w:val="0260AF12"/>
    <w:rsid w:val="0268B450"/>
    <w:rsid w:val="027423A3"/>
    <w:rsid w:val="0279D822"/>
    <w:rsid w:val="028F9D08"/>
    <w:rsid w:val="0293615D"/>
    <w:rsid w:val="0299D61A"/>
    <w:rsid w:val="029C907C"/>
    <w:rsid w:val="029E0486"/>
    <w:rsid w:val="02A71323"/>
    <w:rsid w:val="02E36610"/>
    <w:rsid w:val="02EBE78B"/>
    <w:rsid w:val="02F72863"/>
    <w:rsid w:val="0301007C"/>
    <w:rsid w:val="0302A6DB"/>
    <w:rsid w:val="03031C90"/>
    <w:rsid w:val="0310D787"/>
    <w:rsid w:val="032EBDAF"/>
    <w:rsid w:val="033191F6"/>
    <w:rsid w:val="0345B0B9"/>
    <w:rsid w:val="035D1BB1"/>
    <w:rsid w:val="0373CF59"/>
    <w:rsid w:val="0375924E"/>
    <w:rsid w:val="037DF9AB"/>
    <w:rsid w:val="03807A6C"/>
    <w:rsid w:val="038EB03F"/>
    <w:rsid w:val="03971B17"/>
    <w:rsid w:val="03AC60B5"/>
    <w:rsid w:val="03CE9550"/>
    <w:rsid w:val="03D108DF"/>
    <w:rsid w:val="03D64E2A"/>
    <w:rsid w:val="03D8FE38"/>
    <w:rsid w:val="03DC2177"/>
    <w:rsid w:val="03DCFA2F"/>
    <w:rsid w:val="0411F64A"/>
    <w:rsid w:val="042292D3"/>
    <w:rsid w:val="0432C5DC"/>
    <w:rsid w:val="04386177"/>
    <w:rsid w:val="045D0DD3"/>
    <w:rsid w:val="0474E58B"/>
    <w:rsid w:val="04850558"/>
    <w:rsid w:val="0486F936"/>
    <w:rsid w:val="0487A020"/>
    <w:rsid w:val="04999AC8"/>
    <w:rsid w:val="04B5D9CC"/>
    <w:rsid w:val="04B5FB3C"/>
    <w:rsid w:val="04B73699"/>
    <w:rsid w:val="04BAF309"/>
    <w:rsid w:val="04E2EB58"/>
    <w:rsid w:val="0502C1C8"/>
    <w:rsid w:val="050F2E22"/>
    <w:rsid w:val="051C93CD"/>
    <w:rsid w:val="052627E2"/>
    <w:rsid w:val="0526A42D"/>
    <w:rsid w:val="053492B6"/>
    <w:rsid w:val="055AD7E9"/>
    <w:rsid w:val="0567F850"/>
    <w:rsid w:val="056E3665"/>
    <w:rsid w:val="05845D3C"/>
    <w:rsid w:val="0598D9E9"/>
    <w:rsid w:val="05A6C3AD"/>
    <w:rsid w:val="05B522C5"/>
    <w:rsid w:val="05F1B012"/>
    <w:rsid w:val="05FB8CB3"/>
    <w:rsid w:val="05FD2E1D"/>
    <w:rsid w:val="0622C997"/>
    <w:rsid w:val="062F1FB1"/>
    <w:rsid w:val="0639BDB0"/>
    <w:rsid w:val="06476244"/>
    <w:rsid w:val="065FB770"/>
    <w:rsid w:val="06653AB8"/>
    <w:rsid w:val="06665E71"/>
    <w:rsid w:val="0669598A"/>
    <w:rsid w:val="06779948"/>
    <w:rsid w:val="0678525C"/>
    <w:rsid w:val="068DA1CF"/>
    <w:rsid w:val="06B7A0FD"/>
    <w:rsid w:val="06C1F843"/>
    <w:rsid w:val="06C851BB"/>
    <w:rsid w:val="06D719CC"/>
    <w:rsid w:val="06D8BDF9"/>
    <w:rsid w:val="06EC5C27"/>
    <w:rsid w:val="06EE114A"/>
    <w:rsid w:val="07056997"/>
    <w:rsid w:val="07143A3D"/>
    <w:rsid w:val="073354A7"/>
    <w:rsid w:val="0737391D"/>
    <w:rsid w:val="0754A6A7"/>
    <w:rsid w:val="07658740"/>
    <w:rsid w:val="076C62F2"/>
    <w:rsid w:val="076DF1CD"/>
    <w:rsid w:val="077F50B1"/>
    <w:rsid w:val="078349CF"/>
    <w:rsid w:val="07D555D4"/>
    <w:rsid w:val="07D6E314"/>
    <w:rsid w:val="07E21F25"/>
    <w:rsid w:val="07F4D999"/>
    <w:rsid w:val="07FA414C"/>
    <w:rsid w:val="08022ED2"/>
    <w:rsid w:val="082BC31F"/>
    <w:rsid w:val="083E0CA0"/>
    <w:rsid w:val="0847C9D3"/>
    <w:rsid w:val="085A059E"/>
    <w:rsid w:val="088A0548"/>
    <w:rsid w:val="088CAECA"/>
    <w:rsid w:val="08921A7C"/>
    <w:rsid w:val="0893C5BD"/>
    <w:rsid w:val="08A14737"/>
    <w:rsid w:val="0902A2E1"/>
    <w:rsid w:val="090D2441"/>
    <w:rsid w:val="0910CB8A"/>
    <w:rsid w:val="09141572"/>
    <w:rsid w:val="0924F2BC"/>
    <w:rsid w:val="09435BD0"/>
    <w:rsid w:val="09491338"/>
    <w:rsid w:val="09549A3C"/>
    <w:rsid w:val="096194AC"/>
    <w:rsid w:val="0963986C"/>
    <w:rsid w:val="0965F332"/>
    <w:rsid w:val="097F1B8F"/>
    <w:rsid w:val="099611AD"/>
    <w:rsid w:val="099DFF33"/>
    <w:rsid w:val="09B597A6"/>
    <w:rsid w:val="09B915BE"/>
    <w:rsid w:val="09CFF69B"/>
    <w:rsid w:val="09D7F267"/>
    <w:rsid w:val="09E7DDB2"/>
    <w:rsid w:val="09E7F153"/>
    <w:rsid w:val="09F120A6"/>
    <w:rsid w:val="09F8CA5C"/>
    <w:rsid w:val="09F99905"/>
    <w:rsid w:val="0A0717AA"/>
    <w:rsid w:val="0A08E94E"/>
    <w:rsid w:val="0A0D957E"/>
    <w:rsid w:val="0A1F3C19"/>
    <w:rsid w:val="0A2EFDFA"/>
    <w:rsid w:val="0A32B2A2"/>
    <w:rsid w:val="0A663204"/>
    <w:rsid w:val="0A78C73C"/>
    <w:rsid w:val="0A7E8B72"/>
    <w:rsid w:val="0A9B1D49"/>
    <w:rsid w:val="0AA2C86D"/>
    <w:rsid w:val="0AE3B56E"/>
    <w:rsid w:val="0AEF2D18"/>
    <w:rsid w:val="0B0A808A"/>
    <w:rsid w:val="0B0F9C29"/>
    <w:rsid w:val="0B1AEBF0"/>
    <w:rsid w:val="0B1F0D63"/>
    <w:rsid w:val="0B2314E8"/>
    <w:rsid w:val="0B2723E7"/>
    <w:rsid w:val="0B2B25E9"/>
    <w:rsid w:val="0B2C35C2"/>
    <w:rsid w:val="0B2C7A5B"/>
    <w:rsid w:val="0B39CF94"/>
    <w:rsid w:val="0B5741B0"/>
    <w:rsid w:val="0B5E177C"/>
    <w:rsid w:val="0B86EDD3"/>
    <w:rsid w:val="0B8FF974"/>
    <w:rsid w:val="0B9D47E2"/>
    <w:rsid w:val="0BAA219C"/>
    <w:rsid w:val="0BD0F432"/>
    <w:rsid w:val="0BEA2026"/>
    <w:rsid w:val="0C10BD7A"/>
    <w:rsid w:val="0C14F31C"/>
    <w:rsid w:val="0C28AE4A"/>
    <w:rsid w:val="0C33C0BC"/>
    <w:rsid w:val="0C39CB6D"/>
    <w:rsid w:val="0C3E98CE"/>
    <w:rsid w:val="0C4A496B"/>
    <w:rsid w:val="0C5021FE"/>
    <w:rsid w:val="0C50F997"/>
    <w:rsid w:val="0C513AF6"/>
    <w:rsid w:val="0C53CB2B"/>
    <w:rsid w:val="0C5E2481"/>
    <w:rsid w:val="0C61CD48"/>
    <w:rsid w:val="0C71C721"/>
    <w:rsid w:val="0CA17E15"/>
    <w:rsid w:val="0CA43F58"/>
    <w:rsid w:val="0CB64C0A"/>
    <w:rsid w:val="0CC867A8"/>
    <w:rsid w:val="0CC88EA0"/>
    <w:rsid w:val="0CE31440"/>
    <w:rsid w:val="0CEC92FF"/>
    <w:rsid w:val="0D05CCF8"/>
    <w:rsid w:val="0D099AFA"/>
    <w:rsid w:val="0D274251"/>
    <w:rsid w:val="0D2B379F"/>
    <w:rsid w:val="0D459E11"/>
    <w:rsid w:val="0D56DCDB"/>
    <w:rsid w:val="0D5F39A0"/>
    <w:rsid w:val="0D6A5364"/>
    <w:rsid w:val="0D91CD9C"/>
    <w:rsid w:val="0D955764"/>
    <w:rsid w:val="0D99E624"/>
    <w:rsid w:val="0D99EB0B"/>
    <w:rsid w:val="0DA02FF3"/>
    <w:rsid w:val="0DA9E473"/>
    <w:rsid w:val="0DC7EF49"/>
    <w:rsid w:val="0DD6D733"/>
    <w:rsid w:val="0DD8D7BA"/>
    <w:rsid w:val="0DE78695"/>
    <w:rsid w:val="0DEA155D"/>
    <w:rsid w:val="0E030DEF"/>
    <w:rsid w:val="0E09144A"/>
    <w:rsid w:val="0E2B7CA1"/>
    <w:rsid w:val="0E32AEF4"/>
    <w:rsid w:val="0E452B5B"/>
    <w:rsid w:val="0E4E7CE6"/>
    <w:rsid w:val="0E641B1D"/>
    <w:rsid w:val="0E669DDD"/>
    <w:rsid w:val="0E820A6C"/>
    <w:rsid w:val="0E83A08B"/>
    <w:rsid w:val="0EC312B2"/>
    <w:rsid w:val="0EC79A36"/>
    <w:rsid w:val="0ED53778"/>
    <w:rsid w:val="0EE6B972"/>
    <w:rsid w:val="0EFB0A01"/>
    <w:rsid w:val="0F11173B"/>
    <w:rsid w:val="0F28B321"/>
    <w:rsid w:val="0F2A26AD"/>
    <w:rsid w:val="0F37B851"/>
    <w:rsid w:val="0F3921F0"/>
    <w:rsid w:val="0F692ACB"/>
    <w:rsid w:val="0F80993C"/>
    <w:rsid w:val="0F84CEEE"/>
    <w:rsid w:val="0F87D0C9"/>
    <w:rsid w:val="0F945F21"/>
    <w:rsid w:val="0F99137A"/>
    <w:rsid w:val="0FA967E3"/>
    <w:rsid w:val="0FA9DC0E"/>
    <w:rsid w:val="0FB48DAA"/>
    <w:rsid w:val="0FC9D69E"/>
    <w:rsid w:val="0FDD37FA"/>
    <w:rsid w:val="0FE22ED2"/>
    <w:rsid w:val="0FE5B179"/>
    <w:rsid w:val="100D40B7"/>
    <w:rsid w:val="100F5FA2"/>
    <w:rsid w:val="10129711"/>
    <w:rsid w:val="101EABB2"/>
    <w:rsid w:val="1038132A"/>
    <w:rsid w:val="1046EE78"/>
    <w:rsid w:val="104AD461"/>
    <w:rsid w:val="10575FD2"/>
    <w:rsid w:val="1058C91A"/>
    <w:rsid w:val="10636A97"/>
    <w:rsid w:val="1083609F"/>
    <w:rsid w:val="109DF51F"/>
    <w:rsid w:val="10A9FD02"/>
    <w:rsid w:val="10C619B0"/>
    <w:rsid w:val="10DAC9F8"/>
    <w:rsid w:val="10DD59F7"/>
    <w:rsid w:val="10DE611D"/>
    <w:rsid w:val="10F3F255"/>
    <w:rsid w:val="11284A9C"/>
    <w:rsid w:val="112BFE0B"/>
    <w:rsid w:val="11302C8F"/>
    <w:rsid w:val="116E287A"/>
    <w:rsid w:val="1189EB34"/>
    <w:rsid w:val="118C020B"/>
    <w:rsid w:val="11999859"/>
    <w:rsid w:val="119BD8CB"/>
    <w:rsid w:val="11BB84AB"/>
    <w:rsid w:val="11C825DC"/>
    <w:rsid w:val="11DF3304"/>
    <w:rsid w:val="11E3C211"/>
    <w:rsid w:val="11F90132"/>
    <w:rsid w:val="11FEA8C2"/>
    <w:rsid w:val="1220211B"/>
    <w:rsid w:val="12243217"/>
    <w:rsid w:val="123A7B53"/>
    <w:rsid w:val="123FF321"/>
    <w:rsid w:val="12412A9D"/>
    <w:rsid w:val="1247FB9B"/>
    <w:rsid w:val="1257E199"/>
    <w:rsid w:val="12705E3F"/>
    <w:rsid w:val="1275BD4C"/>
    <w:rsid w:val="12769A59"/>
    <w:rsid w:val="1283D921"/>
    <w:rsid w:val="128A7951"/>
    <w:rsid w:val="129EE2C8"/>
    <w:rsid w:val="12A4CA62"/>
    <w:rsid w:val="12ABB064"/>
    <w:rsid w:val="12B94D46"/>
    <w:rsid w:val="12BFBE1C"/>
    <w:rsid w:val="12DC856D"/>
    <w:rsid w:val="12E108A5"/>
    <w:rsid w:val="12E288E1"/>
    <w:rsid w:val="12F5F43B"/>
    <w:rsid w:val="130CD578"/>
    <w:rsid w:val="130D2291"/>
    <w:rsid w:val="13314247"/>
    <w:rsid w:val="13513981"/>
    <w:rsid w:val="13529EEA"/>
    <w:rsid w:val="1367739E"/>
    <w:rsid w:val="1369AD93"/>
    <w:rsid w:val="136E3881"/>
    <w:rsid w:val="138ABB7E"/>
    <w:rsid w:val="13A076E6"/>
    <w:rsid w:val="13A7B725"/>
    <w:rsid w:val="13B1B6D2"/>
    <w:rsid w:val="13C61E5F"/>
    <w:rsid w:val="13E9A362"/>
    <w:rsid w:val="13EADFB0"/>
    <w:rsid w:val="140D144A"/>
    <w:rsid w:val="14126ABA"/>
    <w:rsid w:val="141FDF29"/>
    <w:rsid w:val="143971D7"/>
    <w:rsid w:val="1449B63E"/>
    <w:rsid w:val="146C4529"/>
    <w:rsid w:val="147ADA23"/>
    <w:rsid w:val="14895848"/>
    <w:rsid w:val="14A34C03"/>
    <w:rsid w:val="14AE61BF"/>
    <w:rsid w:val="14B3E9DB"/>
    <w:rsid w:val="14BCB704"/>
    <w:rsid w:val="14C9756A"/>
    <w:rsid w:val="14C9A333"/>
    <w:rsid w:val="14D02445"/>
    <w:rsid w:val="14D44952"/>
    <w:rsid w:val="14D8C454"/>
    <w:rsid w:val="14DCCB2A"/>
    <w:rsid w:val="14F51122"/>
    <w:rsid w:val="14F58175"/>
    <w:rsid w:val="150C5854"/>
    <w:rsid w:val="150EB00E"/>
    <w:rsid w:val="151FA8D2"/>
    <w:rsid w:val="152233C5"/>
    <w:rsid w:val="152DE227"/>
    <w:rsid w:val="15364984"/>
    <w:rsid w:val="15557B64"/>
    <w:rsid w:val="159A32CC"/>
    <w:rsid w:val="159D0F6E"/>
    <w:rsid w:val="15C11D56"/>
    <w:rsid w:val="15C71794"/>
    <w:rsid w:val="15E7CD6C"/>
    <w:rsid w:val="15F7EA47"/>
    <w:rsid w:val="16064E89"/>
    <w:rsid w:val="16114D05"/>
    <w:rsid w:val="161F7E57"/>
    <w:rsid w:val="162896C9"/>
    <w:rsid w:val="16293E95"/>
    <w:rsid w:val="1635CB19"/>
    <w:rsid w:val="16391822"/>
    <w:rsid w:val="1641D706"/>
    <w:rsid w:val="1651006D"/>
    <w:rsid w:val="1656B28E"/>
    <w:rsid w:val="1676A167"/>
    <w:rsid w:val="167C823B"/>
    <w:rsid w:val="167DE1F4"/>
    <w:rsid w:val="168CAE7F"/>
    <w:rsid w:val="16A0E48F"/>
    <w:rsid w:val="16B6B70C"/>
    <w:rsid w:val="16CE2969"/>
    <w:rsid w:val="16D9953D"/>
    <w:rsid w:val="16EBCE27"/>
    <w:rsid w:val="16EF09F9"/>
    <w:rsid w:val="16F63DA7"/>
    <w:rsid w:val="16FDBF21"/>
    <w:rsid w:val="1714270F"/>
    <w:rsid w:val="171FAFBE"/>
    <w:rsid w:val="17289194"/>
    <w:rsid w:val="172DE9DC"/>
    <w:rsid w:val="1736032D"/>
    <w:rsid w:val="173DB436"/>
    <w:rsid w:val="17574A44"/>
    <w:rsid w:val="177F14D3"/>
    <w:rsid w:val="1782F8D2"/>
    <w:rsid w:val="17899E4D"/>
    <w:rsid w:val="1789C9F0"/>
    <w:rsid w:val="17C89E11"/>
    <w:rsid w:val="17D79B01"/>
    <w:rsid w:val="17EB8A9D"/>
    <w:rsid w:val="17EBD841"/>
    <w:rsid w:val="17F31528"/>
    <w:rsid w:val="17F457C6"/>
    <w:rsid w:val="17F55C51"/>
    <w:rsid w:val="17FC1BDF"/>
    <w:rsid w:val="180BAD4E"/>
    <w:rsid w:val="18106516"/>
    <w:rsid w:val="1817E3B1"/>
    <w:rsid w:val="18457587"/>
    <w:rsid w:val="186B42A6"/>
    <w:rsid w:val="1889FDCB"/>
    <w:rsid w:val="189960B5"/>
    <w:rsid w:val="18998F82"/>
    <w:rsid w:val="18AF0C34"/>
    <w:rsid w:val="18B6550A"/>
    <w:rsid w:val="18BC03BE"/>
    <w:rsid w:val="18BDB354"/>
    <w:rsid w:val="18E5DBDD"/>
    <w:rsid w:val="18F31AA5"/>
    <w:rsid w:val="190C1F87"/>
    <w:rsid w:val="19115279"/>
    <w:rsid w:val="1934ECC2"/>
    <w:rsid w:val="1942DF0D"/>
    <w:rsid w:val="1954C15E"/>
    <w:rsid w:val="1958DE09"/>
    <w:rsid w:val="195A1803"/>
    <w:rsid w:val="1970B8E4"/>
    <w:rsid w:val="1977E1F9"/>
    <w:rsid w:val="1982AD98"/>
    <w:rsid w:val="1984F753"/>
    <w:rsid w:val="199713F0"/>
    <w:rsid w:val="199F37EF"/>
    <w:rsid w:val="19ADDE75"/>
    <w:rsid w:val="19B422FD"/>
    <w:rsid w:val="19B73CD9"/>
    <w:rsid w:val="19B9CC04"/>
    <w:rsid w:val="19BE81CC"/>
    <w:rsid w:val="19C984CE"/>
    <w:rsid w:val="19FC141B"/>
    <w:rsid w:val="1A03DECD"/>
    <w:rsid w:val="1A071307"/>
    <w:rsid w:val="1A0B4C7F"/>
    <w:rsid w:val="1A16CA6E"/>
    <w:rsid w:val="1A16F76E"/>
    <w:rsid w:val="1A182056"/>
    <w:rsid w:val="1A2CB892"/>
    <w:rsid w:val="1A2DAD0B"/>
    <w:rsid w:val="1A59CE06"/>
    <w:rsid w:val="1A61A742"/>
    <w:rsid w:val="1A66AAED"/>
    <w:rsid w:val="1A7A3E1C"/>
    <w:rsid w:val="1A820A9D"/>
    <w:rsid w:val="1A8FD157"/>
    <w:rsid w:val="1AAC9116"/>
    <w:rsid w:val="1AC3AF16"/>
    <w:rsid w:val="1AE1DF06"/>
    <w:rsid w:val="1AE2ECD0"/>
    <w:rsid w:val="1AE3D204"/>
    <w:rsid w:val="1AE4C49E"/>
    <w:rsid w:val="1AF98E03"/>
    <w:rsid w:val="1B07233B"/>
    <w:rsid w:val="1B33E60E"/>
    <w:rsid w:val="1B39B063"/>
    <w:rsid w:val="1B3AE427"/>
    <w:rsid w:val="1B4A3D0A"/>
    <w:rsid w:val="1B4AB9CF"/>
    <w:rsid w:val="1B5DD585"/>
    <w:rsid w:val="1B602F5C"/>
    <w:rsid w:val="1B60C7FF"/>
    <w:rsid w:val="1B69A059"/>
    <w:rsid w:val="1B92A33D"/>
    <w:rsid w:val="1B9E32B9"/>
    <w:rsid w:val="1BB3B2C4"/>
    <w:rsid w:val="1BE17A8F"/>
    <w:rsid w:val="1BE6F91A"/>
    <w:rsid w:val="1BEA58A1"/>
    <w:rsid w:val="1C02EE96"/>
    <w:rsid w:val="1C085EFE"/>
    <w:rsid w:val="1C0BF769"/>
    <w:rsid w:val="1C0C2105"/>
    <w:rsid w:val="1C28AC45"/>
    <w:rsid w:val="1C332869"/>
    <w:rsid w:val="1C37865B"/>
    <w:rsid w:val="1C3B197F"/>
    <w:rsid w:val="1C3CAAA8"/>
    <w:rsid w:val="1C468A6F"/>
    <w:rsid w:val="1C532738"/>
    <w:rsid w:val="1C549DD4"/>
    <w:rsid w:val="1C5A711E"/>
    <w:rsid w:val="1C5F7F77"/>
    <w:rsid w:val="1C7C5A8B"/>
    <w:rsid w:val="1C7DAF67"/>
    <w:rsid w:val="1C7EFAFA"/>
    <w:rsid w:val="1C975B97"/>
    <w:rsid w:val="1C9AAFA6"/>
    <w:rsid w:val="1C9B2E66"/>
    <w:rsid w:val="1CA438A1"/>
    <w:rsid w:val="1CB50DEC"/>
    <w:rsid w:val="1CBB8CBB"/>
    <w:rsid w:val="1CC4BE2A"/>
    <w:rsid w:val="1CC7C8E9"/>
    <w:rsid w:val="1CD20539"/>
    <w:rsid w:val="1CE8B86B"/>
    <w:rsid w:val="1CEE429B"/>
    <w:rsid w:val="1CF84FB8"/>
    <w:rsid w:val="1D145412"/>
    <w:rsid w:val="1D2B38F6"/>
    <w:rsid w:val="1D403728"/>
    <w:rsid w:val="1D477A9E"/>
    <w:rsid w:val="1D50EF50"/>
    <w:rsid w:val="1D540F60"/>
    <w:rsid w:val="1D5C4359"/>
    <w:rsid w:val="1D7D4AF0"/>
    <w:rsid w:val="1D8EC909"/>
    <w:rsid w:val="1DA7B9EB"/>
    <w:rsid w:val="1DAE3246"/>
    <w:rsid w:val="1DB94D00"/>
    <w:rsid w:val="1DD6E9E0"/>
    <w:rsid w:val="1DE968D7"/>
    <w:rsid w:val="1DEB4D23"/>
    <w:rsid w:val="1DFF3BA1"/>
    <w:rsid w:val="1E0EBB2A"/>
    <w:rsid w:val="1E197FC8"/>
    <w:rsid w:val="1E1E4012"/>
    <w:rsid w:val="1E349A9B"/>
    <w:rsid w:val="1E400902"/>
    <w:rsid w:val="1E4A77DD"/>
    <w:rsid w:val="1E4E112E"/>
    <w:rsid w:val="1E5390C7"/>
    <w:rsid w:val="1E809BF8"/>
    <w:rsid w:val="1EAAF4A7"/>
    <w:rsid w:val="1EAE617E"/>
    <w:rsid w:val="1EAF29BD"/>
    <w:rsid w:val="1EC279FD"/>
    <w:rsid w:val="1EC40545"/>
    <w:rsid w:val="1ECE3B06"/>
    <w:rsid w:val="1EDBB447"/>
    <w:rsid w:val="1EE12402"/>
    <w:rsid w:val="1F0029B5"/>
    <w:rsid w:val="1F183C7F"/>
    <w:rsid w:val="1F2A6FCE"/>
    <w:rsid w:val="1F33E7B6"/>
    <w:rsid w:val="1F37ECFA"/>
    <w:rsid w:val="1F3A89F3"/>
    <w:rsid w:val="1F4E9A85"/>
    <w:rsid w:val="1F594C51"/>
    <w:rsid w:val="1F663AF9"/>
    <w:rsid w:val="1F8BD00F"/>
    <w:rsid w:val="1F935435"/>
    <w:rsid w:val="1F958D6A"/>
    <w:rsid w:val="1F9BDC77"/>
    <w:rsid w:val="1FBA104B"/>
    <w:rsid w:val="1FE58AE5"/>
    <w:rsid w:val="1FF0837F"/>
    <w:rsid w:val="1FF34606"/>
    <w:rsid w:val="2001471B"/>
    <w:rsid w:val="20075731"/>
    <w:rsid w:val="200A9A0A"/>
    <w:rsid w:val="200FB624"/>
    <w:rsid w:val="2038C652"/>
    <w:rsid w:val="20405E10"/>
    <w:rsid w:val="20503935"/>
    <w:rsid w:val="2057E91B"/>
    <w:rsid w:val="20641775"/>
    <w:rsid w:val="2066F7F0"/>
    <w:rsid w:val="20732051"/>
    <w:rsid w:val="20735200"/>
    <w:rsid w:val="20741556"/>
    <w:rsid w:val="20A2C9AA"/>
    <w:rsid w:val="20A9A036"/>
    <w:rsid w:val="20AAD340"/>
    <w:rsid w:val="20C669CB"/>
    <w:rsid w:val="20C70FDB"/>
    <w:rsid w:val="20F384D8"/>
    <w:rsid w:val="21061A10"/>
    <w:rsid w:val="2110FBDD"/>
    <w:rsid w:val="2113277A"/>
    <w:rsid w:val="2114F221"/>
    <w:rsid w:val="2116077E"/>
    <w:rsid w:val="21166912"/>
    <w:rsid w:val="211C25D7"/>
    <w:rsid w:val="211E7429"/>
    <w:rsid w:val="2126E5BE"/>
    <w:rsid w:val="2128D18A"/>
    <w:rsid w:val="212BC616"/>
    <w:rsid w:val="2138645F"/>
    <w:rsid w:val="213D38A7"/>
    <w:rsid w:val="213D3C3F"/>
    <w:rsid w:val="2154CE04"/>
    <w:rsid w:val="217131A1"/>
    <w:rsid w:val="2177AF17"/>
    <w:rsid w:val="217E0046"/>
    <w:rsid w:val="21844C44"/>
    <w:rsid w:val="21A1A76C"/>
    <w:rsid w:val="21A7115A"/>
    <w:rsid w:val="21A71193"/>
    <w:rsid w:val="21AB58D6"/>
    <w:rsid w:val="21B73B05"/>
    <w:rsid w:val="21DC7F4B"/>
    <w:rsid w:val="21E801C5"/>
    <w:rsid w:val="221440A7"/>
    <w:rsid w:val="221C0727"/>
    <w:rsid w:val="221D4C48"/>
    <w:rsid w:val="22300C69"/>
    <w:rsid w:val="224205AC"/>
    <w:rsid w:val="2250AD56"/>
    <w:rsid w:val="225FAD1A"/>
    <w:rsid w:val="22623A2C"/>
    <w:rsid w:val="2269E06B"/>
    <w:rsid w:val="2269FE16"/>
    <w:rsid w:val="226CE718"/>
    <w:rsid w:val="2275D4A2"/>
    <w:rsid w:val="2286C7CC"/>
    <w:rsid w:val="2298C827"/>
    <w:rsid w:val="22AA5B03"/>
    <w:rsid w:val="22CB33E5"/>
    <w:rsid w:val="22D37D39"/>
    <w:rsid w:val="22D6B675"/>
    <w:rsid w:val="22DDCA48"/>
    <w:rsid w:val="231EF6E3"/>
    <w:rsid w:val="23244F70"/>
    <w:rsid w:val="2324B376"/>
    <w:rsid w:val="23390A76"/>
    <w:rsid w:val="23645CB0"/>
    <w:rsid w:val="2365FD0B"/>
    <w:rsid w:val="2373EB03"/>
    <w:rsid w:val="238ED924"/>
    <w:rsid w:val="23991592"/>
    <w:rsid w:val="23A59C4C"/>
    <w:rsid w:val="23BE0B66"/>
    <w:rsid w:val="23DC4229"/>
    <w:rsid w:val="240E007B"/>
    <w:rsid w:val="24272042"/>
    <w:rsid w:val="24307C0A"/>
    <w:rsid w:val="24333456"/>
    <w:rsid w:val="247DFCAE"/>
    <w:rsid w:val="248461FE"/>
    <w:rsid w:val="24858FF3"/>
    <w:rsid w:val="248B2AF5"/>
    <w:rsid w:val="24BF3984"/>
    <w:rsid w:val="24C69EA0"/>
    <w:rsid w:val="24CB85BB"/>
    <w:rsid w:val="24D22679"/>
    <w:rsid w:val="24DAC854"/>
    <w:rsid w:val="24F7CB02"/>
    <w:rsid w:val="25029F1B"/>
    <w:rsid w:val="2506E538"/>
    <w:rsid w:val="2508C160"/>
    <w:rsid w:val="250E1992"/>
    <w:rsid w:val="25165FB6"/>
    <w:rsid w:val="252FFA5A"/>
    <w:rsid w:val="253F1937"/>
    <w:rsid w:val="2554525C"/>
    <w:rsid w:val="2557E545"/>
    <w:rsid w:val="255863C3"/>
    <w:rsid w:val="25630DD3"/>
    <w:rsid w:val="257B025A"/>
    <w:rsid w:val="257EC6A7"/>
    <w:rsid w:val="25800010"/>
    <w:rsid w:val="25908D9D"/>
    <w:rsid w:val="2592FE95"/>
    <w:rsid w:val="25937699"/>
    <w:rsid w:val="2597ADF6"/>
    <w:rsid w:val="2599D08E"/>
    <w:rsid w:val="25A19ED8"/>
    <w:rsid w:val="25A277D6"/>
    <w:rsid w:val="25C41B01"/>
    <w:rsid w:val="25D3F67A"/>
    <w:rsid w:val="25D98B33"/>
    <w:rsid w:val="25E1FBC5"/>
    <w:rsid w:val="25E46D00"/>
    <w:rsid w:val="2617063B"/>
    <w:rsid w:val="262023E8"/>
    <w:rsid w:val="2620325F"/>
    <w:rsid w:val="26304B98"/>
    <w:rsid w:val="2662878A"/>
    <w:rsid w:val="266AB587"/>
    <w:rsid w:val="2680C270"/>
    <w:rsid w:val="2699346C"/>
    <w:rsid w:val="26AB5A31"/>
    <w:rsid w:val="26AF9F94"/>
    <w:rsid w:val="26B62617"/>
    <w:rsid w:val="26B6BF20"/>
    <w:rsid w:val="26B809F7"/>
    <w:rsid w:val="26DD814B"/>
    <w:rsid w:val="26E2F9FD"/>
    <w:rsid w:val="2722C0E4"/>
    <w:rsid w:val="272D4C3C"/>
    <w:rsid w:val="27438016"/>
    <w:rsid w:val="27565049"/>
    <w:rsid w:val="276CE0BD"/>
    <w:rsid w:val="277B1FCA"/>
    <w:rsid w:val="277F84AC"/>
    <w:rsid w:val="2789E46A"/>
    <w:rsid w:val="278F7F15"/>
    <w:rsid w:val="2791A14B"/>
    <w:rsid w:val="27920ED8"/>
    <w:rsid w:val="27A2A680"/>
    <w:rsid w:val="27A6EE5C"/>
    <w:rsid w:val="27ABF9FB"/>
    <w:rsid w:val="27E08578"/>
    <w:rsid w:val="27E0E20E"/>
    <w:rsid w:val="27EBBB1F"/>
    <w:rsid w:val="27EE7D81"/>
    <w:rsid w:val="27F6F7A4"/>
    <w:rsid w:val="280372B2"/>
    <w:rsid w:val="28126916"/>
    <w:rsid w:val="282E7666"/>
    <w:rsid w:val="2848D684"/>
    <w:rsid w:val="284E5A92"/>
    <w:rsid w:val="286049B2"/>
    <w:rsid w:val="287951AC"/>
    <w:rsid w:val="287D2D4D"/>
    <w:rsid w:val="287F273B"/>
    <w:rsid w:val="28A89C10"/>
    <w:rsid w:val="28AFB34C"/>
    <w:rsid w:val="28BFAC05"/>
    <w:rsid w:val="28CE65C7"/>
    <w:rsid w:val="28DB0D38"/>
    <w:rsid w:val="28DC1057"/>
    <w:rsid w:val="28ED3C72"/>
    <w:rsid w:val="28F2F6B2"/>
    <w:rsid w:val="28F30291"/>
    <w:rsid w:val="2904ABE3"/>
    <w:rsid w:val="2918281A"/>
    <w:rsid w:val="291E9518"/>
    <w:rsid w:val="292CC94E"/>
    <w:rsid w:val="293BD0F5"/>
    <w:rsid w:val="296BA2DE"/>
    <w:rsid w:val="297417C6"/>
    <w:rsid w:val="2990AD88"/>
    <w:rsid w:val="299D21D9"/>
    <w:rsid w:val="29ACF115"/>
    <w:rsid w:val="29B2ED25"/>
    <w:rsid w:val="29C3E2AB"/>
    <w:rsid w:val="29CACB65"/>
    <w:rsid w:val="29E6C584"/>
    <w:rsid w:val="29F77942"/>
    <w:rsid w:val="2A0E834F"/>
    <w:rsid w:val="2A1A9ABF"/>
    <w:rsid w:val="2A21F94A"/>
    <w:rsid w:val="2A2E69DF"/>
    <w:rsid w:val="2A31E7B4"/>
    <w:rsid w:val="2A36CD05"/>
    <w:rsid w:val="2A3C8551"/>
    <w:rsid w:val="2A48C466"/>
    <w:rsid w:val="2A4B83AD"/>
    <w:rsid w:val="2A508C3E"/>
    <w:rsid w:val="2A537133"/>
    <w:rsid w:val="2A5421EA"/>
    <w:rsid w:val="2A5C113A"/>
    <w:rsid w:val="2A5FA68E"/>
    <w:rsid w:val="2A611533"/>
    <w:rsid w:val="2A719312"/>
    <w:rsid w:val="2A7A9FA1"/>
    <w:rsid w:val="2A80E687"/>
    <w:rsid w:val="2A85D372"/>
    <w:rsid w:val="2A8CE017"/>
    <w:rsid w:val="2AAE86FE"/>
    <w:rsid w:val="2AB0DBCF"/>
    <w:rsid w:val="2AB34089"/>
    <w:rsid w:val="2ACE1E37"/>
    <w:rsid w:val="2AFC284B"/>
    <w:rsid w:val="2B15E447"/>
    <w:rsid w:val="2B2979C6"/>
    <w:rsid w:val="2B5258D2"/>
    <w:rsid w:val="2B697AF3"/>
    <w:rsid w:val="2B6B43FC"/>
    <w:rsid w:val="2B6D2BF2"/>
    <w:rsid w:val="2B7A3761"/>
    <w:rsid w:val="2B9C086E"/>
    <w:rsid w:val="2BAA4E66"/>
    <w:rsid w:val="2BBA6AB2"/>
    <w:rsid w:val="2BD57FBA"/>
    <w:rsid w:val="2BEB4DA4"/>
    <w:rsid w:val="2BF947EA"/>
    <w:rsid w:val="2BFD47A5"/>
    <w:rsid w:val="2BFDEECD"/>
    <w:rsid w:val="2C0C071C"/>
    <w:rsid w:val="2C0E70B4"/>
    <w:rsid w:val="2C1109F8"/>
    <w:rsid w:val="2C11FC10"/>
    <w:rsid w:val="2C1F1095"/>
    <w:rsid w:val="2C24ECF6"/>
    <w:rsid w:val="2C35C328"/>
    <w:rsid w:val="2C6423F4"/>
    <w:rsid w:val="2C6FE636"/>
    <w:rsid w:val="2C73B71A"/>
    <w:rsid w:val="2C7BDCEB"/>
    <w:rsid w:val="2C7CF7B5"/>
    <w:rsid w:val="2C837CEF"/>
    <w:rsid w:val="2C94E790"/>
    <w:rsid w:val="2C95E4AB"/>
    <w:rsid w:val="2C994799"/>
    <w:rsid w:val="2C9BC0B7"/>
    <w:rsid w:val="2CC0CEAE"/>
    <w:rsid w:val="2D5F4724"/>
    <w:rsid w:val="2D6375A8"/>
    <w:rsid w:val="2D7E7F8E"/>
    <w:rsid w:val="2D83246F"/>
    <w:rsid w:val="2D83497E"/>
    <w:rsid w:val="2D86143F"/>
    <w:rsid w:val="2D92F0BE"/>
    <w:rsid w:val="2D991806"/>
    <w:rsid w:val="2DCA8429"/>
    <w:rsid w:val="2DD37721"/>
    <w:rsid w:val="2E07C4E4"/>
    <w:rsid w:val="2E329263"/>
    <w:rsid w:val="2E34C9E8"/>
    <w:rsid w:val="2E3801AA"/>
    <w:rsid w:val="2E4085C2"/>
    <w:rsid w:val="2E4440B3"/>
    <w:rsid w:val="2E4FF848"/>
    <w:rsid w:val="2E64929E"/>
    <w:rsid w:val="2E7ADA55"/>
    <w:rsid w:val="2E801784"/>
    <w:rsid w:val="2E92AC25"/>
    <w:rsid w:val="2E92B0BC"/>
    <w:rsid w:val="2EA154CC"/>
    <w:rsid w:val="2EB23169"/>
    <w:rsid w:val="2EF34F94"/>
    <w:rsid w:val="2EFF4609"/>
    <w:rsid w:val="2F0E1D44"/>
    <w:rsid w:val="2F21E4A0"/>
    <w:rsid w:val="2F26E256"/>
    <w:rsid w:val="2F2F825D"/>
    <w:rsid w:val="2F376FE3"/>
    <w:rsid w:val="2F49EFBF"/>
    <w:rsid w:val="2F4B539C"/>
    <w:rsid w:val="2F5457AA"/>
    <w:rsid w:val="2F5B4373"/>
    <w:rsid w:val="2F62E087"/>
    <w:rsid w:val="2F6A1FA5"/>
    <w:rsid w:val="2F95C49C"/>
    <w:rsid w:val="2FBAB771"/>
    <w:rsid w:val="2FC714A5"/>
    <w:rsid w:val="2FC80E50"/>
    <w:rsid w:val="2FCB428A"/>
    <w:rsid w:val="2FEDE217"/>
    <w:rsid w:val="2FEF156A"/>
    <w:rsid w:val="2FF2061F"/>
    <w:rsid w:val="302466C4"/>
    <w:rsid w:val="3060AC9B"/>
    <w:rsid w:val="30619B34"/>
    <w:rsid w:val="307DE51E"/>
    <w:rsid w:val="3085F0AD"/>
    <w:rsid w:val="308A5E5E"/>
    <w:rsid w:val="30B7E4F5"/>
    <w:rsid w:val="30CB52BE"/>
    <w:rsid w:val="30D34044"/>
    <w:rsid w:val="30ED8D0E"/>
    <w:rsid w:val="30FDAE0F"/>
    <w:rsid w:val="312CF182"/>
    <w:rsid w:val="313194FD"/>
    <w:rsid w:val="31364E39"/>
    <w:rsid w:val="313EF554"/>
    <w:rsid w:val="316CB8BC"/>
    <w:rsid w:val="316CD724"/>
    <w:rsid w:val="3179D2E4"/>
    <w:rsid w:val="31AF30E1"/>
    <w:rsid w:val="31C03725"/>
    <w:rsid w:val="31CDFD5D"/>
    <w:rsid w:val="31CFDE69"/>
    <w:rsid w:val="31EEB6A0"/>
    <w:rsid w:val="322BFEF3"/>
    <w:rsid w:val="32358608"/>
    <w:rsid w:val="323EBAFE"/>
    <w:rsid w:val="3241DEEA"/>
    <w:rsid w:val="32443AC5"/>
    <w:rsid w:val="32569592"/>
    <w:rsid w:val="325705A6"/>
    <w:rsid w:val="328021E0"/>
    <w:rsid w:val="32930C6E"/>
    <w:rsid w:val="3293E5F2"/>
    <w:rsid w:val="32A322ED"/>
    <w:rsid w:val="32E1ED8E"/>
    <w:rsid w:val="32E2B33B"/>
    <w:rsid w:val="32E2DB29"/>
    <w:rsid w:val="32E663BF"/>
    <w:rsid w:val="33213864"/>
    <w:rsid w:val="3322E306"/>
    <w:rsid w:val="3325F995"/>
    <w:rsid w:val="33301032"/>
    <w:rsid w:val="333BF0CA"/>
    <w:rsid w:val="334B07CA"/>
    <w:rsid w:val="334C21E2"/>
    <w:rsid w:val="335320C5"/>
    <w:rsid w:val="335389DF"/>
    <w:rsid w:val="335976D8"/>
    <w:rsid w:val="335CE3DE"/>
    <w:rsid w:val="337D7C83"/>
    <w:rsid w:val="33B04825"/>
    <w:rsid w:val="33B8E795"/>
    <w:rsid w:val="33BBD226"/>
    <w:rsid w:val="33C3F1D9"/>
    <w:rsid w:val="33C8074E"/>
    <w:rsid w:val="33CE88A8"/>
    <w:rsid w:val="33CF4606"/>
    <w:rsid w:val="33D2B72C"/>
    <w:rsid w:val="33E3F2B0"/>
    <w:rsid w:val="33F1B8A9"/>
    <w:rsid w:val="33F1DCCD"/>
    <w:rsid w:val="33F265F3"/>
    <w:rsid w:val="340140C2"/>
    <w:rsid w:val="340AE106"/>
    <w:rsid w:val="3426D82B"/>
    <w:rsid w:val="3433A17C"/>
    <w:rsid w:val="343DA2BE"/>
    <w:rsid w:val="343E6ACF"/>
    <w:rsid w:val="344BC3A3"/>
    <w:rsid w:val="3455BFE6"/>
    <w:rsid w:val="3461EE8A"/>
    <w:rsid w:val="34635292"/>
    <w:rsid w:val="3465E4F2"/>
    <w:rsid w:val="34693FE4"/>
    <w:rsid w:val="34769616"/>
    <w:rsid w:val="34784A76"/>
    <w:rsid w:val="3479C66E"/>
    <w:rsid w:val="348D3499"/>
    <w:rsid w:val="349BBDFC"/>
    <w:rsid w:val="34AB30DB"/>
    <w:rsid w:val="34AB9AC1"/>
    <w:rsid w:val="34AD96B3"/>
    <w:rsid w:val="34CBE093"/>
    <w:rsid w:val="34CD0089"/>
    <w:rsid w:val="34EB000A"/>
    <w:rsid w:val="34EEF126"/>
    <w:rsid w:val="34F9B791"/>
    <w:rsid w:val="34FB286E"/>
    <w:rsid w:val="35031123"/>
    <w:rsid w:val="350A7B3C"/>
    <w:rsid w:val="350E322A"/>
    <w:rsid w:val="350F65BD"/>
    <w:rsid w:val="3517C58F"/>
    <w:rsid w:val="3524CB0C"/>
    <w:rsid w:val="353912FA"/>
    <w:rsid w:val="355827FA"/>
    <w:rsid w:val="356F310C"/>
    <w:rsid w:val="35811F23"/>
    <w:rsid w:val="35881541"/>
    <w:rsid w:val="358BA8B6"/>
    <w:rsid w:val="359E9A45"/>
    <w:rsid w:val="35B019B5"/>
    <w:rsid w:val="35B7C2A2"/>
    <w:rsid w:val="35C13A8A"/>
    <w:rsid w:val="35D9731F"/>
    <w:rsid w:val="35DC1448"/>
    <w:rsid w:val="35E7FC58"/>
    <w:rsid w:val="35E8A147"/>
    <w:rsid w:val="360140FF"/>
    <w:rsid w:val="361060E7"/>
    <w:rsid w:val="36169644"/>
    <w:rsid w:val="362012D5"/>
    <w:rsid w:val="364A4CB3"/>
    <w:rsid w:val="364FC3A3"/>
    <w:rsid w:val="3656540B"/>
    <w:rsid w:val="3656D75D"/>
    <w:rsid w:val="3677EC45"/>
    <w:rsid w:val="36808051"/>
    <w:rsid w:val="3683BCF5"/>
    <w:rsid w:val="368C5715"/>
    <w:rsid w:val="36942CC3"/>
    <w:rsid w:val="36CA4993"/>
    <w:rsid w:val="36D00DC9"/>
    <w:rsid w:val="36D1CB7E"/>
    <w:rsid w:val="36DDDFDA"/>
    <w:rsid w:val="36EEE9E0"/>
    <w:rsid w:val="36F47666"/>
    <w:rsid w:val="370A57EE"/>
    <w:rsid w:val="3711DE6E"/>
    <w:rsid w:val="3735A966"/>
    <w:rsid w:val="374281C8"/>
    <w:rsid w:val="37487BC7"/>
    <w:rsid w:val="37644473"/>
    <w:rsid w:val="37656FC0"/>
    <w:rsid w:val="3780A112"/>
    <w:rsid w:val="378F0876"/>
    <w:rsid w:val="3791E5CD"/>
    <w:rsid w:val="37951590"/>
    <w:rsid w:val="379DBD0B"/>
    <w:rsid w:val="37AC110F"/>
    <w:rsid w:val="37ADD33B"/>
    <w:rsid w:val="37AE36D8"/>
    <w:rsid w:val="37B6245E"/>
    <w:rsid w:val="37BD1051"/>
    <w:rsid w:val="37C04B60"/>
    <w:rsid w:val="37C174B4"/>
    <w:rsid w:val="37C65F9A"/>
    <w:rsid w:val="37D2AFF8"/>
    <w:rsid w:val="37D585E6"/>
    <w:rsid w:val="37E2D19D"/>
    <w:rsid w:val="3800E979"/>
    <w:rsid w:val="38038155"/>
    <w:rsid w:val="380F0AFA"/>
    <w:rsid w:val="381304C4"/>
    <w:rsid w:val="38146D9A"/>
    <w:rsid w:val="382DC261"/>
    <w:rsid w:val="38365F9D"/>
    <w:rsid w:val="383E6D07"/>
    <w:rsid w:val="383F6870"/>
    <w:rsid w:val="3850A9C2"/>
    <w:rsid w:val="3850EDA6"/>
    <w:rsid w:val="38623BDF"/>
    <w:rsid w:val="3882A365"/>
    <w:rsid w:val="388BC5FA"/>
    <w:rsid w:val="388F4B51"/>
    <w:rsid w:val="38917D6C"/>
    <w:rsid w:val="389762FC"/>
    <w:rsid w:val="389BCBC2"/>
    <w:rsid w:val="38A4D39A"/>
    <w:rsid w:val="38A6284F"/>
    <w:rsid w:val="38B8BFE5"/>
    <w:rsid w:val="38C6B4B8"/>
    <w:rsid w:val="38CB042D"/>
    <w:rsid w:val="38D29558"/>
    <w:rsid w:val="38EDF062"/>
    <w:rsid w:val="38F97EE7"/>
    <w:rsid w:val="3908261F"/>
    <w:rsid w:val="390F1DB4"/>
    <w:rsid w:val="39173AE9"/>
    <w:rsid w:val="391C97D4"/>
    <w:rsid w:val="3921660A"/>
    <w:rsid w:val="3939842D"/>
    <w:rsid w:val="393E1556"/>
    <w:rsid w:val="396A2188"/>
    <w:rsid w:val="396FF750"/>
    <w:rsid w:val="39765E48"/>
    <w:rsid w:val="3977671D"/>
    <w:rsid w:val="39825021"/>
    <w:rsid w:val="398B8240"/>
    <w:rsid w:val="398F4D24"/>
    <w:rsid w:val="39A85F32"/>
    <w:rsid w:val="39AD2002"/>
    <w:rsid w:val="39B9A12A"/>
    <w:rsid w:val="39C5B8F5"/>
    <w:rsid w:val="39EC2949"/>
    <w:rsid w:val="39F419C7"/>
    <w:rsid w:val="39FE146B"/>
    <w:rsid w:val="3A07AE8B"/>
    <w:rsid w:val="3A087D7A"/>
    <w:rsid w:val="3A0A5AE7"/>
    <w:rsid w:val="3A1EF8B7"/>
    <w:rsid w:val="3A21FEBD"/>
    <w:rsid w:val="3A280C0E"/>
    <w:rsid w:val="3A48A429"/>
    <w:rsid w:val="3A4919A5"/>
    <w:rsid w:val="3A55692E"/>
    <w:rsid w:val="3A66F42C"/>
    <w:rsid w:val="3A6B765C"/>
    <w:rsid w:val="3A720B68"/>
    <w:rsid w:val="3A8AE6AC"/>
    <w:rsid w:val="3A8B6085"/>
    <w:rsid w:val="3A8FB53E"/>
    <w:rsid w:val="3AA628E2"/>
    <w:rsid w:val="3AA9A182"/>
    <w:rsid w:val="3AAE34D2"/>
    <w:rsid w:val="3ABBFA85"/>
    <w:rsid w:val="3ACA1798"/>
    <w:rsid w:val="3ADE0511"/>
    <w:rsid w:val="3AF0BD97"/>
    <w:rsid w:val="3B394BF4"/>
    <w:rsid w:val="3B3F31DD"/>
    <w:rsid w:val="3B4AEF46"/>
    <w:rsid w:val="3B4DC731"/>
    <w:rsid w:val="3B4F9B44"/>
    <w:rsid w:val="3B63AC17"/>
    <w:rsid w:val="3B68C5FB"/>
    <w:rsid w:val="3B6E19F7"/>
    <w:rsid w:val="3B72D549"/>
    <w:rsid w:val="3B7B4E09"/>
    <w:rsid w:val="3BA10A19"/>
    <w:rsid w:val="3BC6B5AE"/>
    <w:rsid w:val="3BC74BE1"/>
    <w:rsid w:val="3BD639E3"/>
    <w:rsid w:val="3BD6A966"/>
    <w:rsid w:val="3BED96A0"/>
    <w:rsid w:val="3C091A89"/>
    <w:rsid w:val="3C100235"/>
    <w:rsid w:val="3C155E17"/>
    <w:rsid w:val="3C2E71C1"/>
    <w:rsid w:val="3C34898A"/>
    <w:rsid w:val="3C48B4A3"/>
    <w:rsid w:val="3C4B6B97"/>
    <w:rsid w:val="3C9F5129"/>
    <w:rsid w:val="3CAD76BC"/>
    <w:rsid w:val="3CAEB328"/>
    <w:rsid w:val="3CB642C0"/>
    <w:rsid w:val="3CC24141"/>
    <w:rsid w:val="3CCE3E44"/>
    <w:rsid w:val="3CDFEA5C"/>
    <w:rsid w:val="3CF50892"/>
    <w:rsid w:val="3CFDB8AE"/>
    <w:rsid w:val="3D26F5DF"/>
    <w:rsid w:val="3D2A5679"/>
    <w:rsid w:val="3D43A053"/>
    <w:rsid w:val="3D60CB3A"/>
    <w:rsid w:val="3D6A5EDB"/>
    <w:rsid w:val="3D704CD1"/>
    <w:rsid w:val="3DA2944B"/>
    <w:rsid w:val="3DA9D095"/>
    <w:rsid w:val="3DD80E8E"/>
    <w:rsid w:val="3DDA3029"/>
    <w:rsid w:val="3DEAAC0C"/>
    <w:rsid w:val="3DED821A"/>
    <w:rsid w:val="3E0A73C2"/>
    <w:rsid w:val="3E15D9D0"/>
    <w:rsid w:val="3E1B1639"/>
    <w:rsid w:val="3E1FFB54"/>
    <w:rsid w:val="3E283FB1"/>
    <w:rsid w:val="3E28F0D5"/>
    <w:rsid w:val="3E457E28"/>
    <w:rsid w:val="3E53478F"/>
    <w:rsid w:val="3E690D2B"/>
    <w:rsid w:val="3E73E2CF"/>
    <w:rsid w:val="3E8591D0"/>
    <w:rsid w:val="3E8B9236"/>
    <w:rsid w:val="3E96A8CA"/>
    <w:rsid w:val="3E9D1FA6"/>
    <w:rsid w:val="3EBA0E46"/>
    <w:rsid w:val="3EC2C640"/>
    <w:rsid w:val="3ED78267"/>
    <w:rsid w:val="3EDB1FAE"/>
    <w:rsid w:val="3EE173D2"/>
    <w:rsid w:val="3EE8FE6E"/>
    <w:rsid w:val="3EF8594B"/>
    <w:rsid w:val="3F000078"/>
    <w:rsid w:val="3F04C8D2"/>
    <w:rsid w:val="3F0C7A0F"/>
    <w:rsid w:val="3F178D90"/>
    <w:rsid w:val="3F1F2357"/>
    <w:rsid w:val="3F4097C2"/>
    <w:rsid w:val="3F4F6455"/>
    <w:rsid w:val="3F60154B"/>
    <w:rsid w:val="3F70730B"/>
    <w:rsid w:val="3F7722A4"/>
    <w:rsid w:val="3F89527B"/>
    <w:rsid w:val="3F8F6BA8"/>
    <w:rsid w:val="3F99C726"/>
    <w:rsid w:val="3FADABB2"/>
    <w:rsid w:val="3FEFB0FE"/>
    <w:rsid w:val="4000261F"/>
    <w:rsid w:val="4006D9B8"/>
    <w:rsid w:val="400EDEC0"/>
    <w:rsid w:val="4012A300"/>
    <w:rsid w:val="4017A0B6"/>
    <w:rsid w:val="40393F7E"/>
    <w:rsid w:val="40443179"/>
    <w:rsid w:val="40455DFC"/>
    <w:rsid w:val="4051B807"/>
    <w:rsid w:val="406CD1BD"/>
    <w:rsid w:val="408DB54A"/>
    <w:rsid w:val="409F0580"/>
    <w:rsid w:val="40AD0BB0"/>
    <w:rsid w:val="40C41FD9"/>
    <w:rsid w:val="40D624E1"/>
    <w:rsid w:val="40E9640E"/>
    <w:rsid w:val="40F5F7D9"/>
    <w:rsid w:val="41224CCE"/>
    <w:rsid w:val="4144A7C4"/>
    <w:rsid w:val="416847D0"/>
    <w:rsid w:val="4182244B"/>
    <w:rsid w:val="41885E11"/>
    <w:rsid w:val="418915DF"/>
    <w:rsid w:val="4195AF7A"/>
    <w:rsid w:val="41968194"/>
    <w:rsid w:val="41AE7361"/>
    <w:rsid w:val="41B59F97"/>
    <w:rsid w:val="41B68ECA"/>
    <w:rsid w:val="41BEEE8A"/>
    <w:rsid w:val="41C6E7A0"/>
    <w:rsid w:val="41C7EB3E"/>
    <w:rsid w:val="41CE4952"/>
    <w:rsid w:val="41D67B13"/>
    <w:rsid w:val="41DFCCCC"/>
    <w:rsid w:val="41F3BA7C"/>
    <w:rsid w:val="421F1055"/>
    <w:rsid w:val="4222535D"/>
    <w:rsid w:val="4247F2FF"/>
    <w:rsid w:val="42524AB3"/>
    <w:rsid w:val="425BDA96"/>
    <w:rsid w:val="425CBFB6"/>
    <w:rsid w:val="425D5A76"/>
    <w:rsid w:val="42646844"/>
    <w:rsid w:val="426689BE"/>
    <w:rsid w:val="4270EEBA"/>
    <w:rsid w:val="42773D85"/>
    <w:rsid w:val="4285FEA8"/>
    <w:rsid w:val="42AC3AEF"/>
    <w:rsid w:val="42C8EC58"/>
    <w:rsid w:val="42D49834"/>
    <w:rsid w:val="42D60942"/>
    <w:rsid w:val="42E01CF0"/>
    <w:rsid w:val="42EB25EC"/>
    <w:rsid w:val="43196DDB"/>
    <w:rsid w:val="432540E6"/>
    <w:rsid w:val="433AD9EB"/>
    <w:rsid w:val="4357296C"/>
    <w:rsid w:val="436E5491"/>
    <w:rsid w:val="4371B93E"/>
    <w:rsid w:val="43838F80"/>
    <w:rsid w:val="43935C69"/>
    <w:rsid w:val="43963763"/>
    <w:rsid w:val="43C0FC70"/>
    <w:rsid w:val="43CBA9AA"/>
    <w:rsid w:val="43D00CBE"/>
    <w:rsid w:val="43D1C793"/>
    <w:rsid w:val="43D3719B"/>
    <w:rsid w:val="43DD76C5"/>
    <w:rsid w:val="43EC949A"/>
    <w:rsid w:val="43F92AD7"/>
    <w:rsid w:val="43FB0204"/>
    <w:rsid w:val="4407DC73"/>
    <w:rsid w:val="440DD672"/>
    <w:rsid w:val="4435ABD1"/>
    <w:rsid w:val="443D0CF4"/>
    <w:rsid w:val="4461E76D"/>
    <w:rsid w:val="4479011B"/>
    <w:rsid w:val="4494A766"/>
    <w:rsid w:val="44964797"/>
    <w:rsid w:val="44977044"/>
    <w:rsid w:val="44A24EF2"/>
    <w:rsid w:val="44A27AEC"/>
    <w:rsid w:val="44D58C7A"/>
    <w:rsid w:val="44FA0163"/>
    <w:rsid w:val="4518874C"/>
    <w:rsid w:val="451E35D7"/>
    <w:rsid w:val="4524AD4D"/>
    <w:rsid w:val="452EDBF0"/>
    <w:rsid w:val="4531BB07"/>
    <w:rsid w:val="4559F41F"/>
    <w:rsid w:val="4564CBC8"/>
    <w:rsid w:val="45672472"/>
    <w:rsid w:val="456F41FC"/>
    <w:rsid w:val="45900FF4"/>
    <w:rsid w:val="45A5C8B0"/>
    <w:rsid w:val="45A7971B"/>
    <w:rsid w:val="45AC47A4"/>
    <w:rsid w:val="45B2A554"/>
    <w:rsid w:val="45EDE8F4"/>
    <w:rsid w:val="460920C6"/>
    <w:rsid w:val="460AC5E6"/>
    <w:rsid w:val="462B3657"/>
    <w:rsid w:val="46321632"/>
    <w:rsid w:val="463985F0"/>
    <w:rsid w:val="4641F799"/>
    <w:rsid w:val="464DB712"/>
    <w:rsid w:val="4659B7A3"/>
    <w:rsid w:val="466F7E86"/>
    <w:rsid w:val="46AB1AF7"/>
    <w:rsid w:val="46BDFFB8"/>
    <w:rsid w:val="46CBAD16"/>
    <w:rsid w:val="46E77E8C"/>
    <w:rsid w:val="46ECF106"/>
    <w:rsid w:val="47034A6C"/>
    <w:rsid w:val="470D527B"/>
    <w:rsid w:val="4715ECE2"/>
    <w:rsid w:val="472B3BDE"/>
    <w:rsid w:val="47331715"/>
    <w:rsid w:val="4739FAE1"/>
    <w:rsid w:val="474B4228"/>
    <w:rsid w:val="474FAE0F"/>
    <w:rsid w:val="47586F54"/>
    <w:rsid w:val="4760BE1A"/>
    <w:rsid w:val="47627DAB"/>
    <w:rsid w:val="476669E1"/>
    <w:rsid w:val="477835C5"/>
    <w:rsid w:val="4787B576"/>
    <w:rsid w:val="4799882F"/>
    <w:rsid w:val="47A31923"/>
    <w:rsid w:val="47A475F9"/>
    <w:rsid w:val="47AA44D8"/>
    <w:rsid w:val="47B9989E"/>
    <w:rsid w:val="47FEB0B8"/>
    <w:rsid w:val="481A17CB"/>
    <w:rsid w:val="483891A1"/>
    <w:rsid w:val="486601E0"/>
    <w:rsid w:val="48663B2C"/>
    <w:rsid w:val="489BB620"/>
    <w:rsid w:val="48A6E2BE"/>
    <w:rsid w:val="48B8D16D"/>
    <w:rsid w:val="48BE077F"/>
    <w:rsid w:val="48C54EE7"/>
    <w:rsid w:val="48D31DAB"/>
    <w:rsid w:val="48DDC753"/>
    <w:rsid w:val="48E71289"/>
    <w:rsid w:val="48F5BAF8"/>
    <w:rsid w:val="4921F627"/>
    <w:rsid w:val="49601ED8"/>
    <w:rsid w:val="497A094B"/>
    <w:rsid w:val="49889A9F"/>
    <w:rsid w:val="49B035DA"/>
    <w:rsid w:val="49BACF19"/>
    <w:rsid w:val="49BC1868"/>
    <w:rsid w:val="49C172CC"/>
    <w:rsid w:val="49C23827"/>
    <w:rsid w:val="49D855FC"/>
    <w:rsid w:val="49E5FB61"/>
    <w:rsid w:val="49EB0BB7"/>
    <w:rsid w:val="49F5EEB4"/>
    <w:rsid w:val="4A048935"/>
    <w:rsid w:val="4A14CAF5"/>
    <w:rsid w:val="4A3AEB2E"/>
    <w:rsid w:val="4A42B31F"/>
    <w:rsid w:val="4A72A3C8"/>
    <w:rsid w:val="4A7651C5"/>
    <w:rsid w:val="4A7F8511"/>
    <w:rsid w:val="4A7FB8C7"/>
    <w:rsid w:val="4A89A2C7"/>
    <w:rsid w:val="4A9A1E6D"/>
    <w:rsid w:val="4AB99593"/>
    <w:rsid w:val="4AF34328"/>
    <w:rsid w:val="4AFEA77A"/>
    <w:rsid w:val="4B118BC4"/>
    <w:rsid w:val="4B15879C"/>
    <w:rsid w:val="4B1CFEC2"/>
    <w:rsid w:val="4B291469"/>
    <w:rsid w:val="4B2EAE21"/>
    <w:rsid w:val="4B3165A4"/>
    <w:rsid w:val="4B34CC0A"/>
    <w:rsid w:val="4B5555A7"/>
    <w:rsid w:val="4B6F52E5"/>
    <w:rsid w:val="4B70DAE9"/>
    <w:rsid w:val="4B757F95"/>
    <w:rsid w:val="4B7D453C"/>
    <w:rsid w:val="4B9B0D20"/>
    <w:rsid w:val="4B9DA2A2"/>
    <w:rsid w:val="4B9EB1AA"/>
    <w:rsid w:val="4BA65BD4"/>
    <w:rsid w:val="4BB28D54"/>
    <w:rsid w:val="4BC935A3"/>
    <w:rsid w:val="4BCA237D"/>
    <w:rsid w:val="4BED347D"/>
    <w:rsid w:val="4BF5D7AA"/>
    <w:rsid w:val="4C0F9AE6"/>
    <w:rsid w:val="4C125984"/>
    <w:rsid w:val="4C257178"/>
    <w:rsid w:val="4C271553"/>
    <w:rsid w:val="4C2A3D1A"/>
    <w:rsid w:val="4C2E2856"/>
    <w:rsid w:val="4C2FB56C"/>
    <w:rsid w:val="4C3C81C2"/>
    <w:rsid w:val="4C67C792"/>
    <w:rsid w:val="4C6EAD1F"/>
    <w:rsid w:val="4C9B511A"/>
    <w:rsid w:val="4C9CB5A3"/>
    <w:rsid w:val="4C9D7173"/>
    <w:rsid w:val="4CB15625"/>
    <w:rsid w:val="4CC4A2A8"/>
    <w:rsid w:val="4CCE10A8"/>
    <w:rsid w:val="4CF12608"/>
    <w:rsid w:val="4CF526E2"/>
    <w:rsid w:val="4CF5F1C6"/>
    <w:rsid w:val="4CF623BE"/>
    <w:rsid w:val="4CFE30E8"/>
    <w:rsid w:val="4D0CAB4A"/>
    <w:rsid w:val="4D3E446B"/>
    <w:rsid w:val="4D46AFB3"/>
    <w:rsid w:val="4D5D87C5"/>
    <w:rsid w:val="4D641038"/>
    <w:rsid w:val="4D8D8095"/>
    <w:rsid w:val="4DA14E05"/>
    <w:rsid w:val="4DA2A2E1"/>
    <w:rsid w:val="4DB2C8E6"/>
    <w:rsid w:val="4DB79853"/>
    <w:rsid w:val="4DC0297D"/>
    <w:rsid w:val="4DC41FA1"/>
    <w:rsid w:val="4DC6B86D"/>
    <w:rsid w:val="4DDA7FCF"/>
    <w:rsid w:val="4E014B9B"/>
    <w:rsid w:val="4E03E6E4"/>
    <w:rsid w:val="4E19CAA3"/>
    <w:rsid w:val="4E2707E3"/>
    <w:rsid w:val="4E372304"/>
    <w:rsid w:val="4E3D41DD"/>
    <w:rsid w:val="4E445FC9"/>
    <w:rsid w:val="4E6A8E7E"/>
    <w:rsid w:val="4E702471"/>
    <w:rsid w:val="4E91F41F"/>
    <w:rsid w:val="4E94E3EF"/>
    <w:rsid w:val="4E9DD7C3"/>
    <w:rsid w:val="4EA281AC"/>
    <w:rsid w:val="4EA87BAB"/>
    <w:rsid w:val="4EB3818F"/>
    <w:rsid w:val="4EB5354F"/>
    <w:rsid w:val="4EB71B68"/>
    <w:rsid w:val="4EC5181D"/>
    <w:rsid w:val="4EC756F9"/>
    <w:rsid w:val="4ED56D00"/>
    <w:rsid w:val="4ED77A1B"/>
    <w:rsid w:val="4ED8FC75"/>
    <w:rsid w:val="4EDB2768"/>
    <w:rsid w:val="4EDE407A"/>
    <w:rsid w:val="4EEB7F42"/>
    <w:rsid w:val="4EFFF071"/>
    <w:rsid w:val="4F02E19E"/>
    <w:rsid w:val="4F1D1035"/>
    <w:rsid w:val="4F4C6A89"/>
    <w:rsid w:val="4F598E15"/>
    <w:rsid w:val="4F6259EE"/>
    <w:rsid w:val="4F62D5C8"/>
    <w:rsid w:val="4F6BADC8"/>
    <w:rsid w:val="4F70D983"/>
    <w:rsid w:val="4F7304A8"/>
    <w:rsid w:val="4FA27C1A"/>
    <w:rsid w:val="4FA4240B"/>
    <w:rsid w:val="4FD8051B"/>
    <w:rsid w:val="4FE6060C"/>
    <w:rsid w:val="4FEA2402"/>
    <w:rsid w:val="50021F44"/>
    <w:rsid w:val="500BF4D2"/>
    <w:rsid w:val="501D03D9"/>
    <w:rsid w:val="50219824"/>
    <w:rsid w:val="502CE434"/>
    <w:rsid w:val="502DC480"/>
    <w:rsid w:val="5031B56B"/>
    <w:rsid w:val="50501799"/>
    <w:rsid w:val="506A7310"/>
    <w:rsid w:val="507464EC"/>
    <w:rsid w:val="509A1EF6"/>
    <w:rsid w:val="50A4944C"/>
    <w:rsid w:val="50A7A794"/>
    <w:rsid w:val="50B304A2"/>
    <w:rsid w:val="50F0392B"/>
    <w:rsid w:val="50F55E76"/>
    <w:rsid w:val="51122091"/>
    <w:rsid w:val="511CAB89"/>
    <w:rsid w:val="5120772B"/>
    <w:rsid w:val="51485B54"/>
    <w:rsid w:val="5148847A"/>
    <w:rsid w:val="5149A683"/>
    <w:rsid w:val="514BD697"/>
    <w:rsid w:val="5154AB71"/>
    <w:rsid w:val="5169FB04"/>
    <w:rsid w:val="517CA003"/>
    <w:rsid w:val="5189003F"/>
    <w:rsid w:val="51A2818C"/>
    <w:rsid w:val="51B8D43A"/>
    <w:rsid w:val="51BF19BD"/>
    <w:rsid w:val="51C878E9"/>
    <w:rsid w:val="51CAEEFF"/>
    <w:rsid w:val="51CC84B1"/>
    <w:rsid w:val="51CE4FD3"/>
    <w:rsid w:val="51D85D74"/>
    <w:rsid w:val="51D88BA7"/>
    <w:rsid w:val="51E3DBA0"/>
    <w:rsid w:val="51EB8D32"/>
    <w:rsid w:val="5235EF57"/>
    <w:rsid w:val="523A62E8"/>
    <w:rsid w:val="524DC504"/>
    <w:rsid w:val="52601015"/>
    <w:rsid w:val="526E72E4"/>
    <w:rsid w:val="528A1D62"/>
    <w:rsid w:val="52924055"/>
    <w:rsid w:val="52B7A600"/>
    <w:rsid w:val="52B925D3"/>
    <w:rsid w:val="52DA2C27"/>
    <w:rsid w:val="52E8154C"/>
    <w:rsid w:val="52EB888D"/>
    <w:rsid w:val="52F5CE1B"/>
    <w:rsid w:val="530C7873"/>
    <w:rsid w:val="5317F364"/>
    <w:rsid w:val="531DD7CE"/>
    <w:rsid w:val="532B183E"/>
    <w:rsid w:val="532EBF65"/>
    <w:rsid w:val="53347C54"/>
    <w:rsid w:val="533C4FA6"/>
    <w:rsid w:val="53649253"/>
    <w:rsid w:val="5370D9D3"/>
    <w:rsid w:val="5379F976"/>
    <w:rsid w:val="537E9A36"/>
    <w:rsid w:val="53872DA6"/>
    <w:rsid w:val="53AF4C49"/>
    <w:rsid w:val="53C1878E"/>
    <w:rsid w:val="53DC350E"/>
    <w:rsid w:val="53F8AFA6"/>
    <w:rsid w:val="542E10B6"/>
    <w:rsid w:val="5436F25C"/>
    <w:rsid w:val="545E4219"/>
    <w:rsid w:val="546F1833"/>
    <w:rsid w:val="546FF4C2"/>
    <w:rsid w:val="5482B9C0"/>
    <w:rsid w:val="5483C9EF"/>
    <w:rsid w:val="548727E1"/>
    <w:rsid w:val="548D2313"/>
    <w:rsid w:val="54BC680A"/>
    <w:rsid w:val="54BF33D9"/>
    <w:rsid w:val="54C09342"/>
    <w:rsid w:val="54C11A82"/>
    <w:rsid w:val="54C80A7B"/>
    <w:rsid w:val="54E82433"/>
    <w:rsid w:val="552009CA"/>
    <w:rsid w:val="5521C20B"/>
    <w:rsid w:val="55245BA9"/>
    <w:rsid w:val="553560F4"/>
    <w:rsid w:val="554D71FC"/>
    <w:rsid w:val="554D81FE"/>
    <w:rsid w:val="5558ABEB"/>
    <w:rsid w:val="5567159C"/>
    <w:rsid w:val="556F31F5"/>
    <w:rsid w:val="558565C6"/>
    <w:rsid w:val="5591A4BF"/>
    <w:rsid w:val="55925E2D"/>
    <w:rsid w:val="5595A8D6"/>
    <w:rsid w:val="55B300ED"/>
    <w:rsid w:val="55B43511"/>
    <w:rsid w:val="55B90D1D"/>
    <w:rsid w:val="55B96DB6"/>
    <w:rsid w:val="55C552F6"/>
    <w:rsid w:val="55CFD58E"/>
    <w:rsid w:val="55E2830C"/>
    <w:rsid w:val="55EB921A"/>
    <w:rsid w:val="562F2E62"/>
    <w:rsid w:val="56476F77"/>
    <w:rsid w:val="564CB9FA"/>
    <w:rsid w:val="564D7C07"/>
    <w:rsid w:val="565E04D9"/>
    <w:rsid w:val="56753534"/>
    <w:rsid w:val="567AF2F8"/>
    <w:rsid w:val="567B3656"/>
    <w:rsid w:val="56855226"/>
    <w:rsid w:val="568E07A8"/>
    <w:rsid w:val="56A7E044"/>
    <w:rsid w:val="56AD9391"/>
    <w:rsid w:val="56B7A252"/>
    <w:rsid w:val="56BE57B3"/>
    <w:rsid w:val="56DD3B57"/>
    <w:rsid w:val="56E30C3D"/>
    <w:rsid w:val="56E8D477"/>
    <w:rsid w:val="56EBF9EA"/>
    <w:rsid w:val="56F42E61"/>
    <w:rsid w:val="57122CDA"/>
    <w:rsid w:val="5716E918"/>
    <w:rsid w:val="572779A5"/>
    <w:rsid w:val="57309D5A"/>
    <w:rsid w:val="574653CE"/>
    <w:rsid w:val="5756047E"/>
    <w:rsid w:val="576E3A1E"/>
    <w:rsid w:val="57748D35"/>
    <w:rsid w:val="579ED976"/>
    <w:rsid w:val="57A1E7A6"/>
    <w:rsid w:val="57B15904"/>
    <w:rsid w:val="57C8C430"/>
    <w:rsid w:val="57D59B50"/>
    <w:rsid w:val="57E20491"/>
    <w:rsid w:val="57E33FD8"/>
    <w:rsid w:val="57FA26B5"/>
    <w:rsid w:val="580F3763"/>
    <w:rsid w:val="5819279E"/>
    <w:rsid w:val="581E9AEF"/>
    <w:rsid w:val="582E5B41"/>
    <w:rsid w:val="58398108"/>
    <w:rsid w:val="583BC635"/>
    <w:rsid w:val="585788E0"/>
    <w:rsid w:val="58668EBE"/>
    <w:rsid w:val="588314B1"/>
    <w:rsid w:val="58899743"/>
    <w:rsid w:val="589E8C1D"/>
    <w:rsid w:val="58A0F94C"/>
    <w:rsid w:val="58BD0688"/>
    <w:rsid w:val="58C42264"/>
    <w:rsid w:val="58CCC5EC"/>
    <w:rsid w:val="58E3105E"/>
    <w:rsid w:val="58EFCFF7"/>
    <w:rsid w:val="590B239D"/>
    <w:rsid w:val="59338CE1"/>
    <w:rsid w:val="593C18E3"/>
    <w:rsid w:val="594BC9AF"/>
    <w:rsid w:val="594F6315"/>
    <w:rsid w:val="59538B7A"/>
    <w:rsid w:val="595D4EFB"/>
    <w:rsid w:val="597DBA43"/>
    <w:rsid w:val="5980E869"/>
    <w:rsid w:val="598D2021"/>
    <w:rsid w:val="598FD92D"/>
    <w:rsid w:val="59B3A34A"/>
    <w:rsid w:val="59B4F7FF"/>
    <w:rsid w:val="59C689A2"/>
    <w:rsid w:val="59CD79A4"/>
    <w:rsid w:val="59CE2CF7"/>
    <w:rsid w:val="59D4A6C6"/>
    <w:rsid w:val="59D8DC38"/>
    <w:rsid w:val="59DA2FE5"/>
    <w:rsid w:val="59F31BD8"/>
    <w:rsid w:val="59FD2320"/>
    <w:rsid w:val="59FE2735"/>
    <w:rsid w:val="5A20F321"/>
    <w:rsid w:val="5A2FCFEA"/>
    <w:rsid w:val="5A4E89DA"/>
    <w:rsid w:val="5A55EFDF"/>
    <w:rsid w:val="5A58D6E9"/>
    <w:rsid w:val="5A5908EE"/>
    <w:rsid w:val="5A683B0C"/>
    <w:rsid w:val="5A6DAEAA"/>
    <w:rsid w:val="5A9FBA6D"/>
    <w:rsid w:val="5ABB7E99"/>
    <w:rsid w:val="5ABF033D"/>
    <w:rsid w:val="5AE162C0"/>
    <w:rsid w:val="5B0E905C"/>
    <w:rsid w:val="5B1F57B8"/>
    <w:rsid w:val="5B20ED2A"/>
    <w:rsid w:val="5B2555F0"/>
    <w:rsid w:val="5B300CA2"/>
    <w:rsid w:val="5B42A6C6"/>
    <w:rsid w:val="5B46ECC4"/>
    <w:rsid w:val="5B4FC918"/>
    <w:rsid w:val="5B76D4D7"/>
    <w:rsid w:val="5BA39B25"/>
    <w:rsid w:val="5BCE6258"/>
    <w:rsid w:val="5BD9BF48"/>
    <w:rsid w:val="5BF8BD45"/>
    <w:rsid w:val="5C11845F"/>
    <w:rsid w:val="5C1A744F"/>
    <w:rsid w:val="5C2262B6"/>
    <w:rsid w:val="5C2472C5"/>
    <w:rsid w:val="5C282DB7"/>
    <w:rsid w:val="5C37C848"/>
    <w:rsid w:val="5C5454CF"/>
    <w:rsid w:val="5C89B9CF"/>
    <w:rsid w:val="5C901BFE"/>
    <w:rsid w:val="5C902214"/>
    <w:rsid w:val="5C96FD74"/>
    <w:rsid w:val="5C989C68"/>
    <w:rsid w:val="5CB4810E"/>
    <w:rsid w:val="5CDB9E3C"/>
    <w:rsid w:val="5CF517C2"/>
    <w:rsid w:val="5CFE2A64"/>
    <w:rsid w:val="5D0317E4"/>
    <w:rsid w:val="5D0C4788"/>
    <w:rsid w:val="5D14BDF3"/>
    <w:rsid w:val="5D1CAB79"/>
    <w:rsid w:val="5D3B58DF"/>
    <w:rsid w:val="5D3F6B86"/>
    <w:rsid w:val="5D56ECC5"/>
    <w:rsid w:val="5D5813DF"/>
    <w:rsid w:val="5D58FFEA"/>
    <w:rsid w:val="5D73F64A"/>
    <w:rsid w:val="5D7954EA"/>
    <w:rsid w:val="5D7CCA40"/>
    <w:rsid w:val="5D801E79"/>
    <w:rsid w:val="5D88056D"/>
    <w:rsid w:val="5DA816AD"/>
    <w:rsid w:val="5DD8C271"/>
    <w:rsid w:val="5DEB05C4"/>
    <w:rsid w:val="5DFE3182"/>
    <w:rsid w:val="5E0880E6"/>
    <w:rsid w:val="5E23174F"/>
    <w:rsid w:val="5E5929A8"/>
    <w:rsid w:val="5E696839"/>
    <w:rsid w:val="5E744FE6"/>
    <w:rsid w:val="5E858295"/>
    <w:rsid w:val="5E9F7D19"/>
    <w:rsid w:val="5EAFA838"/>
    <w:rsid w:val="5EBF113D"/>
    <w:rsid w:val="5EC0AD10"/>
    <w:rsid w:val="5ED23ED1"/>
    <w:rsid w:val="5EE84D3C"/>
    <w:rsid w:val="5EEF47DC"/>
    <w:rsid w:val="5EF74BD9"/>
    <w:rsid w:val="5EFA7D71"/>
    <w:rsid w:val="5EFC64E2"/>
    <w:rsid w:val="5F2703A3"/>
    <w:rsid w:val="5F513169"/>
    <w:rsid w:val="5F5165B3"/>
    <w:rsid w:val="5F717E66"/>
    <w:rsid w:val="5F72D9BF"/>
    <w:rsid w:val="5FA4A31C"/>
    <w:rsid w:val="5FC9F8B3"/>
    <w:rsid w:val="5FDF2A21"/>
    <w:rsid w:val="6006E2A2"/>
    <w:rsid w:val="602BA6C9"/>
    <w:rsid w:val="60337F54"/>
    <w:rsid w:val="6046985F"/>
    <w:rsid w:val="60480F87"/>
    <w:rsid w:val="605475D7"/>
    <w:rsid w:val="605F0928"/>
    <w:rsid w:val="60651A15"/>
    <w:rsid w:val="60711326"/>
    <w:rsid w:val="6073E208"/>
    <w:rsid w:val="6076E550"/>
    <w:rsid w:val="607E6641"/>
    <w:rsid w:val="607F542E"/>
    <w:rsid w:val="60841D9D"/>
    <w:rsid w:val="609E5FE6"/>
    <w:rsid w:val="60A49B5E"/>
    <w:rsid w:val="60AB2821"/>
    <w:rsid w:val="60AC18D3"/>
    <w:rsid w:val="60B4EA55"/>
    <w:rsid w:val="60B6F2F5"/>
    <w:rsid w:val="60B7AF18"/>
    <w:rsid w:val="60E2F8FB"/>
    <w:rsid w:val="6110B712"/>
    <w:rsid w:val="611EA50A"/>
    <w:rsid w:val="612172B0"/>
    <w:rsid w:val="6127E19E"/>
    <w:rsid w:val="613031E1"/>
    <w:rsid w:val="616FBE7A"/>
    <w:rsid w:val="618D7A1D"/>
    <w:rsid w:val="619CA9AF"/>
    <w:rsid w:val="61C3D107"/>
    <w:rsid w:val="61C6DA33"/>
    <w:rsid w:val="61CD8B9A"/>
    <w:rsid w:val="61DA1F37"/>
    <w:rsid w:val="61E1F4A4"/>
    <w:rsid w:val="61E36933"/>
    <w:rsid w:val="62290A9F"/>
    <w:rsid w:val="6248FA38"/>
    <w:rsid w:val="624A409B"/>
    <w:rsid w:val="6251644F"/>
    <w:rsid w:val="62568877"/>
    <w:rsid w:val="6267ABE3"/>
    <w:rsid w:val="626EB023"/>
    <w:rsid w:val="6281E9F6"/>
    <w:rsid w:val="62C55E7A"/>
    <w:rsid w:val="62EC4AF2"/>
    <w:rsid w:val="62F4CD4D"/>
    <w:rsid w:val="62FF30DD"/>
    <w:rsid w:val="63002C0D"/>
    <w:rsid w:val="63007586"/>
    <w:rsid w:val="6305E2F2"/>
    <w:rsid w:val="63060ADE"/>
    <w:rsid w:val="6307069F"/>
    <w:rsid w:val="6312F890"/>
    <w:rsid w:val="6313DE64"/>
    <w:rsid w:val="632198B3"/>
    <w:rsid w:val="633C8380"/>
    <w:rsid w:val="634234A0"/>
    <w:rsid w:val="637ADBC2"/>
    <w:rsid w:val="63872BBD"/>
    <w:rsid w:val="639D207A"/>
    <w:rsid w:val="63A4C841"/>
    <w:rsid w:val="63A80860"/>
    <w:rsid w:val="63BBBE5F"/>
    <w:rsid w:val="63CDEE94"/>
    <w:rsid w:val="63E2C8E3"/>
    <w:rsid w:val="63F95FF5"/>
    <w:rsid w:val="640B8190"/>
    <w:rsid w:val="6418B6AF"/>
    <w:rsid w:val="641B842A"/>
    <w:rsid w:val="6424A28C"/>
    <w:rsid w:val="642A778A"/>
    <w:rsid w:val="6445C19C"/>
    <w:rsid w:val="6446664C"/>
    <w:rsid w:val="64469C9B"/>
    <w:rsid w:val="645503AC"/>
    <w:rsid w:val="645623A2"/>
    <w:rsid w:val="645B4282"/>
    <w:rsid w:val="6464C7E6"/>
    <w:rsid w:val="64686DA8"/>
    <w:rsid w:val="646FC2AF"/>
    <w:rsid w:val="6478143F"/>
    <w:rsid w:val="64846854"/>
    <w:rsid w:val="64974BA4"/>
    <w:rsid w:val="649A2BED"/>
    <w:rsid w:val="64A553FC"/>
    <w:rsid w:val="64D7CA28"/>
    <w:rsid w:val="64E8FB60"/>
    <w:rsid w:val="65048EC0"/>
    <w:rsid w:val="65081060"/>
    <w:rsid w:val="6508B055"/>
    <w:rsid w:val="6516AC23"/>
    <w:rsid w:val="652FFF82"/>
    <w:rsid w:val="65305CD1"/>
    <w:rsid w:val="6531BF13"/>
    <w:rsid w:val="6536E93F"/>
    <w:rsid w:val="6542BC38"/>
    <w:rsid w:val="65556883"/>
    <w:rsid w:val="655725A0"/>
    <w:rsid w:val="65578EC0"/>
    <w:rsid w:val="6576A384"/>
    <w:rsid w:val="657816A6"/>
    <w:rsid w:val="657A9F07"/>
    <w:rsid w:val="658618EE"/>
    <w:rsid w:val="65AEB842"/>
    <w:rsid w:val="65AF5696"/>
    <w:rsid w:val="65B3E984"/>
    <w:rsid w:val="65CFED7D"/>
    <w:rsid w:val="65EFCE08"/>
    <w:rsid w:val="65FD7A3B"/>
    <w:rsid w:val="660CE00E"/>
    <w:rsid w:val="660FCE37"/>
    <w:rsid w:val="662B10E0"/>
    <w:rsid w:val="66332773"/>
    <w:rsid w:val="6637816B"/>
    <w:rsid w:val="663BAF55"/>
    <w:rsid w:val="664B7F26"/>
    <w:rsid w:val="664DC758"/>
    <w:rsid w:val="666E5C35"/>
    <w:rsid w:val="668E5D5D"/>
    <w:rsid w:val="669A78E7"/>
    <w:rsid w:val="66B27C84"/>
    <w:rsid w:val="66B87683"/>
    <w:rsid w:val="66B98DF9"/>
    <w:rsid w:val="66BBA039"/>
    <w:rsid w:val="66BECC7F"/>
    <w:rsid w:val="66C1F397"/>
    <w:rsid w:val="66C4FC60"/>
    <w:rsid w:val="66CD8F74"/>
    <w:rsid w:val="66E6A34F"/>
    <w:rsid w:val="66EEFA08"/>
    <w:rsid w:val="66F2F601"/>
    <w:rsid w:val="66F35F21"/>
    <w:rsid w:val="67011D8D"/>
    <w:rsid w:val="67084B04"/>
    <w:rsid w:val="6709F961"/>
    <w:rsid w:val="670C877E"/>
    <w:rsid w:val="671668ED"/>
    <w:rsid w:val="6734FA68"/>
    <w:rsid w:val="67422146"/>
    <w:rsid w:val="67431AF1"/>
    <w:rsid w:val="67475710"/>
    <w:rsid w:val="674A88A3"/>
    <w:rsid w:val="678C4B6E"/>
    <w:rsid w:val="6795D2B4"/>
    <w:rsid w:val="67A2C3EC"/>
    <w:rsid w:val="67BE7D94"/>
    <w:rsid w:val="67C5F260"/>
    <w:rsid w:val="67C686C4"/>
    <w:rsid w:val="67D90572"/>
    <w:rsid w:val="67E92C9E"/>
    <w:rsid w:val="67F6A863"/>
    <w:rsid w:val="67FF9EE5"/>
    <w:rsid w:val="68049430"/>
    <w:rsid w:val="680BC67E"/>
    <w:rsid w:val="68167D30"/>
    <w:rsid w:val="681E99A3"/>
    <w:rsid w:val="6838EB31"/>
    <w:rsid w:val="683A4387"/>
    <w:rsid w:val="683C2F82"/>
    <w:rsid w:val="6843B8B6"/>
    <w:rsid w:val="684F1208"/>
    <w:rsid w:val="68579258"/>
    <w:rsid w:val="6867A044"/>
    <w:rsid w:val="687E2BEF"/>
    <w:rsid w:val="688C9CD9"/>
    <w:rsid w:val="689CEDEE"/>
    <w:rsid w:val="68A2B11C"/>
    <w:rsid w:val="68AC2911"/>
    <w:rsid w:val="68C37DFB"/>
    <w:rsid w:val="68DC5FCF"/>
    <w:rsid w:val="68DF1F9C"/>
    <w:rsid w:val="68F18BF0"/>
    <w:rsid w:val="68F813AF"/>
    <w:rsid w:val="690FFB77"/>
    <w:rsid w:val="6920B1D1"/>
    <w:rsid w:val="69354601"/>
    <w:rsid w:val="693A9846"/>
    <w:rsid w:val="6950D953"/>
    <w:rsid w:val="695F775F"/>
    <w:rsid w:val="696C19E7"/>
    <w:rsid w:val="696D0DA6"/>
    <w:rsid w:val="697A55A3"/>
    <w:rsid w:val="6999A816"/>
    <w:rsid w:val="699D2189"/>
    <w:rsid w:val="69A0986E"/>
    <w:rsid w:val="69A796DF"/>
    <w:rsid w:val="69A8A23C"/>
    <w:rsid w:val="69B1F36C"/>
    <w:rsid w:val="69DA81DC"/>
    <w:rsid w:val="69DE4551"/>
    <w:rsid w:val="69F340FB"/>
    <w:rsid w:val="69F9665F"/>
    <w:rsid w:val="6A1D184A"/>
    <w:rsid w:val="6A2AFFE3"/>
    <w:rsid w:val="6A442840"/>
    <w:rsid w:val="6A451D9E"/>
    <w:rsid w:val="6A58A71D"/>
    <w:rsid w:val="6A58F0D8"/>
    <w:rsid w:val="6A6564A3"/>
    <w:rsid w:val="6A6C9B2A"/>
    <w:rsid w:val="6A6F73CB"/>
    <w:rsid w:val="6A89715A"/>
    <w:rsid w:val="6A913AF4"/>
    <w:rsid w:val="6ABEB86B"/>
    <w:rsid w:val="6AD11662"/>
    <w:rsid w:val="6AD9F95A"/>
    <w:rsid w:val="6ADB58BD"/>
    <w:rsid w:val="6ADFAAE8"/>
    <w:rsid w:val="6AE0C935"/>
    <w:rsid w:val="6AF6CDC1"/>
    <w:rsid w:val="6AF86CF3"/>
    <w:rsid w:val="6B09DEE1"/>
    <w:rsid w:val="6B1DF7C1"/>
    <w:rsid w:val="6B38B6F9"/>
    <w:rsid w:val="6B436740"/>
    <w:rsid w:val="6B6CD8ED"/>
    <w:rsid w:val="6B7D9E34"/>
    <w:rsid w:val="6B8825AE"/>
    <w:rsid w:val="6B8EEC30"/>
    <w:rsid w:val="6B8F115C"/>
    <w:rsid w:val="6B9EA7FF"/>
    <w:rsid w:val="6BA10097"/>
    <w:rsid w:val="6BA1B763"/>
    <w:rsid w:val="6BA2DE39"/>
    <w:rsid w:val="6BD11633"/>
    <w:rsid w:val="6BF7041A"/>
    <w:rsid w:val="6C1128DA"/>
    <w:rsid w:val="6C158BB5"/>
    <w:rsid w:val="6C1BFE05"/>
    <w:rsid w:val="6C1D9509"/>
    <w:rsid w:val="6C2F2A47"/>
    <w:rsid w:val="6C30DB08"/>
    <w:rsid w:val="6C35904B"/>
    <w:rsid w:val="6C4A9FC3"/>
    <w:rsid w:val="6C664BFA"/>
    <w:rsid w:val="6C6BAA50"/>
    <w:rsid w:val="6C7CFA4A"/>
    <w:rsid w:val="6C85F760"/>
    <w:rsid w:val="6C8F27D1"/>
    <w:rsid w:val="6C9510A7"/>
    <w:rsid w:val="6C969861"/>
    <w:rsid w:val="6CA7ED56"/>
    <w:rsid w:val="6CB9C822"/>
    <w:rsid w:val="6CC64A51"/>
    <w:rsid w:val="6CDF37A1"/>
    <w:rsid w:val="6CEC5DA3"/>
    <w:rsid w:val="6CECBAEC"/>
    <w:rsid w:val="6D0A8351"/>
    <w:rsid w:val="6D0EB9FA"/>
    <w:rsid w:val="6D1C3BB4"/>
    <w:rsid w:val="6D1F368C"/>
    <w:rsid w:val="6D2CD7DA"/>
    <w:rsid w:val="6D44C1CF"/>
    <w:rsid w:val="6D482EAB"/>
    <w:rsid w:val="6D507919"/>
    <w:rsid w:val="6D52D1CB"/>
    <w:rsid w:val="6D6231BA"/>
    <w:rsid w:val="6D6B971E"/>
    <w:rsid w:val="6D7ECDD6"/>
    <w:rsid w:val="6D800856"/>
    <w:rsid w:val="6D818135"/>
    <w:rsid w:val="6DB9CA27"/>
    <w:rsid w:val="6DBEA8B0"/>
    <w:rsid w:val="6DF48400"/>
    <w:rsid w:val="6DFEC996"/>
    <w:rsid w:val="6E0CC743"/>
    <w:rsid w:val="6E152895"/>
    <w:rsid w:val="6E28BBC4"/>
    <w:rsid w:val="6E299389"/>
    <w:rsid w:val="6E3033E2"/>
    <w:rsid w:val="6E3714D2"/>
    <w:rsid w:val="6E38176C"/>
    <w:rsid w:val="6E559883"/>
    <w:rsid w:val="6E5AAD57"/>
    <w:rsid w:val="6E69605E"/>
    <w:rsid w:val="6E6D124E"/>
    <w:rsid w:val="6E849B5F"/>
    <w:rsid w:val="6E85BEB4"/>
    <w:rsid w:val="6E99FE87"/>
    <w:rsid w:val="6EA9121C"/>
    <w:rsid w:val="6EA9490A"/>
    <w:rsid w:val="6EAA406D"/>
    <w:rsid w:val="6EB27616"/>
    <w:rsid w:val="6EBF01D7"/>
    <w:rsid w:val="6EC154C3"/>
    <w:rsid w:val="6EC703AE"/>
    <w:rsid w:val="6EE0E390"/>
    <w:rsid w:val="6EEB31FC"/>
    <w:rsid w:val="6EF69811"/>
    <w:rsid w:val="6EFA9FA6"/>
    <w:rsid w:val="6F188EC1"/>
    <w:rsid w:val="6F18EDA5"/>
    <w:rsid w:val="6F358FD2"/>
    <w:rsid w:val="6F47FC92"/>
    <w:rsid w:val="6F4B70C3"/>
    <w:rsid w:val="6F4D332B"/>
    <w:rsid w:val="6F5800E8"/>
    <w:rsid w:val="6F77F9DE"/>
    <w:rsid w:val="6FB8BEFB"/>
    <w:rsid w:val="6FB9EBD4"/>
    <w:rsid w:val="6FDD7285"/>
    <w:rsid w:val="6FF3151B"/>
    <w:rsid w:val="6FF67DB8"/>
    <w:rsid w:val="700AD04C"/>
    <w:rsid w:val="70115231"/>
    <w:rsid w:val="702AD833"/>
    <w:rsid w:val="703000EA"/>
    <w:rsid w:val="70307746"/>
    <w:rsid w:val="70462CE4"/>
    <w:rsid w:val="704E9C98"/>
    <w:rsid w:val="704F3553"/>
    <w:rsid w:val="705A49A9"/>
    <w:rsid w:val="706A7005"/>
    <w:rsid w:val="709FCC94"/>
    <w:rsid w:val="70B0BC8B"/>
    <w:rsid w:val="70B45F22"/>
    <w:rsid w:val="70C152EF"/>
    <w:rsid w:val="70C30E4A"/>
    <w:rsid w:val="70C8C0A1"/>
    <w:rsid w:val="70E4D333"/>
    <w:rsid w:val="70E7C9EE"/>
    <w:rsid w:val="70EB6D67"/>
    <w:rsid w:val="70EFD911"/>
    <w:rsid w:val="70F16AE9"/>
    <w:rsid w:val="70F88142"/>
    <w:rsid w:val="710C8201"/>
    <w:rsid w:val="712BC898"/>
    <w:rsid w:val="71500AB9"/>
    <w:rsid w:val="7164D8DB"/>
    <w:rsid w:val="716EB594"/>
    <w:rsid w:val="716F9F89"/>
    <w:rsid w:val="71805E47"/>
    <w:rsid w:val="71961F53"/>
    <w:rsid w:val="71A1BE1A"/>
    <w:rsid w:val="71A7FBA3"/>
    <w:rsid w:val="71ADC656"/>
    <w:rsid w:val="71B908D2"/>
    <w:rsid w:val="71BA0538"/>
    <w:rsid w:val="71BD2C1F"/>
    <w:rsid w:val="71BD38D2"/>
    <w:rsid w:val="71C7B21B"/>
    <w:rsid w:val="71DB34A7"/>
    <w:rsid w:val="71F3644A"/>
    <w:rsid w:val="71F388A0"/>
    <w:rsid w:val="71F4DD2C"/>
    <w:rsid w:val="71FB6BA3"/>
    <w:rsid w:val="723DF1D4"/>
    <w:rsid w:val="725EDEAB"/>
    <w:rsid w:val="726E7806"/>
    <w:rsid w:val="72742217"/>
    <w:rsid w:val="729C50BD"/>
    <w:rsid w:val="72A001E6"/>
    <w:rsid w:val="72A237DB"/>
    <w:rsid w:val="72AEA75D"/>
    <w:rsid w:val="72CAE7C3"/>
    <w:rsid w:val="72D23AB9"/>
    <w:rsid w:val="72D366DB"/>
    <w:rsid w:val="72D8ACD7"/>
    <w:rsid w:val="72E0DAFC"/>
    <w:rsid w:val="730A85F5"/>
    <w:rsid w:val="73122B2C"/>
    <w:rsid w:val="731FCD64"/>
    <w:rsid w:val="732BFC66"/>
    <w:rsid w:val="732DD93C"/>
    <w:rsid w:val="73347E61"/>
    <w:rsid w:val="73362815"/>
    <w:rsid w:val="7346CE4A"/>
    <w:rsid w:val="738B7D38"/>
    <w:rsid w:val="738FD806"/>
    <w:rsid w:val="73B40002"/>
    <w:rsid w:val="73D1A3DD"/>
    <w:rsid w:val="73D1E229"/>
    <w:rsid w:val="73D37F06"/>
    <w:rsid w:val="73E574CF"/>
    <w:rsid w:val="740FF278"/>
    <w:rsid w:val="74157598"/>
    <w:rsid w:val="7415F05C"/>
    <w:rsid w:val="741D0A02"/>
    <w:rsid w:val="74215D5F"/>
    <w:rsid w:val="74260DD3"/>
    <w:rsid w:val="743D497D"/>
    <w:rsid w:val="743E61A7"/>
    <w:rsid w:val="743E84F8"/>
    <w:rsid w:val="74428718"/>
    <w:rsid w:val="74568AC8"/>
    <w:rsid w:val="745ADF1F"/>
    <w:rsid w:val="747CD4F9"/>
    <w:rsid w:val="748AF9E7"/>
    <w:rsid w:val="7493B58B"/>
    <w:rsid w:val="7495D3BA"/>
    <w:rsid w:val="749F2786"/>
    <w:rsid w:val="74A758F0"/>
    <w:rsid w:val="74B497B8"/>
    <w:rsid w:val="74BA5BEE"/>
    <w:rsid w:val="74C9F537"/>
    <w:rsid w:val="74DBD7DB"/>
    <w:rsid w:val="74DC5070"/>
    <w:rsid w:val="74EC1E86"/>
    <w:rsid w:val="74F4D994"/>
    <w:rsid w:val="74F6BB0D"/>
    <w:rsid w:val="7511C73C"/>
    <w:rsid w:val="752CCFED"/>
    <w:rsid w:val="754262A1"/>
    <w:rsid w:val="7551A53A"/>
    <w:rsid w:val="7556A3E3"/>
    <w:rsid w:val="7593CF11"/>
    <w:rsid w:val="7596CC8A"/>
    <w:rsid w:val="75B0CB3D"/>
    <w:rsid w:val="75BB2A46"/>
    <w:rsid w:val="75BD6E5A"/>
    <w:rsid w:val="75C2BE4F"/>
    <w:rsid w:val="75CB37BA"/>
    <w:rsid w:val="75F36125"/>
    <w:rsid w:val="762862CD"/>
    <w:rsid w:val="7629B695"/>
    <w:rsid w:val="76456126"/>
    <w:rsid w:val="764CB184"/>
    <w:rsid w:val="7653A664"/>
    <w:rsid w:val="7658D8AB"/>
    <w:rsid w:val="76699076"/>
    <w:rsid w:val="766BCED9"/>
    <w:rsid w:val="7681FAE1"/>
    <w:rsid w:val="76A1DA34"/>
    <w:rsid w:val="76AFACEB"/>
    <w:rsid w:val="76B89EFF"/>
    <w:rsid w:val="76BA0B58"/>
    <w:rsid w:val="76D9B189"/>
    <w:rsid w:val="76DA39F1"/>
    <w:rsid w:val="76DB6504"/>
    <w:rsid w:val="76DBFB86"/>
    <w:rsid w:val="76DE27EC"/>
    <w:rsid w:val="76E1926D"/>
    <w:rsid w:val="76EBA0C4"/>
    <w:rsid w:val="76EBF575"/>
    <w:rsid w:val="76F46164"/>
    <w:rsid w:val="770982EB"/>
    <w:rsid w:val="77150FE9"/>
    <w:rsid w:val="771B1148"/>
    <w:rsid w:val="7723A0A6"/>
    <w:rsid w:val="7725FF2A"/>
    <w:rsid w:val="7727D97A"/>
    <w:rsid w:val="772D9912"/>
    <w:rsid w:val="774B51E9"/>
    <w:rsid w:val="77673AF2"/>
    <w:rsid w:val="77A0B368"/>
    <w:rsid w:val="77A6D7FE"/>
    <w:rsid w:val="77CD747C"/>
    <w:rsid w:val="77D966FF"/>
    <w:rsid w:val="77E6F93B"/>
    <w:rsid w:val="77F23D18"/>
    <w:rsid w:val="77F37D7F"/>
    <w:rsid w:val="780B2805"/>
    <w:rsid w:val="780C6DE9"/>
    <w:rsid w:val="7813789D"/>
    <w:rsid w:val="781B2F88"/>
    <w:rsid w:val="781DCB42"/>
    <w:rsid w:val="784FBA4D"/>
    <w:rsid w:val="785EEE5B"/>
    <w:rsid w:val="786F3EDC"/>
    <w:rsid w:val="787381B3"/>
    <w:rsid w:val="787BF107"/>
    <w:rsid w:val="7894EC07"/>
    <w:rsid w:val="78B4A6F8"/>
    <w:rsid w:val="78BFFDB6"/>
    <w:rsid w:val="78C39F8C"/>
    <w:rsid w:val="78CAB5A2"/>
    <w:rsid w:val="78DEA9A5"/>
    <w:rsid w:val="78E2B87D"/>
    <w:rsid w:val="7906E16B"/>
    <w:rsid w:val="792009C8"/>
    <w:rsid w:val="7923D0EB"/>
    <w:rsid w:val="7927EF89"/>
    <w:rsid w:val="796AB5A8"/>
    <w:rsid w:val="79810104"/>
    <w:rsid w:val="79885A5C"/>
    <w:rsid w:val="79A13138"/>
    <w:rsid w:val="79AB1BB9"/>
    <w:rsid w:val="79D02CAA"/>
    <w:rsid w:val="79E57ACF"/>
    <w:rsid w:val="7A048D36"/>
    <w:rsid w:val="7A487B0A"/>
    <w:rsid w:val="7A52D55D"/>
    <w:rsid w:val="7A5A1E21"/>
    <w:rsid w:val="7A5BB52F"/>
    <w:rsid w:val="7A82BEF4"/>
    <w:rsid w:val="7A8779DE"/>
    <w:rsid w:val="7A891D76"/>
    <w:rsid w:val="7A93C1C1"/>
    <w:rsid w:val="7AA2B1CC"/>
    <w:rsid w:val="7AAA53F8"/>
    <w:rsid w:val="7AACDA7C"/>
    <w:rsid w:val="7AB01ED4"/>
    <w:rsid w:val="7ABBE69B"/>
    <w:rsid w:val="7ABC1AAD"/>
    <w:rsid w:val="7AC24EA3"/>
    <w:rsid w:val="7ACD0146"/>
    <w:rsid w:val="7ADFCD75"/>
    <w:rsid w:val="7AE72BA1"/>
    <w:rsid w:val="7AEBECE1"/>
    <w:rsid w:val="7AECC5DF"/>
    <w:rsid w:val="7AFD95A5"/>
    <w:rsid w:val="7AFE31C8"/>
    <w:rsid w:val="7B010C98"/>
    <w:rsid w:val="7B053EDA"/>
    <w:rsid w:val="7B05C6D1"/>
    <w:rsid w:val="7B0E85F6"/>
    <w:rsid w:val="7B10EBCA"/>
    <w:rsid w:val="7B23D93C"/>
    <w:rsid w:val="7B26EF57"/>
    <w:rsid w:val="7B28164B"/>
    <w:rsid w:val="7B297CAF"/>
    <w:rsid w:val="7B4A4871"/>
    <w:rsid w:val="7B68EE90"/>
    <w:rsid w:val="7B802555"/>
    <w:rsid w:val="7B89F8F3"/>
    <w:rsid w:val="7B8C22D3"/>
    <w:rsid w:val="7BA95D44"/>
    <w:rsid w:val="7BAA277E"/>
    <w:rsid w:val="7BAFB903"/>
    <w:rsid w:val="7BC7541E"/>
    <w:rsid w:val="7BC8F375"/>
    <w:rsid w:val="7BE58849"/>
    <w:rsid w:val="7C7A4921"/>
    <w:rsid w:val="7C87E6DE"/>
    <w:rsid w:val="7C97340F"/>
    <w:rsid w:val="7C9A0229"/>
    <w:rsid w:val="7CAC03C6"/>
    <w:rsid w:val="7CADCE5A"/>
    <w:rsid w:val="7CCA8B6A"/>
    <w:rsid w:val="7CDEC0B1"/>
    <w:rsid w:val="7CE618D2"/>
    <w:rsid w:val="7CE87053"/>
    <w:rsid w:val="7CFB8974"/>
    <w:rsid w:val="7D0650C9"/>
    <w:rsid w:val="7D0CB5BB"/>
    <w:rsid w:val="7D11A275"/>
    <w:rsid w:val="7D11D67B"/>
    <w:rsid w:val="7D3491CA"/>
    <w:rsid w:val="7D374CFE"/>
    <w:rsid w:val="7D385EC2"/>
    <w:rsid w:val="7D4C6385"/>
    <w:rsid w:val="7D7B4520"/>
    <w:rsid w:val="7D83B239"/>
    <w:rsid w:val="7D842D67"/>
    <w:rsid w:val="7D8E1B4C"/>
    <w:rsid w:val="7DA013A8"/>
    <w:rsid w:val="7DA0D758"/>
    <w:rsid w:val="7DD6499F"/>
    <w:rsid w:val="7DDD9843"/>
    <w:rsid w:val="7E161982"/>
    <w:rsid w:val="7E18B3D0"/>
    <w:rsid w:val="7E1CF38F"/>
    <w:rsid w:val="7E1EC1CB"/>
    <w:rsid w:val="7E1F4819"/>
    <w:rsid w:val="7E2475F5"/>
    <w:rsid w:val="7E493BE4"/>
    <w:rsid w:val="7E4E3B36"/>
    <w:rsid w:val="7E5188CB"/>
    <w:rsid w:val="7E73A9D3"/>
    <w:rsid w:val="7E7656AC"/>
    <w:rsid w:val="7E765D82"/>
    <w:rsid w:val="7E9CCCC0"/>
    <w:rsid w:val="7EA10BFC"/>
    <w:rsid w:val="7EA2212A"/>
    <w:rsid w:val="7EA84C65"/>
    <w:rsid w:val="7EC579A9"/>
    <w:rsid w:val="7F07931E"/>
    <w:rsid w:val="7F09890B"/>
    <w:rsid w:val="7F0D6A61"/>
    <w:rsid w:val="7F1FA7CF"/>
    <w:rsid w:val="7F26941A"/>
    <w:rsid w:val="7F2BAE7E"/>
    <w:rsid w:val="7F2D9F95"/>
    <w:rsid w:val="7F397BE5"/>
    <w:rsid w:val="7F721A00"/>
    <w:rsid w:val="7F72E480"/>
    <w:rsid w:val="7F7837E9"/>
    <w:rsid w:val="7F7AAE85"/>
    <w:rsid w:val="7FB1E9E3"/>
    <w:rsid w:val="7FC1F200"/>
    <w:rsid w:val="7FD60348"/>
    <w:rsid w:val="7FD8AFFD"/>
    <w:rsid w:val="7FE147CD"/>
    <w:rsid w:val="7FE3A331"/>
    <w:rsid w:val="7FF6E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40264"/>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040264"/>
    <w:pPr>
      <w:keepNext/>
      <w:keepLines/>
      <w:spacing w:before="240" w:after="0"/>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Heading2"/>
    <w:next w:val="Normal"/>
    <w:link w:val="Heading3Char"/>
    <w:uiPriority w:val="9"/>
    <w:unhideWhenUsed/>
    <w:qFormat/>
    <w:rsid w:val="00285C7C"/>
    <w:pPr>
      <w:spacing w:before="120"/>
      <w:jc w:val="both"/>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842BF6"/>
    <w:pPr>
      <w:spacing w:before="600" w:after="480" w:line="680" w:lineRule="exact"/>
      <w:outlineLvl w:val="0"/>
    </w:pPr>
    <w:rPr>
      <w:rFonts w:ascii="Arial" w:hAnsi="Arial" w:cs="Arial"/>
      <w:noProof/>
      <w:color w:val="0F7EB4"/>
      <w:sz w:val="4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0"/>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1"/>
      </w:numPr>
      <w:ind w:left="850" w:hanging="425"/>
    </w:pPr>
  </w:style>
  <w:style w:type="paragraph" w:customStyle="1" w:styleId="VCAAnumbers">
    <w:name w:val="VCAA numbers"/>
    <w:basedOn w:val="VCAAbullet"/>
    <w:qFormat/>
    <w:rsid w:val="0035293F"/>
    <w:pPr>
      <w:numPr>
        <w:numId w:val="12"/>
      </w:numPr>
      <w:ind w:left="425" w:hanging="425"/>
    </w:pPr>
    <w:rPr>
      <w:lang w:val="en-US"/>
    </w:rPr>
  </w:style>
  <w:style w:type="paragraph" w:customStyle="1" w:styleId="VCAAtablecondensedbullet">
    <w:name w:val="VCAA table condensed bullet"/>
    <w:basedOn w:val="Normal"/>
    <w:qFormat/>
    <w:rsid w:val="00495C80"/>
    <w:pPr>
      <w:numPr>
        <w:numId w:val="13"/>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1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842BF6"/>
    <w:pPr>
      <w:spacing w:after="240"/>
      <w:outlineLvl w:val="1"/>
    </w:pPr>
    <w:rPr>
      <w:rFonts w:ascii="Arial" w:hAnsi="Arial" w:cs="Arial"/>
      <w:noProof/>
      <w:color w:val="0F7EB4"/>
      <w:sz w:val="32"/>
      <w:szCs w:val="32"/>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paragraph" w:customStyle="1" w:styleId="paragraph">
    <w:name w:val="paragraph"/>
    <w:basedOn w:val="Normal"/>
    <w:rsid w:val="00E3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151B"/>
  </w:style>
  <w:style w:type="character" w:customStyle="1" w:styleId="eop">
    <w:name w:val="eop"/>
    <w:basedOn w:val="DefaultParagraphFont"/>
    <w:rsid w:val="00E3151B"/>
  </w:style>
  <w:style w:type="paragraph" w:styleId="Revision">
    <w:name w:val="Revision"/>
    <w:hidden/>
    <w:uiPriority w:val="99"/>
    <w:semiHidden/>
    <w:rsid w:val="00D8128D"/>
    <w:pPr>
      <w:spacing w:after="0" w:line="240" w:lineRule="auto"/>
    </w:pPr>
  </w:style>
  <w:style w:type="paragraph" w:customStyle="1" w:styleId="VCAAtabletextnarrow">
    <w:name w:val="VCAA table text narrow"/>
    <w:basedOn w:val="Normal"/>
    <w:link w:val="VCAAtabletextnarrowChar"/>
    <w:qFormat/>
    <w:rsid w:val="57122CDA"/>
    <w:pPr>
      <w:spacing w:before="80" w:after="80" w:line="280" w:lineRule="exact"/>
    </w:pPr>
    <w:rPr>
      <w:rFonts w:ascii="Arial Narrow" w:eastAsiaTheme="minorEastAsia" w:hAnsi="Arial Narrow" w:cs="Arial"/>
      <w:color w:val="000000" w:themeColor="text1"/>
      <w:sz w:val="20"/>
      <w:szCs w:val="20"/>
    </w:rPr>
  </w:style>
  <w:style w:type="character" w:customStyle="1" w:styleId="VCAAtabletextnarrowChar">
    <w:name w:val="VCAA table text narrow Char"/>
    <w:basedOn w:val="DefaultParagraphFont"/>
    <w:link w:val="VCAAtabletextnarrow"/>
    <w:rsid w:val="57122CDA"/>
    <w:rPr>
      <w:rFonts w:ascii="Arial Narrow" w:eastAsiaTheme="minorEastAsia" w:hAnsi="Arial Narrow" w:cs="Arial"/>
      <w:color w:val="000000" w:themeColor="text1"/>
      <w:sz w:val="20"/>
      <w:szCs w:val="20"/>
    </w:rPr>
  </w:style>
  <w:style w:type="character" w:styleId="FollowedHyperlink">
    <w:name w:val="FollowedHyperlink"/>
    <w:basedOn w:val="DefaultParagraphFont"/>
    <w:uiPriority w:val="99"/>
    <w:semiHidden/>
    <w:unhideWhenUsed/>
    <w:rsid w:val="00AA6B7D"/>
    <w:rPr>
      <w:color w:val="8DB3E2" w:themeColor="followed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semiHidden/>
    <w:rsid w:val="00040264"/>
    <w:rPr>
      <w:rFonts w:asciiTheme="majorHAnsi" w:eastAsiaTheme="majorEastAsia" w:hAnsiTheme="majorHAnsi" w:cstheme="majorBidi"/>
      <w:color w:val="0072AA" w:themeColor="accent1" w:themeShade="BF"/>
      <w:sz w:val="26"/>
      <w:szCs w:val="26"/>
    </w:rPr>
  </w:style>
  <w:style w:type="character" w:customStyle="1" w:styleId="Heading3Char">
    <w:name w:val="Heading 3 Char"/>
    <w:basedOn w:val="DefaultParagraphFont"/>
    <w:link w:val="Heading3"/>
    <w:uiPriority w:val="9"/>
    <w:rsid w:val="00285C7C"/>
    <w:rPr>
      <w:rFonts w:asciiTheme="majorHAnsi" w:eastAsiaTheme="majorEastAsia" w:hAnsiTheme="majorHAnsi" w:cstheme="majorBidi"/>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5999">
      <w:bodyDiv w:val="1"/>
      <w:marLeft w:val="0"/>
      <w:marRight w:val="0"/>
      <w:marTop w:val="0"/>
      <w:marBottom w:val="0"/>
      <w:divBdr>
        <w:top w:val="none" w:sz="0" w:space="0" w:color="auto"/>
        <w:left w:val="none" w:sz="0" w:space="0" w:color="auto"/>
        <w:bottom w:val="none" w:sz="0" w:space="0" w:color="auto"/>
        <w:right w:val="none" w:sz="0" w:space="0" w:color="auto"/>
      </w:divBdr>
      <w:divsChild>
        <w:div w:id="347146732">
          <w:marLeft w:val="0"/>
          <w:marRight w:val="0"/>
          <w:marTop w:val="0"/>
          <w:marBottom w:val="0"/>
          <w:divBdr>
            <w:top w:val="none" w:sz="0" w:space="0" w:color="auto"/>
            <w:left w:val="none" w:sz="0" w:space="0" w:color="auto"/>
            <w:bottom w:val="none" w:sz="0" w:space="0" w:color="auto"/>
            <w:right w:val="none" w:sz="0" w:space="0" w:color="auto"/>
          </w:divBdr>
        </w:div>
        <w:div w:id="1059939325">
          <w:marLeft w:val="0"/>
          <w:marRight w:val="0"/>
          <w:marTop w:val="0"/>
          <w:marBottom w:val="0"/>
          <w:divBdr>
            <w:top w:val="none" w:sz="0" w:space="0" w:color="auto"/>
            <w:left w:val="none" w:sz="0" w:space="0" w:color="auto"/>
            <w:bottom w:val="none" w:sz="0" w:space="0" w:color="auto"/>
            <w:right w:val="none" w:sz="0" w:space="0" w:color="auto"/>
          </w:divBdr>
        </w:div>
      </w:divsChild>
    </w:div>
    <w:div w:id="378169272">
      <w:bodyDiv w:val="1"/>
      <w:marLeft w:val="0"/>
      <w:marRight w:val="0"/>
      <w:marTop w:val="0"/>
      <w:marBottom w:val="0"/>
      <w:divBdr>
        <w:top w:val="none" w:sz="0" w:space="0" w:color="auto"/>
        <w:left w:val="none" w:sz="0" w:space="0" w:color="auto"/>
        <w:bottom w:val="none" w:sz="0" w:space="0" w:color="auto"/>
        <w:right w:val="none" w:sz="0" w:space="0" w:color="auto"/>
      </w:divBdr>
    </w:div>
    <w:div w:id="619147740">
      <w:bodyDiv w:val="1"/>
      <w:marLeft w:val="0"/>
      <w:marRight w:val="0"/>
      <w:marTop w:val="0"/>
      <w:marBottom w:val="0"/>
      <w:divBdr>
        <w:top w:val="none" w:sz="0" w:space="0" w:color="auto"/>
        <w:left w:val="none" w:sz="0" w:space="0" w:color="auto"/>
        <w:bottom w:val="none" w:sz="0" w:space="0" w:color="auto"/>
        <w:right w:val="none" w:sz="0" w:space="0" w:color="auto"/>
      </w:divBdr>
      <w:divsChild>
        <w:div w:id="344016585">
          <w:marLeft w:val="0"/>
          <w:marRight w:val="0"/>
          <w:marTop w:val="0"/>
          <w:marBottom w:val="0"/>
          <w:divBdr>
            <w:top w:val="none" w:sz="0" w:space="0" w:color="auto"/>
            <w:left w:val="none" w:sz="0" w:space="0" w:color="auto"/>
            <w:bottom w:val="none" w:sz="0" w:space="0" w:color="auto"/>
            <w:right w:val="none" w:sz="0" w:space="0" w:color="auto"/>
          </w:divBdr>
        </w:div>
        <w:div w:id="848253925">
          <w:marLeft w:val="0"/>
          <w:marRight w:val="0"/>
          <w:marTop w:val="0"/>
          <w:marBottom w:val="0"/>
          <w:divBdr>
            <w:top w:val="none" w:sz="0" w:space="0" w:color="auto"/>
            <w:left w:val="none" w:sz="0" w:space="0" w:color="auto"/>
            <w:bottom w:val="none" w:sz="0" w:space="0" w:color="auto"/>
            <w:right w:val="none" w:sz="0" w:space="0" w:color="auto"/>
          </w:divBdr>
        </w:div>
      </w:divsChild>
    </w:div>
    <w:div w:id="699475384">
      <w:bodyDiv w:val="1"/>
      <w:marLeft w:val="0"/>
      <w:marRight w:val="0"/>
      <w:marTop w:val="0"/>
      <w:marBottom w:val="0"/>
      <w:divBdr>
        <w:top w:val="none" w:sz="0" w:space="0" w:color="auto"/>
        <w:left w:val="none" w:sz="0" w:space="0" w:color="auto"/>
        <w:bottom w:val="none" w:sz="0" w:space="0" w:color="auto"/>
        <w:right w:val="none" w:sz="0" w:space="0" w:color="auto"/>
      </w:divBdr>
      <w:divsChild>
        <w:div w:id="718823162">
          <w:marLeft w:val="0"/>
          <w:marRight w:val="0"/>
          <w:marTop w:val="0"/>
          <w:marBottom w:val="0"/>
          <w:divBdr>
            <w:top w:val="none" w:sz="0" w:space="0" w:color="auto"/>
            <w:left w:val="none" w:sz="0" w:space="0" w:color="auto"/>
            <w:bottom w:val="none" w:sz="0" w:space="0" w:color="auto"/>
            <w:right w:val="none" w:sz="0" w:space="0" w:color="auto"/>
          </w:divBdr>
        </w:div>
        <w:div w:id="1401362998">
          <w:marLeft w:val="0"/>
          <w:marRight w:val="0"/>
          <w:marTop w:val="0"/>
          <w:marBottom w:val="0"/>
          <w:divBdr>
            <w:top w:val="none" w:sz="0" w:space="0" w:color="auto"/>
            <w:left w:val="none" w:sz="0" w:space="0" w:color="auto"/>
            <w:bottom w:val="none" w:sz="0" w:space="0" w:color="auto"/>
            <w:right w:val="none" w:sz="0" w:space="0" w:color="auto"/>
          </w:divBdr>
        </w:div>
      </w:divsChild>
    </w:div>
    <w:div w:id="846482608">
      <w:bodyDiv w:val="1"/>
      <w:marLeft w:val="0"/>
      <w:marRight w:val="0"/>
      <w:marTop w:val="0"/>
      <w:marBottom w:val="0"/>
      <w:divBdr>
        <w:top w:val="none" w:sz="0" w:space="0" w:color="auto"/>
        <w:left w:val="none" w:sz="0" w:space="0" w:color="auto"/>
        <w:bottom w:val="none" w:sz="0" w:space="0" w:color="auto"/>
        <w:right w:val="none" w:sz="0" w:space="0" w:color="auto"/>
      </w:divBdr>
      <w:divsChild>
        <w:div w:id="474684355">
          <w:marLeft w:val="0"/>
          <w:marRight w:val="0"/>
          <w:marTop w:val="0"/>
          <w:marBottom w:val="0"/>
          <w:divBdr>
            <w:top w:val="none" w:sz="0" w:space="0" w:color="auto"/>
            <w:left w:val="none" w:sz="0" w:space="0" w:color="auto"/>
            <w:bottom w:val="none" w:sz="0" w:space="0" w:color="auto"/>
            <w:right w:val="none" w:sz="0" w:space="0" w:color="auto"/>
          </w:divBdr>
        </w:div>
        <w:div w:id="501553178">
          <w:marLeft w:val="0"/>
          <w:marRight w:val="0"/>
          <w:marTop w:val="0"/>
          <w:marBottom w:val="0"/>
          <w:divBdr>
            <w:top w:val="none" w:sz="0" w:space="0" w:color="auto"/>
            <w:left w:val="none" w:sz="0" w:space="0" w:color="auto"/>
            <w:bottom w:val="none" w:sz="0" w:space="0" w:color="auto"/>
            <w:right w:val="none" w:sz="0" w:space="0" w:color="auto"/>
          </w:divBdr>
        </w:div>
      </w:divsChild>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200819944">
      <w:bodyDiv w:val="1"/>
      <w:marLeft w:val="0"/>
      <w:marRight w:val="0"/>
      <w:marTop w:val="0"/>
      <w:marBottom w:val="0"/>
      <w:divBdr>
        <w:top w:val="none" w:sz="0" w:space="0" w:color="auto"/>
        <w:left w:val="none" w:sz="0" w:space="0" w:color="auto"/>
        <w:bottom w:val="none" w:sz="0" w:space="0" w:color="auto"/>
        <w:right w:val="none" w:sz="0" w:space="0" w:color="auto"/>
      </w:divBdr>
      <w:divsChild>
        <w:div w:id="1002975912">
          <w:marLeft w:val="0"/>
          <w:marRight w:val="0"/>
          <w:marTop w:val="0"/>
          <w:marBottom w:val="0"/>
          <w:divBdr>
            <w:top w:val="none" w:sz="0" w:space="0" w:color="auto"/>
            <w:left w:val="none" w:sz="0" w:space="0" w:color="auto"/>
            <w:bottom w:val="none" w:sz="0" w:space="0" w:color="auto"/>
            <w:right w:val="none" w:sz="0" w:space="0" w:color="auto"/>
          </w:divBdr>
        </w:div>
        <w:div w:id="1561869962">
          <w:marLeft w:val="0"/>
          <w:marRight w:val="0"/>
          <w:marTop w:val="0"/>
          <w:marBottom w:val="0"/>
          <w:divBdr>
            <w:top w:val="none" w:sz="0" w:space="0" w:color="auto"/>
            <w:left w:val="none" w:sz="0" w:space="0" w:color="auto"/>
            <w:bottom w:val="none" w:sz="0" w:space="0" w:color="auto"/>
            <w:right w:val="none" w:sz="0" w:space="0" w:color="auto"/>
          </w:divBdr>
        </w:div>
      </w:divsChild>
    </w:div>
    <w:div w:id="1308437743">
      <w:bodyDiv w:val="1"/>
      <w:marLeft w:val="0"/>
      <w:marRight w:val="0"/>
      <w:marTop w:val="0"/>
      <w:marBottom w:val="0"/>
      <w:divBdr>
        <w:top w:val="none" w:sz="0" w:space="0" w:color="auto"/>
        <w:left w:val="none" w:sz="0" w:space="0" w:color="auto"/>
        <w:bottom w:val="none" w:sz="0" w:space="0" w:color="auto"/>
        <w:right w:val="none" w:sz="0" w:space="0" w:color="auto"/>
      </w:divBdr>
      <w:divsChild>
        <w:div w:id="1753043147">
          <w:marLeft w:val="0"/>
          <w:marRight w:val="0"/>
          <w:marTop w:val="0"/>
          <w:marBottom w:val="0"/>
          <w:divBdr>
            <w:top w:val="none" w:sz="0" w:space="0" w:color="auto"/>
            <w:left w:val="none" w:sz="0" w:space="0" w:color="auto"/>
            <w:bottom w:val="none" w:sz="0" w:space="0" w:color="auto"/>
            <w:right w:val="none" w:sz="0" w:space="0" w:color="auto"/>
          </w:divBdr>
        </w:div>
        <w:div w:id="278877319">
          <w:marLeft w:val="0"/>
          <w:marRight w:val="0"/>
          <w:marTop w:val="0"/>
          <w:marBottom w:val="0"/>
          <w:divBdr>
            <w:top w:val="none" w:sz="0" w:space="0" w:color="auto"/>
            <w:left w:val="none" w:sz="0" w:space="0" w:color="auto"/>
            <w:bottom w:val="none" w:sz="0" w:space="0" w:color="auto"/>
            <w:right w:val="none" w:sz="0" w:space="0" w:color="auto"/>
          </w:divBdr>
        </w:div>
      </w:divsChild>
    </w:div>
    <w:div w:id="1393429417">
      <w:bodyDiv w:val="1"/>
      <w:marLeft w:val="0"/>
      <w:marRight w:val="0"/>
      <w:marTop w:val="0"/>
      <w:marBottom w:val="0"/>
      <w:divBdr>
        <w:top w:val="none" w:sz="0" w:space="0" w:color="auto"/>
        <w:left w:val="none" w:sz="0" w:space="0" w:color="auto"/>
        <w:bottom w:val="none" w:sz="0" w:space="0" w:color="auto"/>
        <w:right w:val="none" w:sz="0" w:space="0" w:color="auto"/>
      </w:divBdr>
    </w:div>
    <w:div w:id="1671133906">
      <w:bodyDiv w:val="1"/>
      <w:marLeft w:val="0"/>
      <w:marRight w:val="0"/>
      <w:marTop w:val="0"/>
      <w:marBottom w:val="0"/>
      <w:divBdr>
        <w:top w:val="none" w:sz="0" w:space="0" w:color="auto"/>
        <w:left w:val="none" w:sz="0" w:space="0" w:color="auto"/>
        <w:bottom w:val="none" w:sz="0" w:space="0" w:color="auto"/>
        <w:right w:val="none" w:sz="0" w:space="0" w:color="auto"/>
      </w:divBdr>
      <w:divsChild>
        <w:div w:id="1084062311">
          <w:marLeft w:val="0"/>
          <w:marRight w:val="0"/>
          <w:marTop w:val="0"/>
          <w:marBottom w:val="0"/>
          <w:divBdr>
            <w:top w:val="none" w:sz="0" w:space="0" w:color="auto"/>
            <w:left w:val="none" w:sz="0" w:space="0" w:color="auto"/>
            <w:bottom w:val="none" w:sz="0" w:space="0" w:color="auto"/>
            <w:right w:val="none" w:sz="0" w:space="0" w:color="auto"/>
          </w:divBdr>
        </w:div>
        <w:div w:id="2103335655">
          <w:marLeft w:val="0"/>
          <w:marRight w:val="0"/>
          <w:marTop w:val="0"/>
          <w:marBottom w:val="0"/>
          <w:divBdr>
            <w:top w:val="none" w:sz="0" w:space="0" w:color="auto"/>
            <w:left w:val="none" w:sz="0" w:space="0" w:color="auto"/>
            <w:bottom w:val="none" w:sz="0" w:space="0" w:color="auto"/>
            <w:right w:val="none" w:sz="0" w:space="0" w:color="auto"/>
          </w:divBdr>
        </w:div>
        <w:div w:id="2032410344">
          <w:marLeft w:val="0"/>
          <w:marRight w:val="0"/>
          <w:marTop w:val="0"/>
          <w:marBottom w:val="0"/>
          <w:divBdr>
            <w:top w:val="none" w:sz="0" w:space="0" w:color="auto"/>
            <w:left w:val="none" w:sz="0" w:space="0" w:color="auto"/>
            <w:bottom w:val="none" w:sz="0" w:space="0" w:color="auto"/>
            <w:right w:val="none" w:sz="0" w:space="0" w:color="auto"/>
          </w:divBdr>
        </w:div>
        <w:div w:id="1048799737">
          <w:marLeft w:val="0"/>
          <w:marRight w:val="0"/>
          <w:marTop w:val="0"/>
          <w:marBottom w:val="0"/>
          <w:divBdr>
            <w:top w:val="none" w:sz="0" w:space="0" w:color="auto"/>
            <w:left w:val="none" w:sz="0" w:space="0" w:color="auto"/>
            <w:bottom w:val="none" w:sz="0" w:space="0" w:color="auto"/>
            <w:right w:val="none" w:sz="0" w:space="0" w:color="auto"/>
          </w:divBdr>
        </w:div>
        <w:div w:id="232591720">
          <w:marLeft w:val="0"/>
          <w:marRight w:val="0"/>
          <w:marTop w:val="0"/>
          <w:marBottom w:val="0"/>
          <w:divBdr>
            <w:top w:val="none" w:sz="0" w:space="0" w:color="auto"/>
            <w:left w:val="none" w:sz="0" w:space="0" w:color="auto"/>
            <w:bottom w:val="none" w:sz="0" w:space="0" w:color="auto"/>
            <w:right w:val="none" w:sz="0" w:space="0" w:color="auto"/>
          </w:divBdr>
        </w:div>
        <w:div w:id="1550916566">
          <w:marLeft w:val="0"/>
          <w:marRight w:val="0"/>
          <w:marTop w:val="0"/>
          <w:marBottom w:val="0"/>
          <w:divBdr>
            <w:top w:val="none" w:sz="0" w:space="0" w:color="auto"/>
            <w:left w:val="none" w:sz="0" w:space="0" w:color="auto"/>
            <w:bottom w:val="none" w:sz="0" w:space="0" w:color="auto"/>
            <w:right w:val="none" w:sz="0" w:space="0" w:color="auto"/>
          </w:divBdr>
        </w:div>
      </w:divsChild>
    </w:div>
    <w:div w:id="1829977750">
      <w:bodyDiv w:val="1"/>
      <w:marLeft w:val="0"/>
      <w:marRight w:val="0"/>
      <w:marTop w:val="0"/>
      <w:marBottom w:val="0"/>
      <w:divBdr>
        <w:top w:val="none" w:sz="0" w:space="0" w:color="auto"/>
        <w:left w:val="none" w:sz="0" w:space="0" w:color="auto"/>
        <w:bottom w:val="none" w:sz="0" w:space="0" w:color="auto"/>
        <w:right w:val="none" w:sz="0" w:space="0" w:color="auto"/>
      </w:divBdr>
      <w:divsChild>
        <w:div w:id="1135489533">
          <w:marLeft w:val="0"/>
          <w:marRight w:val="0"/>
          <w:marTop w:val="0"/>
          <w:marBottom w:val="0"/>
          <w:divBdr>
            <w:top w:val="none" w:sz="0" w:space="0" w:color="auto"/>
            <w:left w:val="none" w:sz="0" w:space="0" w:color="auto"/>
            <w:bottom w:val="none" w:sz="0" w:space="0" w:color="auto"/>
            <w:right w:val="none" w:sz="0" w:space="0" w:color="auto"/>
          </w:divBdr>
          <w:divsChild>
            <w:div w:id="406420954">
              <w:marLeft w:val="0"/>
              <w:marRight w:val="0"/>
              <w:marTop w:val="0"/>
              <w:marBottom w:val="0"/>
              <w:divBdr>
                <w:top w:val="none" w:sz="0" w:space="0" w:color="auto"/>
                <w:left w:val="none" w:sz="0" w:space="0" w:color="auto"/>
                <w:bottom w:val="none" w:sz="0" w:space="0" w:color="auto"/>
                <w:right w:val="none" w:sz="0" w:space="0" w:color="auto"/>
              </w:divBdr>
            </w:div>
          </w:divsChild>
        </w:div>
        <w:div w:id="2013987692">
          <w:marLeft w:val="0"/>
          <w:marRight w:val="0"/>
          <w:marTop w:val="0"/>
          <w:marBottom w:val="0"/>
          <w:divBdr>
            <w:top w:val="none" w:sz="0" w:space="0" w:color="auto"/>
            <w:left w:val="none" w:sz="0" w:space="0" w:color="auto"/>
            <w:bottom w:val="none" w:sz="0" w:space="0" w:color="auto"/>
            <w:right w:val="none" w:sz="0" w:space="0" w:color="auto"/>
          </w:divBdr>
          <w:divsChild>
            <w:div w:id="1242525493">
              <w:marLeft w:val="0"/>
              <w:marRight w:val="0"/>
              <w:marTop w:val="0"/>
              <w:marBottom w:val="0"/>
              <w:divBdr>
                <w:top w:val="none" w:sz="0" w:space="0" w:color="auto"/>
                <w:left w:val="none" w:sz="0" w:space="0" w:color="auto"/>
                <w:bottom w:val="none" w:sz="0" w:space="0" w:color="auto"/>
                <w:right w:val="none" w:sz="0" w:space="0" w:color="auto"/>
              </w:divBdr>
            </w:div>
          </w:divsChild>
        </w:div>
        <w:div w:id="343823151">
          <w:marLeft w:val="0"/>
          <w:marRight w:val="0"/>
          <w:marTop w:val="0"/>
          <w:marBottom w:val="0"/>
          <w:divBdr>
            <w:top w:val="none" w:sz="0" w:space="0" w:color="auto"/>
            <w:left w:val="none" w:sz="0" w:space="0" w:color="auto"/>
            <w:bottom w:val="none" w:sz="0" w:space="0" w:color="auto"/>
            <w:right w:val="none" w:sz="0" w:space="0" w:color="auto"/>
          </w:divBdr>
          <w:divsChild>
            <w:div w:id="1215846120">
              <w:marLeft w:val="0"/>
              <w:marRight w:val="0"/>
              <w:marTop w:val="0"/>
              <w:marBottom w:val="0"/>
              <w:divBdr>
                <w:top w:val="none" w:sz="0" w:space="0" w:color="auto"/>
                <w:left w:val="none" w:sz="0" w:space="0" w:color="auto"/>
                <w:bottom w:val="none" w:sz="0" w:space="0" w:color="auto"/>
                <w:right w:val="none" w:sz="0" w:space="0" w:color="auto"/>
              </w:divBdr>
            </w:div>
          </w:divsChild>
        </w:div>
        <w:div w:id="557784448">
          <w:marLeft w:val="0"/>
          <w:marRight w:val="0"/>
          <w:marTop w:val="0"/>
          <w:marBottom w:val="0"/>
          <w:divBdr>
            <w:top w:val="none" w:sz="0" w:space="0" w:color="auto"/>
            <w:left w:val="none" w:sz="0" w:space="0" w:color="auto"/>
            <w:bottom w:val="none" w:sz="0" w:space="0" w:color="auto"/>
            <w:right w:val="none" w:sz="0" w:space="0" w:color="auto"/>
          </w:divBdr>
          <w:divsChild>
            <w:div w:id="1592660534">
              <w:marLeft w:val="0"/>
              <w:marRight w:val="0"/>
              <w:marTop w:val="0"/>
              <w:marBottom w:val="0"/>
              <w:divBdr>
                <w:top w:val="none" w:sz="0" w:space="0" w:color="auto"/>
                <w:left w:val="none" w:sz="0" w:space="0" w:color="auto"/>
                <w:bottom w:val="none" w:sz="0" w:space="0" w:color="auto"/>
                <w:right w:val="none" w:sz="0" w:space="0" w:color="auto"/>
              </w:divBdr>
            </w:div>
          </w:divsChild>
        </w:div>
        <w:div w:id="1688020359">
          <w:marLeft w:val="0"/>
          <w:marRight w:val="0"/>
          <w:marTop w:val="0"/>
          <w:marBottom w:val="0"/>
          <w:divBdr>
            <w:top w:val="none" w:sz="0" w:space="0" w:color="auto"/>
            <w:left w:val="none" w:sz="0" w:space="0" w:color="auto"/>
            <w:bottom w:val="none" w:sz="0" w:space="0" w:color="auto"/>
            <w:right w:val="none" w:sz="0" w:space="0" w:color="auto"/>
          </w:divBdr>
          <w:divsChild>
            <w:div w:id="1014842042">
              <w:marLeft w:val="0"/>
              <w:marRight w:val="0"/>
              <w:marTop w:val="0"/>
              <w:marBottom w:val="0"/>
              <w:divBdr>
                <w:top w:val="none" w:sz="0" w:space="0" w:color="auto"/>
                <w:left w:val="none" w:sz="0" w:space="0" w:color="auto"/>
                <w:bottom w:val="none" w:sz="0" w:space="0" w:color="auto"/>
                <w:right w:val="none" w:sz="0" w:space="0" w:color="auto"/>
              </w:divBdr>
            </w:div>
          </w:divsChild>
        </w:div>
        <w:div w:id="1829128774">
          <w:marLeft w:val="0"/>
          <w:marRight w:val="0"/>
          <w:marTop w:val="0"/>
          <w:marBottom w:val="0"/>
          <w:divBdr>
            <w:top w:val="none" w:sz="0" w:space="0" w:color="auto"/>
            <w:left w:val="none" w:sz="0" w:space="0" w:color="auto"/>
            <w:bottom w:val="none" w:sz="0" w:space="0" w:color="auto"/>
            <w:right w:val="none" w:sz="0" w:space="0" w:color="auto"/>
          </w:divBdr>
          <w:divsChild>
            <w:div w:id="779107238">
              <w:marLeft w:val="0"/>
              <w:marRight w:val="0"/>
              <w:marTop w:val="0"/>
              <w:marBottom w:val="0"/>
              <w:divBdr>
                <w:top w:val="none" w:sz="0" w:space="0" w:color="auto"/>
                <w:left w:val="none" w:sz="0" w:space="0" w:color="auto"/>
                <w:bottom w:val="none" w:sz="0" w:space="0" w:color="auto"/>
                <w:right w:val="none" w:sz="0" w:space="0" w:color="auto"/>
              </w:divBdr>
            </w:div>
          </w:divsChild>
        </w:div>
        <w:div w:id="648286871">
          <w:marLeft w:val="0"/>
          <w:marRight w:val="0"/>
          <w:marTop w:val="0"/>
          <w:marBottom w:val="0"/>
          <w:divBdr>
            <w:top w:val="none" w:sz="0" w:space="0" w:color="auto"/>
            <w:left w:val="none" w:sz="0" w:space="0" w:color="auto"/>
            <w:bottom w:val="none" w:sz="0" w:space="0" w:color="auto"/>
            <w:right w:val="none" w:sz="0" w:space="0" w:color="auto"/>
          </w:divBdr>
          <w:divsChild>
            <w:div w:id="1956061828">
              <w:marLeft w:val="0"/>
              <w:marRight w:val="0"/>
              <w:marTop w:val="0"/>
              <w:marBottom w:val="0"/>
              <w:divBdr>
                <w:top w:val="none" w:sz="0" w:space="0" w:color="auto"/>
                <w:left w:val="none" w:sz="0" w:space="0" w:color="auto"/>
                <w:bottom w:val="none" w:sz="0" w:space="0" w:color="auto"/>
                <w:right w:val="none" w:sz="0" w:space="0" w:color="auto"/>
              </w:divBdr>
            </w:div>
          </w:divsChild>
        </w:div>
        <w:div w:id="1913923998">
          <w:marLeft w:val="0"/>
          <w:marRight w:val="0"/>
          <w:marTop w:val="0"/>
          <w:marBottom w:val="0"/>
          <w:divBdr>
            <w:top w:val="none" w:sz="0" w:space="0" w:color="auto"/>
            <w:left w:val="none" w:sz="0" w:space="0" w:color="auto"/>
            <w:bottom w:val="none" w:sz="0" w:space="0" w:color="auto"/>
            <w:right w:val="none" w:sz="0" w:space="0" w:color="auto"/>
          </w:divBdr>
          <w:divsChild>
            <w:div w:id="817577191">
              <w:marLeft w:val="0"/>
              <w:marRight w:val="0"/>
              <w:marTop w:val="0"/>
              <w:marBottom w:val="0"/>
              <w:divBdr>
                <w:top w:val="none" w:sz="0" w:space="0" w:color="auto"/>
                <w:left w:val="none" w:sz="0" w:space="0" w:color="auto"/>
                <w:bottom w:val="none" w:sz="0" w:space="0" w:color="auto"/>
                <w:right w:val="none" w:sz="0" w:space="0" w:color="auto"/>
              </w:divBdr>
            </w:div>
          </w:divsChild>
        </w:div>
        <w:div w:id="1289316286">
          <w:marLeft w:val="0"/>
          <w:marRight w:val="0"/>
          <w:marTop w:val="0"/>
          <w:marBottom w:val="0"/>
          <w:divBdr>
            <w:top w:val="none" w:sz="0" w:space="0" w:color="auto"/>
            <w:left w:val="none" w:sz="0" w:space="0" w:color="auto"/>
            <w:bottom w:val="none" w:sz="0" w:space="0" w:color="auto"/>
            <w:right w:val="none" w:sz="0" w:space="0" w:color="auto"/>
          </w:divBdr>
          <w:divsChild>
            <w:div w:id="6646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982">
      <w:bodyDiv w:val="1"/>
      <w:marLeft w:val="0"/>
      <w:marRight w:val="0"/>
      <w:marTop w:val="0"/>
      <w:marBottom w:val="0"/>
      <w:divBdr>
        <w:top w:val="none" w:sz="0" w:space="0" w:color="auto"/>
        <w:left w:val="none" w:sz="0" w:space="0" w:color="auto"/>
        <w:bottom w:val="none" w:sz="0" w:space="0" w:color="auto"/>
        <w:right w:val="none" w:sz="0" w:space="0" w:color="auto"/>
      </w:divBdr>
    </w:div>
    <w:div w:id="20924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olve.edu.au/algebra-number-sequences" TargetMode="External"/><Relationship Id="rId18" Type="http://schemas.openxmlformats.org/officeDocument/2006/relationships/hyperlink" Target="https://nrich.maths.org/1326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resolve.edu.au/assessing-reasoning-year-3-exemplars?lesson=3795" TargetMode="External"/><Relationship Id="rId17" Type="http://schemas.openxmlformats.org/officeDocument/2006/relationships/hyperlink" Target="https://nrich.maths.org/660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zmaths.co.nz/resource/difference-sets-twenty" TargetMode="External"/><Relationship Id="rId20" Type="http://schemas.openxmlformats.org/officeDocument/2006/relationships/hyperlink" Target="https://nrich.maths.org/11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se.education.vic.gov.au/MCC/CurriculumItem?code=VCMNA153"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nzmaths.co.nz/difference-between" TargetMode="External"/><Relationship Id="rId23" Type="http://schemas.openxmlformats.org/officeDocument/2006/relationships/header" Target="header2.xml"/><Relationship Id="rId28"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yperlink" Target="https://nrich.maths.org/1186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rich.maths.org/927"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victoriancurriculum.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victoriancurriculum.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RDefault="004D5469" w:rsidP="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RDefault="004D5469" w:rsidP="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RDefault="004D5469" w:rsidP="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RDefault="004D5469" w:rsidP="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RDefault="00CA6D57" w:rsidP="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F396B"/>
    <w:rsid w:val="00145FEC"/>
    <w:rsid w:val="001E7F92"/>
    <w:rsid w:val="003C2796"/>
    <w:rsid w:val="00405CB0"/>
    <w:rsid w:val="0044641F"/>
    <w:rsid w:val="004D5469"/>
    <w:rsid w:val="00502460"/>
    <w:rsid w:val="00516115"/>
    <w:rsid w:val="00735CE3"/>
    <w:rsid w:val="00773444"/>
    <w:rsid w:val="007A334C"/>
    <w:rsid w:val="0085592F"/>
    <w:rsid w:val="008F4075"/>
    <w:rsid w:val="009325D2"/>
    <w:rsid w:val="00984176"/>
    <w:rsid w:val="00BC41F7"/>
    <w:rsid w:val="00CA6D57"/>
    <w:rsid w:val="00D345F3"/>
    <w:rsid w:val="00DA5C4F"/>
    <w:rsid w:val="00F435AE"/>
    <w:rsid w:val="00F55711"/>
    <w:rsid w:val="00FA5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CF02A49E-8598-4916-AE28-3BFD2E328E55}"/>
</file>

<file path=customXml/itemProps3.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4.xml><?xml version="1.0" encoding="utf-8"?>
<ds:datastoreItem xmlns:ds="http://schemas.openxmlformats.org/officeDocument/2006/customXml" ds:itemID="{74BBAFC9-8FFD-40C5-A4D0-BEF407531150}"/>
</file>

<file path=docProps/app.xml><?xml version="1.0" encoding="utf-8"?>
<Properties xmlns="http://schemas.openxmlformats.org/officeDocument/2006/extended-properties" xmlns:vt="http://schemas.openxmlformats.org/officeDocument/2006/docPropsVTypes">
  <Template>Normal.dotm</Template>
  <TotalTime>354</TotalTime>
  <Pages>12</Pages>
  <Words>3585</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Teaching and learning unit: 3.1.2 Addition, subtraction and inverse</vt:lpstr>
    </vt:vector>
  </TitlesOfParts>
  <Company>Victorian Curriculum and Assessment Authority</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unit: 3.1.2 Addition, subtraction and inverse</dc:title>
  <dc:creator>Derek Tolan</dc:creator>
  <cp:keywords>Mathematics, unit, Level 3, teaching, learning</cp:keywords>
  <cp:lastModifiedBy>Georgina Garner</cp:lastModifiedBy>
  <cp:revision>208</cp:revision>
  <cp:lastPrinted>2023-10-13T01:21:00Z</cp:lastPrinted>
  <dcterms:created xsi:type="dcterms:W3CDTF">2023-08-07T02:39:00Z</dcterms:created>
  <dcterms:modified xsi:type="dcterms:W3CDTF">2023-10-26T02:57:00Z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Order">
    <vt:r8>169400</vt:r8>
  </property>
  <property fmtid="{D5CDD505-2E9C-101B-9397-08002B2CF9AE}" pid="5" name="ComplianceAssetId">
    <vt:lpwstr/>
  </property>
  <property fmtid="{D5CDD505-2E9C-101B-9397-08002B2CF9AE}" pid="6" name="_activity">
    <vt:lpwstr>{"FileActivityType":"8","FileActivityTimeStamp":"2023-08-02T11:21:51.760Z","FileActivityUsersOnPage":[{"DisplayName":"Antje Leigh-Lancaster","Id":"antje@leighlancasterconsulting.com.au"}],"FileActivityNavigationId":null}</vt:lpwstr>
  </property>
  <property fmtid="{D5CDD505-2E9C-101B-9397-08002B2CF9AE}" pid="7" name="_ExtendedDescription">
    <vt:lpwstr/>
  </property>
  <property fmtid="{D5CDD505-2E9C-101B-9397-08002B2CF9AE}" pid="8" name="TriggerFlowInfo">
    <vt:lpwstr/>
  </property>
</Properties>
</file>