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134C1" w14:textId="58CB29BF" w:rsidR="00EE58C0" w:rsidRPr="0099279C" w:rsidRDefault="004E6AE8" w:rsidP="00E86A1B">
      <w:pPr>
        <w:pStyle w:val="VCAADocumenttitle"/>
      </w:pPr>
      <w:r w:rsidRPr="0099279C">
        <w:t xml:space="preserve">Example </w:t>
      </w:r>
      <w:r w:rsidR="00EE58C0" w:rsidRPr="00803BA3">
        <w:t>assessment</w:t>
      </w:r>
      <w:r w:rsidR="00EE58C0" w:rsidRPr="0099279C">
        <w:t xml:space="preserve"> task</w:t>
      </w:r>
      <w:r w:rsidR="00DB1E0B" w:rsidRPr="0099279C">
        <w:t xml:space="preserve"> </w:t>
      </w:r>
      <w:r w:rsidRPr="0099279C">
        <w:br/>
        <w:t>Level 3</w:t>
      </w:r>
      <w:r w:rsidR="00ED11B4" w:rsidRPr="0099279C">
        <w:t xml:space="preserve"> </w:t>
      </w:r>
      <w:r w:rsidR="0099279C">
        <w:t>–</w:t>
      </w:r>
      <w:r w:rsidR="0099279C" w:rsidRPr="0099279C">
        <w:t xml:space="preserve"> </w:t>
      </w:r>
      <w:r w:rsidR="00DB1E0B" w:rsidRPr="00803BA3">
        <w:t>Mathematical</w:t>
      </w:r>
      <w:r w:rsidR="00DB1E0B" w:rsidRPr="0099279C">
        <w:t xml:space="preserve"> modelling</w:t>
      </w:r>
    </w:p>
    <w:p w14:paraId="0D53ECA1" w14:textId="44F5D9B9" w:rsidR="00125414" w:rsidRPr="0099279C" w:rsidRDefault="004F2ACB" w:rsidP="00ED11B4">
      <w:pPr>
        <w:pStyle w:val="VCAAHeading2"/>
        <w:rPr>
          <w:lang w:val="en-AU"/>
        </w:rPr>
      </w:pPr>
      <w:r w:rsidRPr="0099279C">
        <w:rPr>
          <w:lang w:val="en-AU"/>
        </w:rPr>
        <w:t xml:space="preserve">Overview </w:t>
      </w:r>
    </w:p>
    <w:p w14:paraId="3B8956E7" w14:textId="050D5D08" w:rsidR="00AD6898" w:rsidRPr="0099279C" w:rsidRDefault="00B5486F" w:rsidP="0099279C">
      <w:pPr>
        <w:pStyle w:val="VCAAbody"/>
        <w:rPr>
          <w:lang w:val="en-AU"/>
        </w:rPr>
      </w:pPr>
      <w:r w:rsidRPr="0099279C">
        <w:rPr>
          <w:lang w:val="en-AU"/>
        </w:rPr>
        <w:t xml:space="preserve">Mathematical modelling </w:t>
      </w:r>
      <w:r w:rsidR="008D2C1F" w:rsidRPr="0099279C">
        <w:rPr>
          <w:lang w:val="en-AU"/>
        </w:rPr>
        <w:t xml:space="preserve">is a process </w:t>
      </w:r>
      <w:r w:rsidR="00803BA3">
        <w:rPr>
          <w:lang w:val="en-AU"/>
        </w:rPr>
        <w:t>in which</w:t>
      </w:r>
      <w:r w:rsidR="00803BA3" w:rsidRPr="0099279C">
        <w:rPr>
          <w:lang w:val="en-AU"/>
        </w:rPr>
        <w:t xml:space="preserve"> </w:t>
      </w:r>
      <w:r w:rsidR="008D2C1F" w:rsidRPr="0099279C">
        <w:rPr>
          <w:lang w:val="en-AU"/>
        </w:rPr>
        <w:t xml:space="preserve">mathematics is used to express a real-life situation </w:t>
      </w:r>
      <w:r w:rsidR="00AD6898" w:rsidRPr="0099279C">
        <w:rPr>
          <w:lang w:val="en-AU"/>
        </w:rPr>
        <w:t>and</w:t>
      </w:r>
      <w:r w:rsidR="00BD1F73" w:rsidRPr="0099279C">
        <w:rPr>
          <w:lang w:val="en-AU"/>
        </w:rPr>
        <w:t xml:space="preserve"> </w:t>
      </w:r>
      <w:r w:rsidR="7512FF08" w:rsidRPr="0099279C">
        <w:rPr>
          <w:lang w:val="en-AU"/>
        </w:rPr>
        <w:t xml:space="preserve">solve related problems, interpreting the solutions in context. </w:t>
      </w:r>
      <w:r w:rsidR="00AD6898" w:rsidRPr="0099279C">
        <w:rPr>
          <w:lang w:val="en-AU"/>
        </w:rPr>
        <w:t xml:space="preserve">The selection of relevant mathematics is central to the solution </w:t>
      </w:r>
      <w:r w:rsidR="006A4BA6" w:rsidRPr="0099279C">
        <w:rPr>
          <w:lang w:val="en-AU"/>
        </w:rPr>
        <w:t>process.</w:t>
      </w:r>
      <w:r w:rsidR="238BC237" w:rsidRPr="0099279C">
        <w:rPr>
          <w:lang w:val="en-AU"/>
        </w:rPr>
        <w:t xml:space="preserve"> In this assessment task the context is estimating and calculating quantities, costs and time for a </w:t>
      </w:r>
      <w:r w:rsidR="02DE34D0" w:rsidRPr="0099279C">
        <w:rPr>
          <w:lang w:val="en-AU"/>
        </w:rPr>
        <w:t xml:space="preserve">‘Taco Tuesday’ dinner with a small group of </w:t>
      </w:r>
      <w:proofErr w:type="gramStart"/>
      <w:r w:rsidR="02DE34D0" w:rsidRPr="0099279C">
        <w:rPr>
          <w:lang w:val="en-AU"/>
        </w:rPr>
        <w:t>friends</w:t>
      </w:r>
      <w:r w:rsidR="0099279C">
        <w:rPr>
          <w:lang w:val="en-AU"/>
        </w:rPr>
        <w:t>,</w:t>
      </w:r>
      <w:r w:rsidR="26B7F0DC" w:rsidRPr="0099279C">
        <w:rPr>
          <w:lang w:val="en-AU"/>
        </w:rPr>
        <w:t xml:space="preserve"> and</w:t>
      </w:r>
      <w:proofErr w:type="gramEnd"/>
      <w:r w:rsidR="26B7F0DC" w:rsidRPr="0099279C">
        <w:rPr>
          <w:lang w:val="en-AU"/>
        </w:rPr>
        <w:t xml:space="preserve"> involves </w:t>
      </w:r>
      <w:r w:rsidR="4A91ACE8" w:rsidRPr="0099279C">
        <w:rPr>
          <w:lang w:val="en-AU"/>
        </w:rPr>
        <w:t>additive and multiplicative situations.</w:t>
      </w:r>
    </w:p>
    <w:p w14:paraId="1746C2BE" w14:textId="7E5A276C" w:rsidR="00E45103" w:rsidRPr="0099279C" w:rsidRDefault="008A002C" w:rsidP="0099279C">
      <w:pPr>
        <w:pStyle w:val="VCAAbody"/>
        <w:rPr>
          <w:lang w:val="en-AU"/>
        </w:rPr>
      </w:pPr>
      <w:r w:rsidRPr="0099279C">
        <w:rPr>
          <w:lang w:val="en-AU"/>
        </w:rPr>
        <w:t xml:space="preserve">Multiplication may be considered </w:t>
      </w:r>
      <w:r w:rsidR="00310CDE" w:rsidRPr="0099279C">
        <w:rPr>
          <w:lang w:val="en-AU"/>
        </w:rPr>
        <w:t>a</w:t>
      </w:r>
      <w:r w:rsidR="285E141E" w:rsidRPr="0099279C">
        <w:rPr>
          <w:lang w:val="en-AU"/>
        </w:rPr>
        <w:t>s repeated addition.</w:t>
      </w:r>
      <w:r w:rsidR="72AEBC9C" w:rsidRPr="0099279C">
        <w:rPr>
          <w:lang w:val="en-AU"/>
        </w:rPr>
        <w:t xml:space="preserve"> </w:t>
      </w:r>
      <w:r w:rsidRPr="0099279C">
        <w:rPr>
          <w:lang w:val="en-AU"/>
        </w:rPr>
        <w:t xml:space="preserve">Division is the process of partitioning a finite set into subsets of equal </w:t>
      </w:r>
      <w:r w:rsidR="20E70801" w:rsidRPr="0099279C">
        <w:rPr>
          <w:lang w:val="en-AU"/>
        </w:rPr>
        <w:t>size and</w:t>
      </w:r>
      <w:r w:rsidR="43E820CB" w:rsidRPr="0099279C">
        <w:rPr>
          <w:lang w:val="en-AU"/>
        </w:rPr>
        <w:t xml:space="preserve"> </w:t>
      </w:r>
      <w:r w:rsidRPr="0099279C">
        <w:rPr>
          <w:lang w:val="en-AU"/>
        </w:rPr>
        <w:t xml:space="preserve">can be expressed in terms of the number of groups (partitioning) or the number within each group (quotient). Multiplication and division are inverse operations and at times may be applied to the same context. </w:t>
      </w:r>
    </w:p>
    <w:p w14:paraId="48D4D57D" w14:textId="6CB6AACF" w:rsidR="00E45103" w:rsidRPr="0099279C" w:rsidRDefault="00E45103" w:rsidP="1BDAF168">
      <w:pPr>
        <w:pStyle w:val="VCAAbody"/>
        <w:rPr>
          <w:rFonts w:asciiTheme="minorHAnsi" w:hAnsiTheme="minorHAnsi" w:cstheme="minorBidi"/>
          <w:lang w:val="en-AU"/>
        </w:rPr>
      </w:pPr>
      <w:r w:rsidRPr="0099279C">
        <w:rPr>
          <w:lang w:val="en-AU"/>
        </w:rPr>
        <w:t xml:space="preserve">This </w:t>
      </w:r>
      <w:r w:rsidR="00803BA3">
        <w:rPr>
          <w:lang w:val="en-AU"/>
        </w:rPr>
        <w:t>ex</w:t>
      </w:r>
      <w:r w:rsidRPr="0099279C">
        <w:rPr>
          <w:lang w:val="en-AU"/>
        </w:rPr>
        <w:t xml:space="preserve">ample assessment task requires students to </w:t>
      </w:r>
      <w:r w:rsidR="0021738C" w:rsidRPr="0099279C">
        <w:rPr>
          <w:lang w:val="en-AU"/>
        </w:rPr>
        <w:t>model</w:t>
      </w:r>
      <w:r w:rsidR="0072057E" w:rsidRPr="0099279C">
        <w:rPr>
          <w:lang w:val="en-AU"/>
        </w:rPr>
        <w:t xml:space="preserve"> a practical problem, drawing on</w:t>
      </w:r>
      <w:r w:rsidRPr="0099279C">
        <w:rPr>
          <w:lang w:val="en-AU"/>
        </w:rPr>
        <w:t xml:space="preserve"> the</w:t>
      </w:r>
      <w:r w:rsidR="00E9659F" w:rsidRPr="0099279C">
        <w:rPr>
          <w:lang w:val="en-AU"/>
        </w:rPr>
        <w:t xml:space="preserve">ir understanding of multiplication </w:t>
      </w:r>
      <w:r w:rsidR="5E4A29DB" w:rsidRPr="0099279C">
        <w:rPr>
          <w:lang w:val="en-AU"/>
        </w:rPr>
        <w:t xml:space="preserve">in </w:t>
      </w:r>
      <w:r w:rsidR="0072057E" w:rsidRPr="0099279C">
        <w:rPr>
          <w:lang w:val="en-AU"/>
        </w:rPr>
        <w:t>a financial</w:t>
      </w:r>
      <w:r w:rsidR="00E9659F" w:rsidRPr="0099279C">
        <w:rPr>
          <w:lang w:val="en-AU"/>
        </w:rPr>
        <w:t xml:space="preserve"> context.</w:t>
      </w:r>
      <w:r w:rsidR="00D404AA" w:rsidRPr="0099279C">
        <w:rPr>
          <w:lang w:val="en-AU"/>
        </w:rPr>
        <w:t xml:space="preserve"> This includes:</w:t>
      </w:r>
    </w:p>
    <w:p w14:paraId="1F748B39" w14:textId="7ED04CDF" w:rsidR="006A4BA6" w:rsidRPr="0099279C" w:rsidRDefault="006A4BA6" w:rsidP="00E86A1B">
      <w:pPr>
        <w:pStyle w:val="VCAAbullet"/>
      </w:pPr>
      <w:r w:rsidRPr="0099279C">
        <w:t xml:space="preserve">making estimates </w:t>
      </w:r>
      <w:r w:rsidR="565A2C7B" w:rsidRPr="0099279C">
        <w:t xml:space="preserve">in </w:t>
      </w:r>
      <w:r w:rsidRPr="0099279C">
        <w:t>the problem context</w:t>
      </w:r>
    </w:p>
    <w:p w14:paraId="021BCF1E" w14:textId="42891196" w:rsidR="00D2040D" w:rsidRPr="0099279C" w:rsidRDefault="0072057E" w:rsidP="00E86A1B">
      <w:pPr>
        <w:pStyle w:val="VCAAbullet"/>
      </w:pPr>
      <w:r w:rsidRPr="0099279C">
        <w:t>modelling situations and formulating problems involving multiplicative situations</w:t>
      </w:r>
    </w:p>
    <w:p w14:paraId="7AFE570E" w14:textId="07906196" w:rsidR="00D2040D" w:rsidRPr="0099279C" w:rsidRDefault="00D2040D" w:rsidP="00E86A1B">
      <w:pPr>
        <w:pStyle w:val="VCAAbullet"/>
      </w:pPr>
      <w:r w:rsidRPr="0099279C">
        <w:t>mak</w:t>
      </w:r>
      <w:r w:rsidR="3153A1CE" w:rsidRPr="0099279C">
        <w:t>ing</w:t>
      </w:r>
      <w:r w:rsidRPr="0099279C">
        <w:t xml:space="preserve"> and test</w:t>
      </w:r>
      <w:r w:rsidR="434775C2" w:rsidRPr="0099279C">
        <w:t>ing</w:t>
      </w:r>
      <w:r w:rsidRPr="0099279C">
        <w:t xml:space="preserve"> assumptions about the practical problem</w:t>
      </w:r>
    </w:p>
    <w:p w14:paraId="2F8E8730" w14:textId="02705FC6" w:rsidR="0072057E" w:rsidRPr="0099279C" w:rsidRDefault="0072057E" w:rsidP="00E86A1B">
      <w:pPr>
        <w:pStyle w:val="VCAAbullet"/>
      </w:pPr>
      <w:r w:rsidRPr="0099279C">
        <w:t xml:space="preserve">expressing a practical problem as a </w:t>
      </w:r>
      <w:r w:rsidR="32B4A8D5" w:rsidRPr="0099279C">
        <w:t>number sentence</w:t>
      </w:r>
      <w:r w:rsidRPr="0099279C">
        <w:t>, using known facts</w:t>
      </w:r>
    </w:p>
    <w:p w14:paraId="6A6DC191" w14:textId="36C3BC2A" w:rsidR="00991383" w:rsidRPr="0099279C" w:rsidRDefault="00E9659F" w:rsidP="00E86A1B">
      <w:pPr>
        <w:pStyle w:val="VCAAbullet"/>
      </w:pPr>
      <w:r w:rsidRPr="0099279C">
        <w:t xml:space="preserve">representing thinking using diagrams, </w:t>
      </w:r>
      <w:proofErr w:type="gramStart"/>
      <w:r w:rsidRPr="0099279C">
        <w:t>arrays</w:t>
      </w:r>
      <w:proofErr w:type="gramEnd"/>
      <w:r w:rsidRPr="0099279C">
        <w:t xml:space="preserve"> and number sentences</w:t>
      </w:r>
    </w:p>
    <w:p w14:paraId="10B81FE6" w14:textId="77777777" w:rsidR="0021738C" w:rsidRPr="0099279C" w:rsidRDefault="00E9659F" w:rsidP="00E86A1B">
      <w:pPr>
        <w:pStyle w:val="VCAAbullet"/>
      </w:pPr>
      <w:r w:rsidRPr="0099279C">
        <w:t>using a variety of calculation strategies</w:t>
      </w:r>
      <w:r w:rsidR="0072057E" w:rsidRPr="0099279C">
        <w:t xml:space="preserve"> to find a </w:t>
      </w:r>
      <w:proofErr w:type="gramStart"/>
      <w:r w:rsidR="0072057E" w:rsidRPr="0099279C">
        <w:t>solution</w:t>
      </w:r>
      <w:proofErr w:type="gramEnd"/>
    </w:p>
    <w:p w14:paraId="51C2C753" w14:textId="4E5E59EA" w:rsidR="008A002C" w:rsidRPr="0099279C" w:rsidRDefault="0021738C" w:rsidP="00E86A1B">
      <w:pPr>
        <w:pStyle w:val="VCAAbullet"/>
      </w:pPr>
      <w:r w:rsidRPr="0099279C">
        <w:t>s</w:t>
      </w:r>
      <w:r w:rsidR="0072057E" w:rsidRPr="0099279C">
        <w:t>olving practical problems using these processes and interpreting solutions in context</w:t>
      </w:r>
      <w:r w:rsidR="0099279C">
        <w:t>.</w:t>
      </w:r>
    </w:p>
    <w:p w14:paraId="58C5085B" w14:textId="29D26364" w:rsidR="00174F76" w:rsidRPr="0099279C" w:rsidRDefault="00174F76" w:rsidP="00ED11B4">
      <w:pPr>
        <w:pStyle w:val="VCAAHeading3"/>
        <w:rPr>
          <w:lang w:val="en-AU"/>
        </w:rPr>
      </w:pPr>
      <w:r w:rsidRPr="0099279C">
        <w:rPr>
          <w:lang w:val="en-AU"/>
        </w:rPr>
        <w:t>Curriculum connection (Victorian Curriculum Mathematics V</w:t>
      </w:r>
      <w:r w:rsidR="00F77B97">
        <w:rPr>
          <w:lang w:val="en-AU"/>
        </w:rPr>
        <w:t xml:space="preserve">ersion </w:t>
      </w:r>
      <w:r w:rsidRPr="0099279C">
        <w:rPr>
          <w:lang w:val="en-AU"/>
        </w:rPr>
        <w:t xml:space="preserve">2.0) </w:t>
      </w:r>
    </w:p>
    <w:tbl>
      <w:tblPr>
        <w:tblStyle w:val="VCAATableClosed"/>
        <w:tblW w:w="9493" w:type="dxa"/>
        <w:tblLook w:val="04A0" w:firstRow="1" w:lastRow="0" w:firstColumn="1" w:lastColumn="0" w:noHBand="0" w:noVBand="1"/>
        <w:tblCaption w:val="Curriculum connections table, including achievement standard extracts and content descriptions"/>
      </w:tblPr>
      <w:tblGrid>
        <w:gridCol w:w="4815"/>
        <w:gridCol w:w="4678"/>
      </w:tblGrid>
      <w:tr w:rsidR="00174F76" w:rsidRPr="0099279C" w14:paraId="65C13F98" w14:textId="77777777" w:rsidTr="1BDAF168">
        <w:trPr>
          <w:cnfStyle w:val="100000000000" w:firstRow="1" w:lastRow="0" w:firstColumn="0" w:lastColumn="0" w:oddVBand="0" w:evenVBand="0" w:oddHBand="0" w:evenHBand="0" w:firstRowFirstColumn="0" w:firstRowLastColumn="0" w:lastRowFirstColumn="0" w:lastRowLastColumn="0"/>
        </w:trPr>
        <w:tc>
          <w:tcPr>
            <w:tcW w:w="4815" w:type="dxa"/>
          </w:tcPr>
          <w:p w14:paraId="19DE7D7A" w14:textId="26B4F324" w:rsidR="00174F76" w:rsidRPr="0099279C" w:rsidRDefault="00174F76" w:rsidP="0099279C">
            <w:pPr>
              <w:pStyle w:val="VCAAtablecondensedheading"/>
              <w:rPr>
                <w:lang w:val="en-AU"/>
              </w:rPr>
            </w:pPr>
            <w:r w:rsidRPr="0099279C">
              <w:rPr>
                <w:lang w:val="en-AU"/>
              </w:rPr>
              <w:t xml:space="preserve">Level 3 achievement standard (linked </w:t>
            </w:r>
            <w:proofErr w:type="gramStart"/>
            <w:r w:rsidRPr="0099279C">
              <w:rPr>
                <w:lang w:val="en-AU"/>
              </w:rPr>
              <w:t>sentence</w:t>
            </w:r>
            <w:r w:rsidR="00F77B97">
              <w:rPr>
                <w:lang w:val="en-AU"/>
              </w:rPr>
              <w:t>s</w:t>
            </w:r>
            <w:r w:rsidRPr="0099279C">
              <w:rPr>
                <w:lang w:val="en-AU"/>
              </w:rPr>
              <w:t xml:space="preserve">)  </w:t>
            </w:r>
            <w:r w:rsidRPr="0099279C">
              <w:rPr>
                <w:color w:val="0F7EB4"/>
                <w:lang w:val="en-AU"/>
              </w:rPr>
              <w:t>d</w:t>
            </w:r>
            <w:proofErr w:type="gramEnd"/>
          </w:p>
        </w:tc>
        <w:tc>
          <w:tcPr>
            <w:tcW w:w="4678" w:type="dxa"/>
          </w:tcPr>
          <w:p w14:paraId="078072D0" w14:textId="77777777" w:rsidR="00174F76" w:rsidRPr="0099279C" w:rsidRDefault="00174F76" w:rsidP="00592F0F">
            <w:pPr>
              <w:pStyle w:val="VCAAtablecondensedheading"/>
              <w:rPr>
                <w:lang w:val="en-AU"/>
              </w:rPr>
            </w:pPr>
            <w:r w:rsidRPr="0099279C">
              <w:rPr>
                <w:lang w:val="en-AU"/>
              </w:rPr>
              <w:t>Level 3 content descriptions</w:t>
            </w:r>
          </w:p>
        </w:tc>
      </w:tr>
      <w:tr w:rsidR="00174F76" w:rsidRPr="0099279C" w14:paraId="2675C2F3" w14:textId="77777777" w:rsidTr="1BDAF168">
        <w:tc>
          <w:tcPr>
            <w:tcW w:w="4815" w:type="dxa"/>
          </w:tcPr>
          <w:p w14:paraId="41B1A69A" w14:textId="5D9554BD" w:rsidR="00174F76" w:rsidRPr="0099279C" w:rsidRDefault="00174F76" w:rsidP="00E86A1B">
            <w:pPr>
              <w:pStyle w:val="VCAAtablecondensed"/>
              <w:rPr>
                <w:lang w:val="en-AU"/>
              </w:rPr>
            </w:pPr>
            <w:r w:rsidRPr="0099279C">
              <w:rPr>
                <w:lang w:val="en-AU"/>
              </w:rPr>
              <w:t>They use a range of strategies to apply mathematical modelling to solve practical problems involving single-digit multiplication and division, recalling multiplication facts for twos, threes, fours, fives and tens.</w:t>
            </w:r>
          </w:p>
          <w:p w14:paraId="57512980" w14:textId="77777777" w:rsidR="00174F76" w:rsidRPr="0099279C" w:rsidRDefault="00174F76" w:rsidP="00E86A1B">
            <w:pPr>
              <w:pStyle w:val="VCAAtablecondensed"/>
              <w:rPr>
                <w:lang w:val="en-AU"/>
              </w:rPr>
            </w:pPr>
          </w:p>
          <w:p w14:paraId="5FB1FF3F" w14:textId="77777777" w:rsidR="00174F76" w:rsidRPr="0099279C" w:rsidRDefault="00174F76" w:rsidP="00E86A1B">
            <w:pPr>
              <w:pStyle w:val="VCAAtablecondensed"/>
              <w:rPr>
                <w:lang w:val="en-AU"/>
              </w:rPr>
            </w:pPr>
          </w:p>
          <w:p w14:paraId="0F66FD0E" w14:textId="47CF3B82" w:rsidR="00174F76" w:rsidRPr="0099279C" w:rsidRDefault="00174F76" w:rsidP="00E86A1B">
            <w:pPr>
              <w:pStyle w:val="VCAAtablecondensed"/>
              <w:rPr>
                <w:szCs w:val="20"/>
                <w:lang w:val="en-AU"/>
              </w:rPr>
            </w:pPr>
          </w:p>
        </w:tc>
        <w:tc>
          <w:tcPr>
            <w:tcW w:w="4678" w:type="dxa"/>
          </w:tcPr>
          <w:p w14:paraId="7D06B6C2" w14:textId="77777777" w:rsidR="00174F76" w:rsidRPr="0099279C" w:rsidRDefault="00174F76" w:rsidP="00E86A1B">
            <w:pPr>
              <w:pStyle w:val="VCAAtablecondensed"/>
              <w:rPr>
                <w:lang w:val="en-AU"/>
              </w:rPr>
            </w:pPr>
            <w:r w:rsidRPr="0099279C">
              <w:rPr>
                <w:lang w:val="en-AU"/>
              </w:rPr>
              <w:t xml:space="preserve">use mathematical modelling to solve practical problems involving additive and multiplicative situations, including financial contexts; formulate problems using number sentences and choose calculation strategies, using digital tools where appropriate; interpret and communicate solutions in terms of the </w:t>
            </w:r>
            <w:proofErr w:type="gramStart"/>
            <w:r w:rsidRPr="0099279C">
              <w:rPr>
                <w:lang w:val="en-AU"/>
              </w:rPr>
              <w:t>situation</w:t>
            </w:r>
            <w:proofErr w:type="gramEnd"/>
          </w:p>
          <w:p w14:paraId="1FA20A67" w14:textId="46105C5E" w:rsidR="00174F76" w:rsidRPr="0099279C" w:rsidRDefault="00174F76" w:rsidP="00E86A1B">
            <w:pPr>
              <w:pStyle w:val="VCAAtablecondensed"/>
              <w:rPr>
                <w:lang w:val="en-AU"/>
              </w:rPr>
            </w:pPr>
            <w:r w:rsidRPr="0099279C">
              <w:rPr>
                <w:lang w:val="en-AU"/>
              </w:rPr>
              <w:t>VC2M3N08</w:t>
            </w:r>
          </w:p>
        </w:tc>
      </w:tr>
      <w:tr w:rsidR="00F77B97" w:rsidRPr="0099279C" w14:paraId="07546D13" w14:textId="77777777" w:rsidTr="1BDAF168">
        <w:tc>
          <w:tcPr>
            <w:tcW w:w="4815" w:type="dxa"/>
          </w:tcPr>
          <w:p w14:paraId="4887AE7A" w14:textId="10F987C0" w:rsidR="00F77B97" w:rsidRPr="0099279C" w:rsidRDefault="00F77B97" w:rsidP="00F77B97">
            <w:pPr>
              <w:pStyle w:val="VCAAtablecondensed"/>
              <w:rPr>
                <w:lang w:val="en-AU"/>
              </w:rPr>
            </w:pPr>
            <w:r w:rsidRPr="0099279C">
              <w:rPr>
                <w:szCs w:val="20"/>
                <w:lang w:val="en-AU"/>
              </w:rPr>
              <w:t>They make estimates and determine the reasonableness of financial and other calculations.</w:t>
            </w:r>
          </w:p>
        </w:tc>
        <w:tc>
          <w:tcPr>
            <w:tcW w:w="4678" w:type="dxa"/>
          </w:tcPr>
          <w:p w14:paraId="1BB4C273" w14:textId="77777777" w:rsidR="00F77B97" w:rsidRPr="0099279C" w:rsidRDefault="00F77B97" w:rsidP="00F77B97">
            <w:pPr>
              <w:pStyle w:val="VCAAtablecondensed"/>
              <w:rPr>
                <w:lang w:val="en-AU"/>
              </w:rPr>
            </w:pPr>
            <w:r w:rsidRPr="0099279C">
              <w:rPr>
                <w:lang w:val="en-AU"/>
              </w:rPr>
              <w:t xml:space="preserve">estimate the quantity of objects in collections and make estimates when solving problems to determine the reasonableness of </w:t>
            </w:r>
            <w:proofErr w:type="gramStart"/>
            <w:r w:rsidRPr="0099279C">
              <w:rPr>
                <w:lang w:val="en-AU"/>
              </w:rPr>
              <w:t>calculations</w:t>
            </w:r>
            <w:proofErr w:type="gramEnd"/>
          </w:p>
          <w:p w14:paraId="183D6B92" w14:textId="00946E34" w:rsidR="00F77B97" w:rsidRPr="0099279C" w:rsidRDefault="00F77B97" w:rsidP="00F77B97">
            <w:pPr>
              <w:pStyle w:val="VCAAtablecondensed"/>
              <w:rPr>
                <w:lang w:val="en-AU"/>
              </w:rPr>
            </w:pPr>
            <w:r w:rsidRPr="0099279C">
              <w:rPr>
                <w:lang w:val="en-AU"/>
              </w:rPr>
              <w:t>VC2M3N06</w:t>
            </w:r>
          </w:p>
        </w:tc>
      </w:tr>
    </w:tbl>
    <w:p w14:paraId="4D749010" w14:textId="2E609892" w:rsidR="0065110E" w:rsidRPr="0099279C" w:rsidRDefault="0065110E" w:rsidP="00E86A1B">
      <w:pPr>
        <w:pStyle w:val="VCAAHeading3"/>
        <w:keepNext/>
        <w:rPr>
          <w:lang w:val="en-AU"/>
        </w:rPr>
      </w:pPr>
      <w:r w:rsidRPr="0099279C">
        <w:rPr>
          <w:lang w:val="en-AU"/>
        </w:rPr>
        <w:t>Equipment</w:t>
      </w:r>
      <w:r w:rsidR="00BC76EE">
        <w:rPr>
          <w:lang w:val="en-AU"/>
        </w:rPr>
        <w:t xml:space="preserve"> and duration</w:t>
      </w:r>
    </w:p>
    <w:p w14:paraId="4A320BC9" w14:textId="34B9D6A5" w:rsidR="003B1F1F" w:rsidRPr="00E86A1B" w:rsidRDefault="00964A75" w:rsidP="00E86A1B">
      <w:pPr>
        <w:pStyle w:val="VCAAbody"/>
      </w:pPr>
      <w:r w:rsidRPr="00E86A1B">
        <w:t xml:space="preserve">The </w:t>
      </w:r>
      <w:r w:rsidR="7C4181A5" w:rsidRPr="00E86A1B">
        <w:t xml:space="preserve">example </w:t>
      </w:r>
      <w:r w:rsidR="00540A61" w:rsidRPr="00E86A1B">
        <w:t xml:space="preserve">assessment </w:t>
      </w:r>
      <w:r w:rsidRPr="00E86A1B">
        <w:t xml:space="preserve">task </w:t>
      </w:r>
      <w:r w:rsidR="00B71CBD" w:rsidRPr="00E86A1B">
        <w:t>is designed to be completed</w:t>
      </w:r>
      <w:r w:rsidR="00004C62" w:rsidRPr="00E86A1B">
        <w:t xml:space="preserve"> individually or</w:t>
      </w:r>
      <w:r w:rsidR="00B71CBD" w:rsidRPr="00E86A1B">
        <w:t xml:space="preserve"> </w:t>
      </w:r>
      <w:r w:rsidR="0021738C" w:rsidRPr="00E86A1B">
        <w:t xml:space="preserve">in small groups </w:t>
      </w:r>
      <w:r w:rsidR="00B71CBD" w:rsidRPr="00E86A1B">
        <w:t>and</w:t>
      </w:r>
      <w:r w:rsidR="0099279C" w:rsidRPr="00E86A1B">
        <w:t xml:space="preserve"> </w:t>
      </w:r>
      <w:r w:rsidR="001877D8" w:rsidRPr="00E86A1B">
        <w:rPr>
          <w:rStyle w:val="normaltextrun"/>
        </w:rPr>
        <w:t xml:space="preserve">completed over </w:t>
      </w:r>
      <w:r w:rsidR="004A3D18">
        <w:rPr>
          <w:rStyle w:val="normaltextrun"/>
        </w:rPr>
        <w:t>1</w:t>
      </w:r>
      <w:r w:rsidR="0099279C" w:rsidRPr="00E86A1B">
        <w:rPr>
          <w:rStyle w:val="normaltextrun"/>
        </w:rPr>
        <w:t xml:space="preserve"> to </w:t>
      </w:r>
      <w:r w:rsidR="004A3D18">
        <w:rPr>
          <w:rStyle w:val="normaltextrun"/>
        </w:rPr>
        <w:t>2</w:t>
      </w:r>
      <w:r w:rsidR="001877D8" w:rsidRPr="00E86A1B">
        <w:rPr>
          <w:rStyle w:val="normaltextrun"/>
        </w:rPr>
        <w:t xml:space="preserve"> lessons of 60</w:t>
      </w:r>
      <w:r w:rsidR="0099279C" w:rsidRPr="00E86A1B">
        <w:rPr>
          <w:rStyle w:val="normaltextrun"/>
        </w:rPr>
        <w:t>-</w:t>
      </w:r>
      <w:r w:rsidR="001877D8" w:rsidRPr="00E86A1B">
        <w:rPr>
          <w:rStyle w:val="normaltextrun"/>
        </w:rPr>
        <w:t>minute duration.</w:t>
      </w:r>
      <w:r w:rsidR="001877D8" w:rsidRPr="00E86A1B">
        <w:rPr>
          <w:rStyle w:val="eop"/>
        </w:rPr>
        <w:t xml:space="preserve"> </w:t>
      </w:r>
      <w:r w:rsidR="00214DB5" w:rsidRPr="00E86A1B">
        <w:t xml:space="preserve">Students </w:t>
      </w:r>
      <w:r w:rsidR="66DBBAFE" w:rsidRPr="00E86A1B">
        <w:t>can access</w:t>
      </w:r>
      <w:r w:rsidR="00E9659F" w:rsidRPr="00E86A1B">
        <w:t xml:space="preserve"> manipulatives</w:t>
      </w:r>
      <w:r w:rsidR="0021738C" w:rsidRPr="00E86A1B">
        <w:t xml:space="preserve"> and digital t</w:t>
      </w:r>
      <w:r w:rsidR="3A6F9552" w:rsidRPr="00E86A1B">
        <w:t xml:space="preserve">ools </w:t>
      </w:r>
      <w:r w:rsidR="40C8CB19" w:rsidRPr="00E86A1B">
        <w:t>as appropriate</w:t>
      </w:r>
      <w:r w:rsidR="2E0F4BFF" w:rsidRPr="00E86A1B">
        <w:t>.</w:t>
      </w:r>
    </w:p>
    <w:p w14:paraId="2599586B" w14:textId="5C411DBD" w:rsidR="008D1B0E" w:rsidRPr="0099279C" w:rsidRDefault="007F7610">
      <w:pPr>
        <w:pStyle w:val="VCAAHeading2"/>
        <w:rPr>
          <w:lang w:val="en-AU"/>
        </w:rPr>
      </w:pPr>
      <w:r w:rsidRPr="0099279C">
        <w:rPr>
          <w:rStyle w:val="eop"/>
          <w:lang w:val="en-AU"/>
        </w:rPr>
        <w:lastRenderedPageBreak/>
        <w:t>Assessment task</w:t>
      </w:r>
      <w:r w:rsidR="00803BA3">
        <w:rPr>
          <w:rStyle w:val="eop"/>
          <w:lang w:val="en-AU"/>
        </w:rPr>
        <w:t>,</w:t>
      </w:r>
      <w:r w:rsidR="008A002C" w:rsidRPr="0099279C">
        <w:rPr>
          <w:rStyle w:val="eop"/>
          <w:lang w:val="en-AU"/>
        </w:rPr>
        <w:t xml:space="preserve"> with</w:t>
      </w:r>
      <w:r w:rsidRPr="0099279C">
        <w:rPr>
          <w:rStyle w:val="eop"/>
          <w:lang w:val="en-AU"/>
        </w:rPr>
        <w:t xml:space="preserve"> </w:t>
      </w:r>
      <w:r w:rsidRPr="0099279C">
        <w:rPr>
          <w:lang w:val="en-AU"/>
        </w:rPr>
        <w:t>teacher notes</w:t>
      </w:r>
    </w:p>
    <w:p w14:paraId="199E4D4B" w14:textId="11C71CBA" w:rsidR="008D1B0E" w:rsidRPr="0099279C" w:rsidRDefault="008A002C" w:rsidP="00ED11B4">
      <w:pPr>
        <w:pStyle w:val="VCAAHeading3"/>
        <w:rPr>
          <w:lang w:val="en-AU"/>
        </w:rPr>
      </w:pPr>
      <w:r w:rsidRPr="0099279C">
        <w:rPr>
          <w:lang w:val="en-AU"/>
        </w:rPr>
        <w:t>Taco Tuesdays</w:t>
      </w:r>
    </w:p>
    <w:p w14:paraId="7BD30856" w14:textId="4DC7E7B0" w:rsidR="000E1CD3" w:rsidRPr="0099279C" w:rsidRDefault="000E1CD3" w:rsidP="008A002C">
      <w:pPr>
        <w:pStyle w:val="VCAAbody"/>
        <w:rPr>
          <w:b/>
          <w:bCs/>
          <w:lang w:val="en-AU"/>
        </w:rPr>
      </w:pPr>
      <w:r w:rsidRPr="0099279C">
        <w:rPr>
          <w:b/>
          <w:bCs/>
          <w:lang w:val="en-AU"/>
        </w:rPr>
        <w:t>Part A</w:t>
      </w:r>
      <w:r w:rsidR="00811E35" w:rsidRPr="0099279C">
        <w:rPr>
          <w:b/>
          <w:bCs/>
          <w:lang w:val="en-AU"/>
        </w:rPr>
        <w:t xml:space="preserve">: </w:t>
      </w:r>
      <w:r w:rsidR="009D7736" w:rsidRPr="0099279C">
        <w:rPr>
          <w:b/>
          <w:bCs/>
          <w:lang w:val="en-AU"/>
        </w:rPr>
        <w:t xml:space="preserve">Estimating </w:t>
      </w:r>
      <w:proofErr w:type="gramStart"/>
      <w:r w:rsidR="009D7736" w:rsidRPr="0099279C">
        <w:rPr>
          <w:b/>
          <w:bCs/>
          <w:lang w:val="en-AU"/>
        </w:rPr>
        <w:t>servings</w:t>
      </w:r>
      <w:proofErr w:type="gramEnd"/>
      <w:r w:rsidR="009D7736" w:rsidRPr="0099279C">
        <w:rPr>
          <w:b/>
          <w:bCs/>
          <w:lang w:val="en-AU"/>
        </w:rPr>
        <w:t xml:space="preserve"> </w:t>
      </w:r>
    </w:p>
    <w:p w14:paraId="68E4BBE8" w14:textId="31B45D32" w:rsidR="00811E35" w:rsidRPr="0099279C" w:rsidRDefault="000E1CD3" w:rsidP="008A002C">
      <w:pPr>
        <w:pStyle w:val="VCAAbody"/>
        <w:rPr>
          <w:lang w:val="en-AU"/>
        </w:rPr>
      </w:pPr>
      <w:r w:rsidRPr="0099279C">
        <w:rPr>
          <w:lang w:val="en-AU"/>
        </w:rPr>
        <w:t xml:space="preserve">Henry is planning a ‘Taco Tuesday’ night </w:t>
      </w:r>
      <w:r w:rsidR="0006553E" w:rsidRPr="0099279C">
        <w:rPr>
          <w:lang w:val="en-AU"/>
        </w:rPr>
        <w:t>with</w:t>
      </w:r>
      <w:r w:rsidR="001016B9" w:rsidRPr="0099279C">
        <w:rPr>
          <w:lang w:val="en-AU"/>
        </w:rPr>
        <w:t xml:space="preserve"> </w:t>
      </w:r>
      <w:r w:rsidR="0006553E" w:rsidRPr="0099279C">
        <w:rPr>
          <w:lang w:val="en-AU"/>
        </w:rPr>
        <w:t xml:space="preserve">friends </w:t>
      </w:r>
      <w:r w:rsidRPr="0099279C">
        <w:rPr>
          <w:lang w:val="en-AU"/>
        </w:rPr>
        <w:t>and</w:t>
      </w:r>
      <w:r w:rsidR="0006553E" w:rsidRPr="0099279C">
        <w:rPr>
          <w:lang w:val="en-AU"/>
        </w:rPr>
        <w:t xml:space="preserve"> is wondering how much it might cost</w:t>
      </w:r>
      <w:r w:rsidRPr="0099279C">
        <w:rPr>
          <w:lang w:val="en-AU"/>
        </w:rPr>
        <w:t xml:space="preserve">. </w:t>
      </w:r>
    </w:p>
    <w:p w14:paraId="4078245A" w14:textId="586C3B4D" w:rsidR="0006553E" w:rsidRPr="0099279C" w:rsidRDefault="0006553E" w:rsidP="008A002C">
      <w:pPr>
        <w:pStyle w:val="VCAAbody"/>
        <w:rPr>
          <w:lang w:val="en-AU"/>
        </w:rPr>
      </w:pPr>
      <w:r w:rsidRPr="0099279C">
        <w:rPr>
          <w:lang w:val="en-AU"/>
        </w:rPr>
        <w:t xml:space="preserve">Help Henry estimate the </w:t>
      </w:r>
      <w:r w:rsidR="009D7736" w:rsidRPr="0099279C">
        <w:rPr>
          <w:lang w:val="en-AU"/>
        </w:rPr>
        <w:t>number of servings</w:t>
      </w:r>
      <w:r w:rsidR="00803BA3">
        <w:rPr>
          <w:lang w:val="en-AU"/>
        </w:rPr>
        <w:t>.</w:t>
      </w:r>
    </w:p>
    <w:p w14:paraId="135AF76F" w14:textId="081A7CCC" w:rsidR="001016B9" w:rsidRPr="0099279C" w:rsidRDefault="007C6BB9" w:rsidP="00E86A1B">
      <w:pPr>
        <w:pStyle w:val="VCAAnumbersroman"/>
      </w:pPr>
      <w:r w:rsidRPr="0099279C">
        <w:t xml:space="preserve">How many </w:t>
      </w:r>
      <w:r w:rsidR="000E1CD3" w:rsidRPr="0099279C">
        <w:t>tacos</w:t>
      </w:r>
      <w:r w:rsidRPr="0099279C">
        <w:t xml:space="preserve"> might</w:t>
      </w:r>
      <w:r w:rsidR="000E1CD3" w:rsidRPr="0099279C">
        <w:t xml:space="preserve"> each </w:t>
      </w:r>
      <w:r w:rsidR="000E1CD3" w:rsidRPr="00803BA3">
        <w:t>person</w:t>
      </w:r>
      <w:r w:rsidR="000E1CD3" w:rsidRPr="0099279C">
        <w:t xml:space="preserve"> eat</w:t>
      </w:r>
      <w:r w:rsidR="0006553E" w:rsidRPr="0099279C">
        <w:t>?</w:t>
      </w:r>
      <w:r w:rsidR="000E1CD3" w:rsidRPr="0099279C">
        <w:t xml:space="preserve"> </w:t>
      </w:r>
    </w:p>
    <w:p w14:paraId="2A136B40" w14:textId="261248CB" w:rsidR="009D7736" w:rsidRPr="0099279C" w:rsidRDefault="009D7736" w:rsidP="00E86A1B">
      <w:pPr>
        <w:pStyle w:val="VCAAnumbersroman"/>
      </w:pPr>
      <w:r w:rsidRPr="0099279C">
        <w:t xml:space="preserve">Will everyone want </w:t>
      </w:r>
      <w:r w:rsidR="005A3F09" w:rsidRPr="0099279C">
        <w:t>some cheese, black beans</w:t>
      </w:r>
      <w:r w:rsidR="00132FE6" w:rsidRPr="0099279C">
        <w:t xml:space="preserve"> and</w:t>
      </w:r>
      <w:r w:rsidRPr="0099279C">
        <w:t xml:space="preserve"> salsa?</w:t>
      </w:r>
    </w:p>
    <w:p w14:paraId="54CDAAE1" w14:textId="73D74691" w:rsidR="001016B9" w:rsidRPr="0099279C" w:rsidRDefault="0006553E" w:rsidP="00E86A1B">
      <w:pPr>
        <w:pStyle w:val="VCAAnumbersroman"/>
      </w:pPr>
      <w:r w:rsidRPr="0099279C">
        <w:t>How many cans of drink might each person have</w:t>
      </w:r>
      <w:r w:rsidR="001016B9" w:rsidRPr="0099279C">
        <w:t>?</w:t>
      </w:r>
    </w:p>
    <w:p w14:paraId="1E74B345" w14:textId="4B2BDE20" w:rsidR="00572936" w:rsidRPr="00803BA3" w:rsidRDefault="001016B9" w:rsidP="00E86A1B">
      <w:pPr>
        <w:pStyle w:val="VCAAnumbersroman"/>
      </w:pPr>
      <w:r w:rsidRPr="0099279C">
        <w:t xml:space="preserve">Are there other items </w:t>
      </w:r>
      <w:r w:rsidR="007C6BB9" w:rsidRPr="0099279C">
        <w:t xml:space="preserve">Henry </w:t>
      </w:r>
      <w:r w:rsidRPr="0099279C">
        <w:t xml:space="preserve">might need </w:t>
      </w:r>
      <w:r w:rsidR="007C6BB9" w:rsidRPr="0099279C">
        <w:t>to consider when planning this meal for his friends?</w:t>
      </w:r>
      <w:r w:rsidR="0090678A" w:rsidRPr="0099279C">
        <w:t xml:space="preserve"> </w:t>
      </w:r>
    </w:p>
    <w:p w14:paraId="2BB0C2B3" w14:textId="024FF57B" w:rsidR="00572936" w:rsidRPr="0099279C" w:rsidRDefault="00917200" w:rsidP="00E86A1B">
      <w:pPr>
        <w:pStyle w:val="VCAAbody"/>
        <w:spacing w:before="360"/>
        <w:rPr>
          <w:lang w:val="en-AU"/>
        </w:rPr>
      </w:pPr>
      <w:r w:rsidRPr="0099279C">
        <w:rPr>
          <w:lang w:val="en-AU"/>
        </w:rPr>
        <w:t>Three</w:t>
      </w:r>
      <w:r w:rsidR="00572936" w:rsidRPr="0099279C">
        <w:rPr>
          <w:lang w:val="en-AU"/>
        </w:rPr>
        <w:t xml:space="preserve"> friends have confirmed they are coming to dinner. </w:t>
      </w:r>
    </w:p>
    <w:p w14:paraId="5178DA7F" w14:textId="1A9917AE" w:rsidR="00CE07EC" w:rsidRPr="00803BA3" w:rsidRDefault="00572936" w:rsidP="00E86A1B">
      <w:pPr>
        <w:pStyle w:val="VCAAbody"/>
        <w:numPr>
          <w:ilvl w:val="0"/>
          <w:numId w:val="6"/>
        </w:numPr>
        <w:ind w:left="851" w:hanging="491"/>
        <w:rPr>
          <w:lang w:val="en-AU"/>
        </w:rPr>
      </w:pPr>
      <w:r w:rsidRPr="0099279C">
        <w:rPr>
          <w:lang w:val="en-AU"/>
        </w:rPr>
        <w:t xml:space="preserve">Use your </w:t>
      </w:r>
      <w:r w:rsidR="00483F6F" w:rsidRPr="0099279C">
        <w:rPr>
          <w:lang w:val="en-AU"/>
        </w:rPr>
        <w:t>estimates</w:t>
      </w:r>
      <w:r w:rsidRPr="0099279C">
        <w:rPr>
          <w:lang w:val="en-AU"/>
        </w:rPr>
        <w:t xml:space="preserve"> from</w:t>
      </w:r>
      <w:r w:rsidR="00191FF9" w:rsidRPr="0099279C">
        <w:rPr>
          <w:lang w:val="en-AU"/>
        </w:rPr>
        <w:t xml:space="preserve"> above </w:t>
      </w:r>
      <w:r w:rsidRPr="0099279C">
        <w:rPr>
          <w:lang w:val="en-AU"/>
        </w:rPr>
        <w:t>to complete the table</w:t>
      </w:r>
      <w:r w:rsidR="00803BA3">
        <w:rPr>
          <w:lang w:val="en-AU"/>
        </w:rPr>
        <w:t xml:space="preserve"> below.</w:t>
      </w:r>
    </w:p>
    <w:tbl>
      <w:tblPr>
        <w:tblStyle w:val="VCAAopentable"/>
        <w:tblW w:w="4119"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of items, with space for total number needed"/>
      </w:tblPr>
      <w:tblGrid>
        <w:gridCol w:w="3985"/>
        <w:gridCol w:w="3947"/>
      </w:tblGrid>
      <w:tr w:rsidR="00572936" w:rsidRPr="0099279C" w14:paraId="104F9A11" w14:textId="77777777" w:rsidTr="00E86A1B">
        <w:trPr>
          <w:cnfStyle w:val="100000000000" w:firstRow="1" w:lastRow="0" w:firstColumn="0" w:lastColumn="0" w:oddVBand="0" w:evenVBand="0" w:oddHBand="0" w:evenHBand="0" w:firstRowFirstColumn="0" w:firstRowLastColumn="0" w:lastRowFirstColumn="0" w:lastRowLastColumn="0"/>
          <w:trHeight w:val="530"/>
          <w:jc w:val="center"/>
        </w:trPr>
        <w:tc>
          <w:tcPr>
            <w:tcW w:w="2512" w:type="pct"/>
            <w:tcBorders>
              <w:bottom w:val="single" w:sz="4" w:space="0" w:color="000000" w:themeColor="text1"/>
            </w:tcBorders>
          </w:tcPr>
          <w:p w14:paraId="47CDC52A" w14:textId="7C4A16B5" w:rsidR="00572936" w:rsidRPr="0099279C" w:rsidRDefault="009D7736" w:rsidP="00E86A1B">
            <w:pPr>
              <w:pStyle w:val="VCAAtableheading"/>
              <w:rPr>
                <w:lang w:val="en-AU"/>
              </w:rPr>
            </w:pPr>
            <w:r w:rsidRPr="0099279C">
              <w:rPr>
                <w:lang w:val="en-AU"/>
              </w:rPr>
              <w:t>I</w:t>
            </w:r>
            <w:r w:rsidR="00572936" w:rsidRPr="0099279C">
              <w:rPr>
                <w:lang w:val="en-AU"/>
              </w:rPr>
              <w:t>tem</w:t>
            </w:r>
          </w:p>
        </w:tc>
        <w:tc>
          <w:tcPr>
            <w:tcW w:w="2488" w:type="pct"/>
            <w:tcBorders>
              <w:bottom w:val="single" w:sz="4" w:space="0" w:color="000000" w:themeColor="text1"/>
            </w:tcBorders>
          </w:tcPr>
          <w:p w14:paraId="3C11C216" w14:textId="4AFF774B" w:rsidR="00572936" w:rsidRPr="0099279C" w:rsidRDefault="00572936" w:rsidP="00E86A1B">
            <w:pPr>
              <w:pStyle w:val="VCAAtableheading"/>
              <w:rPr>
                <w:lang w:val="en-AU"/>
              </w:rPr>
            </w:pPr>
            <w:r w:rsidRPr="0099279C">
              <w:rPr>
                <w:lang w:val="en-AU"/>
              </w:rPr>
              <w:t>Total number</w:t>
            </w:r>
            <w:r w:rsidR="003D1B4A" w:rsidRPr="0099279C">
              <w:rPr>
                <w:lang w:val="en-AU"/>
              </w:rPr>
              <w:t xml:space="preserve"> </w:t>
            </w:r>
            <w:r w:rsidRPr="0099279C">
              <w:rPr>
                <w:lang w:val="en-AU"/>
              </w:rPr>
              <w:t>needed</w:t>
            </w:r>
          </w:p>
        </w:tc>
      </w:tr>
      <w:tr w:rsidR="00572936" w:rsidRPr="0099279C" w14:paraId="1734A326" w14:textId="77777777" w:rsidTr="00E86A1B">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58D62A02" w14:textId="4ED4A79A" w:rsidR="00572936" w:rsidRPr="0099279C" w:rsidRDefault="00437444" w:rsidP="00E86A1B">
            <w:pPr>
              <w:pStyle w:val="VCAAtabletext"/>
            </w:pPr>
            <w:r>
              <w:t>t</w:t>
            </w:r>
            <w:r w:rsidR="00572936" w:rsidRPr="0099279C">
              <w:t>aco shells</w:t>
            </w:r>
          </w:p>
        </w:tc>
        <w:tc>
          <w:tcPr>
            <w:tcW w:w="0" w:type="pct"/>
            <w:tcBorders>
              <w:top w:val="single" w:sz="4" w:space="0" w:color="000000" w:themeColor="text1"/>
              <w:left w:val="single" w:sz="4" w:space="0" w:color="000000" w:themeColor="text1"/>
              <w:bottom w:val="single" w:sz="4" w:space="0" w:color="000000" w:themeColor="text1"/>
            </w:tcBorders>
          </w:tcPr>
          <w:p w14:paraId="2B167288" w14:textId="799D68EE" w:rsidR="00572936" w:rsidRPr="0099279C" w:rsidRDefault="00572936" w:rsidP="0099279C">
            <w:pPr>
              <w:pStyle w:val="VCAAtableheading"/>
              <w:jc w:val="center"/>
              <w:rPr>
                <w:rFonts w:ascii="Dreaming Outloud Pro" w:hAnsi="Dreaming Outloud Pro" w:cs="Dreaming Outloud Pro"/>
                <w:color w:val="auto"/>
                <w:sz w:val="36"/>
                <w:szCs w:val="36"/>
                <w:lang w:val="en-AU"/>
              </w:rPr>
            </w:pPr>
          </w:p>
        </w:tc>
      </w:tr>
      <w:tr w:rsidR="003D1B4A" w:rsidRPr="0099279C" w14:paraId="7BB504E3" w14:textId="77777777" w:rsidTr="00E86A1B">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6FF5391D" w14:textId="4F2EA4C6" w:rsidR="003D1B4A" w:rsidRPr="0099279C" w:rsidRDefault="00437444" w:rsidP="00E86A1B">
            <w:pPr>
              <w:pStyle w:val="VCAAtabletext"/>
            </w:pPr>
            <w:r>
              <w:t>t</w:t>
            </w:r>
            <w:r w:rsidR="003D1B4A" w:rsidRPr="0099279C">
              <w:t xml:space="preserve">aco </w:t>
            </w:r>
            <w:r w:rsidR="002D10B7">
              <w:t xml:space="preserve">meat </w:t>
            </w:r>
            <w:r w:rsidR="003D1B4A" w:rsidRPr="0099279C">
              <w:t>filling</w:t>
            </w:r>
            <w:r w:rsidR="00734A76" w:rsidRPr="0099279C">
              <w:t xml:space="preserve"> </w:t>
            </w:r>
            <w:r w:rsidR="002D10B7">
              <w:t>(</w:t>
            </w:r>
            <w:r w:rsidR="00AA4491" w:rsidRPr="0099279C">
              <w:t>serves</w:t>
            </w:r>
            <w:r w:rsidR="002D10B7">
              <w:t>)</w:t>
            </w:r>
          </w:p>
        </w:tc>
        <w:tc>
          <w:tcPr>
            <w:tcW w:w="0" w:type="pct"/>
            <w:tcBorders>
              <w:top w:val="single" w:sz="4" w:space="0" w:color="000000" w:themeColor="text1"/>
              <w:left w:val="single" w:sz="4" w:space="0" w:color="000000" w:themeColor="text1"/>
              <w:bottom w:val="single" w:sz="4" w:space="0" w:color="000000" w:themeColor="text1"/>
            </w:tcBorders>
          </w:tcPr>
          <w:p w14:paraId="2D9D0427" w14:textId="77777777" w:rsidR="003D1B4A" w:rsidRPr="0099279C" w:rsidRDefault="003D1B4A" w:rsidP="0099279C">
            <w:pPr>
              <w:pStyle w:val="VCAAtableheading"/>
              <w:jc w:val="center"/>
              <w:rPr>
                <w:rFonts w:ascii="Dreaming Outloud Pro" w:hAnsi="Dreaming Outloud Pro" w:cs="Dreaming Outloud Pro"/>
                <w:color w:val="auto"/>
                <w:sz w:val="36"/>
                <w:szCs w:val="36"/>
                <w:lang w:val="en-AU"/>
              </w:rPr>
            </w:pPr>
          </w:p>
        </w:tc>
      </w:tr>
      <w:tr w:rsidR="00734A76" w:rsidRPr="0099279C" w14:paraId="2D7D5BE3" w14:textId="77777777" w:rsidTr="00E86A1B">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3951BC63" w14:textId="32D05FF8" w:rsidR="00734A76" w:rsidRPr="0099279C" w:rsidRDefault="00437444" w:rsidP="00E86A1B">
            <w:pPr>
              <w:pStyle w:val="VCAAtabletext"/>
            </w:pPr>
            <w:r>
              <w:t>b</w:t>
            </w:r>
            <w:r w:rsidR="00734A76" w:rsidRPr="0099279C">
              <w:t>lack bean</w:t>
            </w:r>
            <w:r w:rsidR="002D10B7">
              <w:t>s</w:t>
            </w:r>
            <w:r w:rsidR="00734A76" w:rsidRPr="0099279C">
              <w:t xml:space="preserve"> </w:t>
            </w:r>
            <w:r w:rsidR="00414AAD">
              <w:t>(can</w:t>
            </w:r>
            <w:r w:rsidR="00E86A1B">
              <w:t>s</w:t>
            </w:r>
            <w:r w:rsidR="00414AAD">
              <w:t>)</w:t>
            </w:r>
          </w:p>
        </w:tc>
        <w:tc>
          <w:tcPr>
            <w:tcW w:w="0" w:type="pct"/>
            <w:tcBorders>
              <w:top w:val="single" w:sz="4" w:space="0" w:color="000000" w:themeColor="text1"/>
              <w:left w:val="single" w:sz="4" w:space="0" w:color="000000" w:themeColor="text1"/>
              <w:bottom w:val="single" w:sz="4" w:space="0" w:color="000000" w:themeColor="text1"/>
            </w:tcBorders>
          </w:tcPr>
          <w:p w14:paraId="0FB4FDE8" w14:textId="77777777" w:rsidR="00734A76" w:rsidRPr="0099279C" w:rsidRDefault="00734A76" w:rsidP="0099279C">
            <w:pPr>
              <w:pStyle w:val="VCAAtableheading"/>
              <w:jc w:val="center"/>
              <w:rPr>
                <w:rFonts w:ascii="Dreaming Outloud Pro" w:hAnsi="Dreaming Outloud Pro" w:cs="Dreaming Outloud Pro"/>
                <w:color w:val="auto"/>
                <w:sz w:val="36"/>
                <w:szCs w:val="36"/>
                <w:lang w:val="en-AU"/>
              </w:rPr>
            </w:pPr>
          </w:p>
        </w:tc>
      </w:tr>
      <w:tr w:rsidR="003D1B4A" w:rsidRPr="0099279C" w14:paraId="004C1005" w14:textId="77777777" w:rsidTr="00E86A1B">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6A89658F" w14:textId="7EFE84D5" w:rsidR="003D1B4A" w:rsidRPr="0099279C" w:rsidRDefault="00437444" w:rsidP="00E86A1B">
            <w:pPr>
              <w:pStyle w:val="VCAAtabletext"/>
            </w:pPr>
            <w:r>
              <w:t>s</w:t>
            </w:r>
            <w:r w:rsidR="003D1B4A" w:rsidRPr="0099279C">
              <w:t>hredded cheese</w:t>
            </w:r>
            <w:r w:rsidR="00AA4491" w:rsidRPr="0099279C">
              <w:t xml:space="preserve"> </w:t>
            </w:r>
            <w:r w:rsidR="00414AAD">
              <w:t>(</w:t>
            </w:r>
            <w:r w:rsidR="00AA4491" w:rsidRPr="0099279C">
              <w:t>packet</w:t>
            </w:r>
            <w:r w:rsidR="00E86A1B">
              <w:t>s</w:t>
            </w:r>
            <w:r w:rsidR="00414AAD">
              <w:t>)</w:t>
            </w:r>
          </w:p>
        </w:tc>
        <w:tc>
          <w:tcPr>
            <w:tcW w:w="0" w:type="pct"/>
            <w:tcBorders>
              <w:top w:val="single" w:sz="4" w:space="0" w:color="000000" w:themeColor="text1"/>
              <w:left w:val="single" w:sz="4" w:space="0" w:color="000000" w:themeColor="text1"/>
              <w:bottom w:val="single" w:sz="4" w:space="0" w:color="000000" w:themeColor="text1"/>
            </w:tcBorders>
          </w:tcPr>
          <w:p w14:paraId="340A0AC6" w14:textId="77777777" w:rsidR="003D1B4A" w:rsidRPr="0099279C" w:rsidRDefault="003D1B4A" w:rsidP="0099279C">
            <w:pPr>
              <w:pStyle w:val="VCAAtableheading"/>
              <w:jc w:val="center"/>
              <w:rPr>
                <w:rFonts w:ascii="Dreaming Outloud Pro" w:hAnsi="Dreaming Outloud Pro" w:cs="Dreaming Outloud Pro"/>
                <w:color w:val="auto"/>
                <w:sz w:val="36"/>
                <w:szCs w:val="36"/>
                <w:lang w:val="en-AU"/>
              </w:rPr>
            </w:pPr>
          </w:p>
        </w:tc>
      </w:tr>
      <w:tr w:rsidR="003D1B4A" w:rsidRPr="0099279C" w14:paraId="7165729F" w14:textId="77777777" w:rsidTr="00E86A1B">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242D4E46" w14:textId="053AD41F" w:rsidR="003D1B4A" w:rsidRPr="0099279C" w:rsidRDefault="00437444" w:rsidP="00E86A1B">
            <w:pPr>
              <w:pStyle w:val="VCAAtabletext"/>
            </w:pPr>
            <w:r>
              <w:t>s</w:t>
            </w:r>
            <w:r w:rsidR="003D1B4A" w:rsidRPr="0099279C">
              <w:t>alsa</w:t>
            </w:r>
            <w:r w:rsidR="00AA4491" w:rsidRPr="0099279C">
              <w:t xml:space="preserve"> </w:t>
            </w:r>
            <w:r w:rsidR="00414AAD">
              <w:t>(</w:t>
            </w:r>
            <w:r w:rsidR="00AA4491" w:rsidRPr="0099279C">
              <w:t>jar</w:t>
            </w:r>
            <w:r w:rsidR="00E86A1B">
              <w:t>s</w:t>
            </w:r>
            <w:r w:rsidR="00414AAD">
              <w:t>)</w:t>
            </w:r>
          </w:p>
        </w:tc>
        <w:tc>
          <w:tcPr>
            <w:tcW w:w="0" w:type="pct"/>
            <w:tcBorders>
              <w:top w:val="single" w:sz="4" w:space="0" w:color="000000" w:themeColor="text1"/>
              <w:left w:val="single" w:sz="4" w:space="0" w:color="000000" w:themeColor="text1"/>
              <w:bottom w:val="single" w:sz="4" w:space="0" w:color="000000" w:themeColor="text1"/>
            </w:tcBorders>
          </w:tcPr>
          <w:p w14:paraId="792090F1" w14:textId="77777777" w:rsidR="003D1B4A" w:rsidRPr="0099279C" w:rsidRDefault="003D1B4A" w:rsidP="0099279C">
            <w:pPr>
              <w:pStyle w:val="VCAAtableheading"/>
              <w:jc w:val="center"/>
              <w:rPr>
                <w:rFonts w:ascii="Dreaming Outloud Pro" w:hAnsi="Dreaming Outloud Pro" w:cs="Dreaming Outloud Pro"/>
                <w:color w:val="auto"/>
                <w:sz w:val="36"/>
                <w:szCs w:val="36"/>
                <w:lang w:val="en-AU"/>
              </w:rPr>
            </w:pPr>
          </w:p>
        </w:tc>
      </w:tr>
      <w:tr w:rsidR="00572936" w:rsidRPr="0099279C" w14:paraId="3F510179" w14:textId="77777777" w:rsidTr="00E86A1B">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auto"/>
              <w:right w:val="single" w:sz="4" w:space="0" w:color="000000" w:themeColor="text1"/>
            </w:tcBorders>
          </w:tcPr>
          <w:p w14:paraId="6C4D981E" w14:textId="5AF1B34A" w:rsidR="00572936" w:rsidRPr="0099279C" w:rsidRDefault="00437444" w:rsidP="00E86A1B">
            <w:pPr>
              <w:pStyle w:val="VCAAtabletext"/>
            </w:pPr>
            <w:r>
              <w:t>s</w:t>
            </w:r>
            <w:r w:rsidR="00572936" w:rsidRPr="0099279C">
              <w:t>oft drink</w:t>
            </w:r>
            <w:r w:rsidR="009D7736" w:rsidRPr="0099279C">
              <w:t xml:space="preserve"> </w:t>
            </w:r>
            <w:r w:rsidR="00414AAD">
              <w:t>(</w:t>
            </w:r>
            <w:r w:rsidR="009D7736" w:rsidRPr="0099279C">
              <w:t>can</w:t>
            </w:r>
            <w:r w:rsidR="00E86A1B">
              <w:t>s</w:t>
            </w:r>
          </w:p>
        </w:tc>
        <w:tc>
          <w:tcPr>
            <w:tcW w:w="0" w:type="pct"/>
            <w:tcBorders>
              <w:top w:val="single" w:sz="4" w:space="0" w:color="000000" w:themeColor="text1"/>
              <w:left w:val="single" w:sz="4" w:space="0" w:color="000000" w:themeColor="text1"/>
              <w:bottom w:val="single" w:sz="4" w:space="0" w:color="auto"/>
            </w:tcBorders>
          </w:tcPr>
          <w:p w14:paraId="77D19BC0" w14:textId="631978D2" w:rsidR="00572936" w:rsidRPr="0099279C" w:rsidRDefault="00572936" w:rsidP="0099279C">
            <w:pPr>
              <w:pStyle w:val="VCAAtableheading"/>
              <w:jc w:val="center"/>
              <w:rPr>
                <w:rFonts w:ascii="Dreaming Outloud Pro" w:hAnsi="Dreaming Outloud Pro" w:cs="Dreaming Outloud Pro"/>
                <w:color w:val="auto"/>
                <w:sz w:val="36"/>
                <w:szCs w:val="36"/>
                <w:lang w:val="en-AU"/>
              </w:rPr>
            </w:pPr>
          </w:p>
        </w:tc>
      </w:tr>
    </w:tbl>
    <w:p w14:paraId="2FCE5736" w14:textId="77777777" w:rsidR="00C77A98" w:rsidRPr="00E86A1B" w:rsidRDefault="00C77A98" w:rsidP="00E86A1B"/>
    <w:p w14:paraId="3488F876" w14:textId="448A8C5D" w:rsidR="643A326A" w:rsidRPr="00E86A1B" w:rsidRDefault="001902FD" w:rsidP="00E86A1B">
      <w:pPr>
        <w:pStyle w:val="VCAAteachernotesbody"/>
        <w:rPr>
          <w:b/>
          <w:bCs/>
        </w:rPr>
      </w:pPr>
      <w:proofErr w:type="spellStart"/>
      <w:r w:rsidRPr="00E86A1B">
        <w:rPr>
          <w:b/>
          <w:bCs/>
          <w:lang w:val="en-AU"/>
        </w:rPr>
        <w:t>Teache</w:t>
      </w:r>
      <w:proofErr w:type="spellEnd"/>
      <w:r w:rsidRPr="00E86A1B">
        <w:rPr>
          <w:b/>
          <w:bCs/>
        </w:rPr>
        <w:t xml:space="preserve">r </w:t>
      </w:r>
      <w:r w:rsidR="00437444" w:rsidRPr="00E86A1B">
        <w:rPr>
          <w:b/>
          <w:bCs/>
        </w:rPr>
        <w:t>n</w:t>
      </w:r>
      <w:r w:rsidRPr="00E86A1B">
        <w:rPr>
          <w:b/>
          <w:bCs/>
        </w:rPr>
        <w:t>otes</w:t>
      </w:r>
    </w:p>
    <w:p w14:paraId="1AF29E1C" w14:textId="12379D76" w:rsidR="00310CDE" w:rsidRPr="00E86A1B" w:rsidRDefault="643A326A" w:rsidP="00E86A1B">
      <w:pPr>
        <w:pStyle w:val="VCAAteachernotesbody"/>
      </w:pPr>
      <w:r w:rsidRPr="00E86A1B">
        <w:t xml:space="preserve">This part of the task addresses the </w:t>
      </w:r>
      <w:r w:rsidR="00866935" w:rsidRPr="00E86A1B">
        <w:t xml:space="preserve">VC2M3N06 content description ‘estimate the quantity of objects in collections and make estimates when solving problems to determine the reasonableness of calculations’ </w:t>
      </w:r>
      <w:r w:rsidR="008F11C5" w:rsidRPr="00E86A1B">
        <w:t xml:space="preserve">through the requirement to identify what and how much people will eat or </w:t>
      </w:r>
      <w:r w:rsidR="798B4C08" w:rsidRPr="00E86A1B">
        <w:t>drink and</w:t>
      </w:r>
      <w:r w:rsidR="008F11C5" w:rsidRPr="00E86A1B">
        <w:t xml:space="preserve"> use this assumption to develop an estimate for the number of items needed.</w:t>
      </w:r>
      <w:r w:rsidR="00866935" w:rsidRPr="00E86A1B">
        <w:t xml:space="preserve"> </w:t>
      </w:r>
    </w:p>
    <w:p w14:paraId="614FAD27" w14:textId="0238F952" w:rsidR="00B44C28" w:rsidRPr="00E86A1B" w:rsidRDefault="00310CDE" w:rsidP="00E86A1B">
      <w:pPr>
        <w:pStyle w:val="VCAAteachernotesbody"/>
        <w:rPr>
          <w:rStyle w:val="normaltextrun"/>
        </w:rPr>
      </w:pPr>
      <w:r w:rsidRPr="00E86A1B">
        <w:rPr>
          <w:rStyle w:val="normaltextrun"/>
        </w:rPr>
        <w:t>Before implementing this task with your class</w:t>
      </w:r>
      <w:r w:rsidR="00B44C28" w:rsidRPr="00E86A1B">
        <w:rPr>
          <w:rStyle w:val="normaltextrun"/>
        </w:rPr>
        <w:t>,</w:t>
      </w:r>
      <w:r w:rsidRPr="00E86A1B">
        <w:rPr>
          <w:rStyle w:val="normaltextrun"/>
        </w:rPr>
        <w:t xml:space="preserve"> take some time to set the scene and context. Encourage students to ask questions about the scenario to determine relevance to the context, and to ensure students understand the different variables they may need to consider</w:t>
      </w:r>
      <w:r w:rsidR="00BC6C60" w:rsidRPr="00E86A1B">
        <w:rPr>
          <w:rStyle w:val="normaltextrun"/>
        </w:rPr>
        <w:t xml:space="preserve"> (time, hunger levels, dietary requirements etc</w:t>
      </w:r>
      <w:r w:rsidR="00437444">
        <w:rPr>
          <w:rStyle w:val="normaltextrun"/>
        </w:rPr>
        <w:t>.</w:t>
      </w:r>
      <w:r w:rsidR="00BC6C60" w:rsidRPr="00E86A1B">
        <w:rPr>
          <w:rStyle w:val="normaltextrun"/>
        </w:rPr>
        <w:t>)</w:t>
      </w:r>
      <w:r w:rsidRPr="00E86A1B">
        <w:rPr>
          <w:rStyle w:val="normaltextrun"/>
        </w:rPr>
        <w:t>.</w:t>
      </w:r>
    </w:p>
    <w:p w14:paraId="7CB2909A" w14:textId="77BA2D32" w:rsidR="00310CDE" w:rsidRPr="00437444" w:rsidRDefault="00310CDE" w:rsidP="00E86A1B">
      <w:pPr>
        <w:pStyle w:val="VCAAteachernotesbody"/>
        <w:rPr>
          <w:lang w:val="en-AU"/>
        </w:rPr>
      </w:pPr>
      <w:r w:rsidRPr="00E86A1B">
        <w:rPr>
          <w:rStyle w:val="normaltextrun"/>
          <w:lang w:val="en-AU"/>
        </w:rPr>
        <w:t xml:space="preserve">If required, students </w:t>
      </w:r>
      <w:r w:rsidR="1D650815" w:rsidRPr="00E86A1B">
        <w:rPr>
          <w:rStyle w:val="normaltextrun"/>
          <w:lang w:val="en-AU"/>
        </w:rPr>
        <w:t xml:space="preserve">may need to be guided </w:t>
      </w:r>
      <w:r w:rsidRPr="00E86A1B">
        <w:rPr>
          <w:rStyle w:val="normaltextrun"/>
          <w:lang w:val="en-AU"/>
        </w:rPr>
        <w:t xml:space="preserve">to recognise that Henry is to be </w:t>
      </w:r>
      <w:r w:rsidR="64258561" w:rsidRPr="00E86A1B">
        <w:rPr>
          <w:rStyle w:val="normaltextrun"/>
          <w:lang w:val="en-AU"/>
        </w:rPr>
        <w:t>included in</w:t>
      </w:r>
      <w:r w:rsidRPr="00E86A1B">
        <w:rPr>
          <w:rStyle w:val="normaltextrun"/>
          <w:lang w:val="en-AU"/>
        </w:rPr>
        <w:t xml:space="preserve"> the count. For example, if </w:t>
      </w:r>
      <w:r w:rsidR="00C77A98">
        <w:rPr>
          <w:rStyle w:val="normaltextrun"/>
          <w:lang w:val="en-AU"/>
        </w:rPr>
        <w:t>3</w:t>
      </w:r>
      <w:r w:rsidR="00437444" w:rsidRPr="00E86A1B">
        <w:rPr>
          <w:rStyle w:val="normaltextrun"/>
          <w:lang w:val="en-AU"/>
        </w:rPr>
        <w:t xml:space="preserve"> </w:t>
      </w:r>
      <w:r w:rsidRPr="00E86A1B">
        <w:rPr>
          <w:rStyle w:val="normaltextrun"/>
          <w:lang w:val="en-AU"/>
        </w:rPr>
        <w:t xml:space="preserve">friends were coming to dinner Henry would be preparing a meal for </w:t>
      </w:r>
      <w:r w:rsidR="00C77A98">
        <w:rPr>
          <w:rStyle w:val="normaltextrun"/>
          <w:lang w:val="en-AU"/>
        </w:rPr>
        <w:t>4</w:t>
      </w:r>
      <w:r w:rsidRPr="00E86A1B">
        <w:rPr>
          <w:rStyle w:val="normaltextrun"/>
          <w:lang w:val="en-AU"/>
        </w:rPr>
        <w:t>.</w:t>
      </w:r>
      <w:r w:rsidRPr="00E86A1B">
        <w:rPr>
          <w:rStyle w:val="eop"/>
          <w:lang w:val="en-AU"/>
        </w:rPr>
        <w:t> </w:t>
      </w:r>
      <w:r w:rsidR="00BC6C60" w:rsidRPr="00437444">
        <w:rPr>
          <w:lang w:val="en-AU"/>
        </w:rPr>
        <w:t>The number of friends coming to the dinner can be adjusted to suit the cohort.</w:t>
      </w:r>
    </w:p>
    <w:p w14:paraId="6DEF5C5F" w14:textId="77777777" w:rsidR="00917200" w:rsidRPr="00E86A1B" w:rsidRDefault="00917200" w:rsidP="00E86A1B">
      <w:pPr>
        <w:pStyle w:val="VCAAteachernotesbody"/>
      </w:pPr>
      <w:r w:rsidRPr="00E86A1B">
        <w:t>This task involves:</w:t>
      </w:r>
    </w:p>
    <w:p w14:paraId="0E026FB0" w14:textId="2DA32A0D" w:rsidR="00917200" w:rsidRPr="00C77A98" w:rsidRDefault="00917200" w:rsidP="00E86A1B">
      <w:pPr>
        <w:pStyle w:val="VCAAteachernotesbullet"/>
      </w:pPr>
      <w:r w:rsidRPr="00C77A98">
        <w:t xml:space="preserve">making estimates  </w:t>
      </w:r>
    </w:p>
    <w:p w14:paraId="44F45F0D" w14:textId="6F2D68A5" w:rsidR="00917200" w:rsidRPr="00C77A98" w:rsidRDefault="00917200" w:rsidP="00E86A1B">
      <w:pPr>
        <w:pStyle w:val="VCAAteachernotesbullet"/>
      </w:pPr>
      <w:r w:rsidRPr="00C77A98">
        <w:t xml:space="preserve">identifying </w:t>
      </w:r>
      <w:r w:rsidR="00AB34EC" w:rsidRPr="00C77A98">
        <w:t xml:space="preserve">and understanding the practical aspects of the context </w:t>
      </w:r>
    </w:p>
    <w:p w14:paraId="07C2E1E5" w14:textId="023CD332" w:rsidR="00AB34EC" w:rsidRPr="00C77A98" w:rsidRDefault="002D10B7" w:rsidP="00E86A1B">
      <w:pPr>
        <w:pStyle w:val="VCAAteachernotesbullet"/>
      </w:pPr>
      <w:r w:rsidRPr="00C77A98">
        <w:t>using</w:t>
      </w:r>
      <w:r w:rsidR="00AB34EC" w:rsidRPr="00C77A98">
        <w:t xml:space="preserve"> single-digit multiplication for </w:t>
      </w:r>
      <w:r w:rsidR="00C77A98">
        <w:t>four</w:t>
      </w:r>
      <w:r w:rsidR="00AB34EC" w:rsidRPr="00C77A98">
        <w:t>s facts</w:t>
      </w:r>
      <w:r w:rsidRPr="00C77A98">
        <w:t>.</w:t>
      </w:r>
    </w:p>
    <w:p w14:paraId="56E66D56" w14:textId="5FAAA4BC" w:rsidR="00811E35" w:rsidRPr="0099279C" w:rsidRDefault="00811E35" w:rsidP="00811E35">
      <w:pPr>
        <w:pStyle w:val="VCAAbody"/>
        <w:rPr>
          <w:b/>
          <w:bCs/>
          <w:lang w:val="en-AU"/>
        </w:rPr>
      </w:pPr>
      <w:r w:rsidRPr="0099279C">
        <w:rPr>
          <w:b/>
          <w:bCs/>
          <w:lang w:val="en-AU"/>
        </w:rPr>
        <w:lastRenderedPageBreak/>
        <w:t xml:space="preserve">Part B: </w:t>
      </w:r>
      <w:r w:rsidR="007C6BB9" w:rsidRPr="0099279C">
        <w:rPr>
          <w:b/>
          <w:bCs/>
          <w:lang w:val="en-AU"/>
        </w:rPr>
        <w:t xml:space="preserve">Estimating and calculating the </w:t>
      </w:r>
      <w:proofErr w:type="gramStart"/>
      <w:r w:rsidR="007C6BB9" w:rsidRPr="0099279C">
        <w:rPr>
          <w:b/>
          <w:bCs/>
          <w:lang w:val="en-AU"/>
        </w:rPr>
        <w:t>cost</w:t>
      </w:r>
      <w:proofErr w:type="gramEnd"/>
    </w:p>
    <w:p w14:paraId="1AE5A78D" w14:textId="05781001" w:rsidR="00994C8F" w:rsidRPr="0099279C" w:rsidRDefault="0006553E" w:rsidP="00811E35">
      <w:pPr>
        <w:pStyle w:val="VCAAbody"/>
        <w:rPr>
          <w:lang w:val="en-AU"/>
        </w:rPr>
      </w:pPr>
      <w:r w:rsidRPr="0099279C">
        <w:rPr>
          <w:lang w:val="en-AU"/>
        </w:rPr>
        <w:t>He</w:t>
      </w:r>
      <w:r w:rsidR="00722488" w:rsidRPr="0099279C">
        <w:rPr>
          <w:lang w:val="en-AU"/>
        </w:rPr>
        <w:t>nry</w:t>
      </w:r>
      <w:r w:rsidRPr="0099279C">
        <w:rPr>
          <w:lang w:val="en-AU"/>
        </w:rPr>
        <w:t xml:space="preserve"> has chosen a recipe and now needs to go shopping for the ingredients and </w:t>
      </w:r>
      <w:r w:rsidR="00C77A98">
        <w:rPr>
          <w:lang w:val="en-AU"/>
        </w:rPr>
        <w:t>drinks</w:t>
      </w:r>
      <w:r w:rsidRPr="0099279C">
        <w:rPr>
          <w:lang w:val="en-AU"/>
        </w:rPr>
        <w:t>.</w:t>
      </w:r>
      <w:r w:rsidR="001016B9" w:rsidRPr="0099279C">
        <w:rPr>
          <w:lang w:val="en-AU"/>
        </w:rPr>
        <w:t xml:space="preserve"> </w:t>
      </w:r>
    </w:p>
    <w:p w14:paraId="5B0EF9FB" w14:textId="6B218F49" w:rsidR="006F278A" w:rsidRPr="0099279C" w:rsidRDefault="005A6DF2" w:rsidP="00811E35">
      <w:pPr>
        <w:pStyle w:val="VCAAbody"/>
        <w:rPr>
          <w:lang w:val="en-AU"/>
        </w:rPr>
      </w:pPr>
      <w:r w:rsidRPr="0099279C">
        <w:rPr>
          <w:lang w:val="en-AU"/>
        </w:rPr>
        <w:t xml:space="preserve">He </w:t>
      </w:r>
      <w:r w:rsidR="00C77A98" w:rsidRPr="0099279C">
        <w:rPr>
          <w:lang w:val="en-AU"/>
        </w:rPr>
        <w:t>look</w:t>
      </w:r>
      <w:r w:rsidR="00C77A98">
        <w:rPr>
          <w:lang w:val="en-AU"/>
        </w:rPr>
        <w:t>s</w:t>
      </w:r>
      <w:r w:rsidR="00C77A98" w:rsidRPr="0099279C">
        <w:rPr>
          <w:lang w:val="en-AU"/>
        </w:rPr>
        <w:t xml:space="preserve"> </w:t>
      </w:r>
      <w:r w:rsidRPr="0099279C">
        <w:rPr>
          <w:lang w:val="en-AU"/>
        </w:rPr>
        <w:t xml:space="preserve">through </w:t>
      </w:r>
      <w:r w:rsidR="00C77A98">
        <w:rPr>
          <w:lang w:val="en-AU"/>
        </w:rPr>
        <w:t>2</w:t>
      </w:r>
      <w:r w:rsidR="00811E35" w:rsidRPr="0099279C">
        <w:rPr>
          <w:lang w:val="en-AU"/>
        </w:rPr>
        <w:t xml:space="preserve"> </w:t>
      </w:r>
      <w:r w:rsidR="009407B8" w:rsidRPr="0099279C">
        <w:rPr>
          <w:lang w:val="en-AU"/>
        </w:rPr>
        <w:t>grocery store</w:t>
      </w:r>
      <w:r w:rsidRPr="0099279C">
        <w:rPr>
          <w:lang w:val="en-AU"/>
        </w:rPr>
        <w:t xml:space="preserve"> catalogues,</w:t>
      </w:r>
      <w:r w:rsidR="00C77A98">
        <w:rPr>
          <w:lang w:val="en-AU"/>
        </w:rPr>
        <w:t xml:space="preserve"> from</w:t>
      </w:r>
      <w:r w:rsidR="009407B8" w:rsidRPr="0099279C">
        <w:rPr>
          <w:lang w:val="en-AU"/>
        </w:rPr>
        <w:t xml:space="preserve"> Greens and </w:t>
      </w:r>
      <w:r w:rsidR="00191FF9" w:rsidRPr="0099279C">
        <w:rPr>
          <w:lang w:val="en-AU"/>
        </w:rPr>
        <w:t>Corner Store</w:t>
      </w:r>
      <w:r w:rsidR="00AF328B" w:rsidRPr="0099279C">
        <w:rPr>
          <w:lang w:val="en-AU"/>
        </w:rPr>
        <w:t>,</w:t>
      </w:r>
      <w:r w:rsidR="00811E35" w:rsidRPr="0099279C">
        <w:rPr>
          <w:lang w:val="en-AU"/>
        </w:rPr>
        <w:t xml:space="preserve"> and </w:t>
      </w:r>
      <w:r w:rsidR="00C77A98" w:rsidRPr="0099279C">
        <w:rPr>
          <w:lang w:val="en-AU"/>
        </w:rPr>
        <w:t>record</w:t>
      </w:r>
      <w:r w:rsidR="00C77A98">
        <w:rPr>
          <w:lang w:val="en-AU"/>
        </w:rPr>
        <w:t>s</w:t>
      </w:r>
      <w:r w:rsidR="00C77A98" w:rsidRPr="0099279C">
        <w:rPr>
          <w:lang w:val="en-AU"/>
        </w:rPr>
        <w:t xml:space="preserve"> </w:t>
      </w:r>
      <w:r w:rsidR="00811E35" w:rsidRPr="0099279C">
        <w:rPr>
          <w:lang w:val="en-AU"/>
        </w:rPr>
        <w:t>the following information</w:t>
      </w:r>
      <w:r w:rsidR="006A4BA6" w:rsidRPr="0099279C">
        <w:rPr>
          <w:lang w:val="en-AU"/>
        </w:rPr>
        <w:t>.</w:t>
      </w:r>
    </w:p>
    <w:tbl>
      <w:tblPr>
        <w:tblStyle w:val="VCAAopentable"/>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of items, with costs from Greens and Corner Store"/>
      </w:tblPr>
      <w:tblGrid>
        <w:gridCol w:w="3986"/>
        <w:gridCol w:w="2752"/>
        <w:gridCol w:w="2891"/>
      </w:tblGrid>
      <w:tr w:rsidR="00994C8F" w:rsidRPr="00437444" w14:paraId="7D049318" w14:textId="2916C907" w:rsidTr="00E86A1B">
        <w:trPr>
          <w:cnfStyle w:val="100000000000" w:firstRow="1" w:lastRow="0" w:firstColumn="0" w:lastColumn="0" w:oddVBand="0" w:evenVBand="0" w:oddHBand="0" w:evenHBand="0" w:firstRowFirstColumn="0" w:firstRowLastColumn="0" w:lastRowFirstColumn="0" w:lastRowLastColumn="0"/>
          <w:trHeight w:val="530"/>
          <w:jc w:val="center"/>
        </w:trPr>
        <w:tc>
          <w:tcPr>
            <w:tcW w:w="2070" w:type="pct"/>
            <w:tcBorders>
              <w:bottom w:val="single" w:sz="4" w:space="0" w:color="000000" w:themeColor="text1"/>
            </w:tcBorders>
          </w:tcPr>
          <w:p w14:paraId="5CE64675" w14:textId="0182D4F7" w:rsidR="00994C8F" w:rsidRPr="00E86A1B" w:rsidRDefault="00437444" w:rsidP="00E86A1B">
            <w:pPr>
              <w:pStyle w:val="VCAAtableheading"/>
            </w:pPr>
            <w:r w:rsidRPr="00E86A1B">
              <w:t>I</w:t>
            </w:r>
            <w:r w:rsidR="00994C8F" w:rsidRPr="00E86A1B">
              <w:t>tems</w:t>
            </w:r>
          </w:p>
        </w:tc>
        <w:tc>
          <w:tcPr>
            <w:tcW w:w="1429" w:type="pct"/>
            <w:tcBorders>
              <w:bottom w:val="single" w:sz="4" w:space="0" w:color="000000" w:themeColor="text1"/>
            </w:tcBorders>
          </w:tcPr>
          <w:p w14:paraId="4958CACA" w14:textId="18AB3CEF" w:rsidR="00994C8F" w:rsidRPr="00E86A1B" w:rsidRDefault="00994C8F" w:rsidP="00E86A1B">
            <w:pPr>
              <w:pStyle w:val="VCAAtableheading"/>
            </w:pPr>
            <w:r w:rsidRPr="00E86A1B">
              <w:t>Greens</w:t>
            </w:r>
          </w:p>
        </w:tc>
        <w:tc>
          <w:tcPr>
            <w:tcW w:w="1501" w:type="pct"/>
            <w:tcBorders>
              <w:bottom w:val="single" w:sz="4" w:space="0" w:color="000000" w:themeColor="text1"/>
            </w:tcBorders>
          </w:tcPr>
          <w:p w14:paraId="73DEC799" w14:textId="65F98A07" w:rsidR="00994C8F" w:rsidRPr="00E86A1B" w:rsidRDefault="00191FF9" w:rsidP="00E86A1B">
            <w:pPr>
              <w:pStyle w:val="VCAAtableheading"/>
            </w:pPr>
            <w:r w:rsidRPr="00E86A1B">
              <w:t>Corner Store</w:t>
            </w:r>
          </w:p>
        </w:tc>
      </w:tr>
      <w:tr w:rsidR="00994C8F" w:rsidRPr="0099279C" w14:paraId="328F974C" w14:textId="75FA84CE" w:rsidTr="00E86A1B">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318AE80C" w14:textId="1330BB82" w:rsidR="00994C8F" w:rsidRPr="0099279C" w:rsidRDefault="00414AAD" w:rsidP="00E86A1B">
            <w:pPr>
              <w:pStyle w:val="VCAAtabletext"/>
            </w:pPr>
            <w:r>
              <w:t>t</w:t>
            </w:r>
            <w:r w:rsidRPr="0099279C">
              <w:t xml:space="preserve">aco </w:t>
            </w:r>
            <w:r w:rsidR="00994C8F" w:rsidRPr="0099279C">
              <w:t>shell</w:t>
            </w:r>
            <w:r w:rsidR="00572936" w:rsidRPr="0099279C">
              <w:t>s</w:t>
            </w:r>
          </w:p>
        </w:tc>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4674E" w14:textId="77777777" w:rsidR="00DE5D3C" w:rsidRPr="0099279C" w:rsidRDefault="00994C8F" w:rsidP="00E86A1B">
            <w:pPr>
              <w:pStyle w:val="VCAAtabletext"/>
            </w:pPr>
            <w:r w:rsidRPr="0099279C">
              <w:t xml:space="preserve">$6.00 </w:t>
            </w:r>
          </w:p>
          <w:p w14:paraId="70DE962C" w14:textId="4F963169" w:rsidR="00994C8F" w:rsidRPr="0099279C" w:rsidRDefault="00994C8F" w:rsidP="00E86A1B">
            <w:pPr>
              <w:pStyle w:val="VCAAtabletext"/>
            </w:pPr>
            <w:r w:rsidRPr="0099279C">
              <w:t>(8</w:t>
            </w:r>
            <w:r w:rsidR="00C77A98">
              <w:t>-</w:t>
            </w:r>
            <w:r w:rsidRPr="0099279C">
              <w:t>pack)</w:t>
            </w:r>
          </w:p>
        </w:tc>
        <w:tc>
          <w:tcPr>
            <w:tcW w:w="0" w:type="pct"/>
            <w:tcBorders>
              <w:top w:val="single" w:sz="4" w:space="0" w:color="000000" w:themeColor="text1"/>
              <w:left w:val="single" w:sz="4" w:space="0" w:color="000000" w:themeColor="text1"/>
              <w:bottom w:val="single" w:sz="4" w:space="0" w:color="000000" w:themeColor="text1"/>
            </w:tcBorders>
          </w:tcPr>
          <w:p w14:paraId="54B35957" w14:textId="77777777" w:rsidR="00DE5D3C" w:rsidRPr="0099279C" w:rsidRDefault="00994C8F" w:rsidP="00E86A1B">
            <w:pPr>
              <w:pStyle w:val="VCAAtabletext"/>
            </w:pPr>
            <w:r w:rsidRPr="0099279C">
              <w:t xml:space="preserve">$3.50 </w:t>
            </w:r>
          </w:p>
          <w:p w14:paraId="2633F6CB" w14:textId="4FF25D8D" w:rsidR="00994C8F" w:rsidRPr="0099279C" w:rsidRDefault="00994C8F" w:rsidP="00E86A1B">
            <w:pPr>
              <w:pStyle w:val="VCAAtabletext"/>
            </w:pPr>
            <w:r w:rsidRPr="0099279C">
              <w:t>(6</w:t>
            </w:r>
            <w:r w:rsidR="00C77A98">
              <w:t>-</w:t>
            </w:r>
            <w:r w:rsidRPr="0099279C">
              <w:t>pack)</w:t>
            </w:r>
          </w:p>
        </w:tc>
      </w:tr>
      <w:tr w:rsidR="00AA4491" w:rsidRPr="0099279C" w14:paraId="10BCF2C1" w14:textId="77777777" w:rsidTr="00E86A1B">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379F434F" w14:textId="1FFBC8A2" w:rsidR="00AA4491" w:rsidRPr="0099279C" w:rsidRDefault="00414AAD" w:rsidP="00E86A1B">
            <w:pPr>
              <w:pStyle w:val="VCAAtabletext"/>
            </w:pPr>
            <w:r>
              <w:t>t</w:t>
            </w:r>
            <w:r w:rsidRPr="0099279C">
              <w:t xml:space="preserve">aco </w:t>
            </w:r>
            <w:r w:rsidR="00AA4491" w:rsidRPr="0099279C">
              <w:t xml:space="preserve">meat filling </w:t>
            </w:r>
          </w:p>
        </w:tc>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6031D" w14:textId="16B37F4F" w:rsidR="00AA4491" w:rsidRPr="0099279C" w:rsidRDefault="00AA4491" w:rsidP="00E86A1B">
            <w:pPr>
              <w:pStyle w:val="VCAAtabletext"/>
            </w:pPr>
            <w:r w:rsidRPr="0099279C">
              <w:t>$</w:t>
            </w:r>
            <w:r w:rsidR="008F11C5" w:rsidRPr="0099279C">
              <w:t>1</w:t>
            </w:r>
            <w:r w:rsidRPr="0099279C">
              <w:t>.</w:t>
            </w:r>
            <w:r w:rsidR="008F11C5" w:rsidRPr="0099279C">
              <w:t>5</w:t>
            </w:r>
            <w:r w:rsidRPr="0099279C">
              <w:t>0 per taco</w:t>
            </w:r>
          </w:p>
        </w:tc>
        <w:tc>
          <w:tcPr>
            <w:tcW w:w="0" w:type="pct"/>
            <w:tcBorders>
              <w:top w:val="single" w:sz="4" w:space="0" w:color="000000" w:themeColor="text1"/>
              <w:left w:val="single" w:sz="4" w:space="0" w:color="000000" w:themeColor="text1"/>
              <w:bottom w:val="single" w:sz="4" w:space="0" w:color="000000" w:themeColor="text1"/>
            </w:tcBorders>
          </w:tcPr>
          <w:p w14:paraId="5A12726F" w14:textId="37A1FD2F" w:rsidR="00AA4491" w:rsidRPr="0099279C" w:rsidRDefault="00AA4491" w:rsidP="00E86A1B">
            <w:pPr>
              <w:pStyle w:val="VCAAtabletext"/>
            </w:pPr>
            <w:r w:rsidRPr="0099279C">
              <w:t>$1.</w:t>
            </w:r>
            <w:r w:rsidR="008F11C5" w:rsidRPr="0099279C">
              <w:t>75</w:t>
            </w:r>
            <w:r w:rsidRPr="0099279C">
              <w:t xml:space="preserve"> per taco</w:t>
            </w:r>
          </w:p>
        </w:tc>
      </w:tr>
      <w:tr w:rsidR="00994C8F" w:rsidRPr="0099279C" w14:paraId="065350DC" w14:textId="5125D0EB" w:rsidTr="00E86A1B">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4EA635D2" w14:textId="30F888C5" w:rsidR="00994C8F" w:rsidRPr="0099279C" w:rsidRDefault="00414AAD" w:rsidP="00E86A1B">
            <w:pPr>
              <w:pStyle w:val="VCAAtabletext"/>
            </w:pPr>
            <w:r>
              <w:t>b</w:t>
            </w:r>
            <w:r w:rsidRPr="0099279C">
              <w:t xml:space="preserve">lack </w:t>
            </w:r>
            <w:r w:rsidR="00994C8F" w:rsidRPr="0099279C">
              <w:t>bean</w:t>
            </w:r>
            <w:r>
              <w:t>s</w:t>
            </w:r>
            <w:r w:rsidR="008E3A60" w:rsidRPr="0099279C">
              <w:t xml:space="preserve"> </w:t>
            </w:r>
            <w:r>
              <w:t>(can)</w:t>
            </w:r>
          </w:p>
        </w:tc>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2D1B0" w14:textId="01130EF5" w:rsidR="000E78D5" w:rsidRPr="0099279C" w:rsidRDefault="00994C8F" w:rsidP="00E86A1B">
            <w:pPr>
              <w:pStyle w:val="VCAAtabletext"/>
            </w:pPr>
            <w:r w:rsidRPr="0099279C">
              <w:t xml:space="preserve">$2.00 </w:t>
            </w:r>
          </w:p>
        </w:tc>
        <w:tc>
          <w:tcPr>
            <w:tcW w:w="0" w:type="pct"/>
            <w:tcBorders>
              <w:top w:val="single" w:sz="4" w:space="0" w:color="000000" w:themeColor="text1"/>
              <w:left w:val="single" w:sz="4" w:space="0" w:color="000000" w:themeColor="text1"/>
              <w:bottom w:val="single" w:sz="4" w:space="0" w:color="000000" w:themeColor="text1"/>
            </w:tcBorders>
          </w:tcPr>
          <w:p w14:paraId="358339F6" w14:textId="49A3AC48" w:rsidR="000E78D5" w:rsidRPr="0099279C" w:rsidRDefault="00994C8F" w:rsidP="00E86A1B">
            <w:pPr>
              <w:pStyle w:val="VCAAtabletext"/>
            </w:pPr>
            <w:r w:rsidRPr="0099279C">
              <w:t xml:space="preserve">$1.80 </w:t>
            </w:r>
          </w:p>
        </w:tc>
      </w:tr>
      <w:tr w:rsidR="008E3A60" w:rsidRPr="0099279C" w14:paraId="1F926206" w14:textId="77777777" w:rsidTr="00E86A1B">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4A404143" w14:textId="27152145" w:rsidR="008E3A60" w:rsidRPr="0099279C" w:rsidRDefault="00414AAD" w:rsidP="00E86A1B">
            <w:pPr>
              <w:pStyle w:val="VCAAtabletext"/>
            </w:pPr>
            <w:r>
              <w:t>s</w:t>
            </w:r>
            <w:r w:rsidRPr="0099279C">
              <w:t xml:space="preserve">hredded </w:t>
            </w:r>
            <w:r w:rsidR="008E3A60" w:rsidRPr="0099279C">
              <w:t>cheese</w:t>
            </w:r>
            <w:r>
              <w:t xml:space="preserve"> (packet)</w:t>
            </w:r>
          </w:p>
        </w:tc>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48288" w14:textId="70AA291B" w:rsidR="008E3A60" w:rsidRPr="0099279C" w:rsidRDefault="008E3A60" w:rsidP="00E86A1B">
            <w:pPr>
              <w:pStyle w:val="VCAAtabletext"/>
            </w:pPr>
            <w:r w:rsidRPr="0099279C">
              <w:t xml:space="preserve">$5.00 </w:t>
            </w:r>
          </w:p>
        </w:tc>
        <w:tc>
          <w:tcPr>
            <w:tcW w:w="0" w:type="pct"/>
            <w:tcBorders>
              <w:top w:val="single" w:sz="4" w:space="0" w:color="000000" w:themeColor="text1"/>
              <w:left w:val="single" w:sz="4" w:space="0" w:color="000000" w:themeColor="text1"/>
              <w:bottom w:val="single" w:sz="4" w:space="0" w:color="000000" w:themeColor="text1"/>
            </w:tcBorders>
          </w:tcPr>
          <w:p w14:paraId="13E0510F" w14:textId="4AF7F73B" w:rsidR="008E3A60" w:rsidRPr="0099279C" w:rsidRDefault="008E3A60" w:rsidP="00E86A1B">
            <w:pPr>
              <w:pStyle w:val="VCAAtabletext"/>
            </w:pPr>
            <w:r w:rsidRPr="0099279C">
              <w:t xml:space="preserve">$4.00 </w:t>
            </w:r>
          </w:p>
        </w:tc>
      </w:tr>
      <w:tr w:rsidR="00994C8F" w:rsidRPr="0099279C" w14:paraId="464E18F6" w14:textId="77777777" w:rsidTr="00E86A1B">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18E9B052" w14:textId="25D4672E" w:rsidR="00994C8F" w:rsidRPr="0099279C" w:rsidRDefault="00414AAD" w:rsidP="00E86A1B">
            <w:pPr>
              <w:pStyle w:val="VCAAtabletext"/>
            </w:pPr>
            <w:r>
              <w:t>s</w:t>
            </w:r>
            <w:r w:rsidRPr="0099279C">
              <w:t xml:space="preserve">alsa </w:t>
            </w:r>
            <w:r>
              <w:t>(</w:t>
            </w:r>
            <w:r w:rsidR="00994C8F" w:rsidRPr="0099279C">
              <w:t>jar</w:t>
            </w:r>
            <w:r>
              <w:t>)</w:t>
            </w:r>
          </w:p>
        </w:tc>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F0676" w14:textId="64A70936" w:rsidR="00994C8F" w:rsidRPr="0099279C" w:rsidRDefault="00994C8F" w:rsidP="00E86A1B">
            <w:pPr>
              <w:pStyle w:val="VCAAtabletext"/>
            </w:pPr>
            <w:r w:rsidRPr="0099279C">
              <w:t>$4.50</w:t>
            </w:r>
          </w:p>
        </w:tc>
        <w:tc>
          <w:tcPr>
            <w:tcW w:w="0" w:type="pct"/>
            <w:tcBorders>
              <w:top w:val="single" w:sz="4" w:space="0" w:color="000000" w:themeColor="text1"/>
              <w:left w:val="single" w:sz="4" w:space="0" w:color="000000" w:themeColor="text1"/>
              <w:bottom w:val="single" w:sz="4" w:space="0" w:color="000000" w:themeColor="text1"/>
            </w:tcBorders>
          </w:tcPr>
          <w:p w14:paraId="6E17E3D0" w14:textId="2CB7CEE2" w:rsidR="00994C8F" w:rsidRPr="0099279C" w:rsidRDefault="00994C8F" w:rsidP="00E86A1B">
            <w:pPr>
              <w:pStyle w:val="VCAAtabletext"/>
            </w:pPr>
            <w:r w:rsidRPr="0099279C">
              <w:t>$4.50</w:t>
            </w:r>
          </w:p>
        </w:tc>
      </w:tr>
      <w:tr w:rsidR="00994C8F" w:rsidRPr="0099279C" w14:paraId="089AE5C5" w14:textId="77777777" w:rsidTr="00E86A1B">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auto"/>
              <w:right w:val="single" w:sz="4" w:space="0" w:color="000000" w:themeColor="text1"/>
            </w:tcBorders>
          </w:tcPr>
          <w:p w14:paraId="73CE5A47" w14:textId="608713E5" w:rsidR="00994C8F" w:rsidRPr="0099279C" w:rsidRDefault="00414AAD" w:rsidP="00E86A1B">
            <w:pPr>
              <w:pStyle w:val="VCAAtabletext"/>
            </w:pPr>
            <w:r>
              <w:t>s</w:t>
            </w:r>
            <w:r w:rsidRPr="0099279C">
              <w:t xml:space="preserve">oft </w:t>
            </w:r>
            <w:r w:rsidR="00994C8F" w:rsidRPr="0099279C">
              <w:t>drink</w:t>
            </w:r>
            <w:r>
              <w:t xml:space="preserve"> (can</w:t>
            </w:r>
            <w:r w:rsidR="00E86A1B">
              <w:t>s</w:t>
            </w:r>
            <w:r>
              <w:t>)</w:t>
            </w:r>
          </w:p>
        </w:tc>
        <w:tc>
          <w:tcPr>
            <w:tcW w:w="0" w:type="pct"/>
            <w:tcBorders>
              <w:top w:val="single" w:sz="4" w:space="0" w:color="000000" w:themeColor="text1"/>
              <w:left w:val="single" w:sz="4" w:space="0" w:color="000000" w:themeColor="text1"/>
              <w:bottom w:val="single" w:sz="4" w:space="0" w:color="auto"/>
              <w:right w:val="single" w:sz="4" w:space="0" w:color="000000" w:themeColor="text1"/>
            </w:tcBorders>
          </w:tcPr>
          <w:p w14:paraId="15CDD9E9" w14:textId="77777777" w:rsidR="00CE07EC" w:rsidRPr="0099279C" w:rsidRDefault="00994C8F" w:rsidP="00E86A1B">
            <w:pPr>
              <w:pStyle w:val="VCAAtabletext"/>
            </w:pPr>
            <w:r w:rsidRPr="0099279C">
              <w:t xml:space="preserve">$15 </w:t>
            </w:r>
          </w:p>
          <w:p w14:paraId="7DF14F35" w14:textId="2D56BB2E" w:rsidR="00994C8F" w:rsidRPr="0099279C" w:rsidRDefault="00994C8F" w:rsidP="00E86A1B">
            <w:pPr>
              <w:pStyle w:val="VCAAtabletext"/>
            </w:pPr>
            <w:r w:rsidRPr="0099279C">
              <w:t>(12</w:t>
            </w:r>
            <w:r w:rsidR="00C77A98">
              <w:t>-</w:t>
            </w:r>
            <w:r w:rsidR="00414AAD">
              <w:t>pack</w:t>
            </w:r>
            <w:r w:rsidRPr="0099279C">
              <w:t>)</w:t>
            </w:r>
          </w:p>
        </w:tc>
        <w:tc>
          <w:tcPr>
            <w:tcW w:w="0" w:type="pct"/>
            <w:tcBorders>
              <w:top w:val="single" w:sz="4" w:space="0" w:color="000000" w:themeColor="text1"/>
              <w:left w:val="single" w:sz="4" w:space="0" w:color="000000" w:themeColor="text1"/>
              <w:bottom w:val="single" w:sz="4" w:space="0" w:color="auto"/>
            </w:tcBorders>
          </w:tcPr>
          <w:p w14:paraId="0F9450AC" w14:textId="77777777" w:rsidR="00CE07EC" w:rsidRPr="0099279C" w:rsidRDefault="00994C8F" w:rsidP="00E86A1B">
            <w:pPr>
              <w:pStyle w:val="VCAAtabletext"/>
            </w:pPr>
            <w:r w:rsidRPr="0099279C">
              <w:t xml:space="preserve">$8 </w:t>
            </w:r>
          </w:p>
          <w:p w14:paraId="2D78995E" w14:textId="04F1D42D" w:rsidR="00994C8F" w:rsidRPr="0099279C" w:rsidRDefault="00994C8F" w:rsidP="00E86A1B">
            <w:pPr>
              <w:pStyle w:val="VCAAtabletext"/>
            </w:pPr>
            <w:r w:rsidRPr="0099279C">
              <w:t>(6</w:t>
            </w:r>
            <w:r w:rsidR="00C77A98">
              <w:t>-</w:t>
            </w:r>
            <w:r w:rsidR="00414AAD">
              <w:t>pack</w:t>
            </w:r>
            <w:r w:rsidRPr="0099279C">
              <w:t>)</w:t>
            </w:r>
          </w:p>
        </w:tc>
      </w:tr>
    </w:tbl>
    <w:p w14:paraId="7D29E05C" w14:textId="5851C8BF" w:rsidR="005743BF" w:rsidRPr="0099279C" w:rsidRDefault="005A6DF2" w:rsidP="00C77A98">
      <w:pPr>
        <w:pStyle w:val="VCAAnumbersroman"/>
        <w:numPr>
          <w:ilvl w:val="0"/>
          <w:numId w:val="15"/>
        </w:numPr>
        <w:spacing w:before="240"/>
        <w:ind w:left="1077"/>
      </w:pPr>
      <w:r w:rsidRPr="0099279C">
        <w:t>E</w:t>
      </w:r>
      <w:r w:rsidR="005743BF" w:rsidRPr="0099279C">
        <w:t>stimate the approximate cost of the dinner</w:t>
      </w:r>
      <w:r w:rsidRPr="0099279C">
        <w:t xml:space="preserve"> based on your answers to </w:t>
      </w:r>
      <w:r w:rsidRPr="00C77A98">
        <w:rPr>
          <w:b/>
          <w:bCs/>
        </w:rPr>
        <w:t>Part A</w:t>
      </w:r>
      <w:r w:rsidRPr="0099279C">
        <w:t>.</w:t>
      </w:r>
    </w:p>
    <w:p w14:paraId="794AED71" w14:textId="63359B34" w:rsidR="007C6BB9" w:rsidRPr="0099279C" w:rsidRDefault="00AF328B" w:rsidP="00C77A98">
      <w:pPr>
        <w:pStyle w:val="VCAAnumbersroman"/>
        <w:numPr>
          <w:ilvl w:val="0"/>
          <w:numId w:val="15"/>
        </w:numPr>
      </w:pPr>
      <w:r w:rsidRPr="0099279C">
        <w:t>C</w:t>
      </w:r>
      <w:r w:rsidR="00070983" w:rsidRPr="0099279C">
        <w:t xml:space="preserve">alculate the total cost if </w:t>
      </w:r>
      <w:r w:rsidRPr="0099279C">
        <w:t>H</w:t>
      </w:r>
      <w:r w:rsidR="00070983" w:rsidRPr="0099279C">
        <w:t>e</w:t>
      </w:r>
      <w:r w:rsidRPr="0099279C">
        <w:t>nry</w:t>
      </w:r>
      <w:r w:rsidR="00070983" w:rsidRPr="0099279C">
        <w:t xml:space="preserve"> shop</w:t>
      </w:r>
      <w:r w:rsidRPr="0099279C">
        <w:t>ped</w:t>
      </w:r>
      <w:r w:rsidR="00070983" w:rsidRPr="0099279C">
        <w:t xml:space="preserve"> at Greens.</w:t>
      </w:r>
    </w:p>
    <w:p w14:paraId="08F2169B" w14:textId="60A8F1BE" w:rsidR="00AF328B" w:rsidRPr="0099279C" w:rsidRDefault="00AF328B" w:rsidP="00C77A98">
      <w:pPr>
        <w:pStyle w:val="VCAAnumbersroman"/>
        <w:numPr>
          <w:ilvl w:val="0"/>
          <w:numId w:val="15"/>
        </w:numPr>
      </w:pPr>
      <w:r w:rsidRPr="0099279C">
        <w:t>Calculate</w:t>
      </w:r>
      <w:r w:rsidR="00070983" w:rsidRPr="0099279C">
        <w:t xml:space="preserve"> the total cost if </w:t>
      </w:r>
      <w:r w:rsidRPr="0099279C">
        <w:t>H</w:t>
      </w:r>
      <w:r w:rsidR="00070983" w:rsidRPr="0099279C">
        <w:t>e</w:t>
      </w:r>
      <w:r w:rsidRPr="0099279C">
        <w:t>nry</w:t>
      </w:r>
      <w:r w:rsidR="00070983" w:rsidRPr="0099279C">
        <w:t xml:space="preserve"> shop</w:t>
      </w:r>
      <w:r w:rsidRPr="0099279C">
        <w:t>ped</w:t>
      </w:r>
      <w:r w:rsidR="00070983" w:rsidRPr="0099279C">
        <w:t xml:space="preserve"> at </w:t>
      </w:r>
      <w:r w:rsidR="00BF758A" w:rsidRPr="0099279C">
        <w:t>Corner Store</w:t>
      </w:r>
      <w:r w:rsidR="00070983" w:rsidRPr="0099279C">
        <w:t xml:space="preserve">. </w:t>
      </w:r>
    </w:p>
    <w:p w14:paraId="7C6DC2B6" w14:textId="1F33AA52" w:rsidR="00644ABD" w:rsidRPr="00C77A98" w:rsidRDefault="0049000B" w:rsidP="00C77A98">
      <w:pPr>
        <w:pStyle w:val="VCAAnumbersroman"/>
        <w:numPr>
          <w:ilvl w:val="0"/>
          <w:numId w:val="15"/>
        </w:numPr>
      </w:pPr>
      <w:r w:rsidRPr="0099279C">
        <w:t>Was your estimate reasonable? Explain your thinking.</w:t>
      </w:r>
    </w:p>
    <w:p w14:paraId="40E5EC52" w14:textId="4C6570BA" w:rsidR="00AF328B" w:rsidRPr="00E86A1B" w:rsidRDefault="7DAECA8E" w:rsidP="00E86A1B">
      <w:pPr>
        <w:pStyle w:val="VCAAteachernotesbody"/>
        <w:rPr>
          <w:b/>
          <w:bCs/>
        </w:rPr>
      </w:pPr>
      <w:r w:rsidRPr="00E86A1B">
        <w:rPr>
          <w:b/>
          <w:bCs/>
          <w:lang w:val="en-AU"/>
        </w:rPr>
        <w:t>Teacher no</w:t>
      </w:r>
      <w:proofErr w:type="spellStart"/>
      <w:r w:rsidRPr="00E86A1B">
        <w:rPr>
          <w:b/>
          <w:bCs/>
        </w:rPr>
        <w:t>tes</w:t>
      </w:r>
      <w:proofErr w:type="spellEnd"/>
    </w:p>
    <w:p w14:paraId="6958B4A2" w14:textId="6AA27A1E" w:rsidR="00AF328B" w:rsidRPr="00E86A1B" w:rsidRDefault="7DAECA8E" w:rsidP="00E86A1B">
      <w:pPr>
        <w:pStyle w:val="VCAAteachernotesbody"/>
      </w:pPr>
      <w:r w:rsidRPr="00E86A1B">
        <w:t>This part of the task addresses the aspect</w:t>
      </w:r>
      <w:r w:rsidR="005C4673">
        <w:t>s</w:t>
      </w:r>
      <w:r w:rsidRPr="00E86A1B">
        <w:t xml:space="preserve"> of the achievement standard ‘use a range of strategies to apply mathematical modelling to solve practical problems involving single-digit multiplication’ and ‘make estimates and determine the reasonableness of financial and other </w:t>
      </w:r>
      <w:proofErr w:type="gramStart"/>
      <w:r w:rsidRPr="00E86A1B">
        <w:t>calculations’</w:t>
      </w:r>
      <w:proofErr w:type="gramEnd"/>
      <w:r w:rsidR="00C77A98">
        <w:t>.</w:t>
      </w:r>
      <w:r w:rsidR="00866935" w:rsidRPr="00E86A1B">
        <w:t xml:space="preserve"> </w:t>
      </w:r>
    </w:p>
    <w:p w14:paraId="5B258A8F" w14:textId="7AB82FDD" w:rsidR="00917200" w:rsidRPr="00E86A1B" w:rsidRDefault="00BC6C60" w:rsidP="00E86A1B">
      <w:pPr>
        <w:pStyle w:val="VCAAteachernotesbody"/>
      </w:pPr>
      <w:r w:rsidRPr="00E86A1B">
        <w:t xml:space="preserve">Students could represent their calculations using repeated addition, arrays, bar models and algorithms. It is intended that students express their calculations as number sentences for part </w:t>
      </w:r>
      <w:r w:rsidRPr="00E86A1B">
        <w:rPr>
          <w:b/>
          <w:bCs/>
        </w:rPr>
        <w:t>ii</w:t>
      </w:r>
      <w:r w:rsidR="00876C48" w:rsidRPr="00E86A1B">
        <w:rPr>
          <w:b/>
          <w:bCs/>
        </w:rPr>
        <w:t>.</w:t>
      </w:r>
      <w:r w:rsidRPr="00E86A1B">
        <w:t xml:space="preserve"> and</w:t>
      </w:r>
      <w:r w:rsidR="00876C48">
        <w:t xml:space="preserve"> part</w:t>
      </w:r>
      <w:r w:rsidRPr="00E86A1B">
        <w:t xml:space="preserve"> </w:t>
      </w:r>
      <w:r w:rsidRPr="00E86A1B">
        <w:rPr>
          <w:b/>
          <w:bCs/>
        </w:rPr>
        <w:t>iii</w:t>
      </w:r>
      <w:r w:rsidR="00876C48" w:rsidRPr="00E86A1B">
        <w:rPr>
          <w:b/>
          <w:bCs/>
        </w:rPr>
        <w:t>.</w:t>
      </w:r>
      <w:r w:rsidRPr="00E86A1B">
        <w:t xml:space="preserve"> and understand the purpose of translating the problem context into a mathematical equation</w:t>
      </w:r>
      <w:r w:rsidR="00917200" w:rsidRPr="00E86A1B">
        <w:t xml:space="preserve"> (VC2M3N08 ‘formulate problems using number sentences and choose calculation strategies’)</w:t>
      </w:r>
      <w:r w:rsidRPr="00E86A1B">
        <w:t xml:space="preserve">. Using a combination of </w:t>
      </w:r>
      <w:r w:rsidR="31686271" w:rsidRPr="00E86A1B">
        <w:t>strategies</w:t>
      </w:r>
      <w:r w:rsidRPr="00E86A1B">
        <w:t xml:space="preserve"> might demonstrate areas or gaps in thinking that may not otherwise be </w:t>
      </w:r>
      <w:proofErr w:type="gramStart"/>
      <w:r w:rsidRPr="00E86A1B">
        <w:t>observed</w:t>
      </w:r>
      <w:r w:rsidR="00414AAD">
        <w:t>,</w:t>
      </w:r>
      <w:r w:rsidRPr="00E86A1B">
        <w:t xml:space="preserve"> or</w:t>
      </w:r>
      <w:proofErr w:type="gramEnd"/>
      <w:r w:rsidRPr="00E86A1B">
        <w:t xml:space="preserve"> indicate steps for further learning.</w:t>
      </w:r>
      <w:r w:rsidR="00866935" w:rsidRPr="00E86A1B">
        <w:t xml:space="preserve"> </w:t>
      </w:r>
    </w:p>
    <w:p w14:paraId="67716AAE" w14:textId="071137B6" w:rsidR="00BC6C60" w:rsidRPr="00E86A1B" w:rsidRDefault="00866935" w:rsidP="00E86A1B">
      <w:pPr>
        <w:pStyle w:val="VCAAteachernotesbody"/>
      </w:pPr>
      <w:r w:rsidRPr="00E86A1B">
        <w:t>The price</w:t>
      </w:r>
      <w:r w:rsidR="00C77A98">
        <w:t>s</w:t>
      </w:r>
      <w:r w:rsidRPr="00E86A1B">
        <w:t xml:space="preserve"> of items ha</w:t>
      </w:r>
      <w:r w:rsidR="00C77A98">
        <w:t>ve</w:t>
      </w:r>
      <w:r w:rsidRPr="00E86A1B">
        <w:t xml:space="preserve"> been developed to encourage students to use known facts for twos, threes, fours and fives. This can be adjusted to suit the student cohort.</w:t>
      </w:r>
    </w:p>
    <w:p w14:paraId="10CF004F" w14:textId="7C7EAFA6" w:rsidR="00917200" w:rsidRPr="00E86A1B" w:rsidRDefault="00917200" w:rsidP="00E86A1B">
      <w:pPr>
        <w:pStyle w:val="VCAAteachernotesbody"/>
      </w:pPr>
      <w:r w:rsidRPr="00E86A1B">
        <w:t xml:space="preserve">Part </w:t>
      </w:r>
      <w:r w:rsidRPr="00E86A1B">
        <w:rPr>
          <w:b/>
          <w:bCs/>
        </w:rPr>
        <w:t>i</w:t>
      </w:r>
      <w:r w:rsidR="00876C48" w:rsidRPr="00E86A1B">
        <w:rPr>
          <w:b/>
          <w:bCs/>
        </w:rPr>
        <w:t>.</w:t>
      </w:r>
      <w:r w:rsidRPr="00E86A1B">
        <w:t xml:space="preserve"> and </w:t>
      </w:r>
      <w:r w:rsidR="00876C48">
        <w:t xml:space="preserve">part </w:t>
      </w:r>
      <w:r w:rsidRPr="00E86A1B">
        <w:rPr>
          <w:b/>
          <w:bCs/>
        </w:rPr>
        <w:t>iv</w:t>
      </w:r>
      <w:r w:rsidR="00876C48" w:rsidRPr="00E86A1B">
        <w:rPr>
          <w:b/>
          <w:bCs/>
        </w:rPr>
        <w:t>.</w:t>
      </w:r>
      <w:r w:rsidRPr="00E86A1B">
        <w:t xml:space="preserve"> are included here to meaningfully apply estimation before calculating the total cost of items to purchase. These </w:t>
      </w:r>
      <w:r w:rsidR="00C77A98">
        <w:t>2</w:t>
      </w:r>
      <w:r w:rsidR="00C77A98" w:rsidRPr="00E86A1B">
        <w:t xml:space="preserve"> </w:t>
      </w:r>
      <w:r w:rsidRPr="00E86A1B">
        <w:t xml:space="preserve">aspects address the content description VC2M3N06 ‘estimate the quantity of objects in collections and make estimates when solving problems to determine the reasonableness of </w:t>
      </w:r>
      <w:proofErr w:type="gramStart"/>
      <w:r w:rsidR="2A24252C" w:rsidRPr="00E86A1B">
        <w:t>calculations</w:t>
      </w:r>
      <w:r w:rsidR="00876C48">
        <w:t>’</w:t>
      </w:r>
      <w:proofErr w:type="gramEnd"/>
      <w:r w:rsidRPr="00E86A1B">
        <w:t>.</w:t>
      </w:r>
    </w:p>
    <w:p w14:paraId="0CB92C24" w14:textId="77777777" w:rsidR="00917200" w:rsidRPr="00E86A1B" w:rsidRDefault="00917200" w:rsidP="00E86A1B">
      <w:pPr>
        <w:pStyle w:val="VCAAteachernotesbody"/>
      </w:pPr>
      <w:r w:rsidRPr="00E86A1B">
        <w:t>This task involves:</w:t>
      </w:r>
    </w:p>
    <w:p w14:paraId="36DF1E4C" w14:textId="43B69C93" w:rsidR="00917200" w:rsidRPr="00E86A1B" w:rsidRDefault="00917200" w:rsidP="00E86A1B">
      <w:pPr>
        <w:pStyle w:val="VCAAteachernotesbullet"/>
      </w:pPr>
      <w:r w:rsidRPr="00E86A1B">
        <w:t>applying mathematical modelling to a practical problem</w:t>
      </w:r>
    </w:p>
    <w:p w14:paraId="289A0C72" w14:textId="232574C8" w:rsidR="00917200" w:rsidRPr="00E86A1B" w:rsidRDefault="00876C48" w:rsidP="00E86A1B">
      <w:pPr>
        <w:pStyle w:val="VCAAteachernotesbullet"/>
        <w:rPr>
          <w:szCs w:val="22"/>
        </w:rPr>
      </w:pPr>
      <w:r w:rsidRPr="00414AAD">
        <w:t>using</w:t>
      </w:r>
      <w:r w:rsidR="00917200" w:rsidRPr="00E86A1B">
        <w:rPr>
          <w:szCs w:val="22"/>
        </w:rPr>
        <w:t xml:space="preserve"> single-digit multiplication facts for twos, fours, </w:t>
      </w:r>
      <w:proofErr w:type="gramStart"/>
      <w:r w:rsidR="00917200" w:rsidRPr="00E86A1B">
        <w:rPr>
          <w:szCs w:val="22"/>
        </w:rPr>
        <w:t>fives</w:t>
      </w:r>
      <w:proofErr w:type="gramEnd"/>
      <w:r w:rsidR="00917200" w:rsidRPr="00E86A1B">
        <w:rPr>
          <w:szCs w:val="22"/>
        </w:rPr>
        <w:t xml:space="preserve"> and tens</w:t>
      </w:r>
    </w:p>
    <w:p w14:paraId="38DC4C27" w14:textId="4FA18CB7" w:rsidR="00917200" w:rsidRPr="00E86A1B" w:rsidRDefault="00917200" w:rsidP="00E86A1B">
      <w:pPr>
        <w:pStyle w:val="VCAAteachernotesbullet"/>
      </w:pPr>
      <w:r w:rsidRPr="00E86A1B">
        <w:t xml:space="preserve">making estimates  </w:t>
      </w:r>
    </w:p>
    <w:p w14:paraId="76624CBB" w14:textId="55B13C64" w:rsidR="00917200" w:rsidRPr="00E86A1B" w:rsidRDefault="00917200" w:rsidP="00E86A1B">
      <w:pPr>
        <w:pStyle w:val="VCAAteachernotesbullet"/>
      </w:pPr>
      <w:r w:rsidRPr="00E86A1B">
        <w:t xml:space="preserve">using a range of calculation strategies </w:t>
      </w:r>
    </w:p>
    <w:p w14:paraId="59EA4DD8" w14:textId="4C5D60BC" w:rsidR="00917200" w:rsidRPr="0099279C" w:rsidRDefault="00876C48" w:rsidP="00E86A1B">
      <w:pPr>
        <w:pStyle w:val="VCAAteachernotesbullet"/>
        <w:rPr>
          <w:lang w:val="en-AU"/>
        </w:rPr>
      </w:pPr>
      <w:r w:rsidRPr="00414AAD">
        <w:t>solving</w:t>
      </w:r>
      <w:r w:rsidR="00917200" w:rsidRPr="00E86A1B">
        <w:t xml:space="preserve"> practical</w:t>
      </w:r>
      <w:r w:rsidR="00917200" w:rsidRPr="0099279C">
        <w:rPr>
          <w:lang w:val="en-AU"/>
        </w:rPr>
        <w:t xml:space="preserve"> problems</w:t>
      </w:r>
      <w:r>
        <w:rPr>
          <w:lang w:val="en-AU"/>
        </w:rPr>
        <w:t>.</w:t>
      </w:r>
    </w:p>
    <w:p w14:paraId="1248299D" w14:textId="77777777" w:rsidR="00BC6C60" w:rsidRPr="0099279C" w:rsidRDefault="00BC6C60" w:rsidP="006F5F11">
      <w:pPr>
        <w:pStyle w:val="VCAAbody"/>
        <w:rPr>
          <w:lang w:val="en-AU"/>
        </w:rPr>
      </w:pPr>
    </w:p>
    <w:p w14:paraId="57B61E2F" w14:textId="3554F6D9" w:rsidR="00AF328B" w:rsidRPr="0099279C" w:rsidRDefault="00AF328B" w:rsidP="006F5F11">
      <w:pPr>
        <w:pStyle w:val="VCAAbody"/>
        <w:rPr>
          <w:b/>
          <w:bCs/>
          <w:lang w:val="en-AU"/>
        </w:rPr>
      </w:pPr>
      <w:r w:rsidRPr="0099279C">
        <w:rPr>
          <w:b/>
          <w:bCs/>
          <w:lang w:val="en-AU"/>
        </w:rPr>
        <w:t>Part C: Determin</w:t>
      </w:r>
      <w:r w:rsidR="005C4673">
        <w:rPr>
          <w:b/>
          <w:bCs/>
          <w:lang w:val="en-AU"/>
        </w:rPr>
        <w:t>ing</w:t>
      </w:r>
      <w:r w:rsidRPr="0099279C">
        <w:rPr>
          <w:b/>
          <w:bCs/>
          <w:lang w:val="en-AU"/>
        </w:rPr>
        <w:t xml:space="preserve"> the best place to </w:t>
      </w:r>
      <w:proofErr w:type="gramStart"/>
      <w:r w:rsidRPr="0099279C">
        <w:rPr>
          <w:b/>
          <w:bCs/>
          <w:lang w:val="en-AU"/>
        </w:rPr>
        <w:t>shop</w:t>
      </w:r>
      <w:proofErr w:type="gramEnd"/>
    </w:p>
    <w:p w14:paraId="1B67CD88" w14:textId="5C914223" w:rsidR="00AF328B" w:rsidRPr="0099279C" w:rsidRDefault="006A4BA6" w:rsidP="006F5F11">
      <w:pPr>
        <w:pStyle w:val="VCAAbody"/>
        <w:rPr>
          <w:lang w:val="en-AU"/>
        </w:rPr>
      </w:pPr>
      <w:r w:rsidRPr="0099279C">
        <w:rPr>
          <w:lang w:val="en-AU"/>
        </w:rPr>
        <w:t>Explain w</w:t>
      </w:r>
      <w:r w:rsidR="00AF328B" w:rsidRPr="0099279C">
        <w:rPr>
          <w:lang w:val="en-AU"/>
        </w:rPr>
        <w:t xml:space="preserve">hich store </w:t>
      </w:r>
      <w:r w:rsidR="007C6BB9" w:rsidRPr="0099279C">
        <w:rPr>
          <w:lang w:val="en-AU"/>
        </w:rPr>
        <w:t>Henry should</w:t>
      </w:r>
      <w:r w:rsidR="00AF328B" w:rsidRPr="0099279C">
        <w:rPr>
          <w:lang w:val="en-AU"/>
        </w:rPr>
        <w:t xml:space="preserve"> choose to shop</w:t>
      </w:r>
      <w:r w:rsidR="007C6BB9" w:rsidRPr="0099279C">
        <w:rPr>
          <w:lang w:val="en-AU"/>
        </w:rPr>
        <w:t xml:space="preserve"> from</w:t>
      </w:r>
      <w:r w:rsidRPr="0099279C">
        <w:rPr>
          <w:lang w:val="en-AU"/>
        </w:rPr>
        <w:t xml:space="preserve"> and why.</w:t>
      </w:r>
    </w:p>
    <w:p w14:paraId="33AE8B0D" w14:textId="178EA18D" w:rsidR="00BC6C60" w:rsidRPr="00E86A1B" w:rsidRDefault="694A37CD" w:rsidP="00E86A1B">
      <w:pPr>
        <w:pStyle w:val="VCAAteachernotesbody"/>
        <w:rPr>
          <w:b/>
          <w:bCs/>
        </w:rPr>
      </w:pPr>
      <w:r w:rsidRPr="00E86A1B">
        <w:rPr>
          <w:b/>
          <w:bCs/>
        </w:rPr>
        <w:t>Teacher notes</w:t>
      </w:r>
    </w:p>
    <w:p w14:paraId="67CA9214" w14:textId="55D852F9" w:rsidR="00BC6C60" w:rsidRPr="00E86A1B" w:rsidRDefault="00BC6C60" w:rsidP="00E86A1B">
      <w:pPr>
        <w:pStyle w:val="VCAAteachernotesbody"/>
      </w:pPr>
      <w:r w:rsidRPr="00E86A1B">
        <w:t xml:space="preserve">This part of the task addresses the aspect of the </w:t>
      </w:r>
      <w:r w:rsidR="00866935" w:rsidRPr="00E86A1B">
        <w:t>VC2M3N08 content description ‘interpret and communicate solutions in terms of the situation’ through the requirement that students justify their decision</w:t>
      </w:r>
      <w:r w:rsidR="00054109">
        <w:t>-</w:t>
      </w:r>
      <w:r w:rsidR="00866935" w:rsidRPr="00E86A1B">
        <w:t xml:space="preserve">making in relation to the total cost of items. They may consider the advantages </w:t>
      </w:r>
      <w:r w:rsidR="00917200" w:rsidRPr="00E86A1B">
        <w:t xml:space="preserve">and </w:t>
      </w:r>
      <w:r w:rsidR="00866935" w:rsidRPr="00E86A1B">
        <w:t xml:space="preserve">disadvantages </w:t>
      </w:r>
      <w:r w:rsidR="00917200" w:rsidRPr="00E86A1B">
        <w:t>of</w:t>
      </w:r>
      <w:r w:rsidR="00866935" w:rsidRPr="00E86A1B">
        <w:t xml:space="preserve"> shop</w:t>
      </w:r>
      <w:r w:rsidR="00917200" w:rsidRPr="00E86A1B">
        <w:t>ping</w:t>
      </w:r>
      <w:r w:rsidR="00866935" w:rsidRPr="00E86A1B">
        <w:t xml:space="preserve"> at either store before determining </w:t>
      </w:r>
      <w:proofErr w:type="gramStart"/>
      <w:r w:rsidR="00866935" w:rsidRPr="00E86A1B">
        <w:t>a final outcome</w:t>
      </w:r>
      <w:proofErr w:type="gramEnd"/>
      <w:r w:rsidR="00866935" w:rsidRPr="00E86A1B">
        <w:t>.</w:t>
      </w:r>
    </w:p>
    <w:p w14:paraId="49253CCB" w14:textId="77777777" w:rsidR="00AB34EC" w:rsidRPr="00E86A1B" w:rsidRDefault="00AB34EC" w:rsidP="00E86A1B">
      <w:pPr>
        <w:pStyle w:val="VCAAteachernotesbody"/>
      </w:pPr>
      <w:r w:rsidRPr="00E86A1B">
        <w:t>This task involves:</w:t>
      </w:r>
    </w:p>
    <w:p w14:paraId="044C6365" w14:textId="7EB76795" w:rsidR="00AB34EC" w:rsidRPr="00E86A1B" w:rsidRDefault="00AB34EC" w:rsidP="00E86A1B">
      <w:pPr>
        <w:pStyle w:val="VCAAteachernotesbullet"/>
      </w:pPr>
      <w:r w:rsidRPr="00E86A1B">
        <w:t>solving practical problems and interpreting solutions in context</w:t>
      </w:r>
    </w:p>
    <w:p w14:paraId="7893D616" w14:textId="1745017A" w:rsidR="00AB34EC" w:rsidRPr="0099279C" w:rsidRDefault="00AB34EC" w:rsidP="00E86A1B">
      <w:pPr>
        <w:pStyle w:val="VCAAteachernotesbullet"/>
        <w:rPr>
          <w:lang w:val="en-AU"/>
        </w:rPr>
      </w:pPr>
      <w:r w:rsidRPr="00E86A1B">
        <w:t>using mathematical models to report a solution ab</w:t>
      </w:r>
      <w:r w:rsidRPr="0099279C">
        <w:rPr>
          <w:lang w:val="en-AU"/>
        </w:rPr>
        <w:t>out the problem context</w:t>
      </w:r>
      <w:r w:rsidR="002D0A23">
        <w:rPr>
          <w:lang w:val="en-AU"/>
        </w:rPr>
        <w:t>.</w:t>
      </w:r>
    </w:p>
    <w:p w14:paraId="6F3453C4" w14:textId="77777777" w:rsidR="00B717E4" w:rsidRPr="0099279C" w:rsidRDefault="00B717E4" w:rsidP="007C6BB9">
      <w:pPr>
        <w:pStyle w:val="VCAAbody"/>
        <w:rPr>
          <w:b/>
          <w:bCs/>
          <w:lang w:val="en-AU"/>
        </w:rPr>
      </w:pPr>
    </w:p>
    <w:p w14:paraId="2FC30816" w14:textId="15D783A5" w:rsidR="007C6BB9" w:rsidRPr="0099279C" w:rsidRDefault="007C6BB9" w:rsidP="007C6BB9">
      <w:pPr>
        <w:pStyle w:val="VCAAbody"/>
        <w:rPr>
          <w:b/>
          <w:bCs/>
          <w:lang w:val="en-AU"/>
        </w:rPr>
      </w:pPr>
      <w:r w:rsidRPr="0099279C">
        <w:rPr>
          <w:b/>
          <w:bCs/>
          <w:lang w:val="en-AU"/>
        </w:rPr>
        <w:t xml:space="preserve">Part D: Estimating time to </w:t>
      </w:r>
      <w:proofErr w:type="gramStart"/>
      <w:r w:rsidRPr="0099279C">
        <w:rPr>
          <w:b/>
          <w:bCs/>
          <w:lang w:val="en-AU"/>
        </w:rPr>
        <w:t>prepare</w:t>
      </w:r>
      <w:proofErr w:type="gramEnd"/>
    </w:p>
    <w:p w14:paraId="0B8CB331" w14:textId="66F3EF80" w:rsidR="007C6BB9" w:rsidRPr="0099279C" w:rsidRDefault="007C6BB9" w:rsidP="006F5F11">
      <w:pPr>
        <w:pStyle w:val="VCAAbody"/>
        <w:rPr>
          <w:lang w:val="en-AU"/>
        </w:rPr>
      </w:pPr>
      <w:r w:rsidRPr="0099279C">
        <w:rPr>
          <w:lang w:val="en-AU"/>
        </w:rPr>
        <w:t xml:space="preserve">If Henry has told his friends to come over at 6pm, </w:t>
      </w:r>
      <w:r w:rsidR="0049000B" w:rsidRPr="0099279C">
        <w:rPr>
          <w:lang w:val="en-AU"/>
        </w:rPr>
        <w:t>when</w:t>
      </w:r>
      <w:r w:rsidRPr="0099279C">
        <w:rPr>
          <w:lang w:val="en-AU"/>
        </w:rPr>
        <w:t xml:space="preserve"> should he begin to make the tacos? Think about how long it will take to prepare any of the ingredients</w:t>
      </w:r>
      <w:r w:rsidR="0049000B" w:rsidRPr="0099279C">
        <w:rPr>
          <w:lang w:val="en-AU"/>
        </w:rPr>
        <w:t xml:space="preserve"> as well as the number of tacos needed.</w:t>
      </w:r>
    </w:p>
    <w:p w14:paraId="34AF8B85" w14:textId="3737E18F" w:rsidR="008D1B0E" w:rsidRPr="00E86A1B" w:rsidRDefault="008D1B0E" w:rsidP="00E86A1B">
      <w:pPr>
        <w:pStyle w:val="VCAAteachernotesbody"/>
        <w:rPr>
          <w:b/>
          <w:bCs/>
        </w:rPr>
      </w:pPr>
      <w:r w:rsidRPr="00E86A1B">
        <w:rPr>
          <w:b/>
          <w:bCs/>
        </w:rPr>
        <w:t>Teacher notes</w:t>
      </w:r>
    </w:p>
    <w:p w14:paraId="16A15BAB" w14:textId="75D4FF8A" w:rsidR="008D1B0E" w:rsidRPr="00E86A1B" w:rsidRDefault="008D1B0E" w:rsidP="00E86A1B">
      <w:pPr>
        <w:pStyle w:val="VCAAteachernotesbody"/>
      </w:pPr>
      <w:r w:rsidRPr="00E86A1B">
        <w:t>This part of the task addresses the aspect</w:t>
      </w:r>
      <w:r w:rsidR="005C4673">
        <w:t>s</w:t>
      </w:r>
      <w:r w:rsidRPr="00E86A1B">
        <w:t xml:space="preserve"> of the achievement standard ‘use a range of strategies to apply mathematical modelling to solve practical problems</w:t>
      </w:r>
      <w:r w:rsidR="00AB34EC" w:rsidRPr="00E86A1B">
        <w:t>’</w:t>
      </w:r>
      <w:r w:rsidRPr="00E86A1B">
        <w:t xml:space="preserve"> and</w:t>
      </w:r>
      <w:r w:rsidR="0049000B" w:rsidRPr="00E86A1B">
        <w:t xml:space="preserve"> ‘make estimates and determine the reasonableness of financial and other </w:t>
      </w:r>
      <w:proofErr w:type="gramStart"/>
      <w:r w:rsidR="0049000B" w:rsidRPr="00E86A1B">
        <w:t>calculations</w:t>
      </w:r>
      <w:r w:rsidR="00001A57">
        <w:t>’</w:t>
      </w:r>
      <w:proofErr w:type="gramEnd"/>
      <w:r w:rsidR="0049000B" w:rsidRPr="00E86A1B">
        <w:t>.</w:t>
      </w:r>
    </w:p>
    <w:p w14:paraId="4ADE53E8" w14:textId="7C137D20" w:rsidR="00AB34EC" w:rsidRPr="00E86A1B" w:rsidRDefault="00AB34EC" w:rsidP="00E86A1B">
      <w:pPr>
        <w:pStyle w:val="VCAAteachernotesbody"/>
      </w:pPr>
      <w:r w:rsidRPr="00E86A1B">
        <w:t>Encourage students to consider different variables that may</w:t>
      </w:r>
      <w:r w:rsidR="00AE26FD" w:rsidRPr="00E86A1B">
        <w:t xml:space="preserve"> (or may not)</w:t>
      </w:r>
      <w:r w:rsidRPr="00E86A1B">
        <w:t xml:space="preserve"> </w:t>
      </w:r>
      <w:r w:rsidR="66EC90AB" w:rsidRPr="00E86A1B">
        <w:t xml:space="preserve">affect </w:t>
      </w:r>
      <w:r w:rsidRPr="00E86A1B">
        <w:t>the time needed to prepare</w:t>
      </w:r>
      <w:r w:rsidR="005C4673">
        <w:t xml:space="preserve"> the tacos</w:t>
      </w:r>
      <w:r w:rsidR="00AE26FD" w:rsidRPr="00E86A1B">
        <w:t xml:space="preserve">. The </w:t>
      </w:r>
      <w:r w:rsidR="0C1E0731" w:rsidRPr="00E86A1B">
        <w:t xml:space="preserve">purpose of </w:t>
      </w:r>
      <w:r w:rsidR="00AE26FD" w:rsidRPr="00E86A1B">
        <w:t xml:space="preserve">this question is to </w:t>
      </w:r>
      <w:r w:rsidR="39F6089E" w:rsidRPr="00E86A1B">
        <w:t xml:space="preserve">see </w:t>
      </w:r>
      <w:r w:rsidR="00AE26FD" w:rsidRPr="00E86A1B">
        <w:t xml:space="preserve">whether students can identify and understand the practical aspects of the context </w:t>
      </w:r>
      <w:r w:rsidR="00054109">
        <w:t>and</w:t>
      </w:r>
      <w:r w:rsidR="00AE26FD" w:rsidRPr="00E86A1B">
        <w:t xml:space="preserve"> then estimate</w:t>
      </w:r>
      <w:r w:rsidR="00DB6996" w:rsidRPr="00E86A1B">
        <w:t xml:space="preserve"> and develop a model using a range of calculation strategies</w:t>
      </w:r>
      <w:r w:rsidRPr="00E86A1B">
        <w:t>. This may include</w:t>
      </w:r>
      <w:r w:rsidR="00AE26FD" w:rsidRPr="00E86A1B">
        <w:t xml:space="preserve"> noting </w:t>
      </w:r>
      <w:r w:rsidR="00DB6996" w:rsidRPr="00E86A1B">
        <w:t>when Henry</w:t>
      </w:r>
      <w:r w:rsidR="00AE26FD" w:rsidRPr="00E86A1B">
        <w:t xml:space="preserve"> returns from the store,</w:t>
      </w:r>
      <w:r w:rsidRPr="00E86A1B">
        <w:t xml:space="preserve"> </w:t>
      </w:r>
      <w:r w:rsidR="00AE26FD" w:rsidRPr="00E86A1B">
        <w:t xml:space="preserve">how much time is needed to </w:t>
      </w:r>
      <w:r w:rsidRPr="00E86A1B">
        <w:t>prepare one taco, what Henry will do if someone arrives early,</w:t>
      </w:r>
      <w:r w:rsidR="00AE26FD" w:rsidRPr="00E86A1B">
        <w:t xml:space="preserve"> </w:t>
      </w:r>
      <w:r w:rsidR="00054109">
        <w:t xml:space="preserve">and </w:t>
      </w:r>
      <w:r w:rsidR="00AE26FD" w:rsidRPr="00E86A1B">
        <w:t>leaving enough time to clean up before his friends arrive for dinner</w:t>
      </w:r>
      <w:r w:rsidR="00054109">
        <w:t>,</w:t>
      </w:r>
      <w:r w:rsidR="00AE26FD" w:rsidRPr="00E86A1B">
        <w:t xml:space="preserve"> to name a few.</w:t>
      </w:r>
    </w:p>
    <w:p w14:paraId="650AB573" w14:textId="3843575F" w:rsidR="00DB6996" w:rsidRPr="00E86A1B" w:rsidRDefault="00DB6996" w:rsidP="00E86A1B">
      <w:pPr>
        <w:pStyle w:val="VCAAteachernotesbody"/>
      </w:pPr>
      <w:r w:rsidRPr="00E86A1B">
        <w:t>This task involves:</w:t>
      </w:r>
    </w:p>
    <w:p w14:paraId="013897CA" w14:textId="0600047B" w:rsidR="0049000B" w:rsidRPr="00E86A1B" w:rsidRDefault="00AB34EC" w:rsidP="00E86A1B">
      <w:pPr>
        <w:pStyle w:val="VCAAteachernotesbullet"/>
      </w:pPr>
      <w:r w:rsidRPr="0099279C">
        <w:rPr>
          <w:lang w:val="en-AU"/>
        </w:rPr>
        <w:t xml:space="preserve">identifying </w:t>
      </w:r>
      <w:r w:rsidRPr="00E86A1B">
        <w:t xml:space="preserve">and understanding the practical aspects of the context </w:t>
      </w:r>
    </w:p>
    <w:p w14:paraId="0D1957BD" w14:textId="77777777" w:rsidR="00DB6996" w:rsidRPr="00E86A1B" w:rsidRDefault="00DB6996" w:rsidP="00E86A1B">
      <w:pPr>
        <w:pStyle w:val="VCAAteachernotesbullet"/>
        <w:rPr>
          <w:szCs w:val="22"/>
        </w:rPr>
      </w:pPr>
      <w:r w:rsidRPr="00E86A1B">
        <w:rPr>
          <w:szCs w:val="22"/>
        </w:rPr>
        <w:t xml:space="preserve">making estimates </w:t>
      </w:r>
    </w:p>
    <w:p w14:paraId="3567B8DE" w14:textId="12B4355B" w:rsidR="005C4673" w:rsidRDefault="00612E8D">
      <w:pPr>
        <w:pStyle w:val="VCAAteachernotesbullet"/>
        <w:rPr>
          <w:rStyle w:val="eop"/>
          <w:lang w:val="en-AU"/>
        </w:rPr>
      </w:pPr>
      <w:r>
        <w:rPr>
          <w:szCs w:val="22"/>
        </w:rPr>
        <w:t>using</w:t>
      </w:r>
      <w:r w:rsidR="00A7176D" w:rsidRPr="00E86A1B">
        <w:rPr>
          <w:szCs w:val="22"/>
        </w:rPr>
        <w:t xml:space="preserve"> </w:t>
      </w:r>
      <w:proofErr w:type="spellStart"/>
      <w:r w:rsidR="00A7176D" w:rsidRPr="00E86A1B">
        <w:rPr>
          <w:szCs w:val="22"/>
        </w:rPr>
        <w:t>si</w:t>
      </w:r>
      <w:r w:rsidR="00A7176D" w:rsidRPr="0099279C">
        <w:rPr>
          <w:lang w:val="en-AU"/>
        </w:rPr>
        <w:t>ngle</w:t>
      </w:r>
      <w:proofErr w:type="spellEnd"/>
      <w:r w:rsidR="00A7176D" w:rsidRPr="0099279C">
        <w:rPr>
          <w:lang w:val="en-AU"/>
        </w:rPr>
        <w:t>-digit multiplication facts for twos</w:t>
      </w:r>
      <w:r w:rsidR="00AB34EC" w:rsidRPr="0099279C">
        <w:rPr>
          <w:lang w:val="en-AU"/>
        </w:rPr>
        <w:t xml:space="preserve">, </w:t>
      </w:r>
      <w:proofErr w:type="gramStart"/>
      <w:r w:rsidR="00A7176D" w:rsidRPr="0099279C">
        <w:rPr>
          <w:lang w:val="en-AU"/>
        </w:rPr>
        <w:t>fives</w:t>
      </w:r>
      <w:proofErr w:type="gramEnd"/>
      <w:r w:rsidR="00A7176D" w:rsidRPr="0099279C">
        <w:rPr>
          <w:lang w:val="en-AU"/>
        </w:rPr>
        <w:t xml:space="preserve"> and tens</w:t>
      </w:r>
      <w:r w:rsidR="00054109">
        <w:rPr>
          <w:lang w:val="en-AU"/>
        </w:rPr>
        <w:t>.</w:t>
      </w:r>
      <w:r w:rsidR="00A7176D" w:rsidRPr="0099279C">
        <w:rPr>
          <w:lang w:val="en-AU"/>
        </w:rPr>
        <w:t xml:space="preserve"> </w:t>
      </w:r>
      <w:r w:rsidR="00DB6996" w:rsidRPr="0099279C">
        <w:rPr>
          <w:rStyle w:val="eop"/>
          <w:lang w:val="en-AU"/>
        </w:rPr>
        <w:t xml:space="preserve"> </w:t>
      </w:r>
    </w:p>
    <w:p w14:paraId="7ABFF20E" w14:textId="08187A24" w:rsidR="00A7176D" w:rsidRPr="00E86A1B" w:rsidRDefault="005C4673" w:rsidP="00E86A1B">
      <w:pPr>
        <w:pStyle w:val="VCAAbody"/>
        <w:spacing w:before="480"/>
        <w:rPr>
          <w:rStyle w:val="eop"/>
          <w:b/>
          <w:bCs/>
          <w:lang w:val="en-AU"/>
        </w:rPr>
      </w:pPr>
      <w:r w:rsidRPr="00E86A1B">
        <w:rPr>
          <w:b/>
          <w:bCs/>
          <w:lang w:val="en-AU" w:eastAsia="en-AU"/>
        </w:rPr>
        <w:t>► A student version of the assessment task has been included in the following pages.</w:t>
      </w:r>
      <w:r w:rsidR="00A7176D" w:rsidRPr="00E86A1B">
        <w:rPr>
          <w:rStyle w:val="eop"/>
          <w:b/>
          <w:bCs/>
          <w:lang w:val="en-AU"/>
        </w:rPr>
        <w:br w:type="page"/>
      </w:r>
    </w:p>
    <w:p w14:paraId="1FB9E6B2" w14:textId="065FF8A8" w:rsidR="0026139E" w:rsidRPr="0099279C" w:rsidRDefault="0026139E" w:rsidP="0026139E">
      <w:pPr>
        <w:pStyle w:val="VCAAHeading2"/>
        <w:rPr>
          <w:lang w:val="en-AU"/>
        </w:rPr>
      </w:pPr>
      <w:r w:rsidRPr="0099279C">
        <w:rPr>
          <w:rStyle w:val="eop"/>
          <w:lang w:val="en-AU"/>
        </w:rPr>
        <w:lastRenderedPageBreak/>
        <w:t>Assessment task</w:t>
      </w:r>
      <w:r>
        <w:rPr>
          <w:rStyle w:val="eop"/>
          <w:lang w:val="en-AU"/>
        </w:rPr>
        <w:t>: Mathematical modelling</w:t>
      </w:r>
    </w:p>
    <w:p w14:paraId="39D404D8" w14:textId="77777777" w:rsidR="0026139E" w:rsidRPr="0099279C" w:rsidRDefault="0026139E" w:rsidP="0026139E">
      <w:pPr>
        <w:pStyle w:val="VCAAHeading3"/>
        <w:rPr>
          <w:lang w:val="en-AU"/>
        </w:rPr>
      </w:pPr>
      <w:r w:rsidRPr="0099279C">
        <w:rPr>
          <w:lang w:val="en-AU"/>
        </w:rPr>
        <w:t>Taco Tuesdays</w:t>
      </w:r>
    </w:p>
    <w:p w14:paraId="15CAA591" w14:textId="77777777" w:rsidR="0026139E" w:rsidRPr="0099279C" w:rsidRDefault="0026139E" w:rsidP="0026139E">
      <w:pPr>
        <w:pStyle w:val="VCAAbody"/>
        <w:rPr>
          <w:b/>
          <w:bCs/>
          <w:lang w:val="en-AU"/>
        </w:rPr>
      </w:pPr>
      <w:r w:rsidRPr="0099279C">
        <w:rPr>
          <w:b/>
          <w:bCs/>
          <w:lang w:val="en-AU"/>
        </w:rPr>
        <w:t xml:space="preserve">Part A: Estimating </w:t>
      </w:r>
      <w:proofErr w:type="gramStart"/>
      <w:r w:rsidRPr="0099279C">
        <w:rPr>
          <w:b/>
          <w:bCs/>
          <w:lang w:val="en-AU"/>
        </w:rPr>
        <w:t>servings</w:t>
      </w:r>
      <w:proofErr w:type="gramEnd"/>
      <w:r w:rsidRPr="0099279C">
        <w:rPr>
          <w:b/>
          <w:bCs/>
          <w:lang w:val="en-AU"/>
        </w:rPr>
        <w:t xml:space="preserve"> </w:t>
      </w:r>
    </w:p>
    <w:p w14:paraId="1A3E7003" w14:textId="77777777" w:rsidR="0026139E" w:rsidRPr="0099279C" w:rsidRDefault="0026139E" w:rsidP="0026139E">
      <w:pPr>
        <w:pStyle w:val="VCAAbody"/>
        <w:rPr>
          <w:lang w:val="en-AU"/>
        </w:rPr>
      </w:pPr>
      <w:r w:rsidRPr="0099279C">
        <w:rPr>
          <w:lang w:val="en-AU"/>
        </w:rPr>
        <w:t xml:space="preserve">Henry is planning a ‘Taco Tuesday’ night with friends and is wondering how much it might cost. </w:t>
      </w:r>
    </w:p>
    <w:p w14:paraId="685BEFBD" w14:textId="77777777" w:rsidR="0026139E" w:rsidRPr="0099279C" w:rsidRDefault="0026139E" w:rsidP="0026139E">
      <w:pPr>
        <w:pStyle w:val="VCAAbody"/>
        <w:rPr>
          <w:lang w:val="en-AU"/>
        </w:rPr>
      </w:pPr>
      <w:r w:rsidRPr="0099279C">
        <w:rPr>
          <w:lang w:val="en-AU"/>
        </w:rPr>
        <w:t>Help Henry estimate the number of servings</w:t>
      </w:r>
      <w:r>
        <w:rPr>
          <w:lang w:val="en-AU"/>
        </w:rPr>
        <w:t>.</w:t>
      </w:r>
    </w:p>
    <w:p w14:paraId="2A091EE5" w14:textId="2FD5FCD4" w:rsidR="0026139E" w:rsidRDefault="0026139E" w:rsidP="0026139E">
      <w:pPr>
        <w:pStyle w:val="VCAAnumbersroman"/>
        <w:numPr>
          <w:ilvl w:val="0"/>
          <w:numId w:val="16"/>
        </w:numPr>
      </w:pPr>
      <w:r w:rsidRPr="0099279C">
        <w:t xml:space="preserve">How many tacos might each </w:t>
      </w:r>
      <w:r w:rsidRPr="00803BA3">
        <w:t>person</w:t>
      </w:r>
      <w:r w:rsidRPr="0099279C">
        <w:t xml:space="preserve"> eat? </w:t>
      </w:r>
    </w:p>
    <w:p w14:paraId="3F511FEA" w14:textId="207D466B" w:rsidR="0026139E" w:rsidRPr="0026139E" w:rsidRDefault="0026139E" w:rsidP="0026139E">
      <w:r>
        <w:rPr>
          <w:noProof/>
        </w:rPr>
        <mc:AlternateContent>
          <mc:Choice Requires="wps">
            <w:drawing>
              <wp:inline distT="0" distB="0" distL="0" distR="0" wp14:anchorId="01032C4D" wp14:editId="333ACA0C">
                <wp:extent cx="6120765" cy="720000"/>
                <wp:effectExtent l="0" t="0" r="13335" b="23495"/>
                <wp:docPr id="1" name="Rectangle 1"/>
                <wp:cNvGraphicFramePr/>
                <a:graphic xmlns:a="http://schemas.openxmlformats.org/drawingml/2006/main">
                  <a:graphicData uri="http://schemas.microsoft.com/office/word/2010/wordprocessingShape">
                    <wps:wsp>
                      <wps:cNvSpPr/>
                      <wps:spPr>
                        <a:xfrm>
                          <a:off x="0" y="0"/>
                          <a:ext cx="6120765" cy="720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E0561B" id="Rectangle 1" o:spid="_x0000_s1026" style="width:481.95pt;height:5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" fillcolor="white [3212]" strokecolor="black [3213]">
                <w10:anchorlock/>
              </v:rect>
            </w:pict>
          </mc:Fallback>
        </mc:AlternateContent>
      </w:r>
    </w:p>
    <w:p w14:paraId="3AF30CFC" w14:textId="61A0E115" w:rsidR="0026139E" w:rsidRDefault="0026139E" w:rsidP="0026139E">
      <w:pPr>
        <w:pStyle w:val="VCAAnumbersroman"/>
      </w:pPr>
      <w:r w:rsidRPr="0099279C">
        <w:t>Will everyone want some cheese, black beans and salsa?</w:t>
      </w:r>
    </w:p>
    <w:p w14:paraId="73E7D0D8" w14:textId="1F43F617" w:rsidR="0026139E" w:rsidRPr="0026139E" w:rsidRDefault="0026139E" w:rsidP="0026139E">
      <w:r>
        <w:rPr>
          <w:noProof/>
        </w:rPr>
        <mc:AlternateContent>
          <mc:Choice Requires="wps">
            <w:drawing>
              <wp:inline distT="0" distB="0" distL="0" distR="0" wp14:anchorId="0D44A182" wp14:editId="4831D973">
                <wp:extent cx="6120765" cy="720000"/>
                <wp:effectExtent l="0" t="0" r="13335" b="23495"/>
                <wp:docPr id="2" name="Rectangle 2"/>
                <wp:cNvGraphicFramePr/>
                <a:graphic xmlns:a="http://schemas.openxmlformats.org/drawingml/2006/main">
                  <a:graphicData uri="http://schemas.microsoft.com/office/word/2010/wordprocessingShape">
                    <wps:wsp>
                      <wps:cNvSpPr/>
                      <wps:spPr>
                        <a:xfrm>
                          <a:off x="0" y="0"/>
                          <a:ext cx="6120765" cy="720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A23B57" id="Rectangle 2" o:spid="_x0000_s1026" style="width:481.95pt;height:5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" fillcolor="white [3212]" strokecolor="black [3213]">
                <w10:anchorlock/>
              </v:rect>
            </w:pict>
          </mc:Fallback>
        </mc:AlternateContent>
      </w:r>
    </w:p>
    <w:p w14:paraId="1945F890" w14:textId="779B3D49" w:rsidR="0026139E" w:rsidRDefault="0026139E" w:rsidP="0026139E">
      <w:pPr>
        <w:pStyle w:val="VCAAnumbersroman"/>
      </w:pPr>
      <w:r w:rsidRPr="0099279C">
        <w:t>How many cans of drink might each person have?</w:t>
      </w:r>
    </w:p>
    <w:p w14:paraId="198B04F8" w14:textId="054A63DB" w:rsidR="0026139E" w:rsidRPr="0026139E" w:rsidRDefault="0026139E" w:rsidP="0026139E">
      <w:r>
        <w:rPr>
          <w:noProof/>
        </w:rPr>
        <mc:AlternateContent>
          <mc:Choice Requires="wps">
            <w:drawing>
              <wp:inline distT="0" distB="0" distL="0" distR="0" wp14:anchorId="11E58029" wp14:editId="452FC16C">
                <wp:extent cx="6120765" cy="720000"/>
                <wp:effectExtent l="0" t="0" r="13335" b="23495"/>
                <wp:docPr id="3" name="Rectangle 3"/>
                <wp:cNvGraphicFramePr/>
                <a:graphic xmlns:a="http://schemas.openxmlformats.org/drawingml/2006/main">
                  <a:graphicData uri="http://schemas.microsoft.com/office/word/2010/wordprocessingShape">
                    <wps:wsp>
                      <wps:cNvSpPr/>
                      <wps:spPr>
                        <a:xfrm>
                          <a:off x="0" y="0"/>
                          <a:ext cx="6120765" cy="720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A17D8F" id="Rectangle 3" o:spid="_x0000_s1026" style="width:481.95pt;height:5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" fillcolor="white [3212]" strokecolor="black [3213]">
                <w10:anchorlock/>
              </v:rect>
            </w:pict>
          </mc:Fallback>
        </mc:AlternateContent>
      </w:r>
    </w:p>
    <w:p w14:paraId="2C5D7E10" w14:textId="62CE0B04" w:rsidR="0026139E" w:rsidRDefault="0026139E" w:rsidP="0026139E">
      <w:pPr>
        <w:pStyle w:val="VCAAnumbersroman"/>
      </w:pPr>
      <w:r w:rsidRPr="0099279C">
        <w:t xml:space="preserve">Are there other items Henry might need to consider when planning this meal for his friends? </w:t>
      </w:r>
    </w:p>
    <w:p w14:paraId="15899357" w14:textId="59E61FE2" w:rsidR="0026139E" w:rsidRPr="0026139E" w:rsidRDefault="0026139E" w:rsidP="0026139E">
      <w:r>
        <w:rPr>
          <w:noProof/>
        </w:rPr>
        <mc:AlternateContent>
          <mc:Choice Requires="wps">
            <w:drawing>
              <wp:inline distT="0" distB="0" distL="0" distR="0" wp14:anchorId="6C62128A" wp14:editId="502DA63C">
                <wp:extent cx="6120765" cy="720000"/>
                <wp:effectExtent l="0" t="0" r="13335" b="23495"/>
                <wp:docPr id="4" name="Rectangle 4"/>
                <wp:cNvGraphicFramePr/>
                <a:graphic xmlns:a="http://schemas.openxmlformats.org/drawingml/2006/main">
                  <a:graphicData uri="http://schemas.microsoft.com/office/word/2010/wordprocessingShape">
                    <wps:wsp>
                      <wps:cNvSpPr/>
                      <wps:spPr>
                        <a:xfrm>
                          <a:off x="0" y="0"/>
                          <a:ext cx="6120765" cy="720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C74F17" id="Rectangle 4" o:spid="_x0000_s1026" style="width:481.95pt;height:5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" fillcolor="white [3212]" strokecolor="black [3213]">
                <w10:anchorlock/>
              </v:rect>
            </w:pict>
          </mc:Fallback>
        </mc:AlternateContent>
      </w:r>
    </w:p>
    <w:p w14:paraId="19B9E5CF" w14:textId="77777777" w:rsidR="0026139E" w:rsidRPr="0099279C" w:rsidRDefault="0026139E" w:rsidP="0026139E">
      <w:pPr>
        <w:pStyle w:val="VCAAbody"/>
        <w:spacing w:before="240"/>
        <w:rPr>
          <w:lang w:val="en-AU"/>
        </w:rPr>
      </w:pPr>
      <w:r w:rsidRPr="0099279C">
        <w:rPr>
          <w:lang w:val="en-AU"/>
        </w:rPr>
        <w:t xml:space="preserve">Three friends have confirmed they are coming to dinner. </w:t>
      </w:r>
    </w:p>
    <w:p w14:paraId="0BB2004F" w14:textId="77777777" w:rsidR="0026139E" w:rsidRPr="00803BA3" w:rsidRDefault="0026139E" w:rsidP="0026139E">
      <w:pPr>
        <w:pStyle w:val="VCAAbody"/>
        <w:numPr>
          <w:ilvl w:val="0"/>
          <w:numId w:val="6"/>
        </w:numPr>
        <w:ind w:left="851" w:hanging="491"/>
        <w:rPr>
          <w:lang w:val="en-AU"/>
        </w:rPr>
      </w:pPr>
      <w:r w:rsidRPr="0099279C">
        <w:rPr>
          <w:lang w:val="en-AU"/>
        </w:rPr>
        <w:t>Use your estimates from above to complete the table</w:t>
      </w:r>
      <w:r>
        <w:rPr>
          <w:lang w:val="en-AU"/>
        </w:rPr>
        <w:t xml:space="preserve"> below.</w:t>
      </w:r>
    </w:p>
    <w:tbl>
      <w:tblPr>
        <w:tblStyle w:val="VCAAopentable"/>
        <w:tblW w:w="4119"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one"/>
        <w:tblDescription w:val="VCAA closed table style"/>
      </w:tblPr>
      <w:tblGrid>
        <w:gridCol w:w="3985"/>
        <w:gridCol w:w="3947"/>
      </w:tblGrid>
      <w:tr w:rsidR="0026139E" w:rsidRPr="0099279C" w14:paraId="28D39137" w14:textId="77777777" w:rsidTr="008C33CD">
        <w:trPr>
          <w:cnfStyle w:val="100000000000" w:firstRow="1" w:lastRow="0" w:firstColumn="0" w:lastColumn="0" w:oddVBand="0" w:evenVBand="0" w:oddHBand="0" w:evenHBand="0" w:firstRowFirstColumn="0" w:firstRowLastColumn="0" w:lastRowFirstColumn="0" w:lastRowLastColumn="0"/>
          <w:trHeight w:val="530"/>
          <w:jc w:val="center"/>
        </w:trPr>
        <w:tc>
          <w:tcPr>
            <w:tcW w:w="2512" w:type="pct"/>
            <w:tcBorders>
              <w:bottom w:val="single" w:sz="4" w:space="0" w:color="000000" w:themeColor="text1"/>
            </w:tcBorders>
          </w:tcPr>
          <w:p w14:paraId="46C27C77" w14:textId="77777777" w:rsidR="0026139E" w:rsidRPr="0099279C" w:rsidRDefault="0026139E" w:rsidP="008C33CD">
            <w:pPr>
              <w:pStyle w:val="VCAAtableheading"/>
              <w:rPr>
                <w:lang w:val="en-AU"/>
              </w:rPr>
            </w:pPr>
            <w:r w:rsidRPr="0099279C">
              <w:rPr>
                <w:lang w:val="en-AU"/>
              </w:rPr>
              <w:t>Item</w:t>
            </w:r>
          </w:p>
        </w:tc>
        <w:tc>
          <w:tcPr>
            <w:tcW w:w="2488" w:type="pct"/>
            <w:tcBorders>
              <w:bottom w:val="single" w:sz="4" w:space="0" w:color="000000" w:themeColor="text1"/>
            </w:tcBorders>
          </w:tcPr>
          <w:p w14:paraId="2E2DA9B0" w14:textId="77777777" w:rsidR="0026139E" w:rsidRPr="0099279C" w:rsidRDefault="0026139E" w:rsidP="008C33CD">
            <w:pPr>
              <w:pStyle w:val="VCAAtableheading"/>
              <w:rPr>
                <w:lang w:val="en-AU"/>
              </w:rPr>
            </w:pPr>
            <w:r w:rsidRPr="0099279C">
              <w:rPr>
                <w:lang w:val="en-AU"/>
              </w:rPr>
              <w:t>Total number needed</w:t>
            </w:r>
          </w:p>
        </w:tc>
      </w:tr>
      <w:tr w:rsidR="0026139E" w:rsidRPr="0099279C" w14:paraId="536B18C9" w14:textId="77777777" w:rsidTr="008C33CD">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5776C15F" w14:textId="77777777" w:rsidR="0026139E" w:rsidRPr="0099279C" w:rsidRDefault="0026139E" w:rsidP="008C33CD">
            <w:pPr>
              <w:pStyle w:val="VCAAtabletext"/>
            </w:pPr>
            <w:r>
              <w:t>t</w:t>
            </w:r>
            <w:r w:rsidRPr="0099279C">
              <w:t>aco shells</w:t>
            </w:r>
          </w:p>
        </w:tc>
        <w:tc>
          <w:tcPr>
            <w:tcW w:w="0" w:type="pct"/>
            <w:tcBorders>
              <w:top w:val="single" w:sz="4" w:space="0" w:color="000000" w:themeColor="text1"/>
              <w:left w:val="single" w:sz="4" w:space="0" w:color="000000" w:themeColor="text1"/>
              <w:bottom w:val="single" w:sz="4" w:space="0" w:color="000000" w:themeColor="text1"/>
            </w:tcBorders>
          </w:tcPr>
          <w:p w14:paraId="01E543EA" w14:textId="77777777" w:rsidR="0026139E" w:rsidRPr="0099279C" w:rsidRDefault="0026139E" w:rsidP="008C33CD">
            <w:pPr>
              <w:pStyle w:val="VCAAtableheading"/>
              <w:jc w:val="center"/>
              <w:rPr>
                <w:rFonts w:ascii="Dreaming Outloud Pro" w:hAnsi="Dreaming Outloud Pro" w:cs="Dreaming Outloud Pro"/>
                <w:color w:val="auto"/>
                <w:sz w:val="36"/>
                <w:szCs w:val="36"/>
                <w:lang w:val="en-AU"/>
              </w:rPr>
            </w:pPr>
          </w:p>
        </w:tc>
      </w:tr>
      <w:tr w:rsidR="0026139E" w:rsidRPr="0099279C" w14:paraId="28A8D605" w14:textId="77777777" w:rsidTr="008C33CD">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4EA2BA60" w14:textId="77777777" w:rsidR="0026139E" w:rsidRPr="0099279C" w:rsidRDefault="0026139E" w:rsidP="008C33CD">
            <w:pPr>
              <w:pStyle w:val="VCAAtabletext"/>
            </w:pPr>
            <w:r>
              <w:t>t</w:t>
            </w:r>
            <w:r w:rsidRPr="0099279C">
              <w:t xml:space="preserve">aco </w:t>
            </w:r>
            <w:r>
              <w:t xml:space="preserve">meat </w:t>
            </w:r>
            <w:r w:rsidRPr="0099279C">
              <w:t xml:space="preserve">filling </w:t>
            </w:r>
            <w:r>
              <w:t>(</w:t>
            </w:r>
            <w:r w:rsidRPr="0099279C">
              <w:t>serves</w:t>
            </w:r>
            <w:r>
              <w:t>)</w:t>
            </w:r>
          </w:p>
        </w:tc>
        <w:tc>
          <w:tcPr>
            <w:tcW w:w="0" w:type="pct"/>
            <w:tcBorders>
              <w:top w:val="single" w:sz="4" w:space="0" w:color="000000" w:themeColor="text1"/>
              <w:left w:val="single" w:sz="4" w:space="0" w:color="000000" w:themeColor="text1"/>
              <w:bottom w:val="single" w:sz="4" w:space="0" w:color="000000" w:themeColor="text1"/>
            </w:tcBorders>
          </w:tcPr>
          <w:p w14:paraId="53D4E02C" w14:textId="77777777" w:rsidR="0026139E" w:rsidRPr="0099279C" w:rsidRDefault="0026139E" w:rsidP="008C33CD">
            <w:pPr>
              <w:pStyle w:val="VCAAtableheading"/>
              <w:jc w:val="center"/>
              <w:rPr>
                <w:rFonts w:ascii="Dreaming Outloud Pro" w:hAnsi="Dreaming Outloud Pro" w:cs="Dreaming Outloud Pro"/>
                <w:color w:val="auto"/>
                <w:sz w:val="36"/>
                <w:szCs w:val="36"/>
                <w:lang w:val="en-AU"/>
              </w:rPr>
            </w:pPr>
          </w:p>
        </w:tc>
      </w:tr>
      <w:tr w:rsidR="0026139E" w:rsidRPr="0099279C" w14:paraId="1300B827" w14:textId="77777777" w:rsidTr="008C33CD">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70275614" w14:textId="77777777" w:rsidR="0026139E" w:rsidRPr="0099279C" w:rsidRDefault="0026139E" w:rsidP="008C33CD">
            <w:pPr>
              <w:pStyle w:val="VCAAtabletext"/>
            </w:pPr>
            <w:r>
              <w:t>b</w:t>
            </w:r>
            <w:r w:rsidRPr="0099279C">
              <w:t>lack bean</w:t>
            </w:r>
            <w:r>
              <w:t>s</w:t>
            </w:r>
            <w:r w:rsidRPr="0099279C">
              <w:t xml:space="preserve"> </w:t>
            </w:r>
            <w:r>
              <w:t>(cans)</w:t>
            </w:r>
          </w:p>
        </w:tc>
        <w:tc>
          <w:tcPr>
            <w:tcW w:w="0" w:type="pct"/>
            <w:tcBorders>
              <w:top w:val="single" w:sz="4" w:space="0" w:color="000000" w:themeColor="text1"/>
              <w:left w:val="single" w:sz="4" w:space="0" w:color="000000" w:themeColor="text1"/>
              <w:bottom w:val="single" w:sz="4" w:space="0" w:color="000000" w:themeColor="text1"/>
            </w:tcBorders>
          </w:tcPr>
          <w:p w14:paraId="301E3C6C" w14:textId="77777777" w:rsidR="0026139E" w:rsidRPr="0099279C" w:rsidRDefault="0026139E" w:rsidP="008C33CD">
            <w:pPr>
              <w:pStyle w:val="VCAAtableheading"/>
              <w:jc w:val="center"/>
              <w:rPr>
                <w:rFonts w:ascii="Dreaming Outloud Pro" w:hAnsi="Dreaming Outloud Pro" w:cs="Dreaming Outloud Pro"/>
                <w:color w:val="auto"/>
                <w:sz w:val="36"/>
                <w:szCs w:val="36"/>
                <w:lang w:val="en-AU"/>
              </w:rPr>
            </w:pPr>
          </w:p>
        </w:tc>
      </w:tr>
      <w:tr w:rsidR="0026139E" w:rsidRPr="0099279C" w14:paraId="65404EB4" w14:textId="77777777" w:rsidTr="008C33CD">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1DA57D7F" w14:textId="77777777" w:rsidR="0026139E" w:rsidRPr="0099279C" w:rsidRDefault="0026139E" w:rsidP="008C33CD">
            <w:pPr>
              <w:pStyle w:val="VCAAtabletext"/>
            </w:pPr>
            <w:r>
              <w:t>s</w:t>
            </w:r>
            <w:r w:rsidRPr="0099279C">
              <w:t xml:space="preserve">hredded cheese </w:t>
            </w:r>
            <w:r>
              <w:t>(</w:t>
            </w:r>
            <w:r w:rsidRPr="0099279C">
              <w:t>packet</w:t>
            </w:r>
            <w:r>
              <w:t>s)</w:t>
            </w:r>
          </w:p>
        </w:tc>
        <w:tc>
          <w:tcPr>
            <w:tcW w:w="0" w:type="pct"/>
            <w:tcBorders>
              <w:top w:val="single" w:sz="4" w:space="0" w:color="000000" w:themeColor="text1"/>
              <w:left w:val="single" w:sz="4" w:space="0" w:color="000000" w:themeColor="text1"/>
              <w:bottom w:val="single" w:sz="4" w:space="0" w:color="000000" w:themeColor="text1"/>
            </w:tcBorders>
          </w:tcPr>
          <w:p w14:paraId="70CC35FE" w14:textId="77777777" w:rsidR="0026139E" w:rsidRPr="0099279C" w:rsidRDefault="0026139E" w:rsidP="008C33CD">
            <w:pPr>
              <w:pStyle w:val="VCAAtableheading"/>
              <w:jc w:val="center"/>
              <w:rPr>
                <w:rFonts w:ascii="Dreaming Outloud Pro" w:hAnsi="Dreaming Outloud Pro" w:cs="Dreaming Outloud Pro"/>
                <w:color w:val="auto"/>
                <w:sz w:val="36"/>
                <w:szCs w:val="36"/>
                <w:lang w:val="en-AU"/>
              </w:rPr>
            </w:pPr>
          </w:p>
        </w:tc>
      </w:tr>
      <w:tr w:rsidR="0026139E" w:rsidRPr="0099279C" w14:paraId="52295F69" w14:textId="77777777" w:rsidTr="008C33CD">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6F182BED" w14:textId="77777777" w:rsidR="0026139E" w:rsidRPr="0099279C" w:rsidRDefault="0026139E" w:rsidP="008C33CD">
            <w:pPr>
              <w:pStyle w:val="VCAAtabletext"/>
            </w:pPr>
            <w:r>
              <w:t>s</w:t>
            </w:r>
            <w:r w:rsidRPr="0099279C">
              <w:t xml:space="preserve">alsa </w:t>
            </w:r>
            <w:r>
              <w:t>(</w:t>
            </w:r>
            <w:r w:rsidRPr="0099279C">
              <w:t>jar</w:t>
            </w:r>
            <w:r>
              <w:t>s)</w:t>
            </w:r>
          </w:p>
        </w:tc>
        <w:tc>
          <w:tcPr>
            <w:tcW w:w="0" w:type="pct"/>
            <w:tcBorders>
              <w:top w:val="single" w:sz="4" w:space="0" w:color="000000" w:themeColor="text1"/>
              <w:left w:val="single" w:sz="4" w:space="0" w:color="000000" w:themeColor="text1"/>
              <w:bottom w:val="single" w:sz="4" w:space="0" w:color="000000" w:themeColor="text1"/>
            </w:tcBorders>
          </w:tcPr>
          <w:p w14:paraId="0D5A0974" w14:textId="77777777" w:rsidR="0026139E" w:rsidRPr="0099279C" w:rsidRDefault="0026139E" w:rsidP="008C33CD">
            <w:pPr>
              <w:pStyle w:val="VCAAtableheading"/>
              <w:jc w:val="center"/>
              <w:rPr>
                <w:rFonts w:ascii="Dreaming Outloud Pro" w:hAnsi="Dreaming Outloud Pro" w:cs="Dreaming Outloud Pro"/>
                <w:color w:val="auto"/>
                <w:sz w:val="36"/>
                <w:szCs w:val="36"/>
                <w:lang w:val="en-AU"/>
              </w:rPr>
            </w:pPr>
          </w:p>
        </w:tc>
      </w:tr>
      <w:tr w:rsidR="0026139E" w:rsidRPr="0099279C" w14:paraId="2B157DAA" w14:textId="77777777" w:rsidTr="008C33CD">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auto"/>
              <w:right w:val="single" w:sz="4" w:space="0" w:color="000000" w:themeColor="text1"/>
            </w:tcBorders>
          </w:tcPr>
          <w:p w14:paraId="183E28CC" w14:textId="77777777" w:rsidR="0026139E" w:rsidRPr="0099279C" w:rsidRDefault="0026139E" w:rsidP="008C33CD">
            <w:pPr>
              <w:pStyle w:val="VCAAtabletext"/>
            </w:pPr>
            <w:r>
              <w:t>s</w:t>
            </w:r>
            <w:r w:rsidRPr="0099279C">
              <w:t xml:space="preserve">oft drink </w:t>
            </w:r>
            <w:r>
              <w:t>(</w:t>
            </w:r>
            <w:r w:rsidRPr="0099279C">
              <w:t>can</w:t>
            </w:r>
            <w:r>
              <w:t>s</w:t>
            </w:r>
          </w:p>
        </w:tc>
        <w:tc>
          <w:tcPr>
            <w:tcW w:w="0" w:type="pct"/>
            <w:tcBorders>
              <w:top w:val="single" w:sz="4" w:space="0" w:color="000000" w:themeColor="text1"/>
              <w:left w:val="single" w:sz="4" w:space="0" w:color="000000" w:themeColor="text1"/>
              <w:bottom w:val="single" w:sz="4" w:space="0" w:color="auto"/>
            </w:tcBorders>
          </w:tcPr>
          <w:p w14:paraId="23AFD1EF" w14:textId="77777777" w:rsidR="0026139E" w:rsidRPr="0099279C" w:rsidRDefault="0026139E" w:rsidP="008C33CD">
            <w:pPr>
              <w:pStyle w:val="VCAAtableheading"/>
              <w:jc w:val="center"/>
              <w:rPr>
                <w:rFonts w:ascii="Dreaming Outloud Pro" w:hAnsi="Dreaming Outloud Pro" w:cs="Dreaming Outloud Pro"/>
                <w:color w:val="auto"/>
                <w:sz w:val="36"/>
                <w:szCs w:val="36"/>
                <w:lang w:val="en-AU"/>
              </w:rPr>
            </w:pPr>
          </w:p>
        </w:tc>
      </w:tr>
    </w:tbl>
    <w:p w14:paraId="0DEA9248" w14:textId="77777777" w:rsidR="0026139E" w:rsidRPr="0099279C" w:rsidRDefault="0026139E" w:rsidP="0026139E">
      <w:pPr>
        <w:pStyle w:val="VCAAbody"/>
        <w:rPr>
          <w:b/>
          <w:bCs/>
          <w:lang w:val="en-AU"/>
        </w:rPr>
      </w:pPr>
      <w:r w:rsidRPr="0099279C">
        <w:rPr>
          <w:b/>
          <w:bCs/>
          <w:lang w:val="en-AU"/>
        </w:rPr>
        <w:lastRenderedPageBreak/>
        <w:t xml:space="preserve">Part B: Estimating and calculating the </w:t>
      </w:r>
      <w:proofErr w:type="gramStart"/>
      <w:r w:rsidRPr="0099279C">
        <w:rPr>
          <w:b/>
          <w:bCs/>
          <w:lang w:val="en-AU"/>
        </w:rPr>
        <w:t>cost</w:t>
      </w:r>
      <w:proofErr w:type="gramEnd"/>
    </w:p>
    <w:p w14:paraId="7AFA8F6C" w14:textId="77777777" w:rsidR="0026139E" w:rsidRPr="0099279C" w:rsidRDefault="0026139E" w:rsidP="0026139E">
      <w:pPr>
        <w:pStyle w:val="VCAAbody"/>
        <w:rPr>
          <w:lang w:val="en-AU"/>
        </w:rPr>
      </w:pPr>
      <w:r w:rsidRPr="0099279C">
        <w:rPr>
          <w:lang w:val="en-AU"/>
        </w:rPr>
        <w:t xml:space="preserve">Henry has chosen a recipe and now needs to go shopping for the ingredients and </w:t>
      </w:r>
      <w:r>
        <w:rPr>
          <w:lang w:val="en-AU"/>
        </w:rPr>
        <w:t>drinks</w:t>
      </w:r>
      <w:r w:rsidRPr="0099279C">
        <w:rPr>
          <w:lang w:val="en-AU"/>
        </w:rPr>
        <w:t xml:space="preserve">. </w:t>
      </w:r>
    </w:p>
    <w:p w14:paraId="795D2D13" w14:textId="77777777" w:rsidR="0026139E" w:rsidRPr="0099279C" w:rsidRDefault="0026139E" w:rsidP="0026139E">
      <w:pPr>
        <w:pStyle w:val="VCAAbody"/>
        <w:rPr>
          <w:lang w:val="en-AU"/>
        </w:rPr>
      </w:pPr>
      <w:r w:rsidRPr="0099279C">
        <w:rPr>
          <w:lang w:val="en-AU"/>
        </w:rPr>
        <w:t>He look</w:t>
      </w:r>
      <w:r>
        <w:rPr>
          <w:lang w:val="en-AU"/>
        </w:rPr>
        <w:t>s</w:t>
      </w:r>
      <w:r w:rsidRPr="0099279C">
        <w:rPr>
          <w:lang w:val="en-AU"/>
        </w:rPr>
        <w:t xml:space="preserve"> through </w:t>
      </w:r>
      <w:r>
        <w:rPr>
          <w:lang w:val="en-AU"/>
        </w:rPr>
        <w:t>2</w:t>
      </w:r>
      <w:r w:rsidRPr="0099279C">
        <w:rPr>
          <w:lang w:val="en-AU"/>
        </w:rPr>
        <w:t xml:space="preserve"> grocery store catalogues,</w:t>
      </w:r>
      <w:r>
        <w:rPr>
          <w:lang w:val="en-AU"/>
        </w:rPr>
        <w:t xml:space="preserve"> from</w:t>
      </w:r>
      <w:r w:rsidRPr="0099279C">
        <w:rPr>
          <w:lang w:val="en-AU"/>
        </w:rPr>
        <w:t xml:space="preserve"> Greens and Corner Store, and record</w:t>
      </w:r>
      <w:r>
        <w:rPr>
          <w:lang w:val="en-AU"/>
        </w:rPr>
        <w:t>s</w:t>
      </w:r>
      <w:r w:rsidRPr="0099279C">
        <w:rPr>
          <w:lang w:val="en-AU"/>
        </w:rPr>
        <w:t xml:space="preserve"> the following information.</w:t>
      </w:r>
    </w:p>
    <w:tbl>
      <w:tblPr>
        <w:tblStyle w:val="VCAAopentable"/>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one"/>
        <w:tblDescription w:val="VCAA closed table style"/>
      </w:tblPr>
      <w:tblGrid>
        <w:gridCol w:w="3986"/>
        <w:gridCol w:w="2752"/>
        <w:gridCol w:w="2891"/>
      </w:tblGrid>
      <w:tr w:rsidR="0026139E" w:rsidRPr="00437444" w14:paraId="5302ACA0" w14:textId="77777777" w:rsidTr="008C33CD">
        <w:trPr>
          <w:cnfStyle w:val="100000000000" w:firstRow="1" w:lastRow="0" w:firstColumn="0" w:lastColumn="0" w:oddVBand="0" w:evenVBand="0" w:oddHBand="0" w:evenHBand="0" w:firstRowFirstColumn="0" w:firstRowLastColumn="0" w:lastRowFirstColumn="0" w:lastRowLastColumn="0"/>
          <w:trHeight w:val="530"/>
          <w:jc w:val="center"/>
        </w:trPr>
        <w:tc>
          <w:tcPr>
            <w:tcW w:w="2070" w:type="pct"/>
            <w:tcBorders>
              <w:bottom w:val="single" w:sz="4" w:space="0" w:color="000000" w:themeColor="text1"/>
            </w:tcBorders>
          </w:tcPr>
          <w:p w14:paraId="06972213" w14:textId="77777777" w:rsidR="0026139E" w:rsidRPr="00E86A1B" w:rsidRDefault="0026139E" w:rsidP="008C33CD">
            <w:pPr>
              <w:pStyle w:val="VCAAtableheading"/>
            </w:pPr>
            <w:r w:rsidRPr="00E86A1B">
              <w:t>Items</w:t>
            </w:r>
          </w:p>
        </w:tc>
        <w:tc>
          <w:tcPr>
            <w:tcW w:w="1429" w:type="pct"/>
            <w:tcBorders>
              <w:bottom w:val="single" w:sz="4" w:space="0" w:color="000000" w:themeColor="text1"/>
            </w:tcBorders>
          </w:tcPr>
          <w:p w14:paraId="6F02E33B" w14:textId="77777777" w:rsidR="0026139E" w:rsidRPr="00E86A1B" w:rsidRDefault="0026139E" w:rsidP="008C33CD">
            <w:pPr>
              <w:pStyle w:val="VCAAtableheading"/>
            </w:pPr>
            <w:r w:rsidRPr="00E86A1B">
              <w:t>Greens</w:t>
            </w:r>
          </w:p>
        </w:tc>
        <w:tc>
          <w:tcPr>
            <w:tcW w:w="1501" w:type="pct"/>
            <w:tcBorders>
              <w:bottom w:val="single" w:sz="4" w:space="0" w:color="000000" w:themeColor="text1"/>
            </w:tcBorders>
          </w:tcPr>
          <w:p w14:paraId="5CD42E57" w14:textId="77777777" w:rsidR="0026139E" w:rsidRPr="00E86A1B" w:rsidRDefault="0026139E" w:rsidP="008C33CD">
            <w:pPr>
              <w:pStyle w:val="VCAAtableheading"/>
            </w:pPr>
            <w:r w:rsidRPr="00E86A1B">
              <w:t>Corner Store</w:t>
            </w:r>
          </w:p>
        </w:tc>
      </w:tr>
      <w:tr w:rsidR="0026139E" w:rsidRPr="0099279C" w14:paraId="08BACBEC" w14:textId="77777777" w:rsidTr="008C33CD">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28A55AFB" w14:textId="77777777" w:rsidR="0026139E" w:rsidRPr="0099279C" w:rsidRDefault="0026139E" w:rsidP="008C33CD">
            <w:pPr>
              <w:pStyle w:val="VCAAtabletext"/>
            </w:pPr>
            <w:r>
              <w:t>t</w:t>
            </w:r>
            <w:r w:rsidRPr="0099279C">
              <w:t>aco shells</w:t>
            </w:r>
          </w:p>
        </w:tc>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01564" w14:textId="77777777" w:rsidR="0026139E" w:rsidRPr="0099279C" w:rsidRDefault="0026139E" w:rsidP="008C33CD">
            <w:pPr>
              <w:pStyle w:val="VCAAtabletext"/>
            </w:pPr>
            <w:r w:rsidRPr="0099279C">
              <w:t xml:space="preserve">$6.00 </w:t>
            </w:r>
          </w:p>
          <w:p w14:paraId="1A617EBD" w14:textId="77777777" w:rsidR="0026139E" w:rsidRPr="0099279C" w:rsidRDefault="0026139E" w:rsidP="008C33CD">
            <w:pPr>
              <w:pStyle w:val="VCAAtabletext"/>
            </w:pPr>
            <w:r w:rsidRPr="0099279C">
              <w:t>(8</w:t>
            </w:r>
            <w:r>
              <w:t>-</w:t>
            </w:r>
            <w:r w:rsidRPr="0099279C">
              <w:t>pack)</w:t>
            </w:r>
          </w:p>
        </w:tc>
        <w:tc>
          <w:tcPr>
            <w:tcW w:w="0" w:type="pct"/>
            <w:tcBorders>
              <w:top w:val="single" w:sz="4" w:space="0" w:color="000000" w:themeColor="text1"/>
              <w:left w:val="single" w:sz="4" w:space="0" w:color="000000" w:themeColor="text1"/>
              <w:bottom w:val="single" w:sz="4" w:space="0" w:color="000000" w:themeColor="text1"/>
            </w:tcBorders>
          </w:tcPr>
          <w:p w14:paraId="2947D13C" w14:textId="77777777" w:rsidR="0026139E" w:rsidRPr="0099279C" w:rsidRDefault="0026139E" w:rsidP="008C33CD">
            <w:pPr>
              <w:pStyle w:val="VCAAtabletext"/>
            </w:pPr>
            <w:r w:rsidRPr="0099279C">
              <w:t xml:space="preserve">$3.50 </w:t>
            </w:r>
          </w:p>
          <w:p w14:paraId="4332A398" w14:textId="77777777" w:rsidR="0026139E" w:rsidRPr="0099279C" w:rsidRDefault="0026139E" w:rsidP="008C33CD">
            <w:pPr>
              <w:pStyle w:val="VCAAtabletext"/>
            </w:pPr>
            <w:r w:rsidRPr="0099279C">
              <w:t>(6</w:t>
            </w:r>
            <w:r>
              <w:t>-</w:t>
            </w:r>
            <w:r w:rsidRPr="0099279C">
              <w:t>pack)</w:t>
            </w:r>
          </w:p>
        </w:tc>
      </w:tr>
      <w:tr w:rsidR="0026139E" w:rsidRPr="0099279C" w14:paraId="2D647DA2" w14:textId="77777777" w:rsidTr="008C33CD">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012DDE13" w14:textId="77777777" w:rsidR="0026139E" w:rsidRPr="0099279C" w:rsidRDefault="0026139E" w:rsidP="008C33CD">
            <w:pPr>
              <w:pStyle w:val="VCAAtabletext"/>
            </w:pPr>
            <w:r>
              <w:t>t</w:t>
            </w:r>
            <w:r w:rsidRPr="0099279C">
              <w:t xml:space="preserve">aco meat filling </w:t>
            </w:r>
          </w:p>
        </w:tc>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D415D" w14:textId="77777777" w:rsidR="0026139E" w:rsidRPr="0099279C" w:rsidRDefault="0026139E" w:rsidP="008C33CD">
            <w:pPr>
              <w:pStyle w:val="VCAAtabletext"/>
            </w:pPr>
            <w:r w:rsidRPr="0099279C">
              <w:t>$1.50 per taco</w:t>
            </w:r>
          </w:p>
        </w:tc>
        <w:tc>
          <w:tcPr>
            <w:tcW w:w="0" w:type="pct"/>
            <w:tcBorders>
              <w:top w:val="single" w:sz="4" w:space="0" w:color="000000" w:themeColor="text1"/>
              <w:left w:val="single" w:sz="4" w:space="0" w:color="000000" w:themeColor="text1"/>
              <w:bottom w:val="single" w:sz="4" w:space="0" w:color="000000" w:themeColor="text1"/>
            </w:tcBorders>
          </w:tcPr>
          <w:p w14:paraId="2CB16B0C" w14:textId="77777777" w:rsidR="0026139E" w:rsidRPr="0099279C" w:rsidRDefault="0026139E" w:rsidP="008C33CD">
            <w:pPr>
              <w:pStyle w:val="VCAAtabletext"/>
            </w:pPr>
            <w:r w:rsidRPr="0099279C">
              <w:t>$1.75 per taco</w:t>
            </w:r>
          </w:p>
        </w:tc>
      </w:tr>
      <w:tr w:rsidR="0026139E" w:rsidRPr="0099279C" w14:paraId="0B67B113" w14:textId="77777777" w:rsidTr="008C33CD">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03347444" w14:textId="77777777" w:rsidR="0026139E" w:rsidRPr="0099279C" w:rsidRDefault="0026139E" w:rsidP="008C33CD">
            <w:pPr>
              <w:pStyle w:val="VCAAtabletext"/>
            </w:pPr>
            <w:r>
              <w:t>b</w:t>
            </w:r>
            <w:r w:rsidRPr="0099279C">
              <w:t>lack bean</w:t>
            </w:r>
            <w:r>
              <w:t>s</w:t>
            </w:r>
            <w:r w:rsidRPr="0099279C">
              <w:t xml:space="preserve"> </w:t>
            </w:r>
            <w:r>
              <w:t>(can)</w:t>
            </w:r>
          </w:p>
        </w:tc>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D01F7" w14:textId="77777777" w:rsidR="0026139E" w:rsidRPr="0099279C" w:rsidRDefault="0026139E" w:rsidP="008C33CD">
            <w:pPr>
              <w:pStyle w:val="VCAAtabletext"/>
            </w:pPr>
            <w:r w:rsidRPr="0099279C">
              <w:t xml:space="preserve">$2.00 </w:t>
            </w:r>
          </w:p>
        </w:tc>
        <w:tc>
          <w:tcPr>
            <w:tcW w:w="0" w:type="pct"/>
            <w:tcBorders>
              <w:top w:val="single" w:sz="4" w:space="0" w:color="000000" w:themeColor="text1"/>
              <w:left w:val="single" w:sz="4" w:space="0" w:color="000000" w:themeColor="text1"/>
              <w:bottom w:val="single" w:sz="4" w:space="0" w:color="000000" w:themeColor="text1"/>
            </w:tcBorders>
          </w:tcPr>
          <w:p w14:paraId="2121091F" w14:textId="77777777" w:rsidR="0026139E" w:rsidRPr="0099279C" w:rsidRDefault="0026139E" w:rsidP="008C33CD">
            <w:pPr>
              <w:pStyle w:val="VCAAtabletext"/>
            </w:pPr>
            <w:r w:rsidRPr="0099279C">
              <w:t xml:space="preserve">$1.80 </w:t>
            </w:r>
          </w:p>
        </w:tc>
      </w:tr>
      <w:tr w:rsidR="0026139E" w:rsidRPr="0099279C" w14:paraId="1C9C2E34" w14:textId="77777777" w:rsidTr="008C33CD">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2400CBF8" w14:textId="77777777" w:rsidR="0026139E" w:rsidRPr="0099279C" w:rsidRDefault="0026139E" w:rsidP="008C33CD">
            <w:pPr>
              <w:pStyle w:val="VCAAtabletext"/>
            </w:pPr>
            <w:r>
              <w:t>s</w:t>
            </w:r>
            <w:r w:rsidRPr="0099279C">
              <w:t>hredded cheese</w:t>
            </w:r>
            <w:r>
              <w:t xml:space="preserve"> (packet)</w:t>
            </w:r>
          </w:p>
        </w:tc>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DA70F" w14:textId="77777777" w:rsidR="0026139E" w:rsidRPr="0099279C" w:rsidRDefault="0026139E" w:rsidP="008C33CD">
            <w:pPr>
              <w:pStyle w:val="VCAAtabletext"/>
            </w:pPr>
            <w:r w:rsidRPr="0099279C">
              <w:t xml:space="preserve">$5.00 </w:t>
            </w:r>
          </w:p>
        </w:tc>
        <w:tc>
          <w:tcPr>
            <w:tcW w:w="0" w:type="pct"/>
            <w:tcBorders>
              <w:top w:val="single" w:sz="4" w:space="0" w:color="000000" w:themeColor="text1"/>
              <w:left w:val="single" w:sz="4" w:space="0" w:color="000000" w:themeColor="text1"/>
              <w:bottom w:val="single" w:sz="4" w:space="0" w:color="000000" w:themeColor="text1"/>
            </w:tcBorders>
          </w:tcPr>
          <w:p w14:paraId="341ECC9B" w14:textId="77777777" w:rsidR="0026139E" w:rsidRPr="0099279C" w:rsidRDefault="0026139E" w:rsidP="008C33CD">
            <w:pPr>
              <w:pStyle w:val="VCAAtabletext"/>
            </w:pPr>
            <w:r w:rsidRPr="0099279C">
              <w:t xml:space="preserve">$4.00 </w:t>
            </w:r>
          </w:p>
        </w:tc>
      </w:tr>
      <w:tr w:rsidR="0026139E" w:rsidRPr="0099279C" w14:paraId="4EA10820" w14:textId="77777777" w:rsidTr="008C33CD">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2EA536D7" w14:textId="77777777" w:rsidR="0026139E" w:rsidRPr="0099279C" w:rsidRDefault="0026139E" w:rsidP="008C33CD">
            <w:pPr>
              <w:pStyle w:val="VCAAtabletext"/>
            </w:pPr>
            <w:r>
              <w:t>s</w:t>
            </w:r>
            <w:r w:rsidRPr="0099279C">
              <w:t xml:space="preserve">alsa </w:t>
            </w:r>
            <w:r>
              <w:t>(</w:t>
            </w:r>
            <w:r w:rsidRPr="0099279C">
              <w:t>jar</w:t>
            </w:r>
            <w:r>
              <w:t>)</w:t>
            </w:r>
          </w:p>
        </w:tc>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5A78E" w14:textId="77777777" w:rsidR="0026139E" w:rsidRPr="0099279C" w:rsidRDefault="0026139E" w:rsidP="008C33CD">
            <w:pPr>
              <w:pStyle w:val="VCAAtabletext"/>
            </w:pPr>
            <w:r w:rsidRPr="0099279C">
              <w:t>$4.50</w:t>
            </w:r>
          </w:p>
        </w:tc>
        <w:tc>
          <w:tcPr>
            <w:tcW w:w="0" w:type="pct"/>
            <w:tcBorders>
              <w:top w:val="single" w:sz="4" w:space="0" w:color="000000" w:themeColor="text1"/>
              <w:left w:val="single" w:sz="4" w:space="0" w:color="000000" w:themeColor="text1"/>
              <w:bottom w:val="single" w:sz="4" w:space="0" w:color="000000" w:themeColor="text1"/>
            </w:tcBorders>
          </w:tcPr>
          <w:p w14:paraId="0C69B713" w14:textId="77777777" w:rsidR="0026139E" w:rsidRPr="0099279C" w:rsidRDefault="0026139E" w:rsidP="008C33CD">
            <w:pPr>
              <w:pStyle w:val="VCAAtabletext"/>
            </w:pPr>
            <w:r w:rsidRPr="0099279C">
              <w:t>$4.50</w:t>
            </w:r>
          </w:p>
        </w:tc>
      </w:tr>
      <w:tr w:rsidR="0026139E" w:rsidRPr="0099279C" w14:paraId="1FC2F223" w14:textId="77777777" w:rsidTr="008C33CD">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auto"/>
              <w:right w:val="single" w:sz="4" w:space="0" w:color="000000" w:themeColor="text1"/>
            </w:tcBorders>
          </w:tcPr>
          <w:p w14:paraId="12C1A49F" w14:textId="77777777" w:rsidR="0026139E" w:rsidRPr="0099279C" w:rsidRDefault="0026139E" w:rsidP="008C33CD">
            <w:pPr>
              <w:pStyle w:val="VCAAtabletext"/>
            </w:pPr>
            <w:r>
              <w:t>s</w:t>
            </w:r>
            <w:r w:rsidRPr="0099279C">
              <w:t>oft drink</w:t>
            </w:r>
            <w:r>
              <w:t xml:space="preserve"> (cans)</w:t>
            </w:r>
          </w:p>
        </w:tc>
        <w:tc>
          <w:tcPr>
            <w:tcW w:w="0" w:type="pct"/>
            <w:tcBorders>
              <w:top w:val="single" w:sz="4" w:space="0" w:color="000000" w:themeColor="text1"/>
              <w:left w:val="single" w:sz="4" w:space="0" w:color="000000" w:themeColor="text1"/>
              <w:bottom w:val="single" w:sz="4" w:space="0" w:color="auto"/>
              <w:right w:val="single" w:sz="4" w:space="0" w:color="000000" w:themeColor="text1"/>
            </w:tcBorders>
          </w:tcPr>
          <w:p w14:paraId="29D517F1" w14:textId="77777777" w:rsidR="0026139E" w:rsidRPr="0099279C" w:rsidRDefault="0026139E" w:rsidP="008C33CD">
            <w:pPr>
              <w:pStyle w:val="VCAAtabletext"/>
            </w:pPr>
            <w:r w:rsidRPr="0099279C">
              <w:t xml:space="preserve">$15 </w:t>
            </w:r>
          </w:p>
          <w:p w14:paraId="6F044A85" w14:textId="77777777" w:rsidR="0026139E" w:rsidRPr="0099279C" w:rsidRDefault="0026139E" w:rsidP="008C33CD">
            <w:pPr>
              <w:pStyle w:val="VCAAtabletext"/>
            </w:pPr>
            <w:r w:rsidRPr="0099279C">
              <w:t>(12</w:t>
            </w:r>
            <w:r>
              <w:t>-pack</w:t>
            </w:r>
            <w:r w:rsidRPr="0099279C">
              <w:t>)</w:t>
            </w:r>
          </w:p>
        </w:tc>
        <w:tc>
          <w:tcPr>
            <w:tcW w:w="0" w:type="pct"/>
            <w:tcBorders>
              <w:top w:val="single" w:sz="4" w:space="0" w:color="000000" w:themeColor="text1"/>
              <w:left w:val="single" w:sz="4" w:space="0" w:color="000000" w:themeColor="text1"/>
              <w:bottom w:val="single" w:sz="4" w:space="0" w:color="auto"/>
            </w:tcBorders>
          </w:tcPr>
          <w:p w14:paraId="12ABC595" w14:textId="77777777" w:rsidR="0026139E" w:rsidRPr="0099279C" w:rsidRDefault="0026139E" w:rsidP="008C33CD">
            <w:pPr>
              <w:pStyle w:val="VCAAtabletext"/>
            </w:pPr>
            <w:r w:rsidRPr="0099279C">
              <w:t xml:space="preserve">$8 </w:t>
            </w:r>
          </w:p>
          <w:p w14:paraId="62C7A2F1" w14:textId="77777777" w:rsidR="0026139E" w:rsidRPr="0099279C" w:rsidRDefault="0026139E" w:rsidP="008C33CD">
            <w:pPr>
              <w:pStyle w:val="VCAAtabletext"/>
            </w:pPr>
            <w:r w:rsidRPr="0099279C">
              <w:t>(6</w:t>
            </w:r>
            <w:r>
              <w:t>-pack</w:t>
            </w:r>
            <w:r w:rsidRPr="0099279C">
              <w:t>)</w:t>
            </w:r>
          </w:p>
        </w:tc>
      </w:tr>
    </w:tbl>
    <w:p w14:paraId="14CFE27D" w14:textId="19506CC5" w:rsidR="0026139E" w:rsidRDefault="0026139E" w:rsidP="0026139E">
      <w:pPr>
        <w:pStyle w:val="VCAAnumbersroman"/>
        <w:numPr>
          <w:ilvl w:val="0"/>
          <w:numId w:val="17"/>
        </w:numPr>
        <w:spacing w:before="240"/>
      </w:pPr>
      <w:r w:rsidRPr="0099279C">
        <w:t xml:space="preserve">Estimate the approximate cost of the dinner based on your answers to </w:t>
      </w:r>
      <w:r w:rsidRPr="0026139E">
        <w:rPr>
          <w:b/>
          <w:bCs/>
        </w:rPr>
        <w:t>Part A</w:t>
      </w:r>
      <w:r w:rsidRPr="0099279C">
        <w:t>.</w:t>
      </w:r>
    </w:p>
    <w:p w14:paraId="3D697890" w14:textId="12431298" w:rsidR="0026139E" w:rsidRPr="0026139E" w:rsidRDefault="0026139E" w:rsidP="0026139E">
      <w:r>
        <w:rPr>
          <w:noProof/>
        </w:rPr>
        <mc:AlternateContent>
          <mc:Choice Requires="wps">
            <w:drawing>
              <wp:inline distT="0" distB="0" distL="0" distR="0" wp14:anchorId="322D025F" wp14:editId="084D7C51">
                <wp:extent cx="6120765" cy="719455"/>
                <wp:effectExtent l="0" t="0" r="13335" b="23495"/>
                <wp:docPr id="5" name="Rectangle 5"/>
                <wp:cNvGraphicFramePr/>
                <a:graphic xmlns:a="http://schemas.openxmlformats.org/drawingml/2006/main">
                  <a:graphicData uri="http://schemas.microsoft.com/office/word/2010/wordprocessingShape">
                    <wps:wsp>
                      <wps:cNvSpPr/>
                      <wps:spPr>
                        <a:xfrm>
                          <a:off x="0" y="0"/>
                          <a:ext cx="6120765" cy="71945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66AABC" id="Rectangle 5" o:spid="_x0000_s1026" style="width:481.95pt;height:5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" fillcolor="white [3212]" strokecolor="black [3213]">
                <w10:anchorlock/>
              </v:rect>
            </w:pict>
          </mc:Fallback>
        </mc:AlternateContent>
      </w:r>
    </w:p>
    <w:p w14:paraId="06308A9D" w14:textId="1FA6EFF1" w:rsidR="0026139E" w:rsidRDefault="0026139E" w:rsidP="0026139E">
      <w:pPr>
        <w:pStyle w:val="VCAAnumbersroman"/>
        <w:numPr>
          <w:ilvl w:val="0"/>
          <w:numId w:val="15"/>
        </w:numPr>
      </w:pPr>
      <w:r w:rsidRPr="0099279C">
        <w:t>Calculate the total cost if Henry shopped at Greens.</w:t>
      </w:r>
    </w:p>
    <w:p w14:paraId="624FB316" w14:textId="26963839" w:rsidR="0026139E" w:rsidRPr="0026139E" w:rsidRDefault="0026139E" w:rsidP="0026139E">
      <w:r>
        <w:rPr>
          <w:noProof/>
        </w:rPr>
        <mc:AlternateContent>
          <mc:Choice Requires="wps">
            <w:drawing>
              <wp:inline distT="0" distB="0" distL="0" distR="0" wp14:anchorId="6BF7A564" wp14:editId="4846D320">
                <wp:extent cx="6120765" cy="1800000"/>
                <wp:effectExtent l="0" t="0" r="13335" b="10160"/>
                <wp:docPr id="6" name="Rectangle 6"/>
                <wp:cNvGraphicFramePr/>
                <a:graphic xmlns:a="http://schemas.openxmlformats.org/drawingml/2006/main">
                  <a:graphicData uri="http://schemas.microsoft.com/office/word/2010/wordprocessingShape">
                    <wps:wsp>
                      <wps:cNvSpPr/>
                      <wps:spPr>
                        <a:xfrm>
                          <a:off x="0" y="0"/>
                          <a:ext cx="6120765" cy="1800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ECE1E7" id="Rectangle 6" o:spid="_x0000_s1026" style="width:481.95pt;height:14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" fillcolor="white [3212]" strokecolor="black [3213]">
                <w10:anchorlock/>
              </v:rect>
            </w:pict>
          </mc:Fallback>
        </mc:AlternateContent>
      </w:r>
    </w:p>
    <w:p w14:paraId="0F425B2A" w14:textId="1790D40F" w:rsidR="0026139E" w:rsidRDefault="0026139E" w:rsidP="0026139E">
      <w:pPr>
        <w:pStyle w:val="VCAAnumbersroman"/>
        <w:numPr>
          <w:ilvl w:val="0"/>
          <w:numId w:val="15"/>
        </w:numPr>
      </w:pPr>
      <w:r w:rsidRPr="0099279C">
        <w:t xml:space="preserve">Calculate the total cost if Henry shopped at Corner Store. </w:t>
      </w:r>
    </w:p>
    <w:p w14:paraId="2A240756" w14:textId="433A3772" w:rsidR="0026139E" w:rsidRPr="0026139E" w:rsidRDefault="0026139E" w:rsidP="0026139E">
      <w:r>
        <w:rPr>
          <w:noProof/>
        </w:rPr>
        <mc:AlternateContent>
          <mc:Choice Requires="wps">
            <w:drawing>
              <wp:inline distT="0" distB="0" distL="0" distR="0" wp14:anchorId="2B6DFC03" wp14:editId="47E3B467">
                <wp:extent cx="6120765" cy="1800000"/>
                <wp:effectExtent l="0" t="0" r="13335" b="10160"/>
                <wp:docPr id="7" name="Rectangle 7"/>
                <wp:cNvGraphicFramePr/>
                <a:graphic xmlns:a="http://schemas.openxmlformats.org/drawingml/2006/main">
                  <a:graphicData uri="http://schemas.microsoft.com/office/word/2010/wordprocessingShape">
                    <wps:wsp>
                      <wps:cNvSpPr/>
                      <wps:spPr>
                        <a:xfrm>
                          <a:off x="0" y="0"/>
                          <a:ext cx="6120765" cy="1800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CD94FD" id="Rectangle 7" o:spid="_x0000_s1026" style="width:481.95pt;height:14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" fillcolor="white [3212]" strokecolor="black [3213]">
                <w10:anchorlock/>
              </v:rect>
            </w:pict>
          </mc:Fallback>
        </mc:AlternateContent>
      </w:r>
    </w:p>
    <w:p w14:paraId="7FB02196" w14:textId="601E4F29" w:rsidR="0026139E" w:rsidRDefault="0026139E" w:rsidP="0026139E">
      <w:pPr>
        <w:pStyle w:val="VCAAnumbersroman"/>
        <w:numPr>
          <w:ilvl w:val="0"/>
          <w:numId w:val="15"/>
        </w:numPr>
      </w:pPr>
      <w:r w:rsidRPr="0099279C">
        <w:lastRenderedPageBreak/>
        <w:t>Was your estimate reasonable? Explain your thinking.</w:t>
      </w:r>
    </w:p>
    <w:p w14:paraId="05CFBE40" w14:textId="0DC25560" w:rsidR="0026139E" w:rsidRPr="0026139E" w:rsidRDefault="0026139E" w:rsidP="0026139E">
      <w:r>
        <w:rPr>
          <w:noProof/>
        </w:rPr>
        <mc:AlternateContent>
          <mc:Choice Requires="wps">
            <w:drawing>
              <wp:inline distT="0" distB="0" distL="0" distR="0" wp14:anchorId="7351F939" wp14:editId="3CD689C1">
                <wp:extent cx="6120765" cy="719455"/>
                <wp:effectExtent l="0" t="0" r="13335" b="23495"/>
                <wp:docPr id="8" name="Rectangle 8"/>
                <wp:cNvGraphicFramePr/>
                <a:graphic xmlns:a="http://schemas.openxmlformats.org/drawingml/2006/main">
                  <a:graphicData uri="http://schemas.microsoft.com/office/word/2010/wordprocessingShape">
                    <wps:wsp>
                      <wps:cNvSpPr/>
                      <wps:spPr>
                        <a:xfrm>
                          <a:off x="0" y="0"/>
                          <a:ext cx="6120765" cy="71945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F280E7" id="Rectangle 8" o:spid="_x0000_s1026" style="width:481.95pt;height:5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" fillcolor="white [3212]" strokecolor="black [3213]">
                <w10:anchorlock/>
              </v:rect>
            </w:pict>
          </mc:Fallback>
        </mc:AlternateContent>
      </w:r>
    </w:p>
    <w:p w14:paraId="0CB3B2FC" w14:textId="77777777" w:rsidR="0026139E" w:rsidRDefault="0026139E" w:rsidP="0026139E">
      <w:pPr>
        <w:pStyle w:val="VCAAbody"/>
        <w:rPr>
          <w:b/>
          <w:bCs/>
          <w:lang w:val="en-AU"/>
        </w:rPr>
      </w:pPr>
    </w:p>
    <w:p w14:paraId="6F9801D2" w14:textId="0D6F94FF" w:rsidR="0026139E" w:rsidRPr="0099279C" w:rsidRDefault="0026139E" w:rsidP="0026139E">
      <w:pPr>
        <w:pStyle w:val="VCAAbody"/>
        <w:rPr>
          <w:b/>
          <w:bCs/>
          <w:lang w:val="en-AU"/>
        </w:rPr>
      </w:pPr>
      <w:r w:rsidRPr="0099279C">
        <w:rPr>
          <w:b/>
          <w:bCs/>
          <w:lang w:val="en-AU"/>
        </w:rPr>
        <w:t>Part C: Determin</w:t>
      </w:r>
      <w:r>
        <w:rPr>
          <w:b/>
          <w:bCs/>
          <w:lang w:val="en-AU"/>
        </w:rPr>
        <w:t>ing</w:t>
      </w:r>
      <w:r w:rsidRPr="0099279C">
        <w:rPr>
          <w:b/>
          <w:bCs/>
          <w:lang w:val="en-AU"/>
        </w:rPr>
        <w:t xml:space="preserve"> the best place to </w:t>
      </w:r>
      <w:proofErr w:type="gramStart"/>
      <w:r w:rsidRPr="0099279C">
        <w:rPr>
          <w:b/>
          <w:bCs/>
          <w:lang w:val="en-AU"/>
        </w:rPr>
        <w:t>shop</w:t>
      </w:r>
      <w:proofErr w:type="gramEnd"/>
    </w:p>
    <w:p w14:paraId="358AB57F" w14:textId="64E637CD" w:rsidR="0026139E" w:rsidRDefault="0026139E" w:rsidP="0026139E">
      <w:pPr>
        <w:pStyle w:val="VCAAbody"/>
        <w:rPr>
          <w:lang w:val="en-AU"/>
        </w:rPr>
      </w:pPr>
      <w:r w:rsidRPr="0099279C">
        <w:rPr>
          <w:lang w:val="en-AU"/>
        </w:rPr>
        <w:t>Explain which store Henry should choose to shop from and why.</w:t>
      </w:r>
    </w:p>
    <w:p w14:paraId="6EF78D89" w14:textId="29FDA759" w:rsidR="0026139E" w:rsidRPr="0026139E" w:rsidRDefault="0026139E" w:rsidP="0026139E">
      <w:r>
        <w:rPr>
          <w:noProof/>
        </w:rPr>
        <mc:AlternateContent>
          <mc:Choice Requires="wps">
            <w:drawing>
              <wp:inline distT="0" distB="0" distL="0" distR="0" wp14:anchorId="0309CE70" wp14:editId="4A870A72">
                <wp:extent cx="6120765" cy="1440000"/>
                <wp:effectExtent l="0" t="0" r="13335" b="27305"/>
                <wp:docPr id="9" name="Rectangle 9"/>
                <wp:cNvGraphicFramePr/>
                <a:graphic xmlns:a="http://schemas.openxmlformats.org/drawingml/2006/main">
                  <a:graphicData uri="http://schemas.microsoft.com/office/word/2010/wordprocessingShape">
                    <wps:wsp>
                      <wps:cNvSpPr/>
                      <wps:spPr>
                        <a:xfrm>
                          <a:off x="0" y="0"/>
                          <a:ext cx="6120765" cy="1440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316B28" id="Rectangle 9" o:spid="_x0000_s1026" style="width:481.95pt;height:11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" fillcolor="white [3212]" strokecolor="black [3213]">
                <w10:anchorlock/>
              </v:rect>
            </w:pict>
          </mc:Fallback>
        </mc:AlternateContent>
      </w:r>
    </w:p>
    <w:p w14:paraId="3AB1BF99" w14:textId="77777777" w:rsidR="0026139E" w:rsidRPr="0099279C" w:rsidRDefault="0026139E" w:rsidP="0026139E">
      <w:pPr>
        <w:pStyle w:val="VCAAbody"/>
        <w:rPr>
          <w:b/>
          <w:bCs/>
          <w:lang w:val="en-AU"/>
        </w:rPr>
      </w:pPr>
    </w:p>
    <w:p w14:paraId="50102493" w14:textId="77777777" w:rsidR="0026139E" w:rsidRPr="0099279C" w:rsidRDefault="0026139E" w:rsidP="0026139E">
      <w:pPr>
        <w:pStyle w:val="VCAAbody"/>
        <w:rPr>
          <w:b/>
          <w:bCs/>
          <w:lang w:val="en-AU"/>
        </w:rPr>
      </w:pPr>
      <w:r w:rsidRPr="0099279C">
        <w:rPr>
          <w:b/>
          <w:bCs/>
          <w:lang w:val="en-AU"/>
        </w:rPr>
        <w:t xml:space="preserve">Part D: Estimating time to </w:t>
      </w:r>
      <w:proofErr w:type="gramStart"/>
      <w:r w:rsidRPr="0099279C">
        <w:rPr>
          <w:b/>
          <w:bCs/>
          <w:lang w:val="en-AU"/>
        </w:rPr>
        <w:t>prepare</w:t>
      </w:r>
      <w:proofErr w:type="gramEnd"/>
    </w:p>
    <w:p w14:paraId="16580CFF" w14:textId="53F84903" w:rsidR="0026139E" w:rsidRDefault="0026139E" w:rsidP="0026139E">
      <w:pPr>
        <w:pStyle w:val="VCAAbody"/>
        <w:rPr>
          <w:lang w:val="en-AU"/>
        </w:rPr>
      </w:pPr>
      <w:r w:rsidRPr="0099279C">
        <w:rPr>
          <w:lang w:val="en-AU"/>
        </w:rPr>
        <w:t>If Henry has told his friends to come over at 6pm, when should he begin to make the tacos? Think about how long it will take to prepare any of the ingredients as well as the number of tacos needed.</w:t>
      </w:r>
    </w:p>
    <w:p w14:paraId="7715CAE2" w14:textId="1A15354B" w:rsidR="0026139E" w:rsidRPr="0099279C" w:rsidRDefault="0026139E" w:rsidP="0026139E">
      <w:pPr>
        <w:rPr>
          <w:lang w:val="en-AU"/>
        </w:rPr>
      </w:pPr>
      <w:r w:rsidRPr="0026139E">
        <w:rPr>
          <w:noProof/>
        </w:rPr>
        <mc:AlternateContent>
          <mc:Choice Requires="wps">
            <w:drawing>
              <wp:inline distT="0" distB="0" distL="0" distR="0" wp14:anchorId="3AAA3505" wp14:editId="15F7C82D">
                <wp:extent cx="6120765" cy="2160000"/>
                <wp:effectExtent l="0" t="0" r="13335" b="12065"/>
                <wp:docPr id="10" name="Rectangle 10"/>
                <wp:cNvGraphicFramePr/>
                <a:graphic xmlns:a="http://schemas.openxmlformats.org/drawingml/2006/main">
                  <a:graphicData uri="http://schemas.microsoft.com/office/word/2010/wordprocessingShape">
                    <wps:wsp>
                      <wps:cNvSpPr/>
                      <wps:spPr>
                        <a:xfrm>
                          <a:off x="0" y="0"/>
                          <a:ext cx="6120765" cy="2160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E1E1D2" id="Rectangle 10" o:spid="_x0000_s1026" style="width:481.95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" fillcolor="white [3212]" strokecolor="black [3213]">
                <w10:anchorlock/>
              </v:rect>
            </w:pict>
          </mc:Fallback>
        </mc:AlternateContent>
      </w:r>
    </w:p>
    <w:p w14:paraId="6ABE4069" w14:textId="77777777" w:rsidR="0026139E" w:rsidRPr="0026139E" w:rsidRDefault="0026139E" w:rsidP="0026139E">
      <w:pPr>
        <w:pStyle w:val="VCAAbody"/>
        <w:rPr>
          <w:highlight w:val="lightGray"/>
        </w:rPr>
      </w:pPr>
    </w:p>
    <w:sectPr w:rsidR="0026139E" w:rsidRPr="0026139E" w:rsidSect="001C559B">
      <w:headerReference w:type="default" r:id="rId11"/>
      <w:footerReference w:type="default" r:id="rId12"/>
      <w:headerReference w:type="first" r:id="rId13"/>
      <w:footerReference w:type="first" r:id="rId14"/>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7572B" w14:textId="77777777" w:rsidR="00612E8D" w:rsidRDefault="00612E8D" w:rsidP="00304EA1">
      <w:pPr>
        <w:spacing w:after="0" w:line="240" w:lineRule="auto"/>
      </w:pPr>
      <w:r>
        <w:separator/>
      </w:r>
    </w:p>
  </w:endnote>
  <w:endnote w:type="continuationSeparator" w:id="0">
    <w:p w14:paraId="174C7F5F" w14:textId="77777777" w:rsidR="00612E8D" w:rsidRDefault="00612E8D" w:rsidP="00304EA1">
      <w:pPr>
        <w:spacing w:after="0" w:line="240" w:lineRule="auto"/>
      </w:pPr>
      <w:r>
        <w:continuationSeparator/>
      </w:r>
    </w:p>
  </w:endnote>
  <w:endnote w:type="continuationNotice" w:id="1">
    <w:p w14:paraId="7A03342D" w14:textId="77777777" w:rsidR="00612E8D" w:rsidRDefault="00612E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reaming Outloud Pro">
    <w:altName w:val="Dreaming Outloud Pro"/>
    <w:charset w:val="00"/>
    <w:family w:val="script"/>
    <w:pitch w:val="variable"/>
    <w:sig w:usb0="800000EF" w:usb1="0000000A" w:usb2="00000008"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0" w:type="pct"/>
      <w:tblInd w:w="567" w:type="dxa"/>
      <w:tblLook w:val="04A0" w:firstRow="1" w:lastRow="0" w:firstColumn="1" w:lastColumn="0" w:noHBand="0" w:noVBand="1"/>
    </w:tblPr>
    <w:tblGrid>
      <w:gridCol w:w="3214"/>
      <w:gridCol w:w="3214"/>
      <w:gridCol w:w="2787"/>
    </w:tblGrid>
    <w:tr w:rsidR="00612E8D" w:rsidRPr="00D06414" w14:paraId="6474FD3B" w14:textId="77777777" w:rsidTr="0026139E">
      <w:trPr>
        <w:trHeight w:val="476"/>
      </w:trPr>
      <w:tc>
        <w:tcPr>
          <w:tcW w:w="1744" w:type="pct"/>
          <w:tcMar>
            <w:left w:w="0" w:type="dxa"/>
            <w:right w:w="0" w:type="dxa"/>
          </w:tcMar>
        </w:tcPr>
        <w:p w14:paraId="0EC15F2D" w14:textId="77777777" w:rsidR="00612E8D" w:rsidRPr="00D06414" w:rsidRDefault="00612E8D"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44" w:type="pct"/>
          <w:tcMar>
            <w:left w:w="0" w:type="dxa"/>
            <w:right w:w="0" w:type="dxa"/>
          </w:tcMar>
        </w:tcPr>
        <w:p w14:paraId="2B6CFA85" w14:textId="77777777" w:rsidR="00612E8D" w:rsidRPr="00D06414" w:rsidRDefault="00612E8D" w:rsidP="00D06414">
          <w:pPr>
            <w:tabs>
              <w:tab w:val="right" w:pos="9639"/>
            </w:tabs>
            <w:spacing w:before="120" w:line="240" w:lineRule="exact"/>
            <w:rPr>
              <w:rFonts w:asciiTheme="majorHAnsi" w:hAnsiTheme="majorHAnsi" w:cs="Arial"/>
              <w:color w:val="999999" w:themeColor="accent2"/>
              <w:sz w:val="18"/>
              <w:szCs w:val="18"/>
            </w:rPr>
          </w:pPr>
        </w:p>
      </w:tc>
      <w:tc>
        <w:tcPr>
          <w:tcW w:w="1512" w:type="pct"/>
          <w:tcMar>
            <w:left w:w="0" w:type="dxa"/>
            <w:right w:w="0" w:type="dxa"/>
          </w:tcMar>
        </w:tcPr>
        <w:p w14:paraId="0ED38A80" w14:textId="388A096B" w:rsidR="00612E8D" w:rsidRPr="00D06414" w:rsidRDefault="00612E8D"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612E8D" w:rsidRPr="00D06414" w:rsidRDefault="00612E8D"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747644448" name="Picture 174764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612E8D" w:rsidRPr="00D06414" w14:paraId="36A4ADC1" w14:textId="77777777" w:rsidTr="000F5AAF">
      <w:tc>
        <w:tcPr>
          <w:tcW w:w="1459" w:type="pct"/>
          <w:tcMar>
            <w:left w:w="0" w:type="dxa"/>
            <w:right w:w="0" w:type="dxa"/>
          </w:tcMar>
        </w:tcPr>
        <w:p w14:paraId="74DB1FC2" w14:textId="77777777" w:rsidR="00612E8D" w:rsidRPr="00D06414" w:rsidRDefault="00612E8D"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612E8D" w:rsidRPr="00D06414" w:rsidRDefault="00612E8D"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612E8D" w:rsidRPr="00D06414" w:rsidRDefault="00612E8D"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612E8D" w:rsidRPr="00D06414" w:rsidRDefault="00612E8D"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36517288" name="Picture 536517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7F734" w14:textId="77777777" w:rsidR="00612E8D" w:rsidRDefault="00612E8D" w:rsidP="00304EA1">
      <w:pPr>
        <w:spacing w:after="0" w:line="240" w:lineRule="auto"/>
      </w:pPr>
      <w:r>
        <w:separator/>
      </w:r>
    </w:p>
  </w:footnote>
  <w:footnote w:type="continuationSeparator" w:id="0">
    <w:p w14:paraId="340BBD32" w14:textId="77777777" w:rsidR="00612E8D" w:rsidRDefault="00612E8D" w:rsidP="00304EA1">
      <w:pPr>
        <w:spacing w:after="0" w:line="240" w:lineRule="auto"/>
      </w:pPr>
      <w:r>
        <w:continuationSeparator/>
      </w:r>
    </w:p>
  </w:footnote>
  <w:footnote w:type="continuationNotice" w:id="1">
    <w:p w14:paraId="7F670A5F" w14:textId="77777777" w:rsidR="00612E8D" w:rsidRDefault="00612E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72E39A5" w:rsidR="00612E8D" w:rsidRPr="00D86DE4" w:rsidRDefault="00C77A98" w:rsidP="00C77A98">
    <w:pPr>
      <w:pStyle w:val="VCAAcaptionsandfootnotes"/>
      <w:rPr>
        <w:color w:val="999999" w:themeColor="accent2"/>
      </w:rPr>
    </w:pPr>
    <w:r w:rsidRPr="00C77A98">
      <w:rPr>
        <w:color w:val="999999" w:themeColor="accent2"/>
      </w:rPr>
      <w:t>Example assessment task</w:t>
    </w:r>
    <w:r>
      <w:rPr>
        <w:color w:val="999999" w:themeColor="accent2"/>
      </w:rPr>
      <w:t xml:space="preserve">, </w:t>
    </w:r>
    <w:r w:rsidRPr="00C77A98">
      <w:rPr>
        <w:color w:val="999999" w:themeColor="accent2"/>
      </w:rPr>
      <w:t>Level 3 – Mathematical modelling</w:t>
    </w:r>
    <w:r w:rsidR="00612E8D">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612E8D" w:rsidRPr="009370BC" w:rsidRDefault="00612E8D" w:rsidP="00970580">
    <w:pPr>
      <w:spacing w:after="0"/>
      <w:ind w:right="-142"/>
      <w:jc w:val="right"/>
    </w:pPr>
    <w:r>
      <w:rPr>
        <w:noProof/>
        <w:lang w:val="en-AU" w:eastAsia="en-AU"/>
      </w:rPr>
      <w:drawing>
        <wp:anchor distT="0" distB="0" distL="114300" distR="114300" simplePos="0" relativeHeight="251658241" behindDoc="1" locked="1" layoutInCell="1" allowOverlap="1" wp14:anchorId="274FC993" wp14:editId="312A0B1F">
          <wp:simplePos x="0" y="0"/>
          <wp:positionH relativeFrom="column">
            <wp:posOffset>-702945</wp:posOffset>
          </wp:positionH>
          <wp:positionV relativeFrom="page">
            <wp:posOffset>0</wp:posOffset>
          </wp:positionV>
          <wp:extent cx="7504430" cy="716915"/>
          <wp:effectExtent l="0" t="0" r="1270" b="6985"/>
          <wp:wrapNone/>
          <wp:docPr id="77590066" name="Picture 7759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0066" name="Picture 77590066"/>
                  <pic:cNvPicPr/>
                </pic:nvPicPr>
                <pic:blipFill>
                  <a:blip r:embed="rId1">
                    <a:extLst>
                      <a:ext uri="{28A0092B-C50C-407E-A947-70E740481C1C}">
                        <a14:useLocalDpi xmlns:a14="http://schemas.microsoft.com/office/drawing/2010/main" val="0"/>
                      </a:ext>
                    </a:extLst>
                  </a:blip>
                  <a:stretch>
                    <a:fillRect/>
                  </a:stretch>
                </pic:blipFill>
                <pic:spPr>
                  <a:xfrm>
                    <a:off x="0" y="0"/>
                    <a:ext cx="750443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xQy+KnIliT8rxm" int2:id="nJ2Q3SK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E7231"/>
    <w:multiLevelType w:val="hybridMultilevel"/>
    <w:tmpl w:val="0DF2652E"/>
    <w:lvl w:ilvl="0" w:tplc="4D36A750">
      <w:start w:val="1"/>
      <w:numFmt w:val="lowerRoman"/>
      <w:lvlText w:val="%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295D7B"/>
    <w:multiLevelType w:val="hybridMultilevel"/>
    <w:tmpl w:val="5050818E"/>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E25EE3"/>
    <w:multiLevelType w:val="hybridMultilevel"/>
    <w:tmpl w:val="1E4C9D34"/>
    <w:lvl w:ilvl="0" w:tplc="42007A8E">
      <w:start w:val="1"/>
      <w:numFmt w:val="bullet"/>
      <w:pStyle w:val="VCAA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D7BBA"/>
    <w:multiLevelType w:val="hybridMultilevel"/>
    <w:tmpl w:val="D3E81F26"/>
    <w:lvl w:ilvl="0" w:tplc="569CFF82">
      <w:start w:val="1"/>
      <w:numFmt w:val="lowerRoman"/>
      <w:pStyle w:val="VCAAnumbersroman"/>
      <w:lvlText w:val="%1."/>
      <w:lvlJc w:val="righ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CE47B9"/>
    <w:multiLevelType w:val="hybridMultilevel"/>
    <w:tmpl w:val="9EC8DB76"/>
    <w:lvl w:ilvl="0" w:tplc="028652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90E80"/>
    <w:multiLevelType w:val="hybridMultilevel"/>
    <w:tmpl w:val="502294D8"/>
    <w:lvl w:ilvl="0" w:tplc="F788A0AC">
      <w:start w:val="1"/>
      <w:numFmt w:val="lowerRoman"/>
      <w:lvlText w:val="%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417557A9"/>
    <w:multiLevelType w:val="hybridMultilevel"/>
    <w:tmpl w:val="4F3E5970"/>
    <w:lvl w:ilvl="0" w:tplc="F788A0AC">
      <w:start w:val="1"/>
      <w:numFmt w:val="low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8A1581"/>
    <w:multiLevelType w:val="hybridMultilevel"/>
    <w:tmpl w:val="16C27F1A"/>
    <w:lvl w:ilvl="0" w:tplc="FFFFFFFF">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7F06D0"/>
    <w:multiLevelType w:val="hybridMultilevel"/>
    <w:tmpl w:val="16C27F1A"/>
    <w:lvl w:ilvl="0" w:tplc="FFFFFFFF">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5B330CB3"/>
    <w:multiLevelType w:val="hybridMultilevel"/>
    <w:tmpl w:val="DD9EB19E"/>
    <w:lvl w:ilvl="0" w:tplc="8A320EB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637958D8"/>
    <w:multiLevelType w:val="hybridMultilevel"/>
    <w:tmpl w:val="3A5062FC"/>
    <w:lvl w:ilvl="0" w:tplc="F788A0AC">
      <w:start w:val="1"/>
      <w:numFmt w:val="low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9351547">
    <w:abstractNumId w:val="10"/>
  </w:num>
  <w:num w:numId="2" w16cid:durableId="1290698699">
    <w:abstractNumId w:val="6"/>
  </w:num>
  <w:num w:numId="3" w16cid:durableId="1235050536">
    <w:abstractNumId w:val="1"/>
  </w:num>
  <w:num w:numId="4" w16cid:durableId="812337340">
    <w:abstractNumId w:val="12"/>
  </w:num>
  <w:num w:numId="5" w16cid:durableId="175730552">
    <w:abstractNumId w:val="11"/>
  </w:num>
  <w:num w:numId="6" w16cid:durableId="66542209">
    <w:abstractNumId w:val="3"/>
  </w:num>
  <w:num w:numId="7" w16cid:durableId="2068331901">
    <w:abstractNumId w:val="4"/>
  </w:num>
  <w:num w:numId="8" w16cid:durableId="86580815">
    <w:abstractNumId w:val="8"/>
  </w:num>
  <w:num w:numId="9" w16cid:durableId="210314830">
    <w:abstractNumId w:val="5"/>
  </w:num>
  <w:num w:numId="10" w16cid:durableId="783966092">
    <w:abstractNumId w:val="9"/>
  </w:num>
  <w:num w:numId="11" w16cid:durableId="234166108">
    <w:abstractNumId w:val="0"/>
  </w:num>
  <w:num w:numId="12" w16cid:durableId="750008411">
    <w:abstractNumId w:val="2"/>
  </w:num>
  <w:num w:numId="13" w16cid:durableId="979652246">
    <w:abstractNumId w:val="7"/>
  </w:num>
  <w:num w:numId="14" w16cid:durableId="1969310880">
    <w:abstractNumId w:val="13"/>
  </w:num>
  <w:num w:numId="15" w16cid:durableId="935751988">
    <w:abstractNumId w:val="3"/>
    <w:lvlOverride w:ilvl="0">
      <w:startOverride w:val="1"/>
    </w:lvlOverride>
  </w:num>
  <w:num w:numId="16" w16cid:durableId="1358889652">
    <w:abstractNumId w:val="3"/>
    <w:lvlOverride w:ilvl="0">
      <w:startOverride w:val="1"/>
    </w:lvlOverride>
  </w:num>
  <w:num w:numId="17" w16cid:durableId="153299312">
    <w:abstractNumId w:val="3"/>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A57"/>
    <w:rsid w:val="00003885"/>
    <w:rsid w:val="00004C62"/>
    <w:rsid w:val="00014383"/>
    <w:rsid w:val="00054109"/>
    <w:rsid w:val="0005780E"/>
    <w:rsid w:val="0006553E"/>
    <w:rsid w:val="00065CC6"/>
    <w:rsid w:val="00070983"/>
    <w:rsid w:val="00094E3A"/>
    <w:rsid w:val="000A71F7"/>
    <w:rsid w:val="000C1699"/>
    <w:rsid w:val="000C27E0"/>
    <w:rsid w:val="000E1CD3"/>
    <w:rsid w:val="000E78D5"/>
    <w:rsid w:val="000F09E4"/>
    <w:rsid w:val="000F16FD"/>
    <w:rsid w:val="000F2854"/>
    <w:rsid w:val="000F5AAF"/>
    <w:rsid w:val="001016B9"/>
    <w:rsid w:val="0010589D"/>
    <w:rsid w:val="001104B8"/>
    <w:rsid w:val="00117756"/>
    <w:rsid w:val="00120F76"/>
    <w:rsid w:val="001238C3"/>
    <w:rsid w:val="00123E3A"/>
    <w:rsid w:val="00125414"/>
    <w:rsid w:val="001315D4"/>
    <w:rsid w:val="00132FE6"/>
    <w:rsid w:val="00143520"/>
    <w:rsid w:val="00153AD2"/>
    <w:rsid w:val="001552B8"/>
    <w:rsid w:val="001716D2"/>
    <w:rsid w:val="00174F76"/>
    <w:rsid w:val="001779EA"/>
    <w:rsid w:val="001877D8"/>
    <w:rsid w:val="00190116"/>
    <w:rsid w:val="001902FD"/>
    <w:rsid w:val="00191FF9"/>
    <w:rsid w:val="001B5E3B"/>
    <w:rsid w:val="001C559B"/>
    <w:rsid w:val="001D09C1"/>
    <w:rsid w:val="001D3246"/>
    <w:rsid w:val="00207365"/>
    <w:rsid w:val="00214DB5"/>
    <w:rsid w:val="0021738C"/>
    <w:rsid w:val="00221A73"/>
    <w:rsid w:val="00222980"/>
    <w:rsid w:val="002279BA"/>
    <w:rsid w:val="002329F3"/>
    <w:rsid w:val="00243F0D"/>
    <w:rsid w:val="00245948"/>
    <w:rsid w:val="00260767"/>
    <w:rsid w:val="00261074"/>
    <w:rsid w:val="0026139E"/>
    <w:rsid w:val="002647BB"/>
    <w:rsid w:val="002754C1"/>
    <w:rsid w:val="002841C8"/>
    <w:rsid w:val="002842E4"/>
    <w:rsid w:val="0028504B"/>
    <w:rsid w:val="0028516B"/>
    <w:rsid w:val="002A79E9"/>
    <w:rsid w:val="002C6568"/>
    <w:rsid w:val="002C6F90"/>
    <w:rsid w:val="002D0A23"/>
    <w:rsid w:val="002D10B7"/>
    <w:rsid w:val="002E4FB5"/>
    <w:rsid w:val="002F5AC2"/>
    <w:rsid w:val="00302FB8"/>
    <w:rsid w:val="00304EA1"/>
    <w:rsid w:val="00310CDE"/>
    <w:rsid w:val="00314D81"/>
    <w:rsid w:val="00322FC6"/>
    <w:rsid w:val="00327268"/>
    <w:rsid w:val="00332752"/>
    <w:rsid w:val="00344563"/>
    <w:rsid w:val="0035293F"/>
    <w:rsid w:val="0035461E"/>
    <w:rsid w:val="0035565D"/>
    <w:rsid w:val="00380DEC"/>
    <w:rsid w:val="00391986"/>
    <w:rsid w:val="003A00B4"/>
    <w:rsid w:val="003B1F1F"/>
    <w:rsid w:val="003B508A"/>
    <w:rsid w:val="003C5E71"/>
    <w:rsid w:val="003D1B4A"/>
    <w:rsid w:val="003F7639"/>
    <w:rsid w:val="00414AAD"/>
    <w:rsid w:val="00417AA3"/>
    <w:rsid w:val="00425DFE"/>
    <w:rsid w:val="00427AEA"/>
    <w:rsid w:val="004301B0"/>
    <w:rsid w:val="0043144C"/>
    <w:rsid w:val="00434EDB"/>
    <w:rsid w:val="00437444"/>
    <w:rsid w:val="00440B32"/>
    <w:rsid w:val="0044286C"/>
    <w:rsid w:val="004449F4"/>
    <w:rsid w:val="0046078D"/>
    <w:rsid w:val="00472584"/>
    <w:rsid w:val="00483F6F"/>
    <w:rsid w:val="0049000B"/>
    <w:rsid w:val="00494E7D"/>
    <w:rsid w:val="00495C80"/>
    <w:rsid w:val="004A2ED8"/>
    <w:rsid w:val="004A3D18"/>
    <w:rsid w:val="004C20BC"/>
    <w:rsid w:val="004D03DD"/>
    <w:rsid w:val="004E3CFC"/>
    <w:rsid w:val="004E5B14"/>
    <w:rsid w:val="004E6AE8"/>
    <w:rsid w:val="004E793F"/>
    <w:rsid w:val="004E7E3F"/>
    <w:rsid w:val="004F2ACB"/>
    <w:rsid w:val="004F59BC"/>
    <w:rsid w:val="004F5BDA"/>
    <w:rsid w:val="005004D0"/>
    <w:rsid w:val="005151D1"/>
    <w:rsid w:val="005158AF"/>
    <w:rsid w:val="0051631E"/>
    <w:rsid w:val="005221B4"/>
    <w:rsid w:val="0053291D"/>
    <w:rsid w:val="00534D5B"/>
    <w:rsid w:val="00537A1F"/>
    <w:rsid w:val="00540A61"/>
    <w:rsid w:val="0056297B"/>
    <w:rsid w:val="0056365B"/>
    <w:rsid w:val="00566029"/>
    <w:rsid w:val="00572936"/>
    <w:rsid w:val="00574028"/>
    <w:rsid w:val="005743BF"/>
    <w:rsid w:val="005923CB"/>
    <w:rsid w:val="00592F0F"/>
    <w:rsid w:val="005936B0"/>
    <w:rsid w:val="00595179"/>
    <w:rsid w:val="005A3F09"/>
    <w:rsid w:val="005A6DF2"/>
    <w:rsid w:val="005B391B"/>
    <w:rsid w:val="005C4673"/>
    <w:rsid w:val="005D3D78"/>
    <w:rsid w:val="005E2EF0"/>
    <w:rsid w:val="005F4092"/>
    <w:rsid w:val="005F6803"/>
    <w:rsid w:val="00611C06"/>
    <w:rsid w:val="00612E8D"/>
    <w:rsid w:val="00642A0D"/>
    <w:rsid w:val="00644ABD"/>
    <w:rsid w:val="0065110E"/>
    <w:rsid w:val="0068471E"/>
    <w:rsid w:val="00684F98"/>
    <w:rsid w:val="006873ED"/>
    <w:rsid w:val="00693FFD"/>
    <w:rsid w:val="006A4BA6"/>
    <w:rsid w:val="006D2159"/>
    <w:rsid w:val="006F278A"/>
    <w:rsid w:val="006F5F11"/>
    <w:rsid w:val="006F787C"/>
    <w:rsid w:val="00702636"/>
    <w:rsid w:val="00711176"/>
    <w:rsid w:val="0072057E"/>
    <w:rsid w:val="00722488"/>
    <w:rsid w:val="00724507"/>
    <w:rsid w:val="00732D08"/>
    <w:rsid w:val="00734A76"/>
    <w:rsid w:val="00737FD4"/>
    <w:rsid w:val="0074123E"/>
    <w:rsid w:val="00744758"/>
    <w:rsid w:val="007474CF"/>
    <w:rsid w:val="007515F2"/>
    <w:rsid w:val="00773E6C"/>
    <w:rsid w:val="00774788"/>
    <w:rsid w:val="00781FB1"/>
    <w:rsid w:val="007A48C0"/>
    <w:rsid w:val="007B5F02"/>
    <w:rsid w:val="007C6BB9"/>
    <w:rsid w:val="007D1B6D"/>
    <w:rsid w:val="007E3C82"/>
    <w:rsid w:val="007F7610"/>
    <w:rsid w:val="00800C10"/>
    <w:rsid w:val="0080187B"/>
    <w:rsid w:val="00803BA3"/>
    <w:rsid w:val="00811E35"/>
    <w:rsid w:val="00813C37"/>
    <w:rsid w:val="008154B5"/>
    <w:rsid w:val="00823962"/>
    <w:rsid w:val="008266A4"/>
    <w:rsid w:val="0084220E"/>
    <w:rsid w:val="0084531C"/>
    <w:rsid w:val="0084733C"/>
    <w:rsid w:val="00847F11"/>
    <w:rsid w:val="00850410"/>
    <w:rsid w:val="00852719"/>
    <w:rsid w:val="008563E9"/>
    <w:rsid w:val="00860115"/>
    <w:rsid w:val="00866935"/>
    <w:rsid w:val="00873A0E"/>
    <w:rsid w:val="00874B68"/>
    <w:rsid w:val="00876C48"/>
    <w:rsid w:val="008849BF"/>
    <w:rsid w:val="0088783C"/>
    <w:rsid w:val="00891E80"/>
    <w:rsid w:val="008A002C"/>
    <w:rsid w:val="008C32BA"/>
    <w:rsid w:val="008D1B0E"/>
    <w:rsid w:val="008D2C1F"/>
    <w:rsid w:val="008D684A"/>
    <w:rsid w:val="008E3A60"/>
    <w:rsid w:val="008F11C5"/>
    <w:rsid w:val="008F7604"/>
    <w:rsid w:val="0090271E"/>
    <w:rsid w:val="0090678A"/>
    <w:rsid w:val="00907D5D"/>
    <w:rsid w:val="00917200"/>
    <w:rsid w:val="0092253C"/>
    <w:rsid w:val="009230F2"/>
    <w:rsid w:val="009325D2"/>
    <w:rsid w:val="009348F4"/>
    <w:rsid w:val="009370BC"/>
    <w:rsid w:val="009407B8"/>
    <w:rsid w:val="009459D6"/>
    <w:rsid w:val="00964A75"/>
    <w:rsid w:val="00970580"/>
    <w:rsid w:val="00980D60"/>
    <w:rsid w:val="0098739B"/>
    <w:rsid w:val="00991383"/>
    <w:rsid w:val="0099279C"/>
    <w:rsid w:val="009940D3"/>
    <w:rsid w:val="00994595"/>
    <w:rsid w:val="00994C8F"/>
    <w:rsid w:val="009B3A70"/>
    <w:rsid w:val="009B61CC"/>
    <w:rsid w:val="009B61E5"/>
    <w:rsid w:val="009C2A05"/>
    <w:rsid w:val="009C5A24"/>
    <w:rsid w:val="009C6452"/>
    <w:rsid w:val="009D1D2D"/>
    <w:rsid w:val="009D1E89"/>
    <w:rsid w:val="009D7736"/>
    <w:rsid w:val="009E5707"/>
    <w:rsid w:val="009E765E"/>
    <w:rsid w:val="00A17661"/>
    <w:rsid w:val="00A24B2D"/>
    <w:rsid w:val="00A276DA"/>
    <w:rsid w:val="00A33EF6"/>
    <w:rsid w:val="00A40001"/>
    <w:rsid w:val="00A40966"/>
    <w:rsid w:val="00A51694"/>
    <w:rsid w:val="00A7176D"/>
    <w:rsid w:val="00A921E0"/>
    <w:rsid w:val="00A922F4"/>
    <w:rsid w:val="00AA4491"/>
    <w:rsid w:val="00AB34EC"/>
    <w:rsid w:val="00AD6898"/>
    <w:rsid w:val="00AE26FD"/>
    <w:rsid w:val="00AE5526"/>
    <w:rsid w:val="00AF051B"/>
    <w:rsid w:val="00AF328B"/>
    <w:rsid w:val="00AF3E78"/>
    <w:rsid w:val="00B01578"/>
    <w:rsid w:val="00B04EBC"/>
    <w:rsid w:val="00B0738F"/>
    <w:rsid w:val="00B13D3B"/>
    <w:rsid w:val="00B140D3"/>
    <w:rsid w:val="00B14D94"/>
    <w:rsid w:val="00B1691A"/>
    <w:rsid w:val="00B17862"/>
    <w:rsid w:val="00B230DB"/>
    <w:rsid w:val="00B26601"/>
    <w:rsid w:val="00B41951"/>
    <w:rsid w:val="00B42BE5"/>
    <w:rsid w:val="00B44C28"/>
    <w:rsid w:val="00B46220"/>
    <w:rsid w:val="00B53229"/>
    <w:rsid w:val="00B5486F"/>
    <w:rsid w:val="00B62480"/>
    <w:rsid w:val="00B64215"/>
    <w:rsid w:val="00B717E4"/>
    <w:rsid w:val="00B71CBD"/>
    <w:rsid w:val="00B76ADD"/>
    <w:rsid w:val="00B81B70"/>
    <w:rsid w:val="00B868EB"/>
    <w:rsid w:val="00BA349B"/>
    <w:rsid w:val="00BB3BAB"/>
    <w:rsid w:val="00BC6C60"/>
    <w:rsid w:val="00BC76EE"/>
    <w:rsid w:val="00BD0724"/>
    <w:rsid w:val="00BD1F73"/>
    <w:rsid w:val="00BD2B91"/>
    <w:rsid w:val="00BD4A40"/>
    <w:rsid w:val="00BE1097"/>
    <w:rsid w:val="00BE5521"/>
    <w:rsid w:val="00BF6BE5"/>
    <w:rsid w:val="00BF6C23"/>
    <w:rsid w:val="00BF758A"/>
    <w:rsid w:val="00C5171C"/>
    <w:rsid w:val="00C53263"/>
    <w:rsid w:val="00C57189"/>
    <w:rsid w:val="00C65C2F"/>
    <w:rsid w:val="00C75F1D"/>
    <w:rsid w:val="00C77A98"/>
    <w:rsid w:val="00C81BD5"/>
    <w:rsid w:val="00C95156"/>
    <w:rsid w:val="00CA0DC2"/>
    <w:rsid w:val="00CB68E8"/>
    <w:rsid w:val="00CC23FB"/>
    <w:rsid w:val="00CE07EC"/>
    <w:rsid w:val="00CE7970"/>
    <w:rsid w:val="00D04F01"/>
    <w:rsid w:val="00D06414"/>
    <w:rsid w:val="00D178E5"/>
    <w:rsid w:val="00D2040D"/>
    <w:rsid w:val="00D24E5A"/>
    <w:rsid w:val="00D338E4"/>
    <w:rsid w:val="00D404AA"/>
    <w:rsid w:val="00D51947"/>
    <w:rsid w:val="00D532F0"/>
    <w:rsid w:val="00D56E0F"/>
    <w:rsid w:val="00D63ECA"/>
    <w:rsid w:val="00D77413"/>
    <w:rsid w:val="00D82759"/>
    <w:rsid w:val="00D86DE4"/>
    <w:rsid w:val="00D9039E"/>
    <w:rsid w:val="00DB1E0B"/>
    <w:rsid w:val="00DB2A00"/>
    <w:rsid w:val="00DB5DC7"/>
    <w:rsid w:val="00DB6996"/>
    <w:rsid w:val="00DB72CF"/>
    <w:rsid w:val="00DD1C82"/>
    <w:rsid w:val="00DE1909"/>
    <w:rsid w:val="00DE28D9"/>
    <w:rsid w:val="00DE4E15"/>
    <w:rsid w:val="00DE51DB"/>
    <w:rsid w:val="00DE5D3C"/>
    <w:rsid w:val="00DF242A"/>
    <w:rsid w:val="00DF4520"/>
    <w:rsid w:val="00E112A5"/>
    <w:rsid w:val="00E23F1D"/>
    <w:rsid w:val="00E30E05"/>
    <w:rsid w:val="00E36361"/>
    <w:rsid w:val="00E37FAA"/>
    <w:rsid w:val="00E45103"/>
    <w:rsid w:val="00E4514D"/>
    <w:rsid w:val="00E55AE9"/>
    <w:rsid w:val="00E613FE"/>
    <w:rsid w:val="00E851C0"/>
    <w:rsid w:val="00E86A1B"/>
    <w:rsid w:val="00E9659F"/>
    <w:rsid w:val="00EA544A"/>
    <w:rsid w:val="00EB0C84"/>
    <w:rsid w:val="00ED11B4"/>
    <w:rsid w:val="00ED4939"/>
    <w:rsid w:val="00ED4BF2"/>
    <w:rsid w:val="00ED5557"/>
    <w:rsid w:val="00EE58C0"/>
    <w:rsid w:val="00EF3525"/>
    <w:rsid w:val="00F011E4"/>
    <w:rsid w:val="00F03564"/>
    <w:rsid w:val="00F05706"/>
    <w:rsid w:val="00F17FDE"/>
    <w:rsid w:val="00F279A2"/>
    <w:rsid w:val="00F40D53"/>
    <w:rsid w:val="00F4525C"/>
    <w:rsid w:val="00F50D86"/>
    <w:rsid w:val="00F7366F"/>
    <w:rsid w:val="00F7419D"/>
    <w:rsid w:val="00F77B97"/>
    <w:rsid w:val="00F85580"/>
    <w:rsid w:val="00F85F5D"/>
    <w:rsid w:val="00F92CC1"/>
    <w:rsid w:val="00F95832"/>
    <w:rsid w:val="00FB194A"/>
    <w:rsid w:val="00FC2F48"/>
    <w:rsid w:val="00FD29D3"/>
    <w:rsid w:val="00FD3946"/>
    <w:rsid w:val="00FE3F0B"/>
    <w:rsid w:val="02AD12F9"/>
    <w:rsid w:val="02DE34D0"/>
    <w:rsid w:val="04845812"/>
    <w:rsid w:val="054A04EA"/>
    <w:rsid w:val="0565301D"/>
    <w:rsid w:val="0701007E"/>
    <w:rsid w:val="09BAC43C"/>
    <w:rsid w:val="09CBFF0C"/>
    <w:rsid w:val="0BC303F9"/>
    <w:rsid w:val="0C1E0731"/>
    <w:rsid w:val="0F9918C0"/>
    <w:rsid w:val="13D2430C"/>
    <w:rsid w:val="15B5D0D7"/>
    <w:rsid w:val="16EABE3E"/>
    <w:rsid w:val="182EB9A1"/>
    <w:rsid w:val="18868E9F"/>
    <w:rsid w:val="1BDAF168"/>
    <w:rsid w:val="1D650815"/>
    <w:rsid w:val="1DC0E2BC"/>
    <w:rsid w:val="1DE2CF62"/>
    <w:rsid w:val="1F30E14E"/>
    <w:rsid w:val="20E70801"/>
    <w:rsid w:val="222D70E5"/>
    <w:rsid w:val="238BC237"/>
    <w:rsid w:val="26B7F0DC"/>
    <w:rsid w:val="27EE5346"/>
    <w:rsid w:val="285E141E"/>
    <w:rsid w:val="2A24252C"/>
    <w:rsid w:val="2A6851A3"/>
    <w:rsid w:val="2C8B76A9"/>
    <w:rsid w:val="2DC5CBAF"/>
    <w:rsid w:val="2E0F4BFF"/>
    <w:rsid w:val="30FD6C71"/>
    <w:rsid w:val="3153A1CE"/>
    <w:rsid w:val="31686271"/>
    <w:rsid w:val="32B4A8D5"/>
    <w:rsid w:val="333AF14C"/>
    <w:rsid w:val="37C943E9"/>
    <w:rsid w:val="38DC4708"/>
    <w:rsid w:val="39F6089E"/>
    <w:rsid w:val="3A6F9552"/>
    <w:rsid w:val="3DC4BD18"/>
    <w:rsid w:val="3F33C2C8"/>
    <w:rsid w:val="404F6160"/>
    <w:rsid w:val="406B82CD"/>
    <w:rsid w:val="40C8CB19"/>
    <w:rsid w:val="4151C698"/>
    <w:rsid w:val="41F91309"/>
    <w:rsid w:val="42EACFF3"/>
    <w:rsid w:val="434775C2"/>
    <w:rsid w:val="43E820CB"/>
    <w:rsid w:val="4525CB93"/>
    <w:rsid w:val="452FF3F0"/>
    <w:rsid w:val="485D6C55"/>
    <w:rsid w:val="485FA96D"/>
    <w:rsid w:val="49E69344"/>
    <w:rsid w:val="4A91ACE8"/>
    <w:rsid w:val="4B2E2A1D"/>
    <w:rsid w:val="4C043227"/>
    <w:rsid w:val="4C2C1256"/>
    <w:rsid w:val="4CC9FA7E"/>
    <w:rsid w:val="4CCFCA24"/>
    <w:rsid w:val="4D30DD78"/>
    <w:rsid w:val="53A01EFC"/>
    <w:rsid w:val="54EE34C0"/>
    <w:rsid w:val="553BEF5D"/>
    <w:rsid w:val="565A2C7B"/>
    <w:rsid w:val="568A0521"/>
    <w:rsid w:val="579A85E3"/>
    <w:rsid w:val="5AE9EE3C"/>
    <w:rsid w:val="5BD031F5"/>
    <w:rsid w:val="5C85CB77"/>
    <w:rsid w:val="5E4A29DB"/>
    <w:rsid w:val="610B81FD"/>
    <w:rsid w:val="64258561"/>
    <w:rsid w:val="643A326A"/>
    <w:rsid w:val="647E33EA"/>
    <w:rsid w:val="65A4E8AC"/>
    <w:rsid w:val="66C8147D"/>
    <w:rsid w:val="66DBBAFE"/>
    <w:rsid w:val="66EC90AB"/>
    <w:rsid w:val="66F5D10E"/>
    <w:rsid w:val="67619B24"/>
    <w:rsid w:val="694A37CD"/>
    <w:rsid w:val="6B55616E"/>
    <w:rsid w:val="6D4DE031"/>
    <w:rsid w:val="6D651292"/>
    <w:rsid w:val="6DD0DCA8"/>
    <w:rsid w:val="6F8F92F1"/>
    <w:rsid w:val="6FA10099"/>
    <w:rsid w:val="71087D6A"/>
    <w:rsid w:val="721BC9BB"/>
    <w:rsid w:val="72A44DCB"/>
    <w:rsid w:val="72AEBC9C"/>
    <w:rsid w:val="7512FF08"/>
    <w:rsid w:val="75DBEE8D"/>
    <w:rsid w:val="776F1691"/>
    <w:rsid w:val="77FFF4DB"/>
    <w:rsid w:val="798B4C08"/>
    <w:rsid w:val="7C4181A5"/>
    <w:rsid w:val="7DAECA8E"/>
    <w:rsid w:val="7E55D0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8AF29F3"/>
  <w15:docId w15:val="{38BC7B6B-2E9C-4A46-A322-845EBA45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61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Documentsubtitle"/>
    <w:qFormat/>
    <w:rsid w:val="00803BA3"/>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803BA3"/>
    <w:pPr>
      <w:spacing w:before="400" w:after="120" w:line="480" w:lineRule="exact"/>
      <w:contextualSpacing/>
      <w:outlineLvl w:val="2"/>
    </w:pPr>
    <w:rPr>
      <w:rFonts w:ascii="Arial" w:hAnsi="Arial" w:cs="Arial"/>
      <w:color w:val="0F7EB4"/>
      <w:sz w:val="36"/>
      <w:szCs w:val="36"/>
    </w:rPr>
  </w:style>
  <w:style w:type="paragraph" w:customStyle="1" w:styleId="VCAAHeading3">
    <w:name w:val="VCAA Heading 3"/>
    <w:next w:val="VCAAbody"/>
    <w:qFormat/>
    <w:rsid w:val="00ED11B4"/>
    <w:pPr>
      <w:spacing w:before="320" w:after="120" w:line="400" w:lineRule="exact"/>
      <w:outlineLvl w:val="3"/>
    </w:pPr>
    <w:rPr>
      <w:rFonts w:ascii="Arial" w:hAnsi="Arial" w:cs="Arial"/>
      <w:color w:val="0F7EB4"/>
      <w:sz w:val="28"/>
      <w:szCs w:val="28"/>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A33EF6"/>
    <w:pPr>
      <w:numPr>
        <w:numId w:val="12"/>
      </w:numPr>
      <w:tabs>
        <w:tab w:val="left" w:pos="425"/>
      </w:tabs>
      <w:spacing w:before="60" w:after="60"/>
      <w:ind w:left="357" w:hanging="357"/>
      <w:contextualSpacing/>
    </w:pPr>
    <w:rPr>
      <w:rFonts w:eastAsia="Times New Roman"/>
      <w:kern w:val="22"/>
      <w:szCs w:val="20"/>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VCAAHeading1"/>
    <w:qFormat/>
    <w:rsid w:val="00803BA3"/>
    <w:rPr>
      <w:lang w:val="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normaltextrun">
    <w:name w:val="normaltextrun"/>
    <w:basedOn w:val="DefaultParagraphFont"/>
    <w:rsid w:val="00B14D94"/>
  </w:style>
  <w:style w:type="character" w:customStyle="1" w:styleId="eop">
    <w:name w:val="eop"/>
    <w:basedOn w:val="DefaultParagraphFont"/>
    <w:rsid w:val="00B14D94"/>
  </w:style>
  <w:style w:type="paragraph" w:customStyle="1" w:styleId="paragraph">
    <w:name w:val="paragraph"/>
    <w:basedOn w:val="Normal"/>
    <w:rsid w:val="00B14D9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92253C"/>
    <w:rPr>
      <w:sz w:val="16"/>
      <w:szCs w:val="16"/>
    </w:rPr>
  </w:style>
  <w:style w:type="paragraph" w:styleId="CommentText">
    <w:name w:val="annotation text"/>
    <w:basedOn w:val="Normal"/>
    <w:link w:val="CommentTextChar"/>
    <w:uiPriority w:val="99"/>
    <w:unhideWhenUsed/>
    <w:rsid w:val="0092253C"/>
    <w:pPr>
      <w:spacing w:line="240" w:lineRule="auto"/>
    </w:pPr>
    <w:rPr>
      <w:sz w:val="20"/>
      <w:szCs w:val="20"/>
    </w:rPr>
  </w:style>
  <w:style w:type="character" w:customStyle="1" w:styleId="CommentTextChar">
    <w:name w:val="Comment Text Char"/>
    <w:basedOn w:val="DefaultParagraphFont"/>
    <w:link w:val="CommentText"/>
    <w:uiPriority w:val="99"/>
    <w:rsid w:val="0092253C"/>
    <w:rPr>
      <w:sz w:val="20"/>
      <w:szCs w:val="20"/>
    </w:rPr>
  </w:style>
  <w:style w:type="paragraph" w:styleId="CommentSubject">
    <w:name w:val="annotation subject"/>
    <w:basedOn w:val="CommentText"/>
    <w:next w:val="CommentText"/>
    <w:link w:val="CommentSubjectChar"/>
    <w:uiPriority w:val="99"/>
    <w:semiHidden/>
    <w:unhideWhenUsed/>
    <w:rsid w:val="0092253C"/>
    <w:rPr>
      <w:b/>
      <w:bCs/>
    </w:rPr>
  </w:style>
  <w:style w:type="character" w:customStyle="1" w:styleId="CommentSubjectChar">
    <w:name w:val="Comment Subject Char"/>
    <w:basedOn w:val="CommentTextChar"/>
    <w:link w:val="CommentSubject"/>
    <w:uiPriority w:val="99"/>
    <w:semiHidden/>
    <w:rsid w:val="0092253C"/>
    <w:rPr>
      <w:b/>
      <w:bCs/>
      <w:sz w:val="20"/>
      <w:szCs w:val="20"/>
    </w:rPr>
  </w:style>
  <w:style w:type="paragraph" w:styleId="NormalWeb">
    <w:name w:val="Normal (Web)"/>
    <w:basedOn w:val="Normal"/>
    <w:uiPriority w:val="99"/>
    <w:semiHidden/>
    <w:unhideWhenUsed/>
    <w:rsid w:val="002A79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ossaryDefinition">
    <w:name w:val="Glossary Definition"/>
    <w:basedOn w:val="Normal"/>
    <w:link w:val="GlossaryDefinitionChar"/>
    <w:qFormat/>
    <w:rsid w:val="00BF6BE5"/>
    <w:pPr>
      <w:spacing w:after="0" w:line="240" w:lineRule="auto"/>
    </w:pPr>
    <w:rPr>
      <w:rFonts w:ascii="Calibri" w:eastAsia="Calibri" w:hAnsi="Calibri" w:cs="Times New Roman"/>
      <w:sz w:val="24"/>
      <w:szCs w:val="24"/>
      <w:lang w:val="en-AU"/>
    </w:rPr>
  </w:style>
  <w:style w:type="character" w:customStyle="1" w:styleId="GlossaryDefinitionChar">
    <w:name w:val="Glossary Definition Char"/>
    <w:basedOn w:val="DefaultParagraphFont"/>
    <w:link w:val="GlossaryDefinition"/>
    <w:rsid w:val="00BF6BE5"/>
    <w:rPr>
      <w:rFonts w:ascii="Calibri" w:eastAsia="Calibri" w:hAnsi="Calibri" w:cs="Times New Roman"/>
      <w:sz w:val="24"/>
      <w:szCs w:val="24"/>
      <w:lang w:val="en-AU"/>
    </w:rPr>
  </w:style>
  <w:style w:type="paragraph" w:styleId="Revision">
    <w:name w:val="Revision"/>
    <w:hidden/>
    <w:uiPriority w:val="99"/>
    <w:semiHidden/>
    <w:rsid w:val="004E6AE8"/>
    <w:pPr>
      <w:spacing w:after="0" w:line="240" w:lineRule="auto"/>
    </w:pPr>
  </w:style>
  <w:style w:type="character" w:styleId="UnresolvedMention">
    <w:name w:val="Unresolved Mention"/>
    <w:basedOn w:val="DefaultParagraphFont"/>
    <w:uiPriority w:val="99"/>
    <w:semiHidden/>
    <w:unhideWhenUsed/>
    <w:rsid w:val="00DE4E15"/>
    <w:rPr>
      <w:color w:val="605E5C"/>
      <w:shd w:val="clear" w:color="auto" w:fill="E1DFDD"/>
    </w:rPr>
  </w:style>
  <w:style w:type="paragraph" w:customStyle="1" w:styleId="VCAAteachernotesbody">
    <w:name w:val="VCAA teacher notes body"/>
    <w:basedOn w:val="VCAAbody"/>
    <w:qFormat/>
    <w:rsid w:val="008D1B0E"/>
    <w:pPr>
      <w:pBdr>
        <w:top w:val="single" w:sz="4" w:space="4" w:color="auto"/>
        <w:left w:val="single" w:sz="4" w:space="4" w:color="auto"/>
        <w:bottom w:val="single" w:sz="4" w:space="4" w:color="auto"/>
        <w:right w:val="single" w:sz="4" w:space="4" w:color="auto"/>
      </w:pBdr>
      <w:shd w:val="clear" w:color="auto" w:fill="FFFFFF" w:themeFill="background1"/>
    </w:pPr>
  </w:style>
  <w:style w:type="paragraph" w:customStyle="1" w:styleId="VCAAteachernotesbullet">
    <w:name w:val="VCAA teacher notes bullet"/>
    <w:basedOn w:val="VCAAbullet"/>
    <w:qFormat/>
    <w:rsid w:val="008D1B0E"/>
    <w:pPr>
      <w:pBdr>
        <w:top w:val="single" w:sz="4" w:space="4" w:color="auto"/>
        <w:left w:val="single" w:sz="4" w:space="4" w:color="auto"/>
        <w:bottom w:val="single" w:sz="4" w:space="4" w:color="auto"/>
        <w:right w:val="single" w:sz="4" w:space="4" w:color="auto"/>
      </w:pBdr>
      <w:shd w:val="clear" w:color="auto" w:fill="FFFFFF" w:themeFill="background1"/>
      <w:spacing w:after="120"/>
    </w:pPr>
  </w:style>
  <w:style w:type="table" w:customStyle="1" w:styleId="VCAAopentable">
    <w:name w:val="VCAA open table"/>
    <w:basedOn w:val="TableNormal"/>
    <w:uiPriority w:val="99"/>
    <w:rsid w:val="00EF3525"/>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text">
    <w:name w:val="VCAA table text"/>
    <w:basedOn w:val="Normal"/>
    <w:link w:val="VCAAtabletextChar"/>
    <w:qFormat/>
    <w:rsid w:val="00EF3525"/>
    <w:pPr>
      <w:spacing w:before="80" w:after="80" w:line="280" w:lineRule="exact"/>
    </w:pPr>
    <w:rPr>
      <w:rFonts w:ascii="Arial" w:hAnsi="Arial" w:cs="Arial"/>
      <w:color w:val="000000" w:themeColor="text1"/>
      <w:sz w:val="20"/>
      <w:lang w:val="en-AU"/>
    </w:rPr>
  </w:style>
  <w:style w:type="character" w:customStyle="1" w:styleId="VCAAtabletextChar">
    <w:name w:val="VCAA table text Char"/>
    <w:basedOn w:val="DefaultParagraphFont"/>
    <w:link w:val="VCAAtabletext"/>
    <w:rsid w:val="00EF3525"/>
    <w:rPr>
      <w:rFonts w:ascii="Arial" w:hAnsi="Arial" w:cs="Arial"/>
      <w:color w:val="000000" w:themeColor="text1"/>
      <w:sz w:val="20"/>
      <w:lang w:val="en-AU"/>
    </w:rPr>
  </w:style>
  <w:style w:type="paragraph" w:styleId="ListParagraph">
    <w:name w:val="List Paragraph"/>
    <w:basedOn w:val="Normal"/>
    <w:uiPriority w:val="34"/>
    <w:qFormat/>
    <w:rsid w:val="00917200"/>
    <w:pPr>
      <w:ind w:left="720"/>
      <w:contextualSpacing/>
    </w:pPr>
  </w:style>
  <w:style w:type="paragraph" w:customStyle="1" w:styleId="VCAAnumbersroman">
    <w:name w:val="VCAA numbers roman"/>
    <w:basedOn w:val="VCAAbody"/>
    <w:qFormat/>
    <w:rsid w:val="00803BA3"/>
    <w:pPr>
      <w:numPr>
        <w:numId w:val="6"/>
      </w:numPr>
      <w:ind w:left="851" w:hanging="491"/>
    </w:pPr>
    <w:rPr>
      <w:lang w:val="en-AU"/>
    </w:rPr>
  </w:style>
  <w:style w:type="character" w:styleId="Mention">
    <w:name w:val="Mention"/>
    <w:basedOn w:val="DefaultParagraphFont"/>
    <w:uiPriority w:val="99"/>
    <w:unhideWhenUsed/>
    <w:rsid w:val="005151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3882">
      <w:bodyDiv w:val="1"/>
      <w:marLeft w:val="0"/>
      <w:marRight w:val="0"/>
      <w:marTop w:val="0"/>
      <w:marBottom w:val="0"/>
      <w:divBdr>
        <w:top w:val="none" w:sz="0" w:space="0" w:color="auto"/>
        <w:left w:val="none" w:sz="0" w:space="0" w:color="auto"/>
        <w:bottom w:val="none" w:sz="0" w:space="0" w:color="auto"/>
        <w:right w:val="none" w:sz="0" w:space="0" w:color="auto"/>
      </w:divBdr>
      <w:divsChild>
        <w:div w:id="757799112">
          <w:marLeft w:val="0"/>
          <w:marRight w:val="0"/>
          <w:marTop w:val="0"/>
          <w:marBottom w:val="0"/>
          <w:divBdr>
            <w:top w:val="none" w:sz="0" w:space="0" w:color="auto"/>
            <w:left w:val="none" w:sz="0" w:space="0" w:color="auto"/>
            <w:bottom w:val="none" w:sz="0" w:space="0" w:color="auto"/>
            <w:right w:val="none" w:sz="0" w:space="0" w:color="auto"/>
          </w:divBdr>
        </w:div>
        <w:div w:id="1273245035">
          <w:marLeft w:val="0"/>
          <w:marRight w:val="0"/>
          <w:marTop w:val="0"/>
          <w:marBottom w:val="0"/>
          <w:divBdr>
            <w:top w:val="none" w:sz="0" w:space="0" w:color="auto"/>
            <w:left w:val="none" w:sz="0" w:space="0" w:color="auto"/>
            <w:bottom w:val="none" w:sz="0" w:space="0" w:color="auto"/>
            <w:right w:val="none" w:sz="0" w:space="0" w:color="auto"/>
          </w:divBdr>
        </w:div>
      </w:divsChild>
    </w:div>
    <w:div w:id="517231127">
      <w:bodyDiv w:val="1"/>
      <w:marLeft w:val="0"/>
      <w:marRight w:val="0"/>
      <w:marTop w:val="0"/>
      <w:marBottom w:val="0"/>
      <w:divBdr>
        <w:top w:val="none" w:sz="0" w:space="0" w:color="auto"/>
        <w:left w:val="none" w:sz="0" w:space="0" w:color="auto"/>
        <w:bottom w:val="none" w:sz="0" w:space="0" w:color="auto"/>
        <w:right w:val="none" w:sz="0" w:space="0" w:color="auto"/>
      </w:divBdr>
    </w:div>
    <w:div w:id="544221389">
      <w:bodyDiv w:val="1"/>
      <w:marLeft w:val="0"/>
      <w:marRight w:val="0"/>
      <w:marTop w:val="0"/>
      <w:marBottom w:val="0"/>
      <w:divBdr>
        <w:top w:val="none" w:sz="0" w:space="0" w:color="auto"/>
        <w:left w:val="none" w:sz="0" w:space="0" w:color="auto"/>
        <w:bottom w:val="none" w:sz="0" w:space="0" w:color="auto"/>
        <w:right w:val="none" w:sz="0" w:space="0" w:color="auto"/>
      </w:divBdr>
      <w:divsChild>
        <w:div w:id="1183326810">
          <w:marLeft w:val="0"/>
          <w:marRight w:val="0"/>
          <w:marTop w:val="0"/>
          <w:marBottom w:val="0"/>
          <w:divBdr>
            <w:top w:val="none" w:sz="0" w:space="0" w:color="auto"/>
            <w:left w:val="none" w:sz="0" w:space="0" w:color="auto"/>
            <w:bottom w:val="none" w:sz="0" w:space="0" w:color="auto"/>
            <w:right w:val="none" w:sz="0" w:space="0" w:color="auto"/>
          </w:divBdr>
        </w:div>
        <w:div w:id="1450583937">
          <w:marLeft w:val="0"/>
          <w:marRight w:val="0"/>
          <w:marTop w:val="0"/>
          <w:marBottom w:val="0"/>
          <w:divBdr>
            <w:top w:val="none" w:sz="0" w:space="0" w:color="auto"/>
            <w:left w:val="none" w:sz="0" w:space="0" w:color="auto"/>
            <w:bottom w:val="none" w:sz="0" w:space="0" w:color="auto"/>
            <w:right w:val="none" w:sz="0" w:space="0" w:color="auto"/>
          </w:divBdr>
        </w:div>
      </w:divsChild>
    </w:div>
    <w:div w:id="563415230">
      <w:bodyDiv w:val="1"/>
      <w:marLeft w:val="0"/>
      <w:marRight w:val="0"/>
      <w:marTop w:val="0"/>
      <w:marBottom w:val="0"/>
      <w:divBdr>
        <w:top w:val="none" w:sz="0" w:space="0" w:color="auto"/>
        <w:left w:val="none" w:sz="0" w:space="0" w:color="auto"/>
        <w:bottom w:val="none" w:sz="0" w:space="0" w:color="auto"/>
        <w:right w:val="none" w:sz="0" w:space="0" w:color="auto"/>
      </w:divBdr>
      <w:divsChild>
        <w:div w:id="478956577">
          <w:marLeft w:val="0"/>
          <w:marRight w:val="0"/>
          <w:marTop w:val="0"/>
          <w:marBottom w:val="0"/>
          <w:divBdr>
            <w:top w:val="none" w:sz="0" w:space="0" w:color="auto"/>
            <w:left w:val="none" w:sz="0" w:space="0" w:color="auto"/>
            <w:bottom w:val="none" w:sz="0" w:space="0" w:color="auto"/>
            <w:right w:val="none" w:sz="0" w:space="0" w:color="auto"/>
          </w:divBdr>
        </w:div>
        <w:div w:id="960064580">
          <w:marLeft w:val="0"/>
          <w:marRight w:val="0"/>
          <w:marTop w:val="0"/>
          <w:marBottom w:val="0"/>
          <w:divBdr>
            <w:top w:val="none" w:sz="0" w:space="0" w:color="auto"/>
            <w:left w:val="none" w:sz="0" w:space="0" w:color="auto"/>
            <w:bottom w:val="none" w:sz="0" w:space="0" w:color="auto"/>
            <w:right w:val="none" w:sz="0" w:space="0" w:color="auto"/>
          </w:divBdr>
        </w:div>
      </w:divsChild>
    </w:div>
    <w:div w:id="760757739">
      <w:bodyDiv w:val="1"/>
      <w:marLeft w:val="0"/>
      <w:marRight w:val="0"/>
      <w:marTop w:val="0"/>
      <w:marBottom w:val="0"/>
      <w:divBdr>
        <w:top w:val="none" w:sz="0" w:space="0" w:color="auto"/>
        <w:left w:val="none" w:sz="0" w:space="0" w:color="auto"/>
        <w:bottom w:val="none" w:sz="0" w:space="0" w:color="auto"/>
        <w:right w:val="none" w:sz="0" w:space="0" w:color="auto"/>
      </w:divBdr>
    </w:div>
    <w:div w:id="916017043">
      <w:bodyDiv w:val="1"/>
      <w:marLeft w:val="0"/>
      <w:marRight w:val="0"/>
      <w:marTop w:val="0"/>
      <w:marBottom w:val="0"/>
      <w:divBdr>
        <w:top w:val="none" w:sz="0" w:space="0" w:color="auto"/>
        <w:left w:val="none" w:sz="0" w:space="0" w:color="auto"/>
        <w:bottom w:val="none" w:sz="0" w:space="0" w:color="auto"/>
        <w:right w:val="none" w:sz="0" w:space="0" w:color="auto"/>
      </w:divBdr>
      <w:divsChild>
        <w:div w:id="364335501">
          <w:marLeft w:val="0"/>
          <w:marRight w:val="0"/>
          <w:marTop w:val="0"/>
          <w:marBottom w:val="0"/>
          <w:divBdr>
            <w:top w:val="none" w:sz="0" w:space="0" w:color="auto"/>
            <w:left w:val="none" w:sz="0" w:space="0" w:color="auto"/>
            <w:bottom w:val="none" w:sz="0" w:space="0" w:color="auto"/>
            <w:right w:val="none" w:sz="0" w:space="0" w:color="auto"/>
          </w:divBdr>
        </w:div>
        <w:div w:id="1101486621">
          <w:marLeft w:val="0"/>
          <w:marRight w:val="0"/>
          <w:marTop w:val="0"/>
          <w:marBottom w:val="0"/>
          <w:divBdr>
            <w:top w:val="none" w:sz="0" w:space="0" w:color="auto"/>
            <w:left w:val="none" w:sz="0" w:space="0" w:color="auto"/>
            <w:bottom w:val="none" w:sz="0" w:space="0" w:color="auto"/>
            <w:right w:val="none" w:sz="0" w:space="0" w:color="auto"/>
          </w:divBdr>
        </w:div>
      </w:divsChild>
    </w:div>
    <w:div w:id="944923186">
      <w:bodyDiv w:val="1"/>
      <w:marLeft w:val="0"/>
      <w:marRight w:val="0"/>
      <w:marTop w:val="0"/>
      <w:marBottom w:val="0"/>
      <w:divBdr>
        <w:top w:val="none" w:sz="0" w:space="0" w:color="auto"/>
        <w:left w:val="none" w:sz="0" w:space="0" w:color="auto"/>
        <w:bottom w:val="none" w:sz="0" w:space="0" w:color="auto"/>
        <w:right w:val="none" w:sz="0" w:space="0" w:color="auto"/>
      </w:divBdr>
    </w:div>
    <w:div w:id="951478974">
      <w:bodyDiv w:val="1"/>
      <w:marLeft w:val="0"/>
      <w:marRight w:val="0"/>
      <w:marTop w:val="0"/>
      <w:marBottom w:val="0"/>
      <w:divBdr>
        <w:top w:val="none" w:sz="0" w:space="0" w:color="auto"/>
        <w:left w:val="none" w:sz="0" w:space="0" w:color="auto"/>
        <w:bottom w:val="none" w:sz="0" w:space="0" w:color="auto"/>
        <w:right w:val="none" w:sz="0" w:space="0" w:color="auto"/>
      </w:divBdr>
    </w:div>
    <w:div w:id="987592270">
      <w:bodyDiv w:val="1"/>
      <w:marLeft w:val="0"/>
      <w:marRight w:val="0"/>
      <w:marTop w:val="0"/>
      <w:marBottom w:val="0"/>
      <w:divBdr>
        <w:top w:val="none" w:sz="0" w:space="0" w:color="auto"/>
        <w:left w:val="none" w:sz="0" w:space="0" w:color="auto"/>
        <w:bottom w:val="none" w:sz="0" w:space="0" w:color="auto"/>
        <w:right w:val="none" w:sz="0" w:space="0" w:color="auto"/>
      </w:divBdr>
      <w:divsChild>
        <w:div w:id="181867566">
          <w:marLeft w:val="0"/>
          <w:marRight w:val="0"/>
          <w:marTop w:val="0"/>
          <w:marBottom w:val="0"/>
          <w:divBdr>
            <w:top w:val="none" w:sz="0" w:space="0" w:color="auto"/>
            <w:left w:val="none" w:sz="0" w:space="0" w:color="auto"/>
            <w:bottom w:val="none" w:sz="0" w:space="0" w:color="auto"/>
            <w:right w:val="none" w:sz="0" w:space="0" w:color="auto"/>
          </w:divBdr>
        </w:div>
        <w:div w:id="347411553">
          <w:marLeft w:val="0"/>
          <w:marRight w:val="0"/>
          <w:marTop w:val="0"/>
          <w:marBottom w:val="0"/>
          <w:divBdr>
            <w:top w:val="none" w:sz="0" w:space="0" w:color="auto"/>
            <w:left w:val="none" w:sz="0" w:space="0" w:color="auto"/>
            <w:bottom w:val="none" w:sz="0" w:space="0" w:color="auto"/>
            <w:right w:val="none" w:sz="0" w:space="0" w:color="auto"/>
          </w:divBdr>
        </w:div>
        <w:div w:id="408967866">
          <w:marLeft w:val="0"/>
          <w:marRight w:val="0"/>
          <w:marTop w:val="0"/>
          <w:marBottom w:val="0"/>
          <w:divBdr>
            <w:top w:val="none" w:sz="0" w:space="0" w:color="auto"/>
            <w:left w:val="none" w:sz="0" w:space="0" w:color="auto"/>
            <w:bottom w:val="none" w:sz="0" w:space="0" w:color="auto"/>
            <w:right w:val="none" w:sz="0" w:space="0" w:color="auto"/>
          </w:divBdr>
        </w:div>
        <w:div w:id="611015479">
          <w:marLeft w:val="0"/>
          <w:marRight w:val="0"/>
          <w:marTop w:val="0"/>
          <w:marBottom w:val="0"/>
          <w:divBdr>
            <w:top w:val="none" w:sz="0" w:space="0" w:color="auto"/>
            <w:left w:val="none" w:sz="0" w:space="0" w:color="auto"/>
            <w:bottom w:val="none" w:sz="0" w:space="0" w:color="auto"/>
            <w:right w:val="none" w:sz="0" w:space="0" w:color="auto"/>
          </w:divBdr>
        </w:div>
        <w:div w:id="623390864">
          <w:marLeft w:val="0"/>
          <w:marRight w:val="0"/>
          <w:marTop w:val="0"/>
          <w:marBottom w:val="0"/>
          <w:divBdr>
            <w:top w:val="none" w:sz="0" w:space="0" w:color="auto"/>
            <w:left w:val="none" w:sz="0" w:space="0" w:color="auto"/>
            <w:bottom w:val="none" w:sz="0" w:space="0" w:color="auto"/>
            <w:right w:val="none" w:sz="0" w:space="0" w:color="auto"/>
          </w:divBdr>
        </w:div>
        <w:div w:id="674574713">
          <w:marLeft w:val="0"/>
          <w:marRight w:val="0"/>
          <w:marTop w:val="0"/>
          <w:marBottom w:val="0"/>
          <w:divBdr>
            <w:top w:val="none" w:sz="0" w:space="0" w:color="auto"/>
            <w:left w:val="none" w:sz="0" w:space="0" w:color="auto"/>
            <w:bottom w:val="none" w:sz="0" w:space="0" w:color="auto"/>
            <w:right w:val="none" w:sz="0" w:space="0" w:color="auto"/>
          </w:divBdr>
        </w:div>
        <w:div w:id="889802567">
          <w:marLeft w:val="0"/>
          <w:marRight w:val="0"/>
          <w:marTop w:val="0"/>
          <w:marBottom w:val="0"/>
          <w:divBdr>
            <w:top w:val="none" w:sz="0" w:space="0" w:color="auto"/>
            <w:left w:val="none" w:sz="0" w:space="0" w:color="auto"/>
            <w:bottom w:val="none" w:sz="0" w:space="0" w:color="auto"/>
            <w:right w:val="none" w:sz="0" w:space="0" w:color="auto"/>
          </w:divBdr>
        </w:div>
        <w:div w:id="1038045571">
          <w:marLeft w:val="0"/>
          <w:marRight w:val="0"/>
          <w:marTop w:val="0"/>
          <w:marBottom w:val="0"/>
          <w:divBdr>
            <w:top w:val="none" w:sz="0" w:space="0" w:color="auto"/>
            <w:left w:val="none" w:sz="0" w:space="0" w:color="auto"/>
            <w:bottom w:val="none" w:sz="0" w:space="0" w:color="auto"/>
            <w:right w:val="none" w:sz="0" w:space="0" w:color="auto"/>
          </w:divBdr>
        </w:div>
        <w:div w:id="1071318321">
          <w:marLeft w:val="0"/>
          <w:marRight w:val="0"/>
          <w:marTop w:val="0"/>
          <w:marBottom w:val="0"/>
          <w:divBdr>
            <w:top w:val="none" w:sz="0" w:space="0" w:color="auto"/>
            <w:left w:val="none" w:sz="0" w:space="0" w:color="auto"/>
            <w:bottom w:val="none" w:sz="0" w:space="0" w:color="auto"/>
            <w:right w:val="none" w:sz="0" w:space="0" w:color="auto"/>
          </w:divBdr>
        </w:div>
        <w:div w:id="1426150554">
          <w:marLeft w:val="0"/>
          <w:marRight w:val="0"/>
          <w:marTop w:val="0"/>
          <w:marBottom w:val="0"/>
          <w:divBdr>
            <w:top w:val="none" w:sz="0" w:space="0" w:color="auto"/>
            <w:left w:val="none" w:sz="0" w:space="0" w:color="auto"/>
            <w:bottom w:val="none" w:sz="0" w:space="0" w:color="auto"/>
            <w:right w:val="none" w:sz="0" w:space="0" w:color="auto"/>
          </w:divBdr>
        </w:div>
        <w:div w:id="2003391812">
          <w:marLeft w:val="0"/>
          <w:marRight w:val="0"/>
          <w:marTop w:val="0"/>
          <w:marBottom w:val="0"/>
          <w:divBdr>
            <w:top w:val="none" w:sz="0" w:space="0" w:color="auto"/>
            <w:left w:val="none" w:sz="0" w:space="0" w:color="auto"/>
            <w:bottom w:val="none" w:sz="0" w:space="0" w:color="auto"/>
            <w:right w:val="none" w:sz="0" w:space="0" w:color="auto"/>
          </w:divBdr>
        </w:div>
        <w:div w:id="2022471145">
          <w:marLeft w:val="0"/>
          <w:marRight w:val="0"/>
          <w:marTop w:val="0"/>
          <w:marBottom w:val="0"/>
          <w:divBdr>
            <w:top w:val="none" w:sz="0" w:space="0" w:color="auto"/>
            <w:left w:val="none" w:sz="0" w:space="0" w:color="auto"/>
            <w:bottom w:val="none" w:sz="0" w:space="0" w:color="auto"/>
            <w:right w:val="none" w:sz="0" w:space="0" w:color="auto"/>
          </w:divBdr>
        </w:div>
      </w:divsChild>
    </w:div>
    <w:div w:id="1042171759">
      <w:bodyDiv w:val="1"/>
      <w:marLeft w:val="0"/>
      <w:marRight w:val="0"/>
      <w:marTop w:val="0"/>
      <w:marBottom w:val="0"/>
      <w:divBdr>
        <w:top w:val="none" w:sz="0" w:space="0" w:color="auto"/>
        <w:left w:val="none" w:sz="0" w:space="0" w:color="auto"/>
        <w:bottom w:val="none" w:sz="0" w:space="0" w:color="auto"/>
        <w:right w:val="none" w:sz="0" w:space="0" w:color="auto"/>
      </w:divBdr>
      <w:divsChild>
        <w:div w:id="1270819337">
          <w:marLeft w:val="0"/>
          <w:marRight w:val="0"/>
          <w:marTop w:val="0"/>
          <w:marBottom w:val="0"/>
          <w:divBdr>
            <w:top w:val="none" w:sz="0" w:space="0" w:color="auto"/>
            <w:left w:val="none" w:sz="0" w:space="0" w:color="auto"/>
            <w:bottom w:val="none" w:sz="0" w:space="0" w:color="auto"/>
            <w:right w:val="none" w:sz="0" w:space="0" w:color="auto"/>
          </w:divBdr>
        </w:div>
        <w:div w:id="1900745714">
          <w:marLeft w:val="0"/>
          <w:marRight w:val="0"/>
          <w:marTop w:val="0"/>
          <w:marBottom w:val="0"/>
          <w:divBdr>
            <w:top w:val="none" w:sz="0" w:space="0" w:color="auto"/>
            <w:left w:val="none" w:sz="0" w:space="0" w:color="auto"/>
            <w:bottom w:val="none" w:sz="0" w:space="0" w:color="auto"/>
            <w:right w:val="none" w:sz="0" w:space="0" w:color="auto"/>
          </w:divBdr>
        </w:div>
      </w:divsChild>
    </w:div>
    <w:div w:id="1924218170">
      <w:bodyDiv w:val="1"/>
      <w:marLeft w:val="0"/>
      <w:marRight w:val="0"/>
      <w:marTop w:val="0"/>
      <w:marBottom w:val="0"/>
      <w:divBdr>
        <w:top w:val="none" w:sz="0" w:space="0" w:color="auto"/>
        <w:left w:val="none" w:sz="0" w:space="0" w:color="auto"/>
        <w:bottom w:val="none" w:sz="0" w:space="0" w:color="auto"/>
        <w:right w:val="none" w:sz="0" w:space="0" w:color="auto"/>
      </w:divBdr>
      <w:divsChild>
        <w:div w:id="623656002">
          <w:marLeft w:val="0"/>
          <w:marRight w:val="0"/>
          <w:marTop w:val="0"/>
          <w:marBottom w:val="0"/>
          <w:divBdr>
            <w:top w:val="none" w:sz="0" w:space="0" w:color="auto"/>
            <w:left w:val="none" w:sz="0" w:space="0" w:color="auto"/>
            <w:bottom w:val="none" w:sz="0" w:space="0" w:color="auto"/>
            <w:right w:val="none" w:sz="0" w:space="0" w:color="auto"/>
          </w:divBdr>
        </w:div>
        <w:div w:id="1105152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6AF03991-FB2F-B142-B1AD-0B4114FBD6C4}">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67e1db73-ac97-4842-acda-8d436d9fa6ab"/>
    <ds:schemaRef ds:uri="http://www.w3.org/XML/1998/namespace"/>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21907e44-c885-4190-82ed-bb8a63b8a28a"/>
    <ds:schemaRef ds:uri="http://purl.org/dc/terms/"/>
  </ds:schemaRefs>
</ds:datastoreItem>
</file>

<file path=customXml/itemProps4.xml><?xml version="1.0" encoding="utf-8"?>
<ds:datastoreItem xmlns:ds="http://schemas.openxmlformats.org/officeDocument/2006/customXml" ds:itemID="{6E7E1210-96A9-4DBA-91DB-0474F48C7749}"/>
</file>

<file path=docProps/app.xml><?xml version="1.0" encoding="utf-8"?>
<Properties xmlns="http://schemas.openxmlformats.org/officeDocument/2006/extended-properties" xmlns:vt="http://schemas.openxmlformats.org/officeDocument/2006/docPropsVTypes">
  <Template>Normal.dotm</Template>
  <TotalTime>139</TotalTime>
  <Pages>7</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assessment task - Level 3, Mathematical modelling</dc:title>
  <dc:subject/>
  <dc:creator>Derek Tolan</dc:creator>
  <cp:keywords>Victorian Curriculum; Mathematics; Level 3</cp:keywords>
  <cp:lastModifiedBy>Georgina Garner</cp:lastModifiedBy>
  <cp:revision>15</cp:revision>
  <cp:lastPrinted>2023-07-07T01:42:00Z</cp:lastPrinted>
  <dcterms:created xsi:type="dcterms:W3CDTF">2023-08-11T02:08:00Z</dcterms:created>
  <dcterms:modified xsi:type="dcterms:W3CDTF">2023-08-28T06:08:00Z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