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1028"/>
        <w:tblOverlap w:val="never"/>
        <w:tblW w:w="63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Key to the Drama curriculum area plan – primary school example"/>
      </w:tblPr>
      <w:tblGrid>
        <w:gridCol w:w="3192"/>
        <w:gridCol w:w="1628"/>
        <w:gridCol w:w="1488"/>
      </w:tblGrid>
      <w:tr w:rsidR="009F7FDE" w:rsidRPr="009919EB" w14:paraId="35F4C8EC" w14:textId="77777777" w:rsidTr="0AB5B815">
        <w:trPr>
          <w:trHeight w:val="510"/>
        </w:trPr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 w14:paraId="6FBF3D82" w14:textId="77777777" w:rsidR="009F7FDE" w:rsidRPr="009919EB" w:rsidRDefault="009F7FDE" w:rsidP="009F7FDE">
            <w:pPr>
              <w:pStyle w:val="VCAAbody"/>
              <w:rPr>
                <w:noProof/>
                <w:lang w:val="en-AU"/>
              </w:rPr>
            </w:pPr>
            <w:r w:rsidRPr="009919EB">
              <w:rPr>
                <w:b/>
                <w:bCs/>
                <w:noProof/>
                <w:lang w:val="en-AU"/>
              </w:rPr>
              <w:t>Key:</w:t>
            </w:r>
            <w:r w:rsidRPr="009919EB">
              <w:rPr>
                <w:noProof/>
                <w:lang w:val="en-AU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</w:tcBorders>
          </w:tcPr>
          <w:p w14:paraId="16A79466" w14:textId="77777777" w:rsidR="009F7FDE" w:rsidRPr="009919EB" w:rsidRDefault="009F7FDE" w:rsidP="009F7FDE">
            <w:pPr>
              <w:pStyle w:val="VCAAbody"/>
              <w:rPr>
                <w:b/>
                <w:bCs/>
                <w:noProof/>
                <w:lang w:val="en-AU"/>
              </w:rPr>
            </w:pPr>
          </w:p>
        </w:tc>
      </w:tr>
      <w:tr w:rsidR="009F7FDE" w:rsidRPr="009919EB" w14:paraId="1BDA54F8" w14:textId="77777777" w:rsidTr="0AB5B815">
        <w:trPr>
          <w:trHeight w:val="510"/>
        </w:trPr>
        <w:tc>
          <w:tcPr>
            <w:tcW w:w="6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31F96" w14:textId="77777777" w:rsidR="009F7FDE" w:rsidRPr="009919EB" w:rsidRDefault="009F7FDE" w:rsidP="00847044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20"/>
                <w:szCs w:val="20"/>
                <w:lang w:val="en-AU"/>
              </w:rPr>
              <w:t>Unit number and/or name</w:t>
            </w:r>
          </w:p>
          <w:p w14:paraId="716A7368" w14:textId="4E09C021" w:rsidR="00273395" w:rsidRPr="009919EB" w:rsidRDefault="00FE0A53" w:rsidP="00847044">
            <w:pPr>
              <w:jc w:val="center"/>
              <w:rPr>
                <w:rFonts w:ascii="Arial Narrow" w:hAnsi="Arial Narrow"/>
                <w:bCs/>
                <w:sz w:val="18"/>
                <w:szCs w:val="18"/>
                <w:lang w:val="en-AU"/>
              </w:rPr>
            </w:pPr>
            <w:r w:rsidRPr="009919EB">
              <w:rPr>
                <w:rFonts w:ascii="Arial Narrow" w:hAnsi="Arial Narrow"/>
                <w:bCs/>
                <w:sz w:val="20"/>
                <w:szCs w:val="20"/>
                <w:lang w:val="en-AU"/>
              </w:rPr>
              <w:t>Unit details</w:t>
            </w:r>
          </w:p>
        </w:tc>
      </w:tr>
      <w:tr w:rsidR="00273395" w:rsidRPr="009919EB" w14:paraId="7A808241" w14:textId="6265DBA7" w:rsidTr="00AC6352">
        <w:trPr>
          <w:trHeight w:val="510"/>
        </w:trPr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C775EE7" w14:textId="4B4BA0BC" w:rsidR="00273395" w:rsidRPr="009919EB" w:rsidRDefault="00273395" w:rsidP="0084704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20"/>
                <w:szCs w:val="20"/>
                <w:lang w:val="en-AU"/>
              </w:rPr>
              <w:t>Exploring</w:t>
            </w:r>
          </w:p>
        </w:tc>
        <w:tc>
          <w:tcPr>
            <w:tcW w:w="31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8A880BD" w14:textId="1B9F4A8C" w:rsidR="00273395" w:rsidRPr="009919EB" w:rsidRDefault="00273395" w:rsidP="0084704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20"/>
                <w:szCs w:val="20"/>
                <w:lang w:val="en-AU"/>
              </w:rPr>
              <w:t>Creating</w:t>
            </w:r>
          </w:p>
        </w:tc>
      </w:tr>
      <w:tr w:rsidR="00273395" w:rsidRPr="009919EB" w14:paraId="1A71C5D9" w14:textId="426D7737" w:rsidTr="00273395">
        <w:trPr>
          <w:trHeight w:val="510"/>
        </w:trPr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014D665" w14:textId="3A849BFF" w:rsidR="00273395" w:rsidRPr="009919EB" w:rsidRDefault="00273395" w:rsidP="0084704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20"/>
                <w:szCs w:val="20"/>
                <w:lang w:val="en-AU"/>
              </w:rPr>
              <w:t>Developing Practices</w:t>
            </w:r>
          </w:p>
        </w:tc>
        <w:tc>
          <w:tcPr>
            <w:tcW w:w="31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7C835178" w14:textId="58DD936C" w:rsidR="00273395" w:rsidRPr="009919EB" w:rsidRDefault="00273395" w:rsidP="00847044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20"/>
                <w:szCs w:val="20"/>
                <w:lang w:val="en-AU"/>
              </w:rPr>
              <w:t>Presenting</w:t>
            </w:r>
          </w:p>
        </w:tc>
      </w:tr>
      <w:tr w:rsidR="009F7FDE" w:rsidRPr="009919EB" w14:paraId="5291E3A8" w14:textId="77777777" w:rsidTr="008B2946">
        <w:trPr>
          <w:trHeight w:val="510"/>
        </w:trPr>
        <w:tc>
          <w:tcPr>
            <w:tcW w:w="63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7B8258B4" w14:textId="77777777" w:rsidR="009F7FDE" w:rsidRPr="009919EB" w:rsidRDefault="009F7FDE" w:rsidP="009F7FD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20"/>
                <w:szCs w:val="20"/>
                <w:lang w:val="en-AU"/>
              </w:rPr>
              <w:t>Other school calendar considerations</w:t>
            </w:r>
          </w:p>
        </w:tc>
      </w:tr>
    </w:tbl>
    <w:p w14:paraId="254819F3" w14:textId="20334FAF" w:rsidR="009F7FDE" w:rsidRPr="009919EB" w:rsidRDefault="008D7C53" w:rsidP="005B7375">
      <w:pPr>
        <w:pStyle w:val="VCAADocumenttitle"/>
      </w:pPr>
      <w:sdt>
        <w:sdtPr>
          <w:alias w:val="Title"/>
          <w:tag w:val=""/>
          <w:id w:val="-810398239"/>
          <w:placeholder>
            <w:docPart w:val="F94400D98C62E84B94D6ECC7901600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251E3" w:rsidRPr="009919EB">
            <w:t>Drama curriculum area plan – primary school</w:t>
          </w:r>
          <w:r w:rsidR="0068766D">
            <w:t xml:space="preserve"> example</w:t>
          </w:r>
        </w:sdtContent>
      </w:sdt>
      <w:r w:rsidR="003F7DB6" w:rsidRPr="009919EB">
        <w:t xml:space="preserve"> </w:t>
      </w:r>
    </w:p>
    <w:p w14:paraId="5C66C05E" w14:textId="101C68A5" w:rsidR="00724F49" w:rsidRPr="00625E61" w:rsidRDefault="00724F49" w:rsidP="00724F49">
      <w:pPr>
        <w:pStyle w:val="VCAAbody"/>
        <w:ind w:right="850"/>
        <w:rPr>
          <w:b/>
          <w:bCs/>
        </w:rPr>
      </w:pPr>
      <w:r w:rsidRPr="5F161DDD">
        <w:rPr>
          <w:b/>
          <w:bCs/>
        </w:rPr>
        <w:t xml:space="preserve">Use this template to create </w:t>
      </w:r>
      <w:r w:rsidRPr="5F161DDD">
        <w:rPr>
          <w:b/>
          <w:bCs/>
          <w:color w:val="auto"/>
        </w:rPr>
        <w:t xml:space="preserve">a curriculum area plan for </w:t>
      </w:r>
      <w:r>
        <w:rPr>
          <w:b/>
          <w:bCs/>
          <w:color w:val="auto"/>
        </w:rPr>
        <w:t>Drama</w:t>
      </w:r>
      <w:r>
        <w:rPr>
          <w:b/>
          <w:bCs/>
        </w:rPr>
        <w:t xml:space="preserve"> </w:t>
      </w:r>
      <w:r w:rsidRPr="5F161DDD">
        <w:rPr>
          <w:b/>
          <w:bCs/>
        </w:rPr>
        <w:t>that considers:</w:t>
      </w:r>
    </w:p>
    <w:p w14:paraId="6CEEB288" w14:textId="77777777" w:rsidR="00724F49" w:rsidRPr="00625E61" w:rsidRDefault="00724F49" w:rsidP="00724F49">
      <w:pPr>
        <w:pStyle w:val="VCAAbullet"/>
      </w:pPr>
      <w:r>
        <w:t xml:space="preserve">the </w:t>
      </w:r>
      <w:r w:rsidRPr="00625E61">
        <w:t xml:space="preserve">development and sequence of related </w:t>
      </w:r>
      <w:r>
        <w:t>teaching and learning units</w:t>
      </w:r>
      <w:r w:rsidRPr="00625E61">
        <w:t xml:space="preserve"> across the years</w:t>
      </w:r>
    </w:p>
    <w:p w14:paraId="1C440A30" w14:textId="77777777" w:rsidR="00724F49" w:rsidRDefault="00724F49" w:rsidP="00724F49">
      <w:pPr>
        <w:pStyle w:val="VCAAbullet"/>
      </w:pPr>
      <w:r>
        <w:t xml:space="preserve">the </w:t>
      </w:r>
      <w:r w:rsidRPr="00625E61">
        <w:t xml:space="preserve">focus and time allocation for coverage of </w:t>
      </w:r>
      <w:r>
        <w:t>the curriculum c</w:t>
      </w:r>
      <w:r w:rsidRPr="00625E61">
        <w:t>ontent</w:t>
      </w:r>
    </w:p>
    <w:p w14:paraId="794793CC" w14:textId="77777777" w:rsidR="00724F49" w:rsidRPr="00EE376D" w:rsidRDefault="00724F49" w:rsidP="00724F49">
      <w:pPr>
        <w:pStyle w:val="VCAAbullet"/>
      </w:pPr>
      <w:r>
        <w:t>curriculum coverage across the school year, to support learning progression based on the curriculum continuum and reduce repetition or gaps</w:t>
      </w:r>
    </w:p>
    <w:p w14:paraId="49FDFA6F" w14:textId="77777777" w:rsidR="00724F49" w:rsidRDefault="00724F49" w:rsidP="00724F49">
      <w:pPr>
        <w:pStyle w:val="VCAAbullet"/>
      </w:pPr>
      <w:r>
        <w:t>other school calendar considerations.</w:t>
      </w:r>
    </w:p>
    <w:p w14:paraId="2F7D61CC" w14:textId="77777777" w:rsidR="00724F49" w:rsidRDefault="00724F49" w:rsidP="00724F49">
      <w:pPr>
        <w:pStyle w:val="VCAAbullet"/>
        <w:numPr>
          <w:ilvl w:val="0"/>
          <w:numId w:val="0"/>
        </w:numPr>
        <w:ind w:left="425"/>
      </w:pPr>
    </w:p>
    <w:p w14:paraId="781D910B" w14:textId="77777777" w:rsidR="00724F49" w:rsidRPr="00825595" w:rsidRDefault="00724F49" w:rsidP="00724F49">
      <w:pPr>
        <w:pStyle w:val="VCAAbody"/>
        <w:rPr>
          <w:noProof/>
        </w:rPr>
      </w:pPr>
      <w:r w:rsidRPr="00825595">
        <w:rPr>
          <w:b/>
          <w:bCs/>
          <w:noProof/>
        </w:rPr>
        <w:t>Hints:</w:t>
      </w:r>
      <w:r w:rsidRPr="00825595">
        <w:rPr>
          <w:noProof/>
        </w:rPr>
        <w:t xml:space="preserve"> </w:t>
      </w:r>
    </w:p>
    <w:p w14:paraId="21524D35" w14:textId="77777777" w:rsidR="00724F49" w:rsidRPr="00825595" w:rsidRDefault="00724F49" w:rsidP="00724F49">
      <w:pPr>
        <w:pStyle w:val="VCAAbullet"/>
      </w:pPr>
      <w:r w:rsidRPr="00825595">
        <w:t xml:space="preserve">Use your completed </w:t>
      </w:r>
      <w:r w:rsidRPr="004552CE">
        <w:rPr>
          <w:b/>
          <w:bCs/>
          <w:color w:val="0072AA"/>
        </w:rPr>
        <w:t>curriculum area map</w:t>
      </w:r>
      <w:r w:rsidRPr="00825595">
        <w:rPr>
          <w:b/>
          <w:bCs/>
          <w:color w:val="0070C0"/>
        </w:rPr>
        <w:t xml:space="preserve"> </w:t>
      </w:r>
      <w:r w:rsidRPr="00825595">
        <w:t xml:space="preserve">to help populate this </w:t>
      </w:r>
      <w:r w:rsidRPr="004552CE">
        <w:rPr>
          <w:b/>
          <w:bCs/>
          <w:color w:val="0072AA"/>
        </w:rPr>
        <w:t>curriculum area plan</w:t>
      </w:r>
      <w:r w:rsidRPr="00825595">
        <w:rPr>
          <w:color w:val="0070C0"/>
        </w:rPr>
        <w:t xml:space="preserve"> </w:t>
      </w:r>
      <w:r w:rsidRPr="00825595">
        <w:t xml:space="preserve">with planned </w:t>
      </w:r>
      <w:r>
        <w:t>teaching and learning units.</w:t>
      </w:r>
      <w:r w:rsidRPr="00825595">
        <w:t xml:space="preserve"> </w:t>
      </w:r>
    </w:p>
    <w:p w14:paraId="6D68A79E" w14:textId="77777777" w:rsidR="00724F49" w:rsidRDefault="00724F49" w:rsidP="00724F49">
      <w:pPr>
        <w:pStyle w:val="VCAAbullet"/>
      </w:pPr>
      <w:r>
        <w:t>Delete any year levels that are not relevant to your school context.</w:t>
      </w:r>
    </w:p>
    <w:p w14:paraId="14118A93" w14:textId="75EB4897" w:rsidR="001D3944" w:rsidRDefault="00724F49" w:rsidP="00115EFF">
      <w:pPr>
        <w:pStyle w:val="VCAAbullet"/>
        <w:rPr>
          <w:lang w:val="en-AU"/>
        </w:rPr>
      </w:pPr>
      <w:r>
        <w:t xml:space="preserve">Use your completed curriculum area plan to help populate or update your </w:t>
      </w:r>
      <w:r w:rsidRPr="00130B08">
        <w:rPr>
          <w:b/>
          <w:bCs/>
          <w:color w:val="0072AA" w:themeColor="accent1" w:themeShade="BF"/>
        </w:rPr>
        <w:t xml:space="preserve">teaching </w:t>
      </w:r>
      <w:r w:rsidRPr="004552CE">
        <w:rPr>
          <w:b/>
          <w:bCs/>
          <w:color w:val="0072AA"/>
        </w:rPr>
        <w:t>and</w:t>
      </w:r>
      <w:r w:rsidRPr="00130B08">
        <w:rPr>
          <w:b/>
          <w:bCs/>
          <w:color w:val="0072AA" w:themeColor="accent1" w:themeShade="BF"/>
        </w:rPr>
        <w:t xml:space="preserve"> learning </w:t>
      </w:r>
      <w:r>
        <w:rPr>
          <w:b/>
          <w:bCs/>
          <w:color w:val="0072AA" w:themeColor="accent1" w:themeShade="BF"/>
        </w:rPr>
        <w:t>units</w:t>
      </w:r>
      <w:r w:rsidR="00101324" w:rsidRPr="009919EB">
        <w:rPr>
          <w:lang w:val="en-AU"/>
        </w:rPr>
        <w:t>.</w:t>
      </w:r>
    </w:p>
    <w:p w14:paraId="064D72E6" w14:textId="40432E82" w:rsidR="00115EFF" w:rsidRPr="00115EFF" w:rsidRDefault="00115EFF" w:rsidP="00115EFF">
      <w:pPr>
        <w:pStyle w:val="VCAAbullet"/>
        <w:numPr>
          <w:ilvl w:val="0"/>
          <w:numId w:val="0"/>
        </w:numPr>
        <w:ind w:left="425"/>
        <w:rPr>
          <w:lang w:val="en-AU"/>
        </w:rPr>
      </w:pPr>
    </w:p>
    <w:tbl>
      <w:tblPr>
        <w:tblStyle w:val="TableGrid"/>
        <w:tblW w:w="229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Drama curriculum area plan – primary school example"/>
      </w:tblPr>
      <w:tblGrid>
        <w:gridCol w:w="11"/>
        <w:gridCol w:w="688"/>
        <w:gridCol w:w="1118"/>
        <w:gridCol w:w="1155"/>
        <w:gridCol w:w="1149"/>
        <w:gridCol w:w="1122"/>
        <w:gridCol w:w="7"/>
        <w:gridCol w:w="1136"/>
        <w:gridCol w:w="1132"/>
        <w:gridCol w:w="1135"/>
        <w:gridCol w:w="1135"/>
        <w:gridCol w:w="1154"/>
        <w:gridCol w:w="1154"/>
        <w:gridCol w:w="1154"/>
        <w:gridCol w:w="1149"/>
        <w:gridCol w:w="1136"/>
        <w:gridCol w:w="1133"/>
        <w:gridCol w:w="1372"/>
        <w:gridCol w:w="1128"/>
        <w:gridCol w:w="7"/>
        <w:gridCol w:w="1135"/>
        <w:gridCol w:w="1372"/>
        <w:gridCol w:w="1282"/>
      </w:tblGrid>
      <w:tr w:rsidR="003E4A00" w:rsidRPr="009919EB" w14:paraId="2A7FE9A0" w14:textId="77777777" w:rsidTr="00115EFF">
        <w:trPr>
          <w:tblHeader/>
        </w:trPr>
        <w:tc>
          <w:tcPr>
            <w:tcW w:w="699" w:type="dxa"/>
            <w:gridSpan w:val="2"/>
            <w:tcBorders>
              <w:top w:val="nil"/>
              <w:left w:val="nil"/>
              <w:bottom w:val="single" w:sz="12" w:space="0" w:color="auto"/>
            </w:tcBorders>
          </w:tcPr>
          <w:p w14:paraId="7FFDF35B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6DDA1D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Week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</w:tcPr>
          <w:p w14:paraId="2D5569EC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</w:t>
            </w:r>
          </w:p>
        </w:tc>
        <w:tc>
          <w:tcPr>
            <w:tcW w:w="1149" w:type="dxa"/>
            <w:tcBorders>
              <w:top w:val="single" w:sz="12" w:space="0" w:color="auto"/>
              <w:bottom w:val="single" w:sz="12" w:space="0" w:color="auto"/>
            </w:tcBorders>
          </w:tcPr>
          <w:p w14:paraId="40CD3EFA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CF5D829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3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</w:tcPr>
          <w:p w14:paraId="1E72607B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4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</w:tcBorders>
          </w:tcPr>
          <w:p w14:paraId="24EC2261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5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11EFB8F6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6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</w:tcPr>
          <w:p w14:paraId="3497610D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7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</w:tcPr>
          <w:p w14:paraId="2E730598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8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</w:tcPr>
          <w:p w14:paraId="0DAA51D8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9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</w:tcPr>
          <w:p w14:paraId="5A1272BB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10</w:t>
            </w:r>
          </w:p>
        </w:tc>
        <w:tc>
          <w:tcPr>
            <w:tcW w:w="1149" w:type="dxa"/>
            <w:tcBorders>
              <w:top w:val="single" w:sz="12" w:space="0" w:color="auto"/>
              <w:bottom w:val="single" w:sz="12" w:space="0" w:color="auto"/>
            </w:tcBorders>
          </w:tcPr>
          <w:p w14:paraId="10C850AB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11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</w:tcPr>
          <w:p w14:paraId="6FCB76B3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12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</w:tcPr>
          <w:p w14:paraId="6B95B546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13</w:t>
            </w: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</w:tcPr>
          <w:p w14:paraId="69582F32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14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</w:tcPr>
          <w:p w14:paraId="7717793D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15</w:t>
            </w:r>
          </w:p>
        </w:tc>
        <w:tc>
          <w:tcPr>
            <w:tcW w:w="114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A92FE76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16</w:t>
            </w: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</w:tcPr>
          <w:p w14:paraId="5438E4E2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17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1A126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18</w:t>
            </w:r>
          </w:p>
        </w:tc>
      </w:tr>
      <w:tr w:rsidR="008E3F4C" w:rsidRPr="009919EB" w14:paraId="74EE57CD" w14:textId="77777777" w:rsidTr="008D7C53">
        <w:trPr>
          <w:cantSplit/>
          <w:trHeight w:val="397"/>
        </w:trPr>
        <w:tc>
          <w:tcPr>
            <w:tcW w:w="6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8326928" w14:textId="7D99D580" w:rsidR="008E3F4C" w:rsidRPr="009919EB" w:rsidRDefault="008E3F4C" w:rsidP="005F7B45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Prep</w:t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F8E8B1" w14:textId="18AC4BE6" w:rsidR="008E3F4C" w:rsidRPr="009919EB" w:rsidRDefault="008E3F4C" w:rsidP="005F7B45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1 </w:t>
            </w:r>
            <w:r w:rsidRPr="009919EB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10279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23D9" w14:textId="4262C1FC" w:rsidR="008E3F4C" w:rsidRPr="009919EB" w:rsidRDefault="008E3F4C" w:rsidP="008E3F4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AU"/>
              </w:rPr>
            </w:pPr>
            <w:r w:rsidRPr="009919EB">
              <w:rPr>
                <w:rFonts w:ascii="Arial Narrow" w:hAnsi="Arial Narrow"/>
                <w:b/>
                <w:bCs/>
                <w:sz w:val="18"/>
                <w:szCs w:val="18"/>
                <w:lang w:val="en-AU"/>
              </w:rPr>
              <w:t>0.1 Picture books – theatrical storytelling</w:t>
            </w:r>
          </w:p>
          <w:p w14:paraId="71196AE3" w14:textId="1066ECC1" w:rsidR="008E3F4C" w:rsidRPr="009919EB" w:rsidRDefault="008E3F4C" w:rsidP="009A44FA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18"/>
                <w:lang w:val="en-AU"/>
              </w:rPr>
              <w:t>Visual material, including picture books, are used as stimulus to explore theatrical storytelling</w:t>
            </w:r>
          </w:p>
        </w:tc>
        <w:tc>
          <w:tcPr>
            <w:tcW w:w="1086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2CF58" w14:textId="77777777" w:rsidR="008E3F4C" w:rsidRPr="009919EB" w:rsidRDefault="008E3F4C" w:rsidP="009A2FF2">
            <w:pPr>
              <w:spacing w:before="240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0.2 Mask exploration</w:t>
            </w:r>
          </w:p>
          <w:p w14:paraId="129595AD" w14:textId="10F1E955" w:rsidR="008E3F4C" w:rsidRPr="009919EB" w:rsidDel="00562708" w:rsidRDefault="008E3F4C" w:rsidP="0067604F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18"/>
                <w:lang w:val="en-AU"/>
              </w:rPr>
              <w:t>Exploration of emotions through expressive skills and use of mask</w:t>
            </w:r>
          </w:p>
          <w:p w14:paraId="3098E74E" w14:textId="57397140" w:rsidR="008E3F4C" w:rsidRPr="009919EB" w:rsidRDefault="008E3F4C" w:rsidP="6A9764F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</w:p>
        </w:tc>
      </w:tr>
      <w:tr w:rsidR="008E3F4C" w:rsidRPr="009919EB" w14:paraId="32373DC9" w14:textId="77777777" w:rsidTr="00115EFF">
        <w:trPr>
          <w:cantSplit/>
          <w:trHeight w:val="323"/>
        </w:trPr>
        <w:tc>
          <w:tcPr>
            <w:tcW w:w="69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EB2FC9D" w14:textId="77777777" w:rsidR="008E3F4C" w:rsidRPr="009919EB" w:rsidRDefault="008E3F4C" w:rsidP="00612AE9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91D221" w14:textId="77777777" w:rsidR="008E3F4C" w:rsidRPr="009919EB" w:rsidRDefault="008E3F4C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B7DFE1B" w14:textId="652A49B0" w:rsidR="008E3F4C" w:rsidRPr="009919EB" w:rsidRDefault="008E3F4C" w:rsidP="00612AE9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Exploring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2EE9D0A" w14:textId="3A27466B" w:rsidR="008E3F4C" w:rsidRPr="009919EB" w:rsidRDefault="008E3F4C" w:rsidP="00612AE9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37E3E89" w14:textId="1570BE86" w:rsidR="008E3F4C" w:rsidRPr="009919EB" w:rsidRDefault="008E3F4C" w:rsidP="00612AE9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Creating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64B9E96A" w14:textId="14FBE4EB" w:rsidR="008E3F4C" w:rsidRPr="009919EB" w:rsidRDefault="008E3F4C" w:rsidP="00612AE9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Presenting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B900DBD" w14:textId="1C8637D1" w:rsidR="008E3F4C" w:rsidRPr="009919EB" w:rsidRDefault="008E3F4C" w:rsidP="00612AE9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Exploring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F622270" w14:textId="281D6F79" w:rsidR="008E3F4C" w:rsidRPr="009919EB" w:rsidRDefault="008E3F4C" w:rsidP="00612AE9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05F757C" w14:textId="14977B4D" w:rsidR="008E3F4C" w:rsidRPr="009919EB" w:rsidRDefault="008E3F4C" w:rsidP="00612AE9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Creating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0C36ED38" w14:textId="710558EA" w:rsidR="008E3F4C" w:rsidRPr="009919EB" w:rsidRDefault="008E3F4C" w:rsidP="00612AE9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Presenting</w:t>
            </w:r>
          </w:p>
        </w:tc>
      </w:tr>
      <w:tr w:rsidR="0077337C" w:rsidRPr="009919EB" w14:paraId="6871E5CE" w14:textId="77777777" w:rsidTr="00115EFF">
        <w:trPr>
          <w:cantSplit/>
          <w:trHeight w:val="401"/>
        </w:trPr>
        <w:tc>
          <w:tcPr>
            <w:tcW w:w="69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AADDA" w14:textId="77777777" w:rsidR="0077337C" w:rsidRPr="009919EB" w:rsidRDefault="0077337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C3F77" w14:textId="2E12832A" w:rsidR="0077337C" w:rsidRPr="009919EB" w:rsidRDefault="0077337C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2 </w:t>
            </w:r>
            <w:r w:rsidRPr="009919EB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21147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077DCD" w14:textId="5B9A6516" w:rsidR="0077337C" w:rsidRPr="009919EB" w:rsidRDefault="479AABD7" w:rsidP="6FFCD939">
            <w:pPr>
              <w:jc w:val="center"/>
              <w:rPr>
                <w:rFonts w:ascii="Arial Narrow" w:eastAsia="Arial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eastAsia="Arial" w:hAnsi="Arial Narrow"/>
                <w:color w:val="000000" w:themeColor="text1"/>
                <w:sz w:val="18"/>
                <w:szCs w:val="18"/>
                <w:lang w:val="en-AU"/>
              </w:rPr>
              <w:t>The above teaching and learning units are repeated for alternating cohorts where relevant.</w:t>
            </w:r>
          </w:p>
        </w:tc>
      </w:tr>
      <w:tr w:rsidR="007A6D8C" w:rsidRPr="009919EB" w14:paraId="2F80E08B" w14:textId="77777777" w:rsidTr="00115EFF">
        <w:trPr>
          <w:cantSplit/>
          <w:trHeight w:val="402"/>
        </w:trPr>
        <w:tc>
          <w:tcPr>
            <w:tcW w:w="6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009D676" w14:textId="54DE7EEE" w:rsidR="007A6D8C" w:rsidRPr="009919EB" w:rsidRDefault="007A6D8C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bookmarkStart w:id="0" w:name="_Hlk162266652"/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1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753793" w14:textId="4304FB55" w:rsidR="007A6D8C" w:rsidRPr="009919EB" w:rsidRDefault="007A6D8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1 </w:t>
            </w:r>
            <w:r w:rsidRPr="009919EB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21147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8CF2E" w14:textId="4D24F3D4" w:rsidR="007A6D8C" w:rsidRPr="009919EB" w:rsidRDefault="01B38C7B" w:rsidP="6FFCD939">
            <w:pPr>
              <w:jc w:val="center"/>
              <w:rPr>
                <w:rFonts w:ascii="Arial Narrow" w:eastAsia="Arial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eastAsia="Arial" w:hAnsi="Arial Narrow"/>
                <w:color w:val="000000" w:themeColor="text1"/>
                <w:sz w:val="18"/>
                <w:szCs w:val="18"/>
                <w:lang w:val="en-AU"/>
              </w:rPr>
              <w:t>The below teaching and learning units are repeated for alternating cohorts where relevant.</w:t>
            </w:r>
          </w:p>
        </w:tc>
      </w:tr>
      <w:tr w:rsidR="008E3F4C" w:rsidRPr="009919EB" w14:paraId="07547D3F" w14:textId="77777777" w:rsidTr="00115EFF">
        <w:trPr>
          <w:cantSplit/>
          <w:trHeight w:val="620"/>
        </w:trPr>
        <w:tc>
          <w:tcPr>
            <w:tcW w:w="69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F17B2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CD464" w14:textId="4FC502F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2 </w:t>
            </w:r>
            <w:r w:rsidRPr="009919EB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912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E0D77" w14:textId="2B911787" w:rsidR="008E3F4C" w:rsidRPr="009919EB" w:rsidRDefault="008E3F4C" w:rsidP="009A2FF2">
            <w:pPr>
              <w:spacing w:before="240"/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1.1 Puppetry – recycled materials</w:t>
            </w:r>
            <w:r w:rsidRPr="009919EB">
              <w:rPr>
                <w:rFonts w:ascii="Arial Narrow" w:hAnsi="Arial Narrow"/>
                <w:sz w:val="18"/>
                <w:szCs w:val="18"/>
                <w:lang w:val="en-AU"/>
              </w:rPr>
              <w:br/>
              <w:t xml:space="preserve">Investigation of characterisation using a range of puppets, including hand and shadow </w:t>
            </w:r>
            <w:proofErr w:type="gramStart"/>
            <w:r w:rsidRPr="009919EB">
              <w:rPr>
                <w:rFonts w:ascii="Arial Narrow" w:hAnsi="Arial Narrow"/>
                <w:sz w:val="18"/>
                <w:szCs w:val="18"/>
                <w:lang w:val="en-AU"/>
              </w:rPr>
              <w:t>puppets</w:t>
            </w:r>
            <w:proofErr w:type="gramEnd"/>
            <w:r w:rsidRPr="009919EB">
              <w:rPr>
                <w:rFonts w:ascii="Arial Narrow" w:hAnsi="Arial Narrow"/>
                <w:sz w:val="18"/>
                <w:szCs w:val="18"/>
                <w:lang w:val="en-AU"/>
              </w:rPr>
              <w:t xml:space="preserve"> </w:t>
            </w:r>
          </w:p>
          <w:p w14:paraId="136E7996" w14:textId="1A79642C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D7B56" w14:textId="77777777" w:rsidR="008E3F4C" w:rsidRPr="009919EB" w:rsidRDefault="008E3F4C" w:rsidP="00E42AF9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1.2 Tableaux and storytelling</w:t>
            </w:r>
          </w:p>
          <w:p w14:paraId="7D079AA8" w14:textId="3F3701AB" w:rsidR="008E3F4C" w:rsidRPr="008B2946" w:rsidRDefault="008E3F4C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18"/>
                <w:lang w:val="en-AU"/>
              </w:rPr>
              <w:t xml:space="preserve">Storytelling through use of tableaux and expressive skills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07E56B5D" w14:textId="1CD85CE0" w:rsidR="008E3F4C" w:rsidRPr="008B2946" w:rsidRDefault="008E3F4C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8B2946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Step-up program</w:t>
            </w:r>
          </w:p>
        </w:tc>
      </w:tr>
      <w:tr w:rsidR="008E3F4C" w:rsidRPr="009919EB" w14:paraId="7815BB5C" w14:textId="77777777" w:rsidTr="00115EFF">
        <w:trPr>
          <w:cantSplit/>
          <w:trHeight w:val="323"/>
        </w:trPr>
        <w:tc>
          <w:tcPr>
            <w:tcW w:w="69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51025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</w:tcBorders>
            <w:vAlign w:val="center"/>
          </w:tcPr>
          <w:p w14:paraId="7F791BF3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6B5444E" w14:textId="2B49F0A1" w:rsidR="008E3F4C" w:rsidRPr="009919EB" w:rsidRDefault="008E3F4C" w:rsidP="007A6D8C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Exploring</w:t>
            </w:r>
          </w:p>
        </w:tc>
        <w:tc>
          <w:tcPr>
            <w:tcW w:w="5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E5A28B2" w14:textId="701AF36D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2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397AF589" w14:textId="76DF6398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Presenting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BA3DFC1" w14:textId="59726838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Exploring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39046D8" w14:textId="3C09D40F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2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6996B0CB" w14:textId="4CA8784C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Presenting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6432488A" w14:textId="71696753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8E3F4C" w:rsidRPr="009919EB" w14:paraId="7E89C16A" w14:textId="77777777" w:rsidTr="00115EFF">
        <w:trPr>
          <w:cantSplit/>
          <w:trHeight w:val="323"/>
        </w:trPr>
        <w:tc>
          <w:tcPr>
            <w:tcW w:w="69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5FE6B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E0831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7AD17EC" w14:textId="77777777" w:rsidR="008E3F4C" w:rsidRPr="009919EB" w:rsidRDefault="008E3F4C" w:rsidP="005F7B45">
            <w:pPr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5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67B5D3A" w14:textId="4A48E425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Creating</w:t>
            </w:r>
          </w:p>
        </w:tc>
        <w:tc>
          <w:tcPr>
            <w:tcW w:w="2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A724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803E01A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30938E84" w14:textId="757E2849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Creating</w:t>
            </w:r>
          </w:p>
        </w:tc>
        <w:tc>
          <w:tcPr>
            <w:tcW w:w="25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91B3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71CA7224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8E3F4C" w:rsidRPr="009919EB" w14:paraId="17822CF3" w14:textId="77777777" w:rsidTr="00115EFF">
        <w:trPr>
          <w:cantSplit/>
          <w:trHeight w:val="620"/>
        </w:trPr>
        <w:tc>
          <w:tcPr>
            <w:tcW w:w="6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D87497C" w14:textId="77777777" w:rsidR="008E3F4C" w:rsidRPr="009919EB" w:rsidRDefault="008E3F4C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bookmarkStart w:id="1" w:name="_Hlk162266686"/>
            <w:bookmarkEnd w:id="0"/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2</w:t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1B0412" w14:textId="11D2A706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1 </w:t>
            </w:r>
            <w:r w:rsidRPr="009919EB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1027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8322" w14:textId="4657D468" w:rsidR="008E3F4C" w:rsidRPr="009919EB" w:rsidRDefault="008E3F4C" w:rsidP="009A2FF2">
            <w:pPr>
              <w:spacing w:before="240"/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2.1 Structure of storytelling</w:t>
            </w:r>
            <w:r w:rsidRPr="009919EB">
              <w:rPr>
                <w:rFonts w:ascii="Arial Narrow" w:hAnsi="Arial Narrow"/>
                <w:sz w:val="18"/>
                <w:szCs w:val="18"/>
                <w:lang w:val="en-AU"/>
              </w:rPr>
              <w:br/>
              <w:t xml:space="preserve">Creating a short performance that focuses on a central conflict and </w:t>
            </w:r>
            <w:proofErr w:type="gramStart"/>
            <w:r w:rsidRPr="009919EB">
              <w:rPr>
                <w:rFonts w:ascii="Arial Narrow" w:hAnsi="Arial Narrow"/>
                <w:sz w:val="18"/>
                <w:szCs w:val="18"/>
                <w:lang w:val="en-AU"/>
              </w:rPr>
              <w:t>resolution</w:t>
            </w:r>
            <w:proofErr w:type="gramEnd"/>
          </w:p>
          <w:p w14:paraId="24EAD108" w14:textId="48DB11AB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0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1A1B2" w14:textId="632CE5B0" w:rsidR="008E3F4C" w:rsidRPr="009919EB" w:rsidRDefault="008E3F4C" w:rsidP="005430F9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bCs/>
                <w:sz w:val="18"/>
                <w:szCs w:val="18"/>
                <w:lang w:val="en-AU"/>
              </w:rPr>
              <w:t>2.2 The hero’s journey</w:t>
            </w:r>
          </w:p>
          <w:p w14:paraId="0EC4306B" w14:textId="327C806F" w:rsidR="008E3F4C" w:rsidRPr="009919EB" w:rsidRDefault="008E3F4C" w:rsidP="6A9764F2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18"/>
                <w:lang w:val="en-AU"/>
              </w:rPr>
              <w:t>Analysis and practical exploration of ‘Hero’s Journey’ narrative structure</w:t>
            </w:r>
          </w:p>
        </w:tc>
      </w:tr>
      <w:tr w:rsidR="008E3F4C" w:rsidRPr="009919EB" w14:paraId="26AEBAB5" w14:textId="77777777" w:rsidTr="00115EFF">
        <w:trPr>
          <w:cantSplit/>
          <w:trHeight w:val="323"/>
        </w:trPr>
        <w:tc>
          <w:tcPr>
            <w:tcW w:w="69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CD62A9F" w14:textId="77777777" w:rsidR="008E3F4C" w:rsidRPr="009919EB" w:rsidRDefault="008E3F4C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2E09C0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0A2204C" w14:textId="6A96FAC5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Exploring</w:t>
            </w:r>
          </w:p>
        </w:tc>
        <w:tc>
          <w:tcPr>
            <w:tcW w:w="5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91D81B9" w14:textId="05E75080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2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14D61EB9" w14:textId="1AA960B5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Presenting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0CC5ED0" w14:textId="6BB2DDAC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Exploring</w:t>
            </w:r>
          </w:p>
        </w:tc>
        <w:tc>
          <w:tcPr>
            <w:tcW w:w="36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CD456E5" w14:textId="11199B7B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36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6C906653" w14:textId="1D936F2C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Creating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5438EB7B" w14:textId="3D089F9F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Presenting</w:t>
            </w:r>
          </w:p>
        </w:tc>
      </w:tr>
      <w:tr w:rsidR="008E3F4C" w:rsidRPr="009919EB" w14:paraId="1D2410E6" w14:textId="77777777" w:rsidTr="00115EFF">
        <w:trPr>
          <w:cantSplit/>
          <w:trHeight w:val="323"/>
        </w:trPr>
        <w:tc>
          <w:tcPr>
            <w:tcW w:w="69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723E6A1" w14:textId="77777777" w:rsidR="008E3F4C" w:rsidRPr="009919EB" w:rsidRDefault="008E3F4C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382DC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230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AA868CF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5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39C9A671" w14:textId="2DC8816B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Creating</w:t>
            </w:r>
          </w:p>
        </w:tc>
        <w:tc>
          <w:tcPr>
            <w:tcW w:w="23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C699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2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163F8EA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3641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898FD8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3642" w:type="dxa"/>
            <w:gridSpan w:val="4"/>
            <w:vMerge/>
            <w:tcBorders>
              <w:top w:val="single" w:sz="4" w:space="0" w:color="auto"/>
            </w:tcBorders>
            <w:vAlign w:val="center"/>
          </w:tcPr>
          <w:p w14:paraId="143C840B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0A24AFF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</w:tr>
      <w:tr w:rsidR="007A6D8C" w:rsidRPr="009919EB" w14:paraId="6BED8E37" w14:textId="77777777" w:rsidTr="00115EFF">
        <w:trPr>
          <w:cantSplit/>
          <w:trHeight w:val="419"/>
        </w:trPr>
        <w:tc>
          <w:tcPr>
            <w:tcW w:w="69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5F68D" w14:textId="77777777" w:rsidR="007A6D8C" w:rsidRPr="009919EB" w:rsidRDefault="007A6D8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902A28" w14:textId="1351121E" w:rsidR="007A6D8C" w:rsidRPr="009919EB" w:rsidRDefault="007A6D8C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2 </w:t>
            </w:r>
            <w:r w:rsidRPr="009919EB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21147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38E6BB" w14:textId="1DAAE901" w:rsidR="6FFCD939" w:rsidRPr="009919EB" w:rsidRDefault="6FFCD939" w:rsidP="6FFCD939">
            <w:pPr>
              <w:jc w:val="center"/>
              <w:rPr>
                <w:rFonts w:ascii="Arial Narrow" w:eastAsia="Arial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eastAsia="Arial" w:hAnsi="Arial Narrow"/>
                <w:color w:val="000000" w:themeColor="text1"/>
                <w:sz w:val="18"/>
                <w:szCs w:val="18"/>
                <w:lang w:val="en-AU"/>
              </w:rPr>
              <w:t>The above teaching and learning units are repeated for alternating cohorts where relevant.</w:t>
            </w:r>
          </w:p>
        </w:tc>
      </w:tr>
      <w:tr w:rsidR="00115EFF" w:rsidRPr="009919EB" w14:paraId="59451AAD" w14:textId="77777777" w:rsidTr="00115EFF">
        <w:trPr>
          <w:cantSplit/>
          <w:trHeight w:val="424"/>
        </w:trPr>
        <w:tc>
          <w:tcPr>
            <w:tcW w:w="6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F7FD401" w14:textId="460B0BAE" w:rsidR="00115EFF" w:rsidRPr="009919EB" w:rsidRDefault="00115EFF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3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F4D3A6" w14:textId="703EC5FA" w:rsidR="00115EFF" w:rsidRPr="009919EB" w:rsidRDefault="00115EFF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1 </w:t>
            </w:r>
            <w:r w:rsidRPr="009919EB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21147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377CEB" w14:textId="40B98ECD" w:rsidR="00115EFF" w:rsidRPr="009919EB" w:rsidRDefault="00115EFF" w:rsidP="6FFCD939">
            <w:pPr>
              <w:jc w:val="center"/>
              <w:rPr>
                <w:rFonts w:ascii="Arial Narrow" w:eastAsia="Arial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eastAsia="Arial" w:hAnsi="Arial Narrow"/>
                <w:color w:val="000000" w:themeColor="text1"/>
                <w:sz w:val="18"/>
                <w:szCs w:val="18"/>
                <w:lang w:val="en-AU"/>
              </w:rPr>
              <w:t>The below teaching and learning units are repeated for alternating cohorts where relevant.</w:t>
            </w:r>
          </w:p>
        </w:tc>
      </w:tr>
      <w:tr w:rsidR="00115EFF" w:rsidRPr="009919EB" w14:paraId="4C681D40" w14:textId="77777777" w:rsidTr="00115EFF">
        <w:trPr>
          <w:cantSplit/>
          <w:trHeight w:val="980"/>
        </w:trPr>
        <w:tc>
          <w:tcPr>
            <w:tcW w:w="6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1D5083" w14:textId="77777777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A6A07C" w14:textId="6AE6C108" w:rsidR="00115EFF" w:rsidRPr="009919EB" w:rsidRDefault="00115EFF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2 </w:t>
            </w:r>
            <w:r w:rsidRPr="009919EB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912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38B58" w14:textId="29F1BD4D" w:rsidR="00115EFF" w:rsidRPr="009919EB" w:rsidRDefault="00115EFF" w:rsidP="005430F9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3.1 ‘Our story’ – identity</w:t>
            </w:r>
          </w:p>
          <w:p w14:paraId="0F73E78A" w14:textId="6D57F651" w:rsidR="00115EFF" w:rsidRPr="009919EB" w:rsidRDefault="00115EFF" w:rsidP="00273395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18"/>
                <w:lang w:val="en-AU"/>
              </w:rPr>
              <w:t xml:space="preserve">A theatrical exploration of individual and local and national culture and identity </w:t>
            </w:r>
          </w:p>
        </w:tc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5FA2D" w14:textId="77777777" w:rsidR="00115EFF" w:rsidRPr="009919EB" w:rsidRDefault="00115EFF" w:rsidP="005430F9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3.2 Mime and storytelling</w:t>
            </w:r>
          </w:p>
          <w:p w14:paraId="6BE2CC3A" w14:textId="4D463C1B" w:rsidR="00115EFF" w:rsidRPr="009919EB" w:rsidRDefault="00115EFF" w:rsidP="002C2569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18"/>
                <w:lang w:val="en-AU"/>
              </w:rPr>
              <w:t xml:space="preserve">Storytelling using mime and relevant expressive skills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7F75270D" w14:textId="504B2089" w:rsidR="00115EFF" w:rsidRPr="008B2946" w:rsidRDefault="00115EFF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8B2946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Step-up program</w:t>
            </w:r>
          </w:p>
        </w:tc>
      </w:tr>
      <w:tr w:rsidR="00115EFF" w:rsidRPr="009919EB" w14:paraId="321CAA38" w14:textId="77777777" w:rsidTr="008D7C53">
        <w:trPr>
          <w:cantSplit/>
          <w:trHeight w:val="323"/>
        </w:trPr>
        <w:tc>
          <w:tcPr>
            <w:tcW w:w="6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934973" w14:textId="77777777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5CC72" w14:textId="77777777" w:rsidR="00115EFF" w:rsidRPr="009919EB" w:rsidRDefault="00115EFF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3433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37D5A6D" w14:textId="02817C38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Exploring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41B66B76" w14:textId="22BE8DE4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8F3D8" w:themeFill="accent4" w:themeFillTint="33"/>
            <w:vAlign w:val="center"/>
          </w:tcPr>
          <w:p w14:paraId="68B81F17" w14:textId="77777777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Creating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9F5A1EB" w14:textId="60F75E6E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6E8DB247" w14:textId="54BC0D73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Presenting</w:t>
            </w:r>
          </w:p>
        </w:tc>
        <w:tc>
          <w:tcPr>
            <w:tcW w:w="2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6140369" w14:textId="515B3C72" w:rsidR="00115EFF" w:rsidRPr="009919EB" w:rsidRDefault="00115EFF" w:rsidP="00CD489B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Exploring</w:t>
            </w:r>
          </w:p>
        </w:tc>
        <w:tc>
          <w:tcPr>
            <w:tcW w:w="3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26138C9" w14:textId="54024241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36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E2E62E7" w14:textId="740E7E7D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Creating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53266926" w14:textId="769FC404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Presenting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4030FB12" w14:textId="4AA1E623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115EFF" w:rsidRPr="009919EB" w14:paraId="05546609" w14:textId="77777777" w:rsidTr="008D7C53">
        <w:trPr>
          <w:cantSplit/>
          <w:trHeight w:val="227"/>
        </w:trPr>
        <w:tc>
          <w:tcPr>
            <w:tcW w:w="69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28967" w14:textId="77777777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ADF83B" w14:textId="77777777" w:rsidR="00115EFF" w:rsidRPr="009919EB" w:rsidRDefault="00115EFF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3433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E18B1AC" w14:textId="77777777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3464DCD7" w14:textId="77777777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0C626714" w14:textId="77777777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67B32A18" w14:textId="5290D14B" w:rsidR="00115EFF" w:rsidRPr="00115EFF" w:rsidRDefault="00115EFF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115EFF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NAPLAN</w:t>
            </w:r>
          </w:p>
        </w:tc>
        <w:tc>
          <w:tcPr>
            <w:tcW w:w="2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F62C99C" w14:textId="77777777" w:rsidR="00115EFF" w:rsidRPr="009919EB" w:rsidRDefault="00115EFF" w:rsidP="00CD489B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6BDD5F47" w14:textId="77777777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6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69D1F6E" w14:textId="77777777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74CB8384" w14:textId="77777777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3E8166E0" w14:textId="77777777" w:rsidR="00115EFF" w:rsidRPr="009919EB" w:rsidRDefault="00115EFF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8E3F4C" w:rsidRPr="009919EB" w14:paraId="0A745286" w14:textId="77777777" w:rsidTr="00115EFF">
        <w:trPr>
          <w:cantSplit/>
          <w:trHeight w:val="778"/>
        </w:trPr>
        <w:tc>
          <w:tcPr>
            <w:tcW w:w="6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BE08B74" w14:textId="4E381E2C" w:rsidR="008E3F4C" w:rsidRPr="009919EB" w:rsidRDefault="008E3F4C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bookmarkStart w:id="2" w:name="_Hlk162266706"/>
            <w:bookmarkEnd w:id="1"/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4</w:t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52AC97" w14:textId="539049D9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1 </w:t>
            </w:r>
            <w:r w:rsidRPr="009919EB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2C530C3C" w14:textId="6DF9392F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sz w:val="18"/>
                <w:szCs w:val="20"/>
                <w:lang w:val="en-AU"/>
              </w:rPr>
              <w:t>School camp</w:t>
            </w:r>
          </w:p>
        </w:tc>
        <w:tc>
          <w:tcPr>
            <w:tcW w:w="9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6E34" w14:textId="0343889C" w:rsidR="008E3F4C" w:rsidRPr="009919EB" w:rsidRDefault="008E3F4C" w:rsidP="00CD489B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4.1 Fairytales retold</w:t>
            </w:r>
            <w:r w:rsidRPr="009919EB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br/>
            </w: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Exploration of traditional characters and narrative structures</w:t>
            </w:r>
          </w:p>
        </w:tc>
        <w:tc>
          <w:tcPr>
            <w:tcW w:w="10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439A6" w14:textId="5C535C61" w:rsidR="008E3F4C" w:rsidRPr="009919EB" w:rsidRDefault="008E3F4C" w:rsidP="00CD489B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3AB8B60">
              <w:rPr>
                <w:rFonts w:ascii="Arial Narrow" w:hAnsi="Arial Narrow"/>
                <w:b/>
                <w:bCs/>
                <w:sz w:val="18"/>
                <w:szCs w:val="18"/>
                <w:lang w:val="en-AU"/>
              </w:rPr>
              <w:t>4.2 Clowning</w:t>
            </w:r>
            <w:r>
              <w:br/>
            </w:r>
            <w:r w:rsidRPr="03AB8B60">
              <w:rPr>
                <w:rFonts w:ascii="Arial Narrow" w:hAnsi="Arial Narrow"/>
                <w:sz w:val="18"/>
                <w:szCs w:val="18"/>
                <w:lang w:val="en-AU"/>
              </w:rPr>
              <w:t>Experimentation with physical comedy and tropes</w:t>
            </w:r>
          </w:p>
        </w:tc>
      </w:tr>
      <w:tr w:rsidR="008E3F4C" w:rsidRPr="009919EB" w14:paraId="3D4DF728" w14:textId="77777777" w:rsidTr="00115EFF">
        <w:trPr>
          <w:cantSplit/>
          <w:trHeight w:val="323"/>
        </w:trPr>
        <w:tc>
          <w:tcPr>
            <w:tcW w:w="69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AB6C8A0" w14:textId="77777777" w:rsidR="008E3F4C" w:rsidRPr="009919EB" w:rsidRDefault="008E3F4C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B4904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4948EB78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4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0B2CBA84" w14:textId="413DB948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Exploring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1AC2C4F5" w14:textId="7B75DC21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7CDEAC20" w14:textId="1D1ED9F5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Presenting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43313AE" w14:textId="41328CE0" w:rsidR="008E3F4C" w:rsidRPr="009919EB" w:rsidRDefault="008E3F4C" w:rsidP="007A6D8C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Exploring</w:t>
            </w:r>
          </w:p>
        </w:tc>
        <w:tc>
          <w:tcPr>
            <w:tcW w:w="5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76104801" w14:textId="02B3CC98" w:rsidR="008E3F4C" w:rsidRPr="009919EB" w:rsidRDefault="008E3F4C" w:rsidP="00273395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2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7A6CDC57" w14:textId="54149527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Presenting</w:t>
            </w:r>
          </w:p>
        </w:tc>
      </w:tr>
      <w:tr w:rsidR="008E3F4C" w:rsidRPr="009919EB" w14:paraId="7D00021B" w14:textId="77777777" w:rsidTr="00115EFF">
        <w:trPr>
          <w:cantSplit/>
          <w:trHeight w:val="323"/>
        </w:trPr>
        <w:tc>
          <w:tcPr>
            <w:tcW w:w="69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D99C07" w14:textId="77777777" w:rsidR="008E3F4C" w:rsidRPr="009919EB" w:rsidRDefault="008E3F4C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370F7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5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755184F3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4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3665A95" w14:textId="31A8071D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18ADED28" w14:textId="236D7460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Creating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E801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2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66B7F22" w14:textId="77777777" w:rsidR="008E3F4C" w:rsidRPr="009919EB" w:rsidRDefault="008E3F4C" w:rsidP="003629FC">
            <w:pPr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5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D73DBCF" w14:textId="381E4288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Creating</w:t>
            </w:r>
          </w:p>
        </w:tc>
        <w:tc>
          <w:tcPr>
            <w:tcW w:w="2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9C0A3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</w:tr>
      <w:tr w:rsidR="007A6D8C" w:rsidRPr="009919EB" w14:paraId="593E0031" w14:textId="77777777" w:rsidTr="00115EFF">
        <w:trPr>
          <w:cantSplit/>
          <w:trHeight w:val="346"/>
        </w:trPr>
        <w:tc>
          <w:tcPr>
            <w:tcW w:w="69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EA184" w14:textId="77777777" w:rsidR="007A6D8C" w:rsidRPr="009919EB" w:rsidRDefault="007A6D8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71FB2" w14:textId="52AC8DA9" w:rsidR="007A6D8C" w:rsidRPr="009919EB" w:rsidRDefault="007A6D8C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2 </w:t>
            </w:r>
            <w:r w:rsidRPr="009919EB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21147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02DBDD" w14:textId="29A8143C" w:rsidR="6FFCD939" w:rsidRPr="009919EB" w:rsidRDefault="6FFCD939" w:rsidP="6FFCD939">
            <w:pPr>
              <w:jc w:val="center"/>
              <w:rPr>
                <w:rFonts w:ascii="Arial Narrow" w:eastAsia="Arial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eastAsia="Arial" w:hAnsi="Arial Narrow"/>
                <w:color w:val="000000" w:themeColor="text1"/>
                <w:sz w:val="18"/>
                <w:szCs w:val="18"/>
                <w:lang w:val="en-AU"/>
              </w:rPr>
              <w:t>The above teaching and learning units are repeated for alternating cohorts where relevant.</w:t>
            </w:r>
          </w:p>
        </w:tc>
      </w:tr>
      <w:tr w:rsidR="003E4A00" w:rsidRPr="009919EB" w14:paraId="22E19E33" w14:textId="77777777" w:rsidTr="00115EFF">
        <w:tc>
          <w:tcPr>
            <w:tcW w:w="699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1ABF40F3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2B7A01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Week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43608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</w:t>
            </w:r>
          </w:p>
        </w:tc>
        <w:tc>
          <w:tcPr>
            <w:tcW w:w="11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C9972F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9F4CF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3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F1AA73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4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24E45B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5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594415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6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5CF57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7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402427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8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B7ED6B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9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1C0872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10</w:t>
            </w:r>
          </w:p>
        </w:tc>
        <w:tc>
          <w:tcPr>
            <w:tcW w:w="11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CF0CD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11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2EDE2F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12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0E98B3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13</w:t>
            </w: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4ECF6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14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35C5A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15</w:t>
            </w:r>
          </w:p>
        </w:tc>
        <w:tc>
          <w:tcPr>
            <w:tcW w:w="11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AD160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16</w:t>
            </w: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F07B3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17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71DDE" w14:textId="77777777" w:rsidR="00E20412" w:rsidRPr="009919EB" w:rsidRDefault="00E20412" w:rsidP="00AA2E0E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18</w:t>
            </w:r>
          </w:p>
        </w:tc>
      </w:tr>
      <w:bookmarkEnd w:id="2"/>
      <w:tr w:rsidR="008D7C53" w:rsidRPr="009919EB" w14:paraId="47C2F4A6" w14:textId="77777777" w:rsidTr="008D7C53">
        <w:trPr>
          <w:gridBefore w:val="1"/>
          <w:wBefore w:w="11" w:type="dxa"/>
          <w:cantSplit/>
          <w:trHeight w:val="391"/>
        </w:trPr>
        <w:tc>
          <w:tcPr>
            <w:tcW w:w="6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A9A32B1" w14:textId="5D4A68A4" w:rsidR="008D7C53" w:rsidRPr="009919EB" w:rsidRDefault="008D7C53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lastRenderedPageBreak/>
              <w:t>Year 5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77070" w14:textId="6DA7BC01" w:rsidR="008D7C53" w:rsidRPr="009919EB" w:rsidRDefault="008D7C5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1 </w:t>
            </w:r>
            <w:r w:rsidRPr="009919EB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21147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94CFCF" w14:textId="301CF965" w:rsidR="008D7C53" w:rsidRPr="009919EB" w:rsidRDefault="008D7C53" w:rsidP="6FFCD939">
            <w:pPr>
              <w:jc w:val="center"/>
              <w:rPr>
                <w:rFonts w:ascii="Arial Narrow" w:eastAsia="Arial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eastAsia="Arial" w:hAnsi="Arial Narrow"/>
                <w:color w:val="000000" w:themeColor="text1"/>
                <w:sz w:val="18"/>
                <w:szCs w:val="18"/>
                <w:lang w:val="en-AU"/>
              </w:rPr>
              <w:t>The below teaching and learning units are repeated for alternating cohorts where relevant.</w:t>
            </w:r>
          </w:p>
        </w:tc>
      </w:tr>
      <w:tr w:rsidR="008D7C53" w:rsidRPr="009919EB" w14:paraId="10C3B5CE" w14:textId="77777777" w:rsidTr="008D7C53">
        <w:trPr>
          <w:gridBefore w:val="1"/>
          <w:wBefore w:w="11" w:type="dxa"/>
          <w:cantSplit/>
          <w:trHeight w:val="620"/>
        </w:trPr>
        <w:tc>
          <w:tcPr>
            <w:tcW w:w="688" w:type="dxa"/>
            <w:vMerge/>
            <w:tcBorders>
              <w:left w:val="single" w:sz="12" w:space="0" w:color="auto"/>
            </w:tcBorders>
          </w:tcPr>
          <w:p w14:paraId="1D305142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A195B" w14:textId="1411F8AE" w:rsidR="008D7C53" w:rsidRPr="009919EB" w:rsidRDefault="008D7C53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2 </w:t>
            </w:r>
            <w:r w:rsidRPr="009919EB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912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DC6FF" w14:textId="6D36D37A" w:rsidR="008D7C53" w:rsidRPr="009919EB" w:rsidRDefault="008D7C53" w:rsidP="005430F9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5.1 Creation of characters</w:t>
            </w:r>
          </w:p>
          <w:p w14:paraId="057E72E8" w14:textId="3462E8AF" w:rsidR="008D7C53" w:rsidRPr="009919EB" w:rsidRDefault="008D7C53" w:rsidP="00CD489B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18"/>
                <w:lang w:val="en-AU"/>
              </w:rPr>
              <w:t xml:space="preserve">Developing character using profiling and refinement 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F71C5" w14:textId="5185617B" w:rsidR="008D7C53" w:rsidRPr="009919EB" w:rsidRDefault="008D7C53" w:rsidP="009A2FF2">
            <w:pPr>
              <w:spacing w:before="240"/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5.2 Relationships on the stage</w:t>
            </w:r>
            <w:r w:rsidRPr="009919EB">
              <w:rPr>
                <w:rFonts w:ascii="Arial Narrow" w:hAnsi="Arial Narrow"/>
                <w:sz w:val="18"/>
                <w:szCs w:val="18"/>
                <w:lang w:val="en-AU"/>
              </w:rPr>
              <w:br/>
              <w:t>Exploration of relationships, including status and hierarchy in plays</w:t>
            </w:r>
          </w:p>
          <w:p w14:paraId="79D739A3" w14:textId="09728231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50CB0F3C" w14:textId="0779A09E" w:rsidR="008D7C53" w:rsidRPr="008B2946" w:rsidRDefault="008D7C53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8B2946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School camp</w:t>
            </w:r>
          </w:p>
        </w:tc>
        <w:tc>
          <w:tcPr>
            <w:tcW w:w="7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FD8ED" w14:textId="60139388" w:rsidR="008D7C53" w:rsidRPr="009919EB" w:rsidRDefault="008D7C53" w:rsidP="005430F9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bCs/>
                <w:sz w:val="18"/>
                <w:szCs w:val="18"/>
                <w:lang w:val="en-AU"/>
              </w:rPr>
              <w:t>5.2 Relationships on the stage</w:t>
            </w:r>
          </w:p>
          <w:p w14:paraId="74DD700F" w14:textId="04F998B5" w:rsidR="008D7C53" w:rsidRPr="009919EB" w:rsidRDefault="008D7C53" w:rsidP="00CD489B">
            <w:pPr>
              <w:jc w:val="center"/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18"/>
                <w:lang w:val="en-AU"/>
              </w:rPr>
              <w:t xml:space="preserve">Exploration of different relationships, including status and hierarchy in plays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0AA255D6" w14:textId="74E71B85" w:rsidR="008D7C53" w:rsidRPr="008B2946" w:rsidRDefault="008D7C53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8B2946"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Step-up program</w:t>
            </w:r>
          </w:p>
        </w:tc>
      </w:tr>
      <w:tr w:rsidR="008D7C53" w:rsidRPr="009919EB" w14:paraId="568F94AC" w14:textId="77777777" w:rsidTr="008D7C53">
        <w:trPr>
          <w:gridBefore w:val="1"/>
          <w:wBefore w:w="11" w:type="dxa"/>
          <w:cantSplit/>
          <w:trHeight w:val="394"/>
        </w:trPr>
        <w:tc>
          <w:tcPr>
            <w:tcW w:w="6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E1E183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54AA3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7CA17EE3" w14:textId="47A3713B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Exploring</w:t>
            </w:r>
          </w:p>
        </w:tc>
        <w:tc>
          <w:tcPr>
            <w:tcW w:w="33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7CD279CD" w14:textId="4B9EF6BC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8F3D8" w:themeFill="accent4" w:themeFillTint="33"/>
            <w:vAlign w:val="center"/>
          </w:tcPr>
          <w:p w14:paraId="1E273A61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Creating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2275DD07" w14:textId="2D208832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1EAD232C" w14:textId="5D1793B4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Performing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8115530" w14:textId="7DBBCD0E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Exploring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796C4BA7" w14:textId="3A71AD83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4A9F4D23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2018BCF" w14:textId="7FF75195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36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63F91F81" w14:textId="30E22DBF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Creating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01DDDA02" w14:textId="608CF2C6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Presenting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7E5D2634" w14:textId="333527B2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8D7C53" w:rsidRPr="009919EB" w14:paraId="4CB9CB53" w14:textId="77777777" w:rsidTr="008D7C53">
        <w:trPr>
          <w:gridBefore w:val="1"/>
          <w:wBefore w:w="11" w:type="dxa"/>
          <w:cantSplit/>
          <w:trHeight w:val="454"/>
        </w:trPr>
        <w:tc>
          <w:tcPr>
            <w:tcW w:w="68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2028E8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E4F69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230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56C91DD3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39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A07B5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7F8205A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A5B6" w14:textId="2CE3BDE1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52013CD" w14:textId="68248CCD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AA493C3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57616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004FE018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4B1BE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6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8245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5A195468" w14:textId="16B92036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18C806CE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8D7C53" w:rsidRPr="009919EB" w14:paraId="6F6E1762" w14:textId="77777777" w:rsidTr="008D7C53">
        <w:trPr>
          <w:gridBefore w:val="1"/>
          <w:wBefore w:w="11" w:type="dxa"/>
          <w:cantSplit/>
          <w:trHeight w:val="227"/>
        </w:trPr>
        <w:tc>
          <w:tcPr>
            <w:tcW w:w="6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FC0FD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6B845A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230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1BC12D64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3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0DBF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553A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3B23D967" w14:textId="766D4940" w:rsidR="008D7C53" w:rsidRPr="00115EFF" w:rsidRDefault="008D7C53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  <w:t>NAPLAN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69580501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E73B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4CE7A38A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CE8E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36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0D3A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1E665CCA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CE4F0" w:themeFill="accent6" w:themeFillTint="33"/>
            <w:vAlign w:val="center"/>
          </w:tcPr>
          <w:p w14:paraId="58026874" w14:textId="77777777" w:rsidR="008D7C53" w:rsidRPr="009919EB" w:rsidRDefault="008D7C53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</w:tr>
      <w:tr w:rsidR="008E3F4C" w:rsidRPr="009919EB" w14:paraId="30C48495" w14:textId="77777777" w:rsidTr="008D7C53">
        <w:trPr>
          <w:gridBefore w:val="1"/>
          <w:wBefore w:w="11" w:type="dxa"/>
          <w:cantSplit/>
          <w:trHeight w:val="1124"/>
        </w:trPr>
        <w:tc>
          <w:tcPr>
            <w:tcW w:w="6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E3E8FE" w14:textId="7E0CA514" w:rsidR="008E3F4C" w:rsidRPr="009919EB" w:rsidRDefault="008E3F4C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Year 6</w:t>
            </w:r>
          </w:p>
        </w:tc>
        <w:tc>
          <w:tcPr>
            <w:tcW w:w="1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6E1FAF" w14:textId="496FE51E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1 </w:t>
            </w:r>
            <w:r w:rsidRPr="009919EB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1 and 2)</w:t>
            </w:r>
          </w:p>
        </w:tc>
        <w:tc>
          <w:tcPr>
            <w:tcW w:w="1027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ABC7" w14:textId="02D47407" w:rsidR="008E3F4C" w:rsidRPr="009919EB" w:rsidRDefault="008E3F4C" w:rsidP="005430F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6.1 Dreams and culture</w:t>
            </w:r>
          </w:p>
          <w:p w14:paraId="21D142F3" w14:textId="7664163E" w:rsidR="008E3F4C" w:rsidRPr="009919EB" w:rsidRDefault="008E3F4C" w:rsidP="00CD489B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Exploration of significance of ‘dreams’ within diverse range of cultures</w:t>
            </w:r>
          </w:p>
        </w:tc>
        <w:tc>
          <w:tcPr>
            <w:tcW w:w="7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FB01" w14:textId="084611B0" w:rsidR="008E3F4C" w:rsidRPr="009919EB" w:rsidRDefault="008E3F4C" w:rsidP="005430F9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6.2 Class play – scripted text</w:t>
            </w:r>
          </w:p>
          <w:p w14:paraId="1EED119E" w14:textId="011FBB34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Exploration of a licensed text, including the analysis and performance of a script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07C9A88D" w14:textId="03215420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School camp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FE9A68" w14:textId="77777777" w:rsidR="008E3F4C" w:rsidRPr="009919EB" w:rsidRDefault="008E3F4C" w:rsidP="008E2BAA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  <w:p w14:paraId="33353E80" w14:textId="30A4F22B" w:rsidR="008E3F4C" w:rsidRPr="009919EB" w:rsidRDefault="008E3F4C" w:rsidP="005430F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6.2 Class play – scripted text</w:t>
            </w:r>
          </w:p>
          <w:p w14:paraId="69281CE3" w14:textId="395D7981" w:rsidR="008E3F4C" w:rsidRPr="009919EB" w:rsidRDefault="008E3F4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sz w:val="18"/>
                <w:szCs w:val="20"/>
                <w:lang w:val="en-AU"/>
              </w:rPr>
              <w:t>Exploration of a licensed text, including the analysis and performance of a script</w:t>
            </w:r>
          </w:p>
          <w:p w14:paraId="6BBF9BAF" w14:textId="1CAB73D1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</w:tr>
      <w:tr w:rsidR="008E3F4C" w:rsidRPr="009919EB" w14:paraId="5439AA23" w14:textId="77777777" w:rsidTr="00115EFF">
        <w:trPr>
          <w:gridBefore w:val="1"/>
          <w:wBefore w:w="11" w:type="dxa"/>
          <w:cantSplit/>
          <w:trHeight w:val="323"/>
        </w:trPr>
        <w:tc>
          <w:tcPr>
            <w:tcW w:w="6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90EBD02" w14:textId="77777777" w:rsidR="008E3F4C" w:rsidRPr="009919EB" w:rsidRDefault="008E3F4C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75A41B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342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232E859C" w14:textId="78400DC7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Exploring</w:t>
            </w:r>
          </w:p>
        </w:tc>
        <w:tc>
          <w:tcPr>
            <w:tcW w:w="56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71BFCBC" w14:textId="1AA424E4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E3" w:themeFill="accent3" w:themeFillTint="33"/>
            <w:vAlign w:val="center"/>
          </w:tcPr>
          <w:p w14:paraId="77309100" w14:textId="218A28D2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Presenting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0E01B4E" w14:textId="12807806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Exploring</w:t>
            </w:r>
          </w:p>
        </w:tc>
        <w:tc>
          <w:tcPr>
            <w:tcW w:w="5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0D8E8612" w14:textId="62B72531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2FBA282C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2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0E3" w:themeFill="accent3" w:themeFillTint="33"/>
            <w:vAlign w:val="center"/>
          </w:tcPr>
          <w:p w14:paraId="6D258A5B" w14:textId="25F8F99B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Presenting</w:t>
            </w:r>
          </w:p>
        </w:tc>
      </w:tr>
      <w:tr w:rsidR="008E3F4C" w:rsidRPr="009919EB" w14:paraId="6496CE67" w14:textId="77777777" w:rsidTr="00115EFF">
        <w:trPr>
          <w:gridBefore w:val="1"/>
          <w:wBefore w:w="11" w:type="dxa"/>
          <w:cantSplit/>
          <w:trHeight w:val="454"/>
        </w:trPr>
        <w:tc>
          <w:tcPr>
            <w:tcW w:w="6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A8FC6E2" w14:textId="77777777" w:rsidR="008E3F4C" w:rsidRPr="009919EB" w:rsidRDefault="008E3F4C" w:rsidP="00046A47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D7C95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3426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43C7071C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56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70EBD161" w14:textId="090EA351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Creating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8D1" w:themeFill="accent5" w:themeFillTint="33"/>
            <w:vAlign w:val="center"/>
          </w:tcPr>
          <w:p w14:paraId="21CC5BC5" w14:textId="68F2BD7F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Developing Practices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CFF" w:themeFill="accent1" w:themeFillTint="33"/>
            <w:vAlign w:val="center"/>
          </w:tcPr>
          <w:p w14:paraId="37E94CD7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  <w:tc>
          <w:tcPr>
            <w:tcW w:w="5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8" w:themeFill="accent4" w:themeFillTint="33"/>
            <w:vAlign w:val="center"/>
          </w:tcPr>
          <w:p w14:paraId="4D467533" w14:textId="1F999BF1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Cs/>
                <w:sz w:val="18"/>
                <w:szCs w:val="20"/>
                <w:lang w:val="en-AU"/>
              </w:rPr>
              <w:t>Creating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4F0" w:themeFill="accent6" w:themeFillTint="33"/>
            <w:vAlign w:val="center"/>
          </w:tcPr>
          <w:p w14:paraId="230B0B35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2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9B662" w14:textId="77777777" w:rsidR="008E3F4C" w:rsidRPr="009919EB" w:rsidRDefault="008E3F4C" w:rsidP="00046A47">
            <w:pPr>
              <w:jc w:val="center"/>
              <w:rPr>
                <w:rFonts w:ascii="Arial Narrow" w:hAnsi="Arial Narrow"/>
                <w:bCs/>
                <w:sz w:val="18"/>
                <w:szCs w:val="20"/>
                <w:lang w:val="en-AU"/>
              </w:rPr>
            </w:pPr>
          </w:p>
        </w:tc>
      </w:tr>
      <w:tr w:rsidR="007A6D8C" w:rsidRPr="009919EB" w14:paraId="74576488" w14:textId="77777777" w:rsidTr="00115EFF">
        <w:trPr>
          <w:gridBefore w:val="1"/>
          <w:wBefore w:w="11" w:type="dxa"/>
          <w:cantSplit/>
          <w:trHeight w:val="463"/>
        </w:trPr>
        <w:tc>
          <w:tcPr>
            <w:tcW w:w="6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1F1347" w14:textId="77777777" w:rsidR="007A6D8C" w:rsidRPr="009919EB" w:rsidRDefault="007A6D8C" w:rsidP="00046A47">
            <w:pPr>
              <w:jc w:val="center"/>
              <w:rPr>
                <w:rFonts w:ascii="Arial Narrow" w:hAnsi="Arial Narrow"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3921E" w14:textId="214CE209" w:rsidR="007A6D8C" w:rsidRPr="009919EB" w:rsidRDefault="007A6D8C" w:rsidP="00046A47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 xml:space="preserve">Semester 2 </w:t>
            </w:r>
            <w:r w:rsidRPr="009919EB">
              <w:rPr>
                <w:rFonts w:ascii="Arial Narrow" w:hAnsi="Arial Narrow"/>
                <w:b/>
                <w:sz w:val="16"/>
                <w:szCs w:val="16"/>
                <w:lang w:val="en-AU"/>
              </w:rPr>
              <w:t>(Terms 3 and 4)</w:t>
            </w:r>
          </w:p>
        </w:tc>
        <w:tc>
          <w:tcPr>
            <w:tcW w:w="21147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F46871" w14:textId="629868FD" w:rsidR="007A6D8C" w:rsidRPr="009919EB" w:rsidRDefault="752C2657" w:rsidP="6FFCD939">
            <w:pPr>
              <w:jc w:val="center"/>
              <w:rPr>
                <w:rFonts w:ascii="Arial" w:eastAsia="Arial" w:hAnsi="Arial"/>
                <w:sz w:val="18"/>
                <w:szCs w:val="18"/>
                <w:lang w:val="en-AU"/>
              </w:rPr>
            </w:pPr>
            <w:r w:rsidRPr="009919EB">
              <w:rPr>
                <w:rFonts w:ascii="Arial Narrow" w:eastAsia="Arial" w:hAnsi="Arial Narrow"/>
                <w:color w:val="000000" w:themeColor="text1"/>
                <w:sz w:val="18"/>
                <w:szCs w:val="18"/>
                <w:lang w:val="en-AU"/>
              </w:rPr>
              <w:t>The above teaching and learning units are repeated for alternating cohorts where relevant.</w:t>
            </w:r>
          </w:p>
        </w:tc>
      </w:tr>
      <w:tr w:rsidR="003F74A8" w:rsidRPr="009919EB" w14:paraId="263FA3A2" w14:textId="77777777" w:rsidTr="00115EFF">
        <w:trPr>
          <w:gridBefore w:val="1"/>
          <w:wBefore w:w="11" w:type="dxa"/>
        </w:trPr>
        <w:tc>
          <w:tcPr>
            <w:tcW w:w="688" w:type="dxa"/>
            <w:tcBorders>
              <w:top w:val="single" w:sz="12" w:space="0" w:color="auto"/>
              <w:left w:val="nil"/>
              <w:bottom w:val="nil"/>
            </w:tcBorders>
          </w:tcPr>
          <w:p w14:paraId="1657DD69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D5C9EE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Week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07F8E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</w:t>
            </w:r>
          </w:p>
        </w:tc>
        <w:tc>
          <w:tcPr>
            <w:tcW w:w="11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1A7175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F6D8C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3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A57BF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4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50397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5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7A374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6</w:t>
            </w:r>
          </w:p>
        </w:tc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66CAF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7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463B8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8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26422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9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84179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10</w:t>
            </w:r>
          </w:p>
        </w:tc>
        <w:tc>
          <w:tcPr>
            <w:tcW w:w="11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47F9F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11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A0C73B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12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825C9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13</w:t>
            </w: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E5388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14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F75522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15</w:t>
            </w:r>
          </w:p>
        </w:tc>
        <w:tc>
          <w:tcPr>
            <w:tcW w:w="11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9D331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16</w:t>
            </w: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7D078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17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58B59" w14:textId="77777777" w:rsidR="001D3944" w:rsidRPr="009919EB" w:rsidRDefault="001D3944" w:rsidP="00612AE9">
            <w:pPr>
              <w:jc w:val="center"/>
              <w:rPr>
                <w:rFonts w:ascii="Arial Narrow" w:hAnsi="Arial Narrow"/>
                <w:b/>
                <w:sz w:val="18"/>
                <w:szCs w:val="20"/>
                <w:lang w:val="en-AU"/>
              </w:rPr>
            </w:pPr>
            <w:r w:rsidRPr="009919EB">
              <w:rPr>
                <w:rFonts w:ascii="Arial Narrow" w:hAnsi="Arial Narrow"/>
                <w:b/>
                <w:sz w:val="18"/>
                <w:szCs w:val="20"/>
                <w:lang w:val="en-AU"/>
              </w:rPr>
              <w:t>18</w:t>
            </w:r>
          </w:p>
        </w:tc>
      </w:tr>
    </w:tbl>
    <w:p w14:paraId="1D30C7F1" w14:textId="07BCBFDF" w:rsidR="007C6253" w:rsidRPr="009919EB" w:rsidRDefault="007C6253" w:rsidP="005E4783">
      <w:pPr>
        <w:rPr>
          <w:rFonts w:ascii="Arial" w:hAnsi="Arial" w:cs="Arial"/>
          <w:color w:val="000000" w:themeColor="text1"/>
          <w:sz w:val="20"/>
          <w:lang w:val="en-AU"/>
        </w:rPr>
      </w:pPr>
    </w:p>
    <w:sectPr w:rsidR="007C6253" w:rsidRPr="009919EB" w:rsidSect="00C2230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9BD64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3C496542" w14:textId="77777777" w:rsidR="00EC4FF7" w:rsidRDefault="00EC4FF7" w:rsidP="00304EA1">
      <w:pPr>
        <w:spacing w:after="0" w:line="240" w:lineRule="auto"/>
      </w:pPr>
      <w:r>
        <w:continuationSeparator/>
      </w:r>
    </w:p>
  </w:endnote>
  <w:endnote w:type="continuationNotice" w:id="1">
    <w:p w14:paraId="336BD110" w14:textId="77777777" w:rsidR="0031393E" w:rsidRDefault="00313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50858B0E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B7348">
          <w:pPr>
            <w:tabs>
              <w:tab w:val="right" w:pos="9639"/>
            </w:tabs>
            <w:spacing w:before="120" w:line="240" w:lineRule="exact"/>
            <w:ind w:right="716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1363912852" name="Picture 136391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6AFD040B" w14:textId="77777777" w:rsidTr="00C66640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01AFBB14" w14:textId="19D6E0AE" w:rsidR="00A922F4" w:rsidRPr="00D06414" w:rsidRDefault="000A269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DA88E8F" w14:textId="5F6C45DB" w:rsidR="00A922F4" w:rsidRPr="00D06414" w:rsidRDefault="00232DD7" w:rsidP="000A269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943259550C0D4910B77B390C82EB042B"/>
              </w:placeholder>
              <w15:color w:val="00FFFF"/>
            </w:sdtPr>
            <w:sdtEndPr/>
            <w:sdtContent>
              <w:r w:rsidR="0047738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736F46418184B979CC238CCC94CE038"/>
              </w:placeholder>
              <w15:color w:val="00FFFF"/>
            </w:sdtPr>
            <w:sdtEndPr/>
            <w:sdtContent>
              <w:r w:rsidR="0047738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Example Primary School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542AC4F291764BA2A8EADA9A65DC949B"/>
              </w:placeholder>
              <w15:color w:val="00FFFF"/>
            </w:sdtPr>
            <w:sdtEndPr/>
            <w:sdtContent>
              <w:r w:rsidR="00AD1ECD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September</w:t>
              </w:r>
              <w:r w:rsidR="0047738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</w:t>
              </w:r>
              <w:r w:rsidR="002251E3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2025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44C68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D601D92D8D7E428C8EFA7A317724DE19"/>
              </w:placeholder>
              <w15:color w:val="00FFFF"/>
            </w:sdtPr>
            <w:sdtEndPr/>
            <w:sdtContent>
              <w:r w:rsidR="0047738A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Term 4 </w:t>
              </w:r>
              <w:r w:rsidR="002251E3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2026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164B96BD">
                <wp:simplePos x="0" y="0"/>
                <wp:positionH relativeFrom="column">
                  <wp:posOffset>-5777230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9525" b="3175"/>
                <wp:wrapNone/>
                <wp:docPr id="943006199" name="Picture 943006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C427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6944F0FB" w14:textId="77777777" w:rsidR="00EC4FF7" w:rsidRDefault="00EC4FF7" w:rsidP="00304EA1">
      <w:pPr>
        <w:spacing w:after="0" w:line="240" w:lineRule="auto"/>
      </w:pPr>
      <w:r>
        <w:continuationSeparator/>
      </w:r>
    </w:p>
  </w:footnote>
  <w:footnote w:type="continuationNotice" w:id="1">
    <w:p w14:paraId="1AB8B0AD" w14:textId="77777777" w:rsidR="0031393E" w:rsidRDefault="00313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CC562" w14:textId="71EFA445" w:rsidR="007F1C87" w:rsidRDefault="00B379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117DE50E" wp14:editId="5623DE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71912808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1BB1F" w14:textId="6EC45167" w:rsidR="00B379AC" w:rsidRPr="00B379AC" w:rsidRDefault="00B379AC" w:rsidP="00B379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79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17DE50E">
              <v:stroke joinstyle="miter"/>
              <v:path gradientshapeok="t" o:connecttype="rect"/>
            </v:shapetype>
            <v:shape id="Text Box 2" style="position:absolute;margin-left:0;margin-top:0;width:40.65pt;height:29.05pt;z-index:25166029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">
              <v:textbox style="mso-fit-shape-to-text:t" inset="0,15pt,0,0">
                <w:txbxContent>
                  <w:p w:rsidRPr="00B379AC" w:rsidR="00B379AC" w:rsidP="00B379AC" w:rsidRDefault="00B379AC" w14:paraId="2191BB1F" w14:textId="6EC4516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79A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3DC7" w14:textId="70A25F6A" w:rsidR="00A922F4" w:rsidRPr="00D86DE4" w:rsidRDefault="008D7C53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  <w:lang w:val="en-AU"/>
        </w:rPr>
        <w:alias w:val="Title"/>
        <w:tag w:val=""/>
        <w:id w:val="-967125354"/>
        <w:placeholder>
          <w:docPart w:val="40FF430DAA3749F288E711B8C78774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8766D">
          <w:rPr>
            <w:color w:val="999999" w:themeColor="accent2"/>
            <w:lang w:val="en-AU"/>
          </w:rPr>
          <w:t>Drama curriculum area plan – primary school example</w:t>
        </w:r>
      </w:sdtContent>
    </w:sdt>
    <w:r w:rsidR="005B7375">
      <w:rPr>
        <w:color w:val="999999" w:themeColor="accent2"/>
        <w:lang w:val="en-AU"/>
      </w:rPr>
      <w:t xml:space="preserve"> </w:t>
    </w:r>
    <w:proofErr w:type="spellStart"/>
    <w:r w:rsidR="005B7375">
      <w:rPr>
        <w:color w:val="999999" w:themeColor="accent2"/>
        <w:lang w:val="en-AU"/>
      </w:rPr>
      <w:t>example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3FC1E86E" w:rsidR="00A922F4" w:rsidRPr="009370BC" w:rsidRDefault="00B379AC" w:rsidP="00970580">
    <w:pPr>
      <w:spacing w:after="0"/>
      <w:ind w:right="-142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0CFE9842" wp14:editId="48BBE077">
              <wp:simplePos x="3619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16255" cy="368935"/>
              <wp:effectExtent l="0" t="0" r="17145" b="12065"/>
              <wp:wrapNone/>
              <wp:docPr id="120533245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6499A" w14:textId="611F9C55" w:rsidR="00B379AC" w:rsidRPr="00B379AC" w:rsidRDefault="00B379AC" w:rsidP="00B379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CFE9842">
              <v:stroke joinstyle="miter"/>
              <v:path gradientshapeok="t" o:connecttype="rect"/>
            </v:shapetype>
            <v:shape id="Text Box 1" style="position:absolute;left:0;text-align:left;margin-left:0;margin-top:0;width:40.65pt;height:29.05pt;z-index:25165926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">
              <v:textbox style="mso-fit-shape-to-text:t" inset="0,15pt,0,0">
                <w:txbxContent>
                  <w:p w:rsidRPr="00B379AC" w:rsidR="00B379AC" w:rsidP="00B379AC" w:rsidRDefault="00B379AC" w14:paraId="3A56499A" w14:textId="611F9C5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C4FF7">
      <w:rPr>
        <w:noProof/>
      </w:rPr>
      <w:drawing>
        <wp:anchor distT="0" distB="0" distL="114300" distR="114300" simplePos="0" relativeHeight="251658240" behindDoc="1" locked="0" layoutInCell="1" allowOverlap="1" wp14:anchorId="24001A7F" wp14:editId="6A4F6EB3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224938251" name="Picture 1224938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A32FA"/>
    <w:multiLevelType w:val="hybridMultilevel"/>
    <w:tmpl w:val="AB2E85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7964403"/>
    <w:multiLevelType w:val="hybridMultilevel"/>
    <w:tmpl w:val="EFC2A4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C3618CA"/>
    <w:multiLevelType w:val="hybridMultilevel"/>
    <w:tmpl w:val="6CD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4C9"/>
    <w:multiLevelType w:val="hybridMultilevel"/>
    <w:tmpl w:val="BA50412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FA30CCC"/>
    <w:multiLevelType w:val="hybridMultilevel"/>
    <w:tmpl w:val="1C6EFA5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6466"/>
    <w:multiLevelType w:val="hybridMultilevel"/>
    <w:tmpl w:val="BC0EEDB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D2733D6"/>
    <w:multiLevelType w:val="hybridMultilevel"/>
    <w:tmpl w:val="6D76D31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ED1218D"/>
    <w:multiLevelType w:val="hybridMultilevel"/>
    <w:tmpl w:val="A91401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F16675D"/>
    <w:multiLevelType w:val="hybridMultilevel"/>
    <w:tmpl w:val="3CECBCFA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CC248A"/>
    <w:multiLevelType w:val="hybridMultilevel"/>
    <w:tmpl w:val="DEECC14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44AF3526"/>
    <w:multiLevelType w:val="hybridMultilevel"/>
    <w:tmpl w:val="D23E47C4"/>
    <w:lvl w:ilvl="0" w:tplc="0C7A15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0F8C"/>
    <w:multiLevelType w:val="hybridMultilevel"/>
    <w:tmpl w:val="5C8E167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C8E37ED"/>
    <w:multiLevelType w:val="hybridMultilevel"/>
    <w:tmpl w:val="A0AA2E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54394C57"/>
    <w:multiLevelType w:val="hybridMultilevel"/>
    <w:tmpl w:val="BAF2687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63030F5"/>
    <w:multiLevelType w:val="hybridMultilevel"/>
    <w:tmpl w:val="A5EE3178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4F4935"/>
    <w:multiLevelType w:val="hybridMultilevel"/>
    <w:tmpl w:val="532E5AD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2872B6C"/>
    <w:multiLevelType w:val="hybridMultilevel"/>
    <w:tmpl w:val="94589E42"/>
    <w:lvl w:ilvl="0" w:tplc="C2AE3EFE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5" w15:restartNumberingAfterBreak="0">
    <w:nsid w:val="64920070"/>
    <w:multiLevelType w:val="hybridMultilevel"/>
    <w:tmpl w:val="DE2610F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68316CEA"/>
    <w:multiLevelType w:val="hybridMultilevel"/>
    <w:tmpl w:val="3670E60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6AEC2617"/>
    <w:multiLevelType w:val="hybridMultilevel"/>
    <w:tmpl w:val="E2E4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30697"/>
    <w:multiLevelType w:val="hybridMultilevel"/>
    <w:tmpl w:val="6FAA4E7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757C67EC"/>
    <w:multiLevelType w:val="hybridMultilevel"/>
    <w:tmpl w:val="FF0E6A0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0" w15:restartNumberingAfterBreak="0">
    <w:nsid w:val="771A6492"/>
    <w:multiLevelType w:val="hybridMultilevel"/>
    <w:tmpl w:val="1DEAE8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D7F4A"/>
    <w:multiLevelType w:val="hybridMultilevel"/>
    <w:tmpl w:val="F8881D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7AED2877"/>
    <w:multiLevelType w:val="hybridMultilevel"/>
    <w:tmpl w:val="24D2D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A1C5B"/>
    <w:multiLevelType w:val="hybridMultilevel"/>
    <w:tmpl w:val="109227A8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4" w15:restartNumberingAfterBreak="0">
    <w:nsid w:val="7C202F43"/>
    <w:multiLevelType w:val="hybridMultilevel"/>
    <w:tmpl w:val="8F645DF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7D126992"/>
    <w:multiLevelType w:val="hybridMultilevel"/>
    <w:tmpl w:val="B0787B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6" w15:restartNumberingAfterBreak="0">
    <w:nsid w:val="7D5618AF"/>
    <w:multiLevelType w:val="hybridMultilevel"/>
    <w:tmpl w:val="56DCCB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E833F48"/>
    <w:multiLevelType w:val="hybridMultilevel"/>
    <w:tmpl w:val="D11A5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56E10"/>
    <w:multiLevelType w:val="hybridMultilevel"/>
    <w:tmpl w:val="471A004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08944493">
    <w:abstractNumId w:val="24"/>
  </w:num>
  <w:num w:numId="2" w16cid:durableId="1561866017">
    <w:abstractNumId w:val="21"/>
  </w:num>
  <w:num w:numId="3" w16cid:durableId="1949310372">
    <w:abstractNumId w:val="14"/>
  </w:num>
  <w:num w:numId="4" w16cid:durableId="1757823191">
    <w:abstractNumId w:val="9"/>
  </w:num>
  <w:num w:numId="5" w16cid:durableId="463810729">
    <w:abstractNumId w:val="23"/>
  </w:num>
  <w:num w:numId="6" w16cid:durableId="2086300373">
    <w:abstractNumId w:val="0"/>
  </w:num>
  <w:num w:numId="7" w16cid:durableId="1841698234">
    <w:abstractNumId w:val="1"/>
  </w:num>
  <w:num w:numId="8" w16cid:durableId="1510019028">
    <w:abstractNumId w:val="2"/>
  </w:num>
  <w:num w:numId="9" w16cid:durableId="2131509755">
    <w:abstractNumId w:val="3"/>
  </w:num>
  <w:num w:numId="10" w16cid:durableId="1491091719">
    <w:abstractNumId w:val="7"/>
  </w:num>
  <w:num w:numId="11" w16cid:durableId="102265273">
    <w:abstractNumId w:val="29"/>
  </w:num>
  <w:num w:numId="12" w16cid:durableId="1981616575">
    <w:abstractNumId w:val="11"/>
  </w:num>
  <w:num w:numId="13" w16cid:durableId="206380382">
    <w:abstractNumId w:val="26"/>
  </w:num>
  <w:num w:numId="14" w16cid:durableId="1433429383">
    <w:abstractNumId w:val="8"/>
  </w:num>
  <w:num w:numId="15" w16cid:durableId="1063602871">
    <w:abstractNumId w:val="25"/>
  </w:num>
  <w:num w:numId="16" w16cid:durableId="957372793">
    <w:abstractNumId w:val="4"/>
  </w:num>
  <w:num w:numId="17" w16cid:durableId="703755404">
    <w:abstractNumId w:val="6"/>
  </w:num>
  <w:num w:numId="18" w16cid:durableId="1174882236">
    <w:abstractNumId w:val="27"/>
  </w:num>
  <w:num w:numId="19" w16cid:durableId="1862550047">
    <w:abstractNumId w:val="22"/>
  </w:num>
  <w:num w:numId="20" w16cid:durableId="1012798169">
    <w:abstractNumId w:val="36"/>
  </w:num>
  <w:num w:numId="21" w16cid:durableId="1598949473">
    <w:abstractNumId w:val="31"/>
  </w:num>
  <w:num w:numId="22" w16cid:durableId="1073895164">
    <w:abstractNumId w:val="34"/>
  </w:num>
  <w:num w:numId="23" w16cid:durableId="1340808645">
    <w:abstractNumId w:val="18"/>
  </w:num>
  <w:num w:numId="24" w16cid:durableId="329597642">
    <w:abstractNumId w:val="35"/>
  </w:num>
  <w:num w:numId="25" w16cid:durableId="2138713896">
    <w:abstractNumId w:val="15"/>
  </w:num>
  <w:num w:numId="26" w16cid:durableId="1672373273">
    <w:abstractNumId w:val="28"/>
  </w:num>
  <w:num w:numId="27" w16cid:durableId="1608460681">
    <w:abstractNumId w:val="12"/>
  </w:num>
  <w:num w:numId="28" w16cid:durableId="1444418484">
    <w:abstractNumId w:val="10"/>
  </w:num>
  <w:num w:numId="29" w16cid:durableId="1653096773">
    <w:abstractNumId w:val="17"/>
  </w:num>
  <w:num w:numId="30" w16cid:durableId="1569459680">
    <w:abstractNumId w:val="5"/>
  </w:num>
  <w:num w:numId="31" w16cid:durableId="975331395">
    <w:abstractNumId w:val="20"/>
  </w:num>
  <w:num w:numId="32" w16cid:durableId="2017345043">
    <w:abstractNumId w:val="13"/>
  </w:num>
  <w:num w:numId="33" w16cid:durableId="1839809298">
    <w:abstractNumId w:val="38"/>
  </w:num>
  <w:num w:numId="34" w16cid:durableId="2103839220">
    <w:abstractNumId w:val="33"/>
  </w:num>
  <w:num w:numId="35" w16cid:durableId="584581772">
    <w:abstractNumId w:val="19"/>
  </w:num>
  <w:num w:numId="36" w16cid:durableId="910777623">
    <w:abstractNumId w:val="37"/>
  </w:num>
  <w:num w:numId="37" w16cid:durableId="802894487">
    <w:abstractNumId w:val="32"/>
  </w:num>
  <w:num w:numId="38" w16cid:durableId="1991594216">
    <w:abstractNumId w:val="30"/>
  </w:num>
  <w:num w:numId="39" w16cid:durableId="10678739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150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17B93"/>
    <w:rsid w:val="0003270F"/>
    <w:rsid w:val="00034140"/>
    <w:rsid w:val="00046A47"/>
    <w:rsid w:val="0005780E"/>
    <w:rsid w:val="00065CC6"/>
    <w:rsid w:val="00090162"/>
    <w:rsid w:val="00094DA0"/>
    <w:rsid w:val="000A2697"/>
    <w:rsid w:val="000A71F7"/>
    <w:rsid w:val="000C08B1"/>
    <w:rsid w:val="000F09E4"/>
    <w:rsid w:val="000F16FD"/>
    <w:rsid w:val="00101324"/>
    <w:rsid w:val="00103281"/>
    <w:rsid w:val="00115EFF"/>
    <w:rsid w:val="0011774A"/>
    <w:rsid w:val="00123AE7"/>
    <w:rsid w:val="00130305"/>
    <w:rsid w:val="00130B08"/>
    <w:rsid w:val="001507CA"/>
    <w:rsid w:val="0015274C"/>
    <w:rsid w:val="00172AD2"/>
    <w:rsid w:val="00177738"/>
    <w:rsid w:val="00177AB8"/>
    <w:rsid w:val="001C4557"/>
    <w:rsid w:val="001D3944"/>
    <w:rsid w:val="001E0428"/>
    <w:rsid w:val="001E1518"/>
    <w:rsid w:val="001E2197"/>
    <w:rsid w:val="001E3F53"/>
    <w:rsid w:val="001E7DDE"/>
    <w:rsid w:val="001F4026"/>
    <w:rsid w:val="001F41EF"/>
    <w:rsid w:val="002061C5"/>
    <w:rsid w:val="002220F5"/>
    <w:rsid w:val="00224290"/>
    <w:rsid w:val="002251E3"/>
    <w:rsid w:val="00226A22"/>
    <w:rsid w:val="002279BA"/>
    <w:rsid w:val="00231E0C"/>
    <w:rsid w:val="002329F3"/>
    <w:rsid w:val="00232DD7"/>
    <w:rsid w:val="0023529A"/>
    <w:rsid w:val="00243F0D"/>
    <w:rsid w:val="00246505"/>
    <w:rsid w:val="00260767"/>
    <w:rsid w:val="00262DE9"/>
    <w:rsid w:val="00262F7B"/>
    <w:rsid w:val="002647BB"/>
    <w:rsid w:val="00273395"/>
    <w:rsid w:val="002754C1"/>
    <w:rsid w:val="002841C8"/>
    <w:rsid w:val="0028516B"/>
    <w:rsid w:val="002B1A79"/>
    <w:rsid w:val="002C2569"/>
    <w:rsid w:val="002C6F90"/>
    <w:rsid w:val="002E18D3"/>
    <w:rsid w:val="002E36B7"/>
    <w:rsid w:val="002E4FB5"/>
    <w:rsid w:val="00302FB8"/>
    <w:rsid w:val="0030358C"/>
    <w:rsid w:val="00304EA1"/>
    <w:rsid w:val="0031393E"/>
    <w:rsid w:val="00314D81"/>
    <w:rsid w:val="003203B5"/>
    <w:rsid w:val="00320F5E"/>
    <w:rsid w:val="00321B98"/>
    <w:rsid w:val="00322FC6"/>
    <w:rsid w:val="00336AC9"/>
    <w:rsid w:val="0035293F"/>
    <w:rsid w:val="003620AB"/>
    <w:rsid w:val="003629FC"/>
    <w:rsid w:val="003702B7"/>
    <w:rsid w:val="00373050"/>
    <w:rsid w:val="003755E7"/>
    <w:rsid w:val="0037671C"/>
    <w:rsid w:val="00391986"/>
    <w:rsid w:val="003951E5"/>
    <w:rsid w:val="003A00B4"/>
    <w:rsid w:val="003A16C9"/>
    <w:rsid w:val="003B5170"/>
    <w:rsid w:val="003B6D30"/>
    <w:rsid w:val="003D4470"/>
    <w:rsid w:val="003E17D2"/>
    <w:rsid w:val="003E4A00"/>
    <w:rsid w:val="003F74A8"/>
    <w:rsid w:val="003F7C6F"/>
    <w:rsid w:val="003F7DB6"/>
    <w:rsid w:val="004142B9"/>
    <w:rsid w:val="004150A1"/>
    <w:rsid w:val="004175D7"/>
    <w:rsid w:val="00417AA3"/>
    <w:rsid w:val="0043646A"/>
    <w:rsid w:val="00440B32"/>
    <w:rsid w:val="0044582C"/>
    <w:rsid w:val="00447636"/>
    <w:rsid w:val="0046078D"/>
    <w:rsid w:val="004616E3"/>
    <w:rsid w:val="00462F51"/>
    <w:rsid w:val="00475198"/>
    <w:rsid w:val="004760E6"/>
    <w:rsid w:val="0047738A"/>
    <w:rsid w:val="004877CE"/>
    <w:rsid w:val="00492E25"/>
    <w:rsid w:val="00493AA3"/>
    <w:rsid w:val="004A2ED8"/>
    <w:rsid w:val="004A4072"/>
    <w:rsid w:val="004A4FD4"/>
    <w:rsid w:val="004A6320"/>
    <w:rsid w:val="004C0501"/>
    <w:rsid w:val="004D598B"/>
    <w:rsid w:val="004E41DA"/>
    <w:rsid w:val="004E4577"/>
    <w:rsid w:val="004F24C0"/>
    <w:rsid w:val="004F5BDA"/>
    <w:rsid w:val="0050702D"/>
    <w:rsid w:val="00513E8F"/>
    <w:rsid w:val="0051631E"/>
    <w:rsid w:val="00523734"/>
    <w:rsid w:val="00536BB0"/>
    <w:rsid w:val="00537A1F"/>
    <w:rsid w:val="005430F9"/>
    <w:rsid w:val="00562708"/>
    <w:rsid w:val="00566029"/>
    <w:rsid w:val="00570692"/>
    <w:rsid w:val="00577A9A"/>
    <w:rsid w:val="00591D49"/>
    <w:rsid w:val="005923CB"/>
    <w:rsid w:val="0059398F"/>
    <w:rsid w:val="00596B77"/>
    <w:rsid w:val="005B391B"/>
    <w:rsid w:val="005B7375"/>
    <w:rsid w:val="005D3D78"/>
    <w:rsid w:val="005D7841"/>
    <w:rsid w:val="005D7BCD"/>
    <w:rsid w:val="005E2EF0"/>
    <w:rsid w:val="005E4783"/>
    <w:rsid w:val="005F433D"/>
    <w:rsid w:val="005F7B45"/>
    <w:rsid w:val="00625007"/>
    <w:rsid w:val="00625E61"/>
    <w:rsid w:val="00625FD9"/>
    <w:rsid w:val="00633C1C"/>
    <w:rsid w:val="00646D9F"/>
    <w:rsid w:val="00651088"/>
    <w:rsid w:val="00662BC2"/>
    <w:rsid w:val="0067604F"/>
    <w:rsid w:val="0068471E"/>
    <w:rsid w:val="00684F98"/>
    <w:rsid w:val="0068766D"/>
    <w:rsid w:val="00693FFD"/>
    <w:rsid w:val="00695C7E"/>
    <w:rsid w:val="00696E33"/>
    <w:rsid w:val="006D2159"/>
    <w:rsid w:val="006D3D97"/>
    <w:rsid w:val="006E15A8"/>
    <w:rsid w:val="006E39F3"/>
    <w:rsid w:val="006E5305"/>
    <w:rsid w:val="006E68FF"/>
    <w:rsid w:val="006F787C"/>
    <w:rsid w:val="00702636"/>
    <w:rsid w:val="007050C9"/>
    <w:rsid w:val="00724507"/>
    <w:rsid w:val="00724F49"/>
    <w:rsid w:val="007254D6"/>
    <w:rsid w:val="00757BC7"/>
    <w:rsid w:val="007625DD"/>
    <w:rsid w:val="007661B6"/>
    <w:rsid w:val="0077337C"/>
    <w:rsid w:val="00773E6C"/>
    <w:rsid w:val="00775FBD"/>
    <w:rsid w:val="00781FB1"/>
    <w:rsid w:val="007904EF"/>
    <w:rsid w:val="007967E2"/>
    <w:rsid w:val="007A03C2"/>
    <w:rsid w:val="007A046A"/>
    <w:rsid w:val="007A0E6B"/>
    <w:rsid w:val="007A110C"/>
    <w:rsid w:val="007A5CA4"/>
    <w:rsid w:val="007A6D8C"/>
    <w:rsid w:val="007C6253"/>
    <w:rsid w:val="007D08FE"/>
    <w:rsid w:val="007D201C"/>
    <w:rsid w:val="007D5A77"/>
    <w:rsid w:val="007E464A"/>
    <w:rsid w:val="007F1C87"/>
    <w:rsid w:val="007F1DD2"/>
    <w:rsid w:val="007F283C"/>
    <w:rsid w:val="008002D8"/>
    <w:rsid w:val="008012D2"/>
    <w:rsid w:val="00813C37"/>
    <w:rsid w:val="0081460B"/>
    <w:rsid w:val="008154B5"/>
    <w:rsid w:val="00821AC3"/>
    <w:rsid w:val="00823962"/>
    <w:rsid w:val="00825595"/>
    <w:rsid w:val="00847044"/>
    <w:rsid w:val="00851F78"/>
    <w:rsid w:val="00852719"/>
    <w:rsid w:val="00857A68"/>
    <w:rsid w:val="00860115"/>
    <w:rsid w:val="00870E36"/>
    <w:rsid w:val="00873BE4"/>
    <w:rsid w:val="00876BD1"/>
    <w:rsid w:val="008775E7"/>
    <w:rsid w:val="0088710F"/>
    <w:rsid w:val="0088783C"/>
    <w:rsid w:val="00891348"/>
    <w:rsid w:val="00891AC2"/>
    <w:rsid w:val="0089378E"/>
    <w:rsid w:val="00894B67"/>
    <w:rsid w:val="00897D19"/>
    <w:rsid w:val="008B2946"/>
    <w:rsid w:val="008D7C53"/>
    <w:rsid w:val="008E210E"/>
    <w:rsid w:val="008E2BAA"/>
    <w:rsid w:val="008E3F4C"/>
    <w:rsid w:val="008E68BC"/>
    <w:rsid w:val="008F7BB9"/>
    <w:rsid w:val="00911DDA"/>
    <w:rsid w:val="00915983"/>
    <w:rsid w:val="00917A65"/>
    <w:rsid w:val="00921E3B"/>
    <w:rsid w:val="00922175"/>
    <w:rsid w:val="00924447"/>
    <w:rsid w:val="00930507"/>
    <w:rsid w:val="009370BC"/>
    <w:rsid w:val="00943B0D"/>
    <w:rsid w:val="0094503F"/>
    <w:rsid w:val="00955C3E"/>
    <w:rsid w:val="009576A9"/>
    <w:rsid w:val="009659B1"/>
    <w:rsid w:val="00965C30"/>
    <w:rsid w:val="00970580"/>
    <w:rsid w:val="009719A2"/>
    <w:rsid w:val="00983362"/>
    <w:rsid w:val="0098739B"/>
    <w:rsid w:val="009919EB"/>
    <w:rsid w:val="009969B1"/>
    <w:rsid w:val="00996AE6"/>
    <w:rsid w:val="009A2FF2"/>
    <w:rsid w:val="009A44FA"/>
    <w:rsid w:val="009B2895"/>
    <w:rsid w:val="009B4219"/>
    <w:rsid w:val="009B61E5"/>
    <w:rsid w:val="009D1E89"/>
    <w:rsid w:val="009E381B"/>
    <w:rsid w:val="009E6C31"/>
    <w:rsid w:val="009F7FDE"/>
    <w:rsid w:val="00A0434D"/>
    <w:rsid w:val="00A051C7"/>
    <w:rsid w:val="00A14090"/>
    <w:rsid w:val="00A17661"/>
    <w:rsid w:val="00A2357B"/>
    <w:rsid w:val="00A24B2D"/>
    <w:rsid w:val="00A2589E"/>
    <w:rsid w:val="00A36777"/>
    <w:rsid w:val="00A40966"/>
    <w:rsid w:val="00A40F6C"/>
    <w:rsid w:val="00A44C68"/>
    <w:rsid w:val="00A46367"/>
    <w:rsid w:val="00A54185"/>
    <w:rsid w:val="00A7427A"/>
    <w:rsid w:val="00A862D2"/>
    <w:rsid w:val="00A91EF6"/>
    <w:rsid w:val="00A921E0"/>
    <w:rsid w:val="00A922F4"/>
    <w:rsid w:val="00A937A8"/>
    <w:rsid w:val="00A9799D"/>
    <w:rsid w:val="00AA3892"/>
    <w:rsid w:val="00AA4725"/>
    <w:rsid w:val="00AA5020"/>
    <w:rsid w:val="00AB32DD"/>
    <w:rsid w:val="00AB78B2"/>
    <w:rsid w:val="00AC6352"/>
    <w:rsid w:val="00AD1ECD"/>
    <w:rsid w:val="00AD4466"/>
    <w:rsid w:val="00AE3675"/>
    <w:rsid w:val="00AE5526"/>
    <w:rsid w:val="00AF051B"/>
    <w:rsid w:val="00AF6609"/>
    <w:rsid w:val="00AF78C4"/>
    <w:rsid w:val="00B01578"/>
    <w:rsid w:val="00B02FD2"/>
    <w:rsid w:val="00B0738F"/>
    <w:rsid w:val="00B242AC"/>
    <w:rsid w:val="00B26601"/>
    <w:rsid w:val="00B373C6"/>
    <w:rsid w:val="00B379AC"/>
    <w:rsid w:val="00B41951"/>
    <w:rsid w:val="00B4531C"/>
    <w:rsid w:val="00B5221B"/>
    <w:rsid w:val="00B53229"/>
    <w:rsid w:val="00B55275"/>
    <w:rsid w:val="00B56395"/>
    <w:rsid w:val="00B62480"/>
    <w:rsid w:val="00B7388B"/>
    <w:rsid w:val="00B81B70"/>
    <w:rsid w:val="00B86DF5"/>
    <w:rsid w:val="00B93B6E"/>
    <w:rsid w:val="00BA2E4D"/>
    <w:rsid w:val="00BB0A58"/>
    <w:rsid w:val="00BB17FF"/>
    <w:rsid w:val="00BC115F"/>
    <w:rsid w:val="00BD0724"/>
    <w:rsid w:val="00BD2B91"/>
    <w:rsid w:val="00BD32C6"/>
    <w:rsid w:val="00BD7340"/>
    <w:rsid w:val="00BE3A6F"/>
    <w:rsid w:val="00BE5521"/>
    <w:rsid w:val="00BF6D52"/>
    <w:rsid w:val="00C0247C"/>
    <w:rsid w:val="00C12962"/>
    <w:rsid w:val="00C177CC"/>
    <w:rsid w:val="00C22307"/>
    <w:rsid w:val="00C22652"/>
    <w:rsid w:val="00C32163"/>
    <w:rsid w:val="00C365B3"/>
    <w:rsid w:val="00C3681F"/>
    <w:rsid w:val="00C42B06"/>
    <w:rsid w:val="00C5232A"/>
    <w:rsid w:val="00C53263"/>
    <w:rsid w:val="00C55D75"/>
    <w:rsid w:val="00C62308"/>
    <w:rsid w:val="00C66640"/>
    <w:rsid w:val="00C75F1D"/>
    <w:rsid w:val="00C839EC"/>
    <w:rsid w:val="00C93CDE"/>
    <w:rsid w:val="00CA1559"/>
    <w:rsid w:val="00CA6234"/>
    <w:rsid w:val="00CA6585"/>
    <w:rsid w:val="00CB68E8"/>
    <w:rsid w:val="00CC7FAA"/>
    <w:rsid w:val="00CD1992"/>
    <w:rsid w:val="00CD489B"/>
    <w:rsid w:val="00CE1632"/>
    <w:rsid w:val="00D00600"/>
    <w:rsid w:val="00D04F01"/>
    <w:rsid w:val="00D06414"/>
    <w:rsid w:val="00D101EB"/>
    <w:rsid w:val="00D11F88"/>
    <w:rsid w:val="00D24CFE"/>
    <w:rsid w:val="00D338E4"/>
    <w:rsid w:val="00D35032"/>
    <w:rsid w:val="00D51947"/>
    <w:rsid w:val="00D532F0"/>
    <w:rsid w:val="00D534CE"/>
    <w:rsid w:val="00D54B6C"/>
    <w:rsid w:val="00D66E71"/>
    <w:rsid w:val="00D71E51"/>
    <w:rsid w:val="00D77413"/>
    <w:rsid w:val="00D82759"/>
    <w:rsid w:val="00D83EB1"/>
    <w:rsid w:val="00D86DE4"/>
    <w:rsid w:val="00D873A6"/>
    <w:rsid w:val="00D9240E"/>
    <w:rsid w:val="00DA29FA"/>
    <w:rsid w:val="00DA2B3A"/>
    <w:rsid w:val="00DB2E21"/>
    <w:rsid w:val="00DB7348"/>
    <w:rsid w:val="00DC711A"/>
    <w:rsid w:val="00DD4250"/>
    <w:rsid w:val="00DD5655"/>
    <w:rsid w:val="00DE51DB"/>
    <w:rsid w:val="00DE63A4"/>
    <w:rsid w:val="00DF3DE8"/>
    <w:rsid w:val="00DF49A2"/>
    <w:rsid w:val="00E0119A"/>
    <w:rsid w:val="00E01359"/>
    <w:rsid w:val="00E028D5"/>
    <w:rsid w:val="00E127DE"/>
    <w:rsid w:val="00E15DB5"/>
    <w:rsid w:val="00E20412"/>
    <w:rsid w:val="00E21155"/>
    <w:rsid w:val="00E23F1D"/>
    <w:rsid w:val="00E30E05"/>
    <w:rsid w:val="00E32B4F"/>
    <w:rsid w:val="00E349B3"/>
    <w:rsid w:val="00E36361"/>
    <w:rsid w:val="00E42AF9"/>
    <w:rsid w:val="00E447D9"/>
    <w:rsid w:val="00E478C8"/>
    <w:rsid w:val="00E55AE9"/>
    <w:rsid w:val="00E66045"/>
    <w:rsid w:val="00E829C3"/>
    <w:rsid w:val="00E86FF9"/>
    <w:rsid w:val="00E929B2"/>
    <w:rsid w:val="00EB0C84"/>
    <w:rsid w:val="00EB1BA6"/>
    <w:rsid w:val="00EB48AA"/>
    <w:rsid w:val="00EC3E4C"/>
    <w:rsid w:val="00EC4FF7"/>
    <w:rsid w:val="00ED0961"/>
    <w:rsid w:val="00EE376D"/>
    <w:rsid w:val="00EF583E"/>
    <w:rsid w:val="00F03198"/>
    <w:rsid w:val="00F07748"/>
    <w:rsid w:val="00F264BF"/>
    <w:rsid w:val="00F26E92"/>
    <w:rsid w:val="00F40D53"/>
    <w:rsid w:val="00F4525C"/>
    <w:rsid w:val="00F50D86"/>
    <w:rsid w:val="00F56B39"/>
    <w:rsid w:val="00F62E78"/>
    <w:rsid w:val="00F652AD"/>
    <w:rsid w:val="00F771A8"/>
    <w:rsid w:val="00F81D05"/>
    <w:rsid w:val="00F82A62"/>
    <w:rsid w:val="00F847C0"/>
    <w:rsid w:val="00FB32F4"/>
    <w:rsid w:val="00FB6A35"/>
    <w:rsid w:val="00FE0A53"/>
    <w:rsid w:val="00FE1C7B"/>
    <w:rsid w:val="00FE346C"/>
    <w:rsid w:val="00FE3F0B"/>
    <w:rsid w:val="00FF40EE"/>
    <w:rsid w:val="01B38C7B"/>
    <w:rsid w:val="0330C02F"/>
    <w:rsid w:val="037B46AC"/>
    <w:rsid w:val="03AB8B60"/>
    <w:rsid w:val="04A3F57D"/>
    <w:rsid w:val="0792DF7B"/>
    <w:rsid w:val="080500F4"/>
    <w:rsid w:val="09B1AD6E"/>
    <w:rsid w:val="0A543F7F"/>
    <w:rsid w:val="0AB5B815"/>
    <w:rsid w:val="0DFDCEA2"/>
    <w:rsid w:val="10436284"/>
    <w:rsid w:val="105B7245"/>
    <w:rsid w:val="16596892"/>
    <w:rsid w:val="198A1287"/>
    <w:rsid w:val="1B8FC41C"/>
    <w:rsid w:val="1C7FBD46"/>
    <w:rsid w:val="1E82556D"/>
    <w:rsid w:val="1FD153B7"/>
    <w:rsid w:val="208CE286"/>
    <w:rsid w:val="2523F66C"/>
    <w:rsid w:val="26294983"/>
    <w:rsid w:val="26584AA2"/>
    <w:rsid w:val="28473CDB"/>
    <w:rsid w:val="2B2D70F8"/>
    <w:rsid w:val="2C37157D"/>
    <w:rsid w:val="321285A4"/>
    <w:rsid w:val="38C52577"/>
    <w:rsid w:val="3C8E041C"/>
    <w:rsid w:val="3F55483B"/>
    <w:rsid w:val="462959C7"/>
    <w:rsid w:val="479AABD7"/>
    <w:rsid w:val="4888FDB1"/>
    <w:rsid w:val="4B3A2792"/>
    <w:rsid w:val="4C9DC3F3"/>
    <w:rsid w:val="4E6EF06A"/>
    <w:rsid w:val="4EFAAC30"/>
    <w:rsid w:val="56A51B39"/>
    <w:rsid w:val="56C179A8"/>
    <w:rsid w:val="59236F78"/>
    <w:rsid w:val="59A62638"/>
    <w:rsid w:val="5A06440F"/>
    <w:rsid w:val="5A83C6AB"/>
    <w:rsid w:val="5F161DDD"/>
    <w:rsid w:val="6269C438"/>
    <w:rsid w:val="64EBE1B3"/>
    <w:rsid w:val="6586E462"/>
    <w:rsid w:val="65DF7A42"/>
    <w:rsid w:val="679519CF"/>
    <w:rsid w:val="698E42CF"/>
    <w:rsid w:val="6A9764F2"/>
    <w:rsid w:val="6FC11A29"/>
    <w:rsid w:val="6FFCD939"/>
    <w:rsid w:val="7057C62E"/>
    <w:rsid w:val="70829660"/>
    <w:rsid w:val="72A9E73C"/>
    <w:rsid w:val="73B1FDB3"/>
    <w:rsid w:val="73E01484"/>
    <w:rsid w:val="74A98EF4"/>
    <w:rsid w:val="752C2657"/>
    <w:rsid w:val="7560958C"/>
    <w:rsid w:val="758CA9F3"/>
    <w:rsid w:val="78418A85"/>
    <w:rsid w:val="7AE60196"/>
    <w:rsid w:val="7D411F63"/>
    <w:rsid w:val="7E0EB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97D19"/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5B7375"/>
    <w:pPr>
      <w:spacing w:before="240" w:after="240" w:line="560" w:lineRule="exact"/>
      <w:ind w:left="-113"/>
      <w:outlineLvl w:val="0"/>
    </w:pPr>
    <w:rPr>
      <w:rFonts w:ascii="Arial" w:hAnsi="Arial" w:cs="Arial"/>
      <w:noProof/>
      <w:color w:val="0F7EB4"/>
      <w:sz w:val="40"/>
      <w:szCs w:val="40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77AB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  <w:rPr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91AC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943259550C0D4910B77B390C82EB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DED-F449-4015-A9EE-0B0AEDA79E86}"/>
      </w:docPartPr>
      <w:docPartBody>
        <w:p w:rsidR="00032E44" w:rsidRDefault="00226A22" w:rsidP="00226A22">
          <w:pPr>
            <w:pStyle w:val="943259550C0D4910B77B390C82EB042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F46418184B979CC238CCC94C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251F-8756-4670-9E73-03B78081AB78}"/>
      </w:docPartPr>
      <w:docPartBody>
        <w:p w:rsidR="00032E44" w:rsidRDefault="00226A22" w:rsidP="00226A22">
          <w:pPr>
            <w:pStyle w:val="5736F46418184B979CC238CCC94CE03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AC4F291764BA2A8EADA9A65DC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DC56-9975-46B4-9E13-E55E2539B38A}"/>
      </w:docPartPr>
      <w:docPartBody>
        <w:p w:rsidR="00032E44" w:rsidRDefault="00226A22" w:rsidP="00226A22">
          <w:pPr>
            <w:pStyle w:val="542AC4F291764BA2A8EADA9A65DC949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D92D8D7E428C8EFA7A31772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17C-7BA5-44A3-85CE-24C8B3D0E40B}"/>
      </w:docPartPr>
      <w:docPartBody>
        <w:p w:rsidR="00032E44" w:rsidRDefault="00226A22" w:rsidP="00226A22">
          <w:pPr>
            <w:pStyle w:val="D601D92D8D7E428C8EFA7A317724DE1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2E44"/>
    <w:rsid w:val="00067E17"/>
    <w:rsid w:val="00130FE0"/>
    <w:rsid w:val="001F4026"/>
    <w:rsid w:val="00226A22"/>
    <w:rsid w:val="00231E0C"/>
    <w:rsid w:val="00283A12"/>
    <w:rsid w:val="002D432B"/>
    <w:rsid w:val="003702B7"/>
    <w:rsid w:val="003B5170"/>
    <w:rsid w:val="0043646A"/>
    <w:rsid w:val="004465BB"/>
    <w:rsid w:val="00462F51"/>
    <w:rsid w:val="004F24C0"/>
    <w:rsid w:val="005611CE"/>
    <w:rsid w:val="00577A9A"/>
    <w:rsid w:val="005C2BBB"/>
    <w:rsid w:val="0067796C"/>
    <w:rsid w:val="006C3B58"/>
    <w:rsid w:val="00791E42"/>
    <w:rsid w:val="007D201C"/>
    <w:rsid w:val="007E464A"/>
    <w:rsid w:val="00857D0C"/>
    <w:rsid w:val="00934912"/>
    <w:rsid w:val="009D4A93"/>
    <w:rsid w:val="00A14090"/>
    <w:rsid w:val="00AA4725"/>
    <w:rsid w:val="00AB32DD"/>
    <w:rsid w:val="00B04FAA"/>
    <w:rsid w:val="00B4531C"/>
    <w:rsid w:val="00B60CC7"/>
    <w:rsid w:val="00BB4446"/>
    <w:rsid w:val="00BC115F"/>
    <w:rsid w:val="00BE4BED"/>
    <w:rsid w:val="00C62308"/>
    <w:rsid w:val="00C63C30"/>
    <w:rsid w:val="00C827EE"/>
    <w:rsid w:val="00CE2029"/>
    <w:rsid w:val="00D35032"/>
    <w:rsid w:val="00DA0035"/>
    <w:rsid w:val="00E15DB5"/>
    <w:rsid w:val="00E27A44"/>
    <w:rsid w:val="00E53330"/>
    <w:rsid w:val="00ED0961"/>
    <w:rsid w:val="00F4725E"/>
    <w:rsid w:val="00F62E78"/>
    <w:rsid w:val="00F81D05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5BB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943259550C0D4910B77B390C82EB042B">
    <w:name w:val="943259550C0D4910B77B390C82EB042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736F46418184B979CC238CCC94CE038">
    <w:name w:val="5736F46418184B979CC238CCC94CE038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42AC4F291764BA2A8EADA9A65DC949B">
    <w:name w:val="542AC4F291764BA2A8EADA9A65DC949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D601D92D8D7E428C8EFA7A317724DE19">
    <w:name w:val="D601D92D8D7E428C8EFA7A317724DE19"/>
    <w:rsid w:val="00226A22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e1db73-ac97-4842-acda-8d436d9fa6ab">
      <Terms xmlns="http://schemas.microsoft.com/office/infopath/2007/PartnerControls"/>
    </lcf76f155ced4ddcb4097134ff3c332f>
    <TaxCatchAll xmlns="21907e44-c885-4190-82ed-bb8a63b8a28a" xsi:nil="true"/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A6FCE5-9235-4C19-9779-262ADA688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EFB87-4B53-4E96-8517-7FEDB909EB09}">
  <ds:schemaRefs>
    <ds:schemaRef ds:uri="67e1db73-ac97-4842-acda-8d436d9fa6a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21907e44-c885-4190-82ed-bb8a63b8a28a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c99e90-e905-4c2f-b1d0-5e5558309b71}" enabled="1" method="Standard" siteId="{09586d4c-3284-454d-93e2-2945259044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</Template>
  <TotalTime>44</TotalTime>
  <Pages>2</Pages>
  <Words>694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Drama curriculum area plan – primary school example</vt:lpstr>
    </vt:vector>
  </TitlesOfParts>
  <Manager/>
  <Company>Victorian Curriculum and Assessment Authority</Company>
  <LinksUpToDate>false</LinksUpToDate>
  <CharactersWithSpaces>4768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curriculum area plan – primary school example</dc:title>
  <dc:subject/>
  <dc:creator>Derek Tolan</dc:creator>
  <cp:keywords>Curriculum, planning, strand, template</cp:keywords>
  <dc:description>18 September 2024</dc:description>
  <cp:lastModifiedBy>Lauren Perkins</cp:lastModifiedBy>
  <cp:revision>55</cp:revision>
  <cp:lastPrinted>2024-12-06T04:17:00Z</cp:lastPrinted>
  <dcterms:created xsi:type="dcterms:W3CDTF">2025-08-12T22:38:00Z</dcterms:created>
  <dcterms:modified xsi:type="dcterms:W3CDTF">2025-09-24T02:53:00Z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  <property fmtid="{D5CDD505-2E9C-101B-9397-08002B2CF9AE}" pid="9" name="ClassificationContentMarkingHeaderShapeIds">
    <vt:lpwstr>47d7e9ea,2add0613,50088210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INTERNAL</vt:lpwstr>
  </property>
</Properties>
</file>