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1067"/>
        <w:tblOverlap w:val="never"/>
        <w:tblW w:w="6066" w:type="dxa"/>
        <w:tblBorders>
          <w:left w:val="none" w:sz="0" w:space="0" w:color="auto"/>
          <w:right w:val="none" w:sz="0" w:space="0" w:color="auto"/>
        </w:tblBorders>
        <w:tblLook w:val="04A0" w:firstRow="1" w:lastRow="0" w:firstColumn="1" w:lastColumn="0" w:noHBand="0" w:noVBand="1"/>
        <w:tblCaption w:val="Key: Humanities curriculum area plan – secondary school example (Geography)"/>
      </w:tblPr>
      <w:tblGrid>
        <w:gridCol w:w="3106"/>
        <w:gridCol w:w="2960"/>
      </w:tblGrid>
      <w:tr w:rsidR="007C6253" w:rsidRPr="00A634CF" w14:paraId="61A7FE22" w14:textId="77777777" w:rsidTr="00CB57D5">
        <w:trPr>
          <w:trHeight w:val="510"/>
        </w:trPr>
        <w:tc>
          <w:tcPr>
            <w:tcW w:w="6066" w:type="dxa"/>
            <w:gridSpan w:val="2"/>
            <w:tcBorders>
              <w:top w:val="nil"/>
              <w:left w:val="nil"/>
              <w:right w:val="nil"/>
            </w:tcBorders>
            <w:tcMar>
              <w:left w:w="0" w:type="dxa"/>
            </w:tcMar>
            <w:vAlign w:val="center"/>
          </w:tcPr>
          <w:p w14:paraId="54EB4AF8" w14:textId="17E86C37" w:rsidR="007C6253" w:rsidRPr="00A634CF" w:rsidRDefault="007C6253" w:rsidP="00130255">
            <w:pPr>
              <w:pStyle w:val="VCAAbody"/>
              <w:rPr>
                <w:lang w:val="en-AU"/>
              </w:rPr>
            </w:pPr>
            <w:r w:rsidRPr="00A634CF">
              <w:rPr>
                <w:b/>
                <w:bCs/>
                <w:lang w:val="en-AU"/>
              </w:rPr>
              <w:t>Key:</w:t>
            </w:r>
            <w:r w:rsidRPr="00A634CF">
              <w:rPr>
                <w:lang w:val="en-AU"/>
              </w:rPr>
              <w:t xml:space="preserve"> </w:t>
            </w:r>
          </w:p>
        </w:tc>
      </w:tr>
      <w:tr w:rsidR="003F7DB6" w:rsidRPr="00A634CF" w14:paraId="66E0DAA7" w14:textId="77777777" w:rsidTr="00CB57D5">
        <w:trPr>
          <w:trHeight w:val="510"/>
        </w:trPr>
        <w:tc>
          <w:tcPr>
            <w:tcW w:w="6066" w:type="dxa"/>
            <w:gridSpan w:val="2"/>
            <w:tcBorders>
              <w:left w:val="single" w:sz="4" w:space="0" w:color="auto"/>
              <w:right w:val="single" w:sz="4" w:space="0" w:color="auto"/>
            </w:tcBorders>
            <w:vAlign w:val="center"/>
          </w:tcPr>
          <w:p w14:paraId="25166301" w14:textId="04B057A9" w:rsidR="003F7DB6" w:rsidRPr="00812D0D" w:rsidRDefault="00812D0D" w:rsidP="00130255">
            <w:pPr>
              <w:jc w:val="center"/>
              <w:rPr>
                <w:rFonts w:ascii="Arial Narrow" w:hAnsi="Arial Narrow"/>
                <w:b/>
                <w:sz w:val="20"/>
                <w:szCs w:val="20"/>
              </w:rPr>
            </w:pPr>
            <w:r>
              <w:rPr>
                <w:rFonts w:ascii="Arial Narrow" w:hAnsi="Arial Narrow"/>
                <w:b/>
                <w:sz w:val="20"/>
                <w:szCs w:val="20"/>
              </w:rPr>
              <w:t xml:space="preserve">Curriculum area: </w:t>
            </w:r>
            <w:r w:rsidRPr="00812D0D">
              <w:rPr>
                <w:rFonts w:ascii="Arial Narrow" w:hAnsi="Arial Narrow"/>
                <w:bCs/>
                <w:sz w:val="20"/>
                <w:szCs w:val="20"/>
              </w:rPr>
              <w:t>Teaching and learning unit</w:t>
            </w:r>
          </w:p>
        </w:tc>
      </w:tr>
      <w:tr w:rsidR="00812D0D" w:rsidRPr="00A634CF" w14:paraId="5785185C" w14:textId="5AC1B64B" w:rsidTr="00CB57D5">
        <w:trPr>
          <w:trHeight w:val="510"/>
        </w:trPr>
        <w:tc>
          <w:tcPr>
            <w:tcW w:w="3106" w:type="dxa"/>
            <w:tcBorders>
              <w:left w:val="single" w:sz="4" w:space="0" w:color="auto"/>
              <w:right w:val="single" w:sz="4" w:space="0" w:color="auto"/>
            </w:tcBorders>
            <w:shd w:val="clear" w:color="auto" w:fill="FFC0E3" w:themeFill="accent3" w:themeFillTint="33"/>
            <w:vAlign w:val="center"/>
          </w:tcPr>
          <w:p w14:paraId="63192AA0" w14:textId="296E588C" w:rsidR="00812D0D" w:rsidRDefault="00812D0D" w:rsidP="00130255">
            <w:pPr>
              <w:jc w:val="center"/>
              <w:rPr>
                <w:rFonts w:ascii="Arial Narrow" w:hAnsi="Arial Narrow"/>
                <w:b/>
                <w:sz w:val="20"/>
                <w:szCs w:val="20"/>
              </w:rPr>
            </w:pPr>
            <w:r>
              <w:rPr>
                <w:rFonts w:ascii="Arial Narrow" w:hAnsi="Arial Narrow"/>
                <w:b/>
                <w:sz w:val="20"/>
                <w:szCs w:val="20"/>
              </w:rPr>
              <w:t>Civics and Citizenship</w:t>
            </w:r>
          </w:p>
        </w:tc>
        <w:tc>
          <w:tcPr>
            <w:tcW w:w="2960" w:type="dxa"/>
            <w:tcBorders>
              <w:left w:val="single" w:sz="4" w:space="0" w:color="auto"/>
              <w:right w:val="single" w:sz="4" w:space="0" w:color="auto"/>
            </w:tcBorders>
            <w:shd w:val="clear" w:color="auto" w:fill="E8F3D8" w:themeFill="accent4" w:themeFillTint="33"/>
            <w:vAlign w:val="center"/>
          </w:tcPr>
          <w:p w14:paraId="547B457E" w14:textId="05CD09B5" w:rsidR="00812D0D" w:rsidRDefault="00812D0D" w:rsidP="00130255">
            <w:pPr>
              <w:jc w:val="center"/>
              <w:rPr>
                <w:rFonts w:ascii="Arial Narrow" w:hAnsi="Arial Narrow"/>
                <w:b/>
                <w:sz w:val="20"/>
                <w:szCs w:val="20"/>
              </w:rPr>
            </w:pPr>
            <w:r>
              <w:rPr>
                <w:rFonts w:ascii="Arial Narrow" w:hAnsi="Arial Narrow"/>
                <w:b/>
                <w:sz w:val="20"/>
                <w:szCs w:val="20"/>
              </w:rPr>
              <w:t>Geography</w:t>
            </w:r>
          </w:p>
        </w:tc>
      </w:tr>
      <w:tr w:rsidR="00812D0D" w:rsidRPr="00A634CF" w14:paraId="1D0EA7EA" w14:textId="28D78D45" w:rsidTr="00CB57D5">
        <w:trPr>
          <w:trHeight w:val="510"/>
        </w:trPr>
        <w:tc>
          <w:tcPr>
            <w:tcW w:w="3106" w:type="dxa"/>
            <w:tcBorders>
              <w:left w:val="single" w:sz="4" w:space="0" w:color="auto"/>
              <w:right w:val="single" w:sz="4" w:space="0" w:color="auto"/>
            </w:tcBorders>
            <w:shd w:val="clear" w:color="auto" w:fill="DCE4F0" w:themeFill="accent6" w:themeFillTint="33"/>
            <w:vAlign w:val="center"/>
          </w:tcPr>
          <w:p w14:paraId="4DA0634F" w14:textId="32E9F2C4" w:rsidR="00812D0D" w:rsidRDefault="00812D0D" w:rsidP="00130255">
            <w:pPr>
              <w:jc w:val="center"/>
              <w:rPr>
                <w:rFonts w:ascii="Arial Narrow" w:hAnsi="Arial Narrow"/>
                <w:b/>
                <w:sz w:val="20"/>
                <w:szCs w:val="20"/>
              </w:rPr>
            </w:pPr>
            <w:r>
              <w:rPr>
                <w:rFonts w:ascii="Arial Narrow" w:hAnsi="Arial Narrow"/>
                <w:b/>
                <w:sz w:val="20"/>
                <w:szCs w:val="20"/>
              </w:rPr>
              <w:t>Economics and Business</w:t>
            </w:r>
          </w:p>
        </w:tc>
        <w:tc>
          <w:tcPr>
            <w:tcW w:w="2960" w:type="dxa"/>
            <w:tcBorders>
              <w:left w:val="single" w:sz="4" w:space="0" w:color="auto"/>
              <w:right w:val="single" w:sz="4" w:space="0" w:color="auto"/>
            </w:tcBorders>
            <w:shd w:val="clear" w:color="auto" w:fill="FDE8D1" w:themeFill="accent5" w:themeFillTint="33"/>
            <w:vAlign w:val="center"/>
          </w:tcPr>
          <w:p w14:paraId="70536063" w14:textId="3F18C8A9" w:rsidR="00812D0D" w:rsidRDefault="00812D0D" w:rsidP="00130255">
            <w:pPr>
              <w:jc w:val="center"/>
              <w:rPr>
                <w:rFonts w:ascii="Arial Narrow" w:hAnsi="Arial Narrow"/>
                <w:b/>
                <w:sz w:val="20"/>
                <w:szCs w:val="20"/>
              </w:rPr>
            </w:pPr>
            <w:r>
              <w:rPr>
                <w:rFonts w:ascii="Arial Narrow" w:hAnsi="Arial Narrow"/>
                <w:b/>
                <w:sz w:val="20"/>
                <w:szCs w:val="20"/>
              </w:rPr>
              <w:t>History</w:t>
            </w:r>
          </w:p>
        </w:tc>
      </w:tr>
    </w:tbl>
    <w:p w14:paraId="30FAB9E2" w14:textId="4050030C" w:rsidR="00F4525C" w:rsidRPr="003D0F93" w:rsidRDefault="00000000" w:rsidP="00EA3017">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Content>
          <w:r w:rsidR="00E57FC5">
            <w:t>Humanities curriculum area plan – secondary school example</w:t>
          </w:r>
        </w:sdtContent>
      </w:sdt>
      <w:r w:rsidR="003F7DB6" w:rsidRPr="003D0F93">
        <w:t xml:space="preserve"> </w:t>
      </w:r>
      <w:r w:rsidR="00581671" w:rsidRPr="003D0F93">
        <w:t>(Geography)</w:t>
      </w:r>
    </w:p>
    <w:p w14:paraId="1DC69228" w14:textId="4F615E3F" w:rsidR="00581671" w:rsidRDefault="6B4042A3" w:rsidP="00581671">
      <w:pPr>
        <w:pStyle w:val="VCAAbody"/>
      </w:pPr>
      <w:r w:rsidRPr="52F98EF3">
        <w:rPr>
          <w:b/>
          <w:bCs/>
          <w:lang w:val="en-AU"/>
        </w:rPr>
        <w:t>Note:</w:t>
      </w:r>
      <w:r w:rsidRPr="52F98EF3">
        <w:rPr>
          <w:lang w:val="en-AU"/>
        </w:rPr>
        <w:t xml:space="preserve"> </w:t>
      </w:r>
      <w:r w:rsidR="00581671" w:rsidRPr="52F98EF3">
        <w:rPr>
          <w:lang w:val="en-AU"/>
        </w:rPr>
        <w:t xml:space="preserve">The </w:t>
      </w:r>
      <w:hyperlink r:id="rId11">
        <w:r w:rsidR="00581671" w:rsidRPr="52F98EF3">
          <w:rPr>
            <w:rStyle w:val="Hyperlink"/>
            <w:lang w:val="en-AU"/>
          </w:rPr>
          <w:t>VRQA Standards and Guidelines</w:t>
        </w:r>
      </w:hyperlink>
      <w:r w:rsidR="00581671" w:rsidRPr="52F98EF3">
        <w:rPr>
          <w:lang w:val="en-AU"/>
        </w:rPr>
        <w:t xml:space="preserve"> state that Victorian schools are ‘required to implement a curriculum plan showing how the learning areas will be substantially addressed and how the curriculum will be organised and implemented, including the number of teaching hours delivered in the 8 key learning areas’. </w:t>
      </w:r>
    </w:p>
    <w:p w14:paraId="7106DFDD" w14:textId="6D227608" w:rsidR="00581671" w:rsidRDefault="00581671" w:rsidP="00F5204F">
      <w:pPr>
        <w:pStyle w:val="VCAAbody"/>
      </w:pPr>
      <w:r w:rsidRPr="52F98EF3">
        <w:rPr>
          <w:lang w:val="en-AU"/>
        </w:rPr>
        <w:t xml:space="preserve">The combined curriculum area plan below reflects the </w:t>
      </w:r>
      <w:proofErr w:type="gramStart"/>
      <w:r w:rsidRPr="52F98EF3">
        <w:rPr>
          <w:b/>
          <w:bCs/>
          <w:lang w:val="en-AU"/>
        </w:rPr>
        <w:t>Geography</w:t>
      </w:r>
      <w:proofErr w:type="gramEnd"/>
      <w:r w:rsidRPr="52F98EF3">
        <w:rPr>
          <w:b/>
          <w:bCs/>
          <w:lang w:val="en-AU"/>
        </w:rPr>
        <w:t xml:space="preserve"> </w:t>
      </w:r>
      <w:r w:rsidRPr="52F98EF3">
        <w:rPr>
          <w:lang w:val="en-AU"/>
        </w:rPr>
        <w:t>curriculum area map example and provides one example of how schools may implement the Humanities disciplines, with consideration given to how some knowledge and skills are transferable across the disciplines. For further options of how teaching and learning units across the Humanities can be planned in a school setting, see the secondary school examples in the Civics and Citizenship, Economics and Business, and History resources.</w:t>
      </w:r>
    </w:p>
    <w:p w14:paraId="749DE3E5" w14:textId="77777777" w:rsidR="00721533" w:rsidRPr="00A634CF" w:rsidRDefault="00721533" w:rsidP="00721533">
      <w:pPr>
        <w:pStyle w:val="VCAAbody"/>
        <w:ind w:right="850"/>
        <w:rPr>
          <w:b/>
          <w:bCs/>
          <w:lang w:val="en-AU"/>
        </w:rPr>
      </w:pPr>
      <w:r w:rsidRPr="00A634CF">
        <w:rPr>
          <w:b/>
          <w:bCs/>
          <w:lang w:val="en-AU"/>
        </w:rPr>
        <w:t xml:space="preserve">Use this template to create </w:t>
      </w:r>
      <w:r w:rsidRPr="00A634CF">
        <w:rPr>
          <w:b/>
          <w:bCs/>
          <w:color w:val="auto"/>
          <w:lang w:val="en-AU"/>
        </w:rPr>
        <w:t xml:space="preserve">a curriculum area plan for </w:t>
      </w:r>
      <w:r>
        <w:rPr>
          <w:b/>
          <w:bCs/>
          <w:lang w:val="en-AU"/>
        </w:rPr>
        <w:t>Humanities</w:t>
      </w:r>
      <w:r w:rsidRPr="00A634CF">
        <w:rPr>
          <w:b/>
          <w:bCs/>
          <w:lang w:val="en-AU"/>
        </w:rPr>
        <w:t xml:space="preserve"> that considers:</w:t>
      </w:r>
    </w:p>
    <w:p w14:paraId="683CBAC1" w14:textId="77777777" w:rsidR="00721533" w:rsidRPr="00A634CF" w:rsidRDefault="00721533" w:rsidP="00721533">
      <w:pPr>
        <w:pStyle w:val="VCAAbullet"/>
        <w:rPr>
          <w:i/>
        </w:rPr>
      </w:pPr>
      <w:r w:rsidRPr="00A634CF">
        <w:t>the development and sequence of related teaching and learning units across the years</w:t>
      </w:r>
    </w:p>
    <w:p w14:paraId="7CD573F9" w14:textId="77777777" w:rsidR="00721533" w:rsidRPr="00A634CF" w:rsidRDefault="00721533" w:rsidP="00721533">
      <w:pPr>
        <w:pStyle w:val="VCAAbullet"/>
        <w:rPr>
          <w:i/>
        </w:rPr>
      </w:pPr>
      <w:r w:rsidRPr="00A634CF">
        <w:t>the focus and time allocation for coverage of the curriculum content</w:t>
      </w:r>
    </w:p>
    <w:p w14:paraId="23CF0CF2" w14:textId="77777777" w:rsidR="00721533" w:rsidRPr="00A634CF" w:rsidRDefault="00721533" w:rsidP="00721533">
      <w:pPr>
        <w:pStyle w:val="VCAAbullet"/>
        <w:rPr>
          <w:i/>
        </w:rPr>
      </w:pPr>
      <w:r w:rsidRPr="00A634CF">
        <w:t>curriculum coverage across the school year, to support learning progression based on the curriculum continuum and reduce repetition or gaps</w:t>
      </w:r>
    </w:p>
    <w:p w14:paraId="5930728F" w14:textId="77777777" w:rsidR="00721533" w:rsidRPr="00A634CF" w:rsidRDefault="00721533" w:rsidP="00721533">
      <w:pPr>
        <w:pStyle w:val="VCAAbullet"/>
        <w:rPr>
          <w:i/>
        </w:rPr>
      </w:pPr>
      <w:r w:rsidRPr="00A634CF">
        <w:t>other school calendar considerations.</w:t>
      </w:r>
    </w:p>
    <w:p w14:paraId="32A7BF34" w14:textId="77777777" w:rsidR="00721533" w:rsidRPr="00A634CF" w:rsidRDefault="00721533" w:rsidP="00721533">
      <w:pPr>
        <w:pStyle w:val="VCAAbody"/>
        <w:rPr>
          <w:lang w:val="en-AU"/>
        </w:rPr>
      </w:pPr>
      <w:r w:rsidRPr="00A634CF">
        <w:rPr>
          <w:b/>
          <w:bCs/>
          <w:lang w:val="en-AU"/>
        </w:rPr>
        <w:t>Hints:</w:t>
      </w:r>
      <w:r w:rsidRPr="00A634CF">
        <w:rPr>
          <w:lang w:val="en-AU"/>
        </w:rPr>
        <w:t xml:space="preserve"> </w:t>
      </w:r>
    </w:p>
    <w:p w14:paraId="685EECE7" w14:textId="77777777" w:rsidR="00721533" w:rsidRPr="00A634CF" w:rsidRDefault="00721533" w:rsidP="00721533">
      <w:pPr>
        <w:pStyle w:val="VCAAbullet"/>
        <w:rPr>
          <w:i/>
        </w:rPr>
      </w:pPr>
      <w:r w:rsidRPr="095967B3">
        <w:t xml:space="preserve">Use your completed </w:t>
      </w:r>
      <w:r w:rsidRPr="095967B3">
        <w:rPr>
          <w:b/>
          <w:bCs/>
          <w:color w:val="0072AA" w:themeColor="accent1" w:themeShade="BF"/>
        </w:rPr>
        <w:t xml:space="preserve">curriculum area map </w:t>
      </w:r>
      <w:r w:rsidRPr="095967B3">
        <w:t xml:space="preserve">to help populate this </w:t>
      </w:r>
      <w:r w:rsidRPr="095967B3">
        <w:rPr>
          <w:b/>
          <w:bCs/>
          <w:color w:val="0072AA" w:themeColor="accent1" w:themeShade="BF"/>
        </w:rPr>
        <w:t>curriculum area plan</w:t>
      </w:r>
      <w:r w:rsidRPr="095967B3">
        <w:rPr>
          <w:color w:val="0072AA" w:themeColor="accent1" w:themeShade="BF"/>
        </w:rPr>
        <w:t xml:space="preserve"> </w:t>
      </w:r>
      <w:r w:rsidRPr="095967B3">
        <w:t>with planned teach</w:t>
      </w:r>
      <w:r>
        <w:t>ing</w:t>
      </w:r>
      <w:r w:rsidRPr="095967B3">
        <w:t xml:space="preserve"> and learning units. </w:t>
      </w:r>
    </w:p>
    <w:p w14:paraId="1CB350E8" w14:textId="77777777" w:rsidR="00721533" w:rsidRPr="00A634CF" w:rsidRDefault="00721533" w:rsidP="00721533">
      <w:pPr>
        <w:pStyle w:val="VCAAbullet"/>
        <w:rPr>
          <w:i/>
        </w:rPr>
      </w:pPr>
      <w:r w:rsidRPr="00A634CF">
        <w:t>Delete any year levels that are not relevant to your school context.</w:t>
      </w:r>
    </w:p>
    <w:p w14:paraId="55C4C76D" w14:textId="263398D8" w:rsidR="001D3944" w:rsidRPr="00A634CF" w:rsidRDefault="00721533" w:rsidP="00721533">
      <w:pPr>
        <w:pStyle w:val="VCAAbullet"/>
      </w:pPr>
      <w:r w:rsidRPr="095967B3">
        <w:t xml:space="preserve">Use your completed curriculum area plan to help populate or update your </w:t>
      </w:r>
      <w:r w:rsidRPr="095967B3">
        <w:rPr>
          <w:b/>
          <w:bCs/>
          <w:color w:val="0072AA" w:themeColor="accent1" w:themeShade="BF"/>
        </w:rPr>
        <w:t>teaching and learning units</w:t>
      </w:r>
      <w:r w:rsidR="00101324" w:rsidRPr="65758D46">
        <w:t>.</w:t>
      </w:r>
    </w:p>
    <w:p w14:paraId="14118A93" w14:textId="0D074B96" w:rsidR="001D3944" w:rsidRPr="00A634CF" w:rsidRDefault="001D3944" w:rsidP="009E5B4C">
      <w:pPr>
        <w:pStyle w:val="VCAAbody"/>
      </w:pPr>
    </w:p>
    <w:tbl>
      <w:tblPr>
        <w:tblStyle w:val="TableGrid"/>
        <w:tblW w:w="22703" w:type="dxa"/>
        <w:tblCellMar>
          <w:left w:w="57" w:type="dxa"/>
          <w:right w:w="57" w:type="dxa"/>
        </w:tblCellMar>
        <w:tblLook w:val="04A0" w:firstRow="1" w:lastRow="0" w:firstColumn="1" w:lastColumn="0" w:noHBand="0" w:noVBand="1"/>
        <w:tblCaption w:val="Humanities curriculum area plan – secondary school example (Geography)"/>
      </w:tblPr>
      <w:tblGrid>
        <w:gridCol w:w="564"/>
        <w:gridCol w:w="1132"/>
        <w:gridCol w:w="1166"/>
        <w:gridCol w:w="1167"/>
        <w:gridCol w:w="1167"/>
        <w:gridCol w:w="1167"/>
        <w:gridCol w:w="1167"/>
        <w:gridCol w:w="1167"/>
        <w:gridCol w:w="1169"/>
        <w:gridCol w:w="1167"/>
        <w:gridCol w:w="1167"/>
        <w:gridCol w:w="1167"/>
        <w:gridCol w:w="1167"/>
        <w:gridCol w:w="1167"/>
        <w:gridCol w:w="1167"/>
        <w:gridCol w:w="1167"/>
        <w:gridCol w:w="1167"/>
        <w:gridCol w:w="1167"/>
        <w:gridCol w:w="1167"/>
        <w:gridCol w:w="1167"/>
      </w:tblGrid>
      <w:tr w:rsidR="007C6253" w:rsidRPr="00A634CF" w14:paraId="0CA8B41F" w14:textId="77777777" w:rsidTr="00F5204F">
        <w:trPr>
          <w:trHeight w:val="300"/>
        </w:trPr>
        <w:tc>
          <w:tcPr>
            <w:tcW w:w="564" w:type="dxa"/>
            <w:tcBorders>
              <w:top w:val="nil"/>
              <w:left w:val="nil"/>
              <w:bottom w:val="single" w:sz="12" w:space="0" w:color="auto"/>
              <w:right w:val="single" w:sz="12" w:space="0" w:color="auto"/>
            </w:tcBorders>
          </w:tcPr>
          <w:p w14:paraId="08962B5A" w14:textId="77777777" w:rsidR="007C6253" w:rsidRPr="00A634CF" w:rsidRDefault="007C6253" w:rsidP="005D7645">
            <w:pPr>
              <w:jc w:val="center"/>
              <w:rPr>
                <w:rFonts w:ascii="Arial Narrow" w:hAnsi="Arial Narrow"/>
                <w:b/>
                <w:sz w:val="18"/>
                <w:szCs w:val="20"/>
              </w:rPr>
            </w:pPr>
          </w:p>
        </w:tc>
        <w:tc>
          <w:tcPr>
            <w:tcW w:w="1132" w:type="dxa"/>
            <w:tcBorders>
              <w:top w:val="single" w:sz="12" w:space="0" w:color="auto"/>
              <w:left w:val="single" w:sz="12" w:space="0" w:color="auto"/>
              <w:bottom w:val="single" w:sz="12" w:space="0" w:color="auto"/>
              <w:right w:val="single" w:sz="12" w:space="0" w:color="auto"/>
            </w:tcBorders>
            <w:vAlign w:val="center"/>
          </w:tcPr>
          <w:p w14:paraId="0409D000"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Week</w:t>
            </w:r>
          </w:p>
        </w:tc>
        <w:tc>
          <w:tcPr>
            <w:tcW w:w="1166" w:type="dxa"/>
            <w:tcBorders>
              <w:top w:val="single" w:sz="12" w:space="0" w:color="auto"/>
              <w:left w:val="single" w:sz="12" w:space="0" w:color="auto"/>
              <w:bottom w:val="single" w:sz="12" w:space="0" w:color="auto"/>
            </w:tcBorders>
            <w:vAlign w:val="center"/>
          </w:tcPr>
          <w:p w14:paraId="077D3B3D"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w:t>
            </w:r>
          </w:p>
        </w:tc>
        <w:tc>
          <w:tcPr>
            <w:tcW w:w="1167" w:type="dxa"/>
            <w:tcBorders>
              <w:top w:val="single" w:sz="12" w:space="0" w:color="auto"/>
              <w:bottom w:val="single" w:sz="12" w:space="0" w:color="auto"/>
            </w:tcBorders>
            <w:vAlign w:val="center"/>
          </w:tcPr>
          <w:p w14:paraId="6A563F37"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2</w:t>
            </w:r>
          </w:p>
        </w:tc>
        <w:tc>
          <w:tcPr>
            <w:tcW w:w="1167" w:type="dxa"/>
            <w:tcBorders>
              <w:top w:val="single" w:sz="12" w:space="0" w:color="auto"/>
              <w:bottom w:val="single" w:sz="12" w:space="0" w:color="auto"/>
            </w:tcBorders>
            <w:vAlign w:val="center"/>
          </w:tcPr>
          <w:p w14:paraId="09C419B2"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3</w:t>
            </w:r>
          </w:p>
        </w:tc>
        <w:tc>
          <w:tcPr>
            <w:tcW w:w="1167" w:type="dxa"/>
            <w:tcBorders>
              <w:top w:val="single" w:sz="12" w:space="0" w:color="auto"/>
              <w:bottom w:val="single" w:sz="12" w:space="0" w:color="auto"/>
            </w:tcBorders>
            <w:vAlign w:val="center"/>
          </w:tcPr>
          <w:p w14:paraId="431A66AE"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4</w:t>
            </w:r>
          </w:p>
        </w:tc>
        <w:tc>
          <w:tcPr>
            <w:tcW w:w="1167" w:type="dxa"/>
            <w:tcBorders>
              <w:top w:val="single" w:sz="12" w:space="0" w:color="auto"/>
              <w:bottom w:val="single" w:sz="12" w:space="0" w:color="auto"/>
            </w:tcBorders>
            <w:vAlign w:val="center"/>
          </w:tcPr>
          <w:p w14:paraId="66E1F0B5"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5</w:t>
            </w:r>
          </w:p>
        </w:tc>
        <w:tc>
          <w:tcPr>
            <w:tcW w:w="1167" w:type="dxa"/>
            <w:tcBorders>
              <w:top w:val="single" w:sz="12" w:space="0" w:color="auto"/>
              <w:bottom w:val="single" w:sz="12" w:space="0" w:color="auto"/>
            </w:tcBorders>
            <w:vAlign w:val="center"/>
          </w:tcPr>
          <w:p w14:paraId="04DC453F"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6</w:t>
            </w:r>
          </w:p>
        </w:tc>
        <w:tc>
          <w:tcPr>
            <w:tcW w:w="1169" w:type="dxa"/>
            <w:tcBorders>
              <w:top w:val="single" w:sz="12" w:space="0" w:color="auto"/>
              <w:bottom w:val="single" w:sz="12" w:space="0" w:color="auto"/>
            </w:tcBorders>
            <w:vAlign w:val="center"/>
          </w:tcPr>
          <w:p w14:paraId="11592E2C"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7</w:t>
            </w:r>
          </w:p>
        </w:tc>
        <w:tc>
          <w:tcPr>
            <w:tcW w:w="1167" w:type="dxa"/>
            <w:tcBorders>
              <w:top w:val="single" w:sz="12" w:space="0" w:color="auto"/>
              <w:bottom w:val="single" w:sz="12" w:space="0" w:color="auto"/>
            </w:tcBorders>
            <w:vAlign w:val="center"/>
          </w:tcPr>
          <w:p w14:paraId="254D0EE0"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8</w:t>
            </w:r>
          </w:p>
        </w:tc>
        <w:tc>
          <w:tcPr>
            <w:tcW w:w="1167" w:type="dxa"/>
            <w:tcBorders>
              <w:top w:val="single" w:sz="12" w:space="0" w:color="auto"/>
              <w:bottom w:val="single" w:sz="12" w:space="0" w:color="auto"/>
            </w:tcBorders>
            <w:vAlign w:val="center"/>
          </w:tcPr>
          <w:p w14:paraId="18406664"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9</w:t>
            </w:r>
          </w:p>
        </w:tc>
        <w:tc>
          <w:tcPr>
            <w:tcW w:w="1167" w:type="dxa"/>
            <w:tcBorders>
              <w:top w:val="single" w:sz="12" w:space="0" w:color="auto"/>
              <w:bottom w:val="single" w:sz="12" w:space="0" w:color="auto"/>
            </w:tcBorders>
            <w:vAlign w:val="center"/>
          </w:tcPr>
          <w:p w14:paraId="79A4DAF3"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10</w:t>
            </w:r>
          </w:p>
        </w:tc>
        <w:tc>
          <w:tcPr>
            <w:tcW w:w="1167" w:type="dxa"/>
            <w:tcBorders>
              <w:top w:val="single" w:sz="12" w:space="0" w:color="auto"/>
              <w:bottom w:val="single" w:sz="12" w:space="0" w:color="auto"/>
            </w:tcBorders>
            <w:vAlign w:val="center"/>
          </w:tcPr>
          <w:p w14:paraId="44708733"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11</w:t>
            </w:r>
          </w:p>
        </w:tc>
        <w:tc>
          <w:tcPr>
            <w:tcW w:w="1167" w:type="dxa"/>
            <w:tcBorders>
              <w:top w:val="single" w:sz="12" w:space="0" w:color="auto"/>
              <w:bottom w:val="single" w:sz="12" w:space="0" w:color="auto"/>
            </w:tcBorders>
            <w:vAlign w:val="center"/>
          </w:tcPr>
          <w:p w14:paraId="2BFF9129"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12</w:t>
            </w:r>
          </w:p>
        </w:tc>
        <w:tc>
          <w:tcPr>
            <w:tcW w:w="1167" w:type="dxa"/>
            <w:tcBorders>
              <w:top w:val="single" w:sz="12" w:space="0" w:color="auto"/>
              <w:bottom w:val="single" w:sz="12" w:space="0" w:color="auto"/>
            </w:tcBorders>
            <w:vAlign w:val="center"/>
          </w:tcPr>
          <w:p w14:paraId="06709F60"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13</w:t>
            </w:r>
          </w:p>
        </w:tc>
        <w:tc>
          <w:tcPr>
            <w:tcW w:w="1167" w:type="dxa"/>
            <w:tcBorders>
              <w:top w:val="single" w:sz="12" w:space="0" w:color="auto"/>
              <w:bottom w:val="single" w:sz="12" w:space="0" w:color="auto"/>
            </w:tcBorders>
            <w:vAlign w:val="center"/>
          </w:tcPr>
          <w:p w14:paraId="299ED24F"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14</w:t>
            </w:r>
          </w:p>
        </w:tc>
        <w:tc>
          <w:tcPr>
            <w:tcW w:w="1167" w:type="dxa"/>
            <w:tcBorders>
              <w:top w:val="single" w:sz="12" w:space="0" w:color="auto"/>
              <w:bottom w:val="single" w:sz="12" w:space="0" w:color="auto"/>
            </w:tcBorders>
            <w:vAlign w:val="center"/>
          </w:tcPr>
          <w:p w14:paraId="4CF6EF86"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15</w:t>
            </w:r>
          </w:p>
        </w:tc>
        <w:tc>
          <w:tcPr>
            <w:tcW w:w="1167" w:type="dxa"/>
            <w:tcBorders>
              <w:top w:val="single" w:sz="12" w:space="0" w:color="auto"/>
              <w:bottom w:val="single" w:sz="12" w:space="0" w:color="auto"/>
            </w:tcBorders>
            <w:vAlign w:val="center"/>
          </w:tcPr>
          <w:p w14:paraId="384FC4D1"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16</w:t>
            </w:r>
          </w:p>
        </w:tc>
        <w:tc>
          <w:tcPr>
            <w:tcW w:w="1167" w:type="dxa"/>
            <w:tcBorders>
              <w:top w:val="single" w:sz="12" w:space="0" w:color="auto"/>
              <w:bottom w:val="single" w:sz="12" w:space="0" w:color="auto"/>
            </w:tcBorders>
            <w:vAlign w:val="center"/>
          </w:tcPr>
          <w:p w14:paraId="673E574C"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17</w:t>
            </w:r>
          </w:p>
        </w:tc>
        <w:tc>
          <w:tcPr>
            <w:tcW w:w="1167" w:type="dxa"/>
            <w:tcBorders>
              <w:top w:val="single" w:sz="12" w:space="0" w:color="auto"/>
              <w:bottom w:val="single" w:sz="12" w:space="0" w:color="auto"/>
              <w:right w:val="single" w:sz="12" w:space="0" w:color="auto"/>
            </w:tcBorders>
            <w:vAlign w:val="center"/>
          </w:tcPr>
          <w:p w14:paraId="5DA7E27D"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18</w:t>
            </w:r>
          </w:p>
        </w:tc>
      </w:tr>
      <w:tr w:rsidR="00812D0D" w:rsidRPr="00A634CF" w14:paraId="4AFAB71A" w14:textId="77777777" w:rsidTr="00F5204F">
        <w:trPr>
          <w:cantSplit/>
          <w:trHeight w:val="778"/>
        </w:trPr>
        <w:tc>
          <w:tcPr>
            <w:tcW w:w="56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14:paraId="164CAAE0" w14:textId="14363B86" w:rsidR="00812D0D" w:rsidRPr="00A634CF" w:rsidRDefault="00812D0D" w:rsidP="005D7645">
            <w:pPr>
              <w:ind w:left="113" w:right="113"/>
              <w:jc w:val="center"/>
              <w:rPr>
                <w:rFonts w:ascii="Arial Narrow" w:hAnsi="Arial Narrow"/>
                <w:b/>
                <w:sz w:val="18"/>
                <w:szCs w:val="20"/>
              </w:rPr>
            </w:pPr>
            <w:r w:rsidRPr="00A634CF">
              <w:rPr>
                <w:rFonts w:ascii="Arial Narrow" w:hAnsi="Arial Narrow"/>
                <w:b/>
                <w:sz w:val="18"/>
                <w:szCs w:val="20"/>
              </w:rPr>
              <w:t>Year 7</w:t>
            </w:r>
          </w:p>
        </w:tc>
        <w:tc>
          <w:tcPr>
            <w:tcW w:w="1132" w:type="dxa"/>
            <w:tcBorders>
              <w:top w:val="single" w:sz="12" w:space="0" w:color="auto"/>
              <w:left w:val="single" w:sz="12" w:space="0" w:color="auto"/>
              <w:bottom w:val="single" w:sz="4" w:space="0" w:color="auto"/>
              <w:right w:val="single" w:sz="12" w:space="0" w:color="auto"/>
            </w:tcBorders>
            <w:vAlign w:val="center"/>
          </w:tcPr>
          <w:p w14:paraId="164413D1" w14:textId="0E2BBD91" w:rsidR="00812D0D" w:rsidRPr="00A634CF" w:rsidRDefault="00812D0D" w:rsidP="005D7645">
            <w:pPr>
              <w:jc w:val="center"/>
              <w:rPr>
                <w:rFonts w:ascii="Arial Narrow" w:hAnsi="Arial Narrow"/>
                <w:b/>
                <w:sz w:val="18"/>
                <w:szCs w:val="20"/>
              </w:rPr>
            </w:pPr>
            <w:r w:rsidRPr="00A634CF">
              <w:rPr>
                <w:rFonts w:ascii="Arial Narrow" w:hAnsi="Arial Narrow"/>
                <w:b/>
                <w:sz w:val="18"/>
                <w:szCs w:val="20"/>
              </w:rPr>
              <w:t xml:space="preserve">Semester 1 </w:t>
            </w:r>
            <w:r w:rsidRPr="00A634CF">
              <w:rPr>
                <w:rFonts w:ascii="Arial Narrow" w:hAnsi="Arial Narrow"/>
                <w:b/>
                <w:sz w:val="16"/>
                <w:szCs w:val="16"/>
              </w:rPr>
              <w:t>(Terms 1 and 2)</w:t>
            </w:r>
          </w:p>
        </w:tc>
        <w:tc>
          <w:tcPr>
            <w:tcW w:w="7001" w:type="dxa"/>
            <w:gridSpan w:val="6"/>
            <w:tcBorders>
              <w:top w:val="single" w:sz="12" w:space="0" w:color="auto"/>
              <w:left w:val="single" w:sz="12" w:space="0" w:color="auto"/>
            </w:tcBorders>
            <w:shd w:val="clear" w:color="auto" w:fill="E8F3D8" w:themeFill="accent4" w:themeFillTint="33"/>
            <w:vAlign w:val="center"/>
          </w:tcPr>
          <w:p w14:paraId="4AC9A4FB" w14:textId="0DA3E517"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Water in the </w:t>
            </w:r>
            <w:r w:rsidR="00604BD5">
              <w:rPr>
                <w:rFonts w:ascii="Arial Narrow" w:hAnsi="Arial Narrow"/>
                <w:bCs/>
                <w:sz w:val="18"/>
                <w:szCs w:val="20"/>
              </w:rPr>
              <w:t>w</w:t>
            </w:r>
            <w:r w:rsidR="00604BD5" w:rsidRPr="00DF39C8">
              <w:rPr>
                <w:rFonts w:ascii="Arial Narrow" w:hAnsi="Arial Narrow"/>
                <w:bCs/>
                <w:sz w:val="18"/>
                <w:szCs w:val="20"/>
              </w:rPr>
              <w:t>orld</w:t>
            </w:r>
          </w:p>
        </w:tc>
        <w:tc>
          <w:tcPr>
            <w:tcW w:w="8171" w:type="dxa"/>
            <w:gridSpan w:val="7"/>
            <w:tcBorders>
              <w:top w:val="single" w:sz="12" w:space="0" w:color="auto"/>
            </w:tcBorders>
            <w:shd w:val="clear" w:color="auto" w:fill="E8F3D8" w:themeFill="accent4" w:themeFillTint="33"/>
            <w:vAlign w:val="center"/>
          </w:tcPr>
          <w:p w14:paraId="3F5BFF02" w14:textId="639866A4"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Place and </w:t>
            </w:r>
            <w:r w:rsidR="00604BD5">
              <w:rPr>
                <w:rFonts w:ascii="Arial Narrow" w:hAnsi="Arial Narrow"/>
                <w:bCs/>
                <w:sz w:val="18"/>
                <w:szCs w:val="20"/>
              </w:rPr>
              <w:t>l</w:t>
            </w:r>
            <w:r w:rsidR="00604BD5" w:rsidRPr="00DF39C8">
              <w:rPr>
                <w:rFonts w:ascii="Arial Narrow" w:hAnsi="Arial Narrow"/>
                <w:bCs/>
                <w:sz w:val="18"/>
                <w:szCs w:val="20"/>
              </w:rPr>
              <w:t>iveability</w:t>
            </w:r>
          </w:p>
        </w:tc>
        <w:tc>
          <w:tcPr>
            <w:tcW w:w="5835" w:type="dxa"/>
            <w:gridSpan w:val="5"/>
            <w:tcBorders>
              <w:top w:val="single" w:sz="12" w:space="0" w:color="auto"/>
              <w:right w:val="single" w:sz="12" w:space="0" w:color="auto"/>
            </w:tcBorders>
            <w:shd w:val="clear" w:color="auto" w:fill="DCE4F0" w:themeFill="accent6" w:themeFillTint="33"/>
            <w:vAlign w:val="center"/>
          </w:tcPr>
          <w:p w14:paraId="55020EB2" w14:textId="45A8FE19" w:rsidR="00812D0D" w:rsidRPr="00812D0D" w:rsidRDefault="00812D0D" w:rsidP="00812D0D">
            <w:pPr>
              <w:jc w:val="center"/>
              <w:rPr>
                <w:rFonts w:ascii="Arial Narrow" w:hAnsi="Arial Narrow"/>
                <w:b/>
                <w:bCs/>
                <w:sz w:val="18"/>
                <w:szCs w:val="18"/>
              </w:rPr>
            </w:pPr>
            <w:r>
              <w:rPr>
                <w:rFonts w:ascii="Arial Narrow" w:hAnsi="Arial Narrow"/>
                <w:b/>
                <w:bCs/>
                <w:sz w:val="18"/>
                <w:szCs w:val="18"/>
              </w:rPr>
              <w:t xml:space="preserve">Economics and Business: </w:t>
            </w:r>
            <w:r w:rsidRPr="7EE3F4EE">
              <w:rPr>
                <w:rFonts w:ascii="Arial Narrow" w:hAnsi="Arial Narrow"/>
                <w:sz w:val="18"/>
                <w:szCs w:val="18"/>
              </w:rPr>
              <w:t>Business and entrepreneurship</w:t>
            </w:r>
          </w:p>
        </w:tc>
      </w:tr>
      <w:tr w:rsidR="002A66F1" w:rsidRPr="00A634CF" w14:paraId="1ED2C569" w14:textId="77777777" w:rsidTr="00F5204F">
        <w:trPr>
          <w:cantSplit/>
          <w:trHeight w:val="778"/>
        </w:trPr>
        <w:tc>
          <w:tcPr>
            <w:tcW w:w="564" w:type="dxa"/>
            <w:vMerge/>
            <w:tcBorders>
              <w:top w:val="single" w:sz="12" w:space="0" w:color="auto"/>
              <w:left w:val="single" w:sz="12" w:space="0" w:color="auto"/>
              <w:bottom w:val="single" w:sz="12" w:space="0" w:color="auto"/>
              <w:right w:val="single" w:sz="12" w:space="0" w:color="auto"/>
            </w:tcBorders>
          </w:tcPr>
          <w:p w14:paraId="0F4F44A1" w14:textId="77777777" w:rsidR="002A66F1" w:rsidRPr="00A634CF" w:rsidRDefault="002A66F1" w:rsidP="005D7645">
            <w:pPr>
              <w:jc w:val="center"/>
              <w:rPr>
                <w:rFonts w:ascii="Arial Narrow" w:hAnsi="Arial Narrow"/>
                <w:sz w:val="18"/>
                <w:szCs w:val="20"/>
              </w:rPr>
            </w:pPr>
          </w:p>
        </w:tc>
        <w:tc>
          <w:tcPr>
            <w:tcW w:w="1132" w:type="dxa"/>
            <w:tcBorders>
              <w:left w:val="single" w:sz="12" w:space="0" w:color="auto"/>
              <w:bottom w:val="single" w:sz="12" w:space="0" w:color="auto"/>
              <w:right w:val="single" w:sz="12" w:space="0" w:color="auto"/>
            </w:tcBorders>
            <w:vAlign w:val="center"/>
          </w:tcPr>
          <w:p w14:paraId="6F088258" w14:textId="01BD59DA" w:rsidR="002A66F1" w:rsidRPr="00A634CF" w:rsidRDefault="002A66F1" w:rsidP="005D7645">
            <w:pPr>
              <w:jc w:val="center"/>
              <w:rPr>
                <w:rFonts w:ascii="Arial Narrow" w:hAnsi="Arial Narrow"/>
                <w:b/>
                <w:bCs/>
                <w:sz w:val="18"/>
                <w:szCs w:val="18"/>
              </w:rPr>
            </w:pPr>
            <w:r w:rsidRPr="5EEC9AAB">
              <w:rPr>
                <w:rFonts w:ascii="Arial Narrow" w:hAnsi="Arial Narrow"/>
                <w:b/>
                <w:bCs/>
                <w:sz w:val="18"/>
                <w:szCs w:val="18"/>
              </w:rPr>
              <w:t xml:space="preserve">Semester 2 </w:t>
            </w:r>
            <w:r w:rsidRPr="5EEC9AAB">
              <w:rPr>
                <w:rFonts w:ascii="Arial Narrow" w:hAnsi="Arial Narrow"/>
                <w:b/>
                <w:bCs/>
                <w:sz w:val="16"/>
                <w:szCs w:val="16"/>
              </w:rPr>
              <w:t>(Terms 3 and 4)</w:t>
            </w:r>
          </w:p>
        </w:tc>
        <w:tc>
          <w:tcPr>
            <w:tcW w:w="7001" w:type="dxa"/>
            <w:gridSpan w:val="6"/>
            <w:tcBorders>
              <w:left w:val="single" w:sz="12" w:space="0" w:color="auto"/>
            </w:tcBorders>
            <w:shd w:val="clear" w:color="auto" w:fill="FDE8D1" w:themeFill="accent5" w:themeFillTint="33"/>
            <w:vAlign w:val="center"/>
          </w:tcPr>
          <w:p w14:paraId="6CFEA1A6" w14:textId="6DA96E86" w:rsidR="002A66F1" w:rsidRPr="00A634CF" w:rsidRDefault="002A66F1" w:rsidP="007C6253">
            <w:pPr>
              <w:jc w:val="center"/>
              <w:rPr>
                <w:rFonts w:ascii="Arial Narrow" w:hAnsi="Arial Narrow"/>
                <w:b/>
                <w:bCs/>
                <w:sz w:val="18"/>
                <w:szCs w:val="18"/>
              </w:rPr>
            </w:pPr>
            <w:r w:rsidRPr="00812D0D">
              <w:rPr>
                <w:rFonts w:ascii="Arial Narrow" w:hAnsi="Arial Narrow"/>
                <w:b/>
                <w:bCs/>
                <w:sz w:val="18"/>
                <w:szCs w:val="18"/>
              </w:rPr>
              <w:t>H</w:t>
            </w:r>
            <w:r w:rsidR="00812D0D" w:rsidRPr="00812D0D">
              <w:rPr>
                <w:rFonts w:ascii="Arial Narrow" w:hAnsi="Arial Narrow"/>
                <w:b/>
                <w:bCs/>
                <w:sz w:val="18"/>
                <w:szCs w:val="18"/>
              </w:rPr>
              <w:t>istory</w:t>
            </w:r>
            <w:r w:rsidRPr="00812D0D">
              <w:rPr>
                <w:rFonts w:ascii="Arial Narrow" w:hAnsi="Arial Narrow"/>
                <w:b/>
                <w:bCs/>
                <w:sz w:val="18"/>
                <w:szCs w:val="18"/>
              </w:rPr>
              <w:t>:</w:t>
            </w:r>
            <w:r w:rsidR="007E35D0">
              <w:rPr>
                <w:rFonts w:ascii="Arial Narrow" w:hAnsi="Arial Narrow"/>
                <w:sz w:val="18"/>
                <w:szCs w:val="18"/>
              </w:rPr>
              <w:t xml:space="preserve"> </w:t>
            </w:r>
            <w:r w:rsidRPr="002A66F1">
              <w:rPr>
                <w:rFonts w:ascii="Arial Narrow" w:hAnsi="Arial Narrow"/>
                <w:sz w:val="18"/>
                <w:szCs w:val="18"/>
              </w:rPr>
              <w:t xml:space="preserve">Aboriginal and Torres Strait Islander Peoples’ knowledge and understandings </w:t>
            </w:r>
            <w:r w:rsidR="00CF319A">
              <w:rPr>
                <w:rFonts w:ascii="Arial Narrow" w:hAnsi="Arial Narrow"/>
                <w:sz w:val="18"/>
                <w:szCs w:val="18"/>
              </w:rPr>
              <w:br/>
            </w:r>
            <w:r w:rsidRPr="002A66F1">
              <w:rPr>
                <w:rFonts w:ascii="Arial Narrow" w:hAnsi="Arial Narrow"/>
                <w:sz w:val="18"/>
                <w:szCs w:val="18"/>
              </w:rPr>
              <w:t>(Deep Time to the modern era)</w:t>
            </w:r>
          </w:p>
        </w:tc>
        <w:tc>
          <w:tcPr>
            <w:tcW w:w="7004" w:type="dxa"/>
            <w:gridSpan w:val="6"/>
            <w:shd w:val="clear" w:color="auto" w:fill="FDE8D1" w:themeFill="accent5" w:themeFillTint="33"/>
            <w:vAlign w:val="center"/>
          </w:tcPr>
          <w:p w14:paraId="31802718" w14:textId="1C6C0B46" w:rsidR="002A66F1" w:rsidRPr="00A634CF" w:rsidRDefault="00812D0D" w:rsidP="007C6253">
            <w:pPr>
              <w:jc w:val="center"/>
              <w:rPr>
                <w:rFonts w:ascii="Arial Narrow" w:hAnsi="Arial Narrow"/>
                <w:b/>
                <w:bCs/>
                <w:sz w:val="18"/>
                <w:szCs w:val="18"/>
              </w:rPr>
            </w:pPr>
            <w:r w:rsidRPr="00812D0D">
              <w:rPr>
                <w:rFonts w:ascii="Arial Narrow" w:hAnsi="Arial Narrow"/>
                <w:b/>
                <w:bCs/>
                <w:sz w:val="18"/>
                <w:szCs w:val="18"/>
              </w:rPr>
              <w:t>History:</w:t>
            </w:r>
            <w:r>
              <w:rPr>
                <w:rFonts w:ascii="Arial Narrow" w:hAnsi="Arial Narrow"/>
                <w:b/>
                <w:bCs/>
                <w:sz w:val="18"/>
                <w:szCs w:val="18"/>
              </w:rPr>
              <w:t xml:space="preserve"> </w:t>
            </w:r>
            <w:r w:rsidR="002A66F1" w:rsidRPr="015A0F25">
              <w:rPr>
                <w:rFonts w:ascii="Arial Narrow" w:hAnsi="Arial Narrow"/>
                <w:sz w:val="18"/>
                <w:szCs w:val="18"/>
              </w:rPr>
              <w:t>Ancient</w:t>
            </w:r>
            <w:r w:rsidR="00151E0B">
              <w:rPr>
                <w:rFonts w:ascii="Arial Narrow" w:hAnsi="Arial Narrow"/>
                <w:sz w:val="18"/>
                <w:szCs w:val="18"/>
              </w:rPr>
              <w:t xml:space="preserve"> s</w:t>
            </w:r>
            <w:r w:rsidR="002A66F1" w:rsidRPr="015A0F25">
              <w:rPr>
                <w:rFonts w:ascii="Arial Narrow" w:hAnsi="Arial Narrow"/>
                <w:sz w:val="18"/>
                <w:szCs w:val="18"/>
              </w:rPr>
              <w:t>ocieties</w:t>
            </w:r>
            <w:r w:rsidR="006F4981">
              <w:rPr>
                <w:rFonts w:ascii="Arial Narrow" w:hAnsi="Arial Narrow"/>
                <w:sz w:val="18"/>
                <w:szCs w:val="18"/>
              </w:rPr>
              <w:t xml:space="preserve"> (10 000</w:t>
            </w:r>
            <w:r w:rsidR="00697968">
              <w:rPr>
                <w:rFonts w:ascii="Arial Narrow" w:hAnsi="Arial Narrow"/>
                <w:sz w:val="18"/>
                <w:szCs w:val="18"/>
              </w:rPr>
              <w:t> </w:t>
            </w:r>
            <w:r w:rsidR="006F4981">
              <w:rPr>
                <w:rFonts w:ascii="Arial Narrow" w:hAnsi="Arial Narrow"/>
                <w:sz w:val="18"/>
                <w:szCs w:val="18"/>
              </w:rPr>
              <w:t>BCE – 600</w:t>
            </w:r>
            <w:r w:rsidR="00697968">
              <w:rPr>
                <w:rFonts w:ascii="Arial Narrow" w:hAnsi="Arial Narrow"/>
                <w:sz w:val="18"/>
                <w:szCs w:val="18"/>
              </w:rPr>
              <w:t> </w:t>
            </w:r>
            <w:r w:rsidR="006F4981">
              <w:rPr>
                <w:rFonts w:ascii="Arial Narrow" w:hAnsi="Arial Narrow"/>
                <w:sz w:val="18"/>
                <w:szCs w:val="18"/>
              </w:rPr>
              <w:t>CE):</w:t>
            </w:r>
            <w:r w:rsidR="19924E45" w:rsidRPr="015A0F25">
              <w:rPr>
                <w:rFonts w:ascii="Arial Narrow" w:hAnsi="Arial Narrow"/>
                <w:sz w:val="18"/>
                <w:szCs w:val="18"/>
              </w:rPr>
              <w:t xml:space="preserve"> Ancient Rome</w:t>
            </w:r>
          </w:p>
        </w:tc>
        <w:tc>
          <w:tcPr>
            <w:tcW w:w="7002" w:type="dxa"/>
            <w:gridSpan w:val="6"/>
            <w:tcBorders>
              <w:right w:val="single" w:sz="12" w:space="0" w:color="auto"/>
            </w:tcBorders>
            <w:shd w:val="clear" w:color="auto" w:fill="FFC0E3" w:themeFill="accent3" w:themeFillTint="33"/>
            <w:vAlign w:val="center"/>
          </w:tcPr>
          <w:p w14:paraId="791B13C8" w14:textId="258CAD5E" w:rsidR="002A66F1" w:rsidRPr="00A634CF" w:rsidRDefault="00812D0D" w:rsidP="00FF0749">
            <w:pPr>
              <w:jc w:val="center"/>
              <w:rPr>
                <w:rFonts w:ascii="Arial Narrow" w:hAnsi="Arial Narrow"/>
                <w:sz w:val="18"/>
                <w:szCs w:val="18"/>
              </w:rPr>
            </w:pPr>
            <w:r w:rsidRPr="00812D0D">
              <w:rPr>
                <w:rFonts w:ascii="Arial Narrow" w:hAnsi="Arial Narrow"/>
                <w:b/>
                <w:bCs/>
                <w:sz w:val="18"/>
                <w:szCs w:val="18"/>
              </w:rPr>
              <w:t>Civics and Citizenship:</w:t>
            </w:r>
            <w:r>
              <w:rPr>
                <w:rFonts w:ascii="Arial Narrow" w:hAnsi="Arial Narrow"/>
                <w:sz w:val="18"/>
                <w:szCs w:val="18"/>
              </w:rPr>
              <w:t xml:space="preserve"> </w:t>
            </w:r>
            <w:r w:rsidR="24760BE0" w:rsidRPr="44047055">
              <w:rPr>
                <w:rFonts w:ascii="Arial Narrow" w:hAnsi="Arial Narrow"/>
                <w:sz w:val="18"/>
                <w:szCs w:val="18"/>
              </w:rPr>
              <w:t>The law and you</w:t>
            </w:r>
            <w:r w:rsidR="00FF0749">
              <w:rPr>
                <w:rFonts w:ascii="Arial Narrow" w:hAnsi="Arial Narrow"/>
                <w:sz w:val="18"/>
                <w:szCs w:val="18"/>
              </w:rPr>
              <w:br/>
            </w:r>
            <w:r w:rsidR="24760BE0" w:rsidRPr="44047055">
              <w:rPr>
                <w:rFonts w:ascii="Arial Narrow" w:hAnsi="Arial Narrow"/>
                <w:sz w:val="18"/>
                <w:szCs w:val="18"/>
              </w:rPr>
              <w:t xml:space="preserve">(combined </w:t>
            </w:r>
            <w:r w:rsidR="00F04A71">
              <w:rPr>
                <w:rFonts w:ascii="Arial Narrow" w:hAnsi="Arial Narrow"/>
                <w:sz w:val="18"/>
                <w:szCs w:val="18"/>
              </w:rPr>
              <w:t>‘</w:t>
            </w:r>
            <w:r w:rsidR="4FAB03C9" w:rsidRPr="44047055">
              <w:rPr>
                <w:rFonts w:ascii="Arial Narrow" w:hAnsi="Arial Narrow"/>
                <w:sz w:val="18"/>
                <w:szCs w:val="18"/>
              </w:rPr>
              <w:t xml:space="preserve">Laws and </w:t>
            </w:r>
            <w:r w:rsidR="00F04A71">
              <w:rPr>
                <w:rFonts w:ascii="Arial Narrow" w:hAnsi="Arial Narrow"/>
                <w:sz w:val="18"/>
                <w:szCs w:val="18"/>
              </w:rPr>
              <w:t>c</w:t>
            </w:r>
            <w:r w:rsidR="4FAB03C9" w:rsidRPr="44047055">
              <w:rPr>
                <w:rFonts w:ascii="Arial Narrow" w:hAnsi="Arial Narrow"/>
                <w:sz w:val="18"/>
                <w:szCs w:val="18"/>
              </w:rPr>
              <w:t>itizens</w:t>
            </w:r>
            <w:r w:rsidR="24760BE0" w:rsidRPr="44047055">
              <w:rPr>
                <w:rFonts w:ascii="Arial Narrow" w:hAnsi="Arial Narrow"/>
                <w:sz w:val="18"/>
                <w:szCs w:val="18"/>
              </w:rPr>
              <w:t xml:space="preserve"> and </w:t>
            </w:r>
            <w:r w:rsidR="00F04A71">
              <w:rPr>
                <w:rFonts w:ascii="Arial Narrow" w:hAnsi="Arial Narrow"/>
                <w:sz w:val="18"/>
                <w:szCs w:val="18"/>
              </w:rPr>
              <w:t>c</w:t>
            </w:r>
            <w:r w:rsidR="00F04A71" w:rsidRPr="44047055">
              <w:rPr>
                <w:rFonts w:ascii="Arial Narrow" w:hAnsi="Arial Narrow"/>
                <w:sz w:val="18"/>
                <w:szCs w:val="18"/>
              </w:rPr>
              <w:t>itizenship</w:t>
            </w:r>
            <w:r w:rsidR="00F04A71">
              <w:rPr>
                <w:rFonts w:ascii="Arial Narrow" w:hAnsi="Arial Narrow"/>
                <w:sz w:val="18"/>
                <w:szCs w:val="18"/>
              </w:rPr>
              <w:t>’</w:t>
            </w:r>
            <w:r w:rsidR="24760BE0" w:rsidRPr="44047055">
              <w:rPr>
                <w:rFonts w:ascii="Arial Narrow" w:hAnsi="Arial Narrow"/>
                <w:sz w:val="18"/>
                <w:szCs w:val="18"/>
              </w:rPr>
              <w:t xml:space="preserve">, </w:t>
            </w:r>
            <w:r w:rsidR="00F04A71">
              <w:rPr>
                <w:rFonts w:ascii="Arial Narrow" w:hAnsi="Arial Narrow"/>
                <w:sz w:val="18"/>
                <w:szCs w:val="18"/>
              </w:rPr>
              <w:t>‘</w:t>
            </w:r>
            <w:r w:rsidR="24760BE0" w:rsidRPr="44047055">
              <w:rPr>
                <w:rFonts w:ascii="Arial Narrow" w:hAnsi="Arial Narrow"/>
                <w:sz w:val="18"/>
                <w:szCs w:val="18"/>
              </w:rPr>
              <w:t>Diversity</w:t>
            </w:r>
            <w:r w:rsidR="00A86735">
              <w:rPr>
                <w:rFonts w:ascii="Arial Narrow" w:hAnsi="Arial Narrow"/>
                <w:sz w:val="18"/>
                <w:szCs w:val="18"/>
              </w:rPr>
              <w:t>’</w:t>
            </w:r>
            <w:r w:rsidR="24760BE0" w:rsidRPr="44047055">
              <w:rPr>
                <w:rFonts w:ascii="Arial Narrow" w:hAnsi="Arial Narrow"/>
                <w:sz w:val="18"/>
                <w:szCs w:val="18"/>
              </w:rPr>
              <w:t xml:space="preserve"> and </w:t>
            </w:r>
            <w:r w:rsidR="00A86735">
              <w:rPr>
                <w:rFonts w:ascii="Arial Narrow" w:hAnsi="Arial Narrow"/>
                <w:sz w:val="18"/>
                <w:szCs w:val="18"/>
              </w:rPr>
              <w:t>‘I</w:t>
            </w:r>
            <w:r w:rsidR="00F04A71" w:rsidRPr="44047055">
              <w:rPr>
                <w:rFonts w:ascii="Arial Narrow" w:hAnsi="Arial Narrow"/>
                <w:sz w:val="18"/>
                <w:szCs w:val="18"/>
              </w:rPr>
              <w:t>dentity</w:t>
            </w:r>
            <w:r w:rsidR="00F04A71">
              <w:rPr>
                <w:rFonts w:ascii="Arial Narrow" w:hAnsi="Arial Narrow"/>
                <w:sz w:val="18"/>
                <w:szCs w:val="18"/>
              </w:rPr>
              <w:t>’</w:t>
            </w:r>
            <w:r w:rsidR="00F04A71" w:rsidRPr="44047055">
              <w:rPr>
                <w:rFonts w:ascii="Arial Narrow" w:hAnsi="Arial Narrow"/>
                <w:sz w:val="18"/>
                <w:szCs w:val="18"/>
              </w:rPr>
              <w:t xml:space="preserve"> </w:t>
            </w:r>
            <w:r w:rsidR="24760BE0" w:rsidRPr="44047055">
              <w:rPr>
                <w:rFonts w:ascii="Arial Narrow" w:hAnsi="Arial Narrow"/>
                <w:sz w:val="18"/>
                <w:szCs w:val="18"/>
              </w:rPr>
              <w:t>unit)</w:t>
            </w:r>
          </w:p>
        </w:tc>
      </w:tr>
      <w:tr w:rsidR="00812D0D" w:rsidRPr="00A634CF" w14:paraId="016B78D4" w14:textId="77777777" w:rsidTr="00F5204F">
        <w:trPr>
          <w:cantSplit/>
          <w:trHeight w:val="778"/>
        </w:trPr>
        <w:tc>
          <w:tcPr>
            <w:tcW w:w="564"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16EC1A66" w14:textId="4164447A" w:rsidR="00812D0D" w:rsidRPr="00A634CF" w:rsidRDefault="00812D0D" w:rsidP="005D7645">
            <w:pPr>
              <w:ind w:left="113" w:right="113"/>
              <w:jc w:val="center"/>
              <w:rPr>
                <w:rFonts w:ascii="Arial Narrow" w:hAnsi="Arial Narrow"/>
                <w:b/>
                <w:sz w:val="18"/>
                <w:szCs w:val="20"/>
              </w:rPr>
            </w:pPr>
            <w:r w:rsidRPr="00A634CF">
              <w:rPr>
                <w:rFonts w:ascii="Arial Narrow" w:hAnsi="Arial Narrow"/>
                <w:b/>
                <w:sz w:val="18"/>
                <w:szCs w:val="20"/>
              </w:rPr>
              <w:t>Year 8</w:t>
            </w:r>
          </w:p>
        </w:tc>
        <w:tc>
          <w:tcPr>
            <w:tcW w:w="1132" w:type="dxa"/>
            <w:tcBorders>
              <w:top w:val="single" w:sz="12" w:space="0" w:color="auto"/>
              <w:left w:val="single" w:sz="12" w:space="0" w:color="auto"/>
              <w:bottom w:val="single" w:sz="4" w:space="0" w:color="auto"/>
              <w:right w:val="single" w:sz="12" w:space="0" w:color="auto"/>
            </w:tcBorders>
            <w:vAlign w:val="center"/>
          </w:tcPr>
          <w:p w14:paraId="7ABD78F1" w14:textId="4523C899" w:rsidR="00812D0D" w:rsidRPr="00A634CF" w:rsidRDefault="00812D0D" w:rsidP="005D7645">
            <w:pPr>
              <w:jc w:val="center"/>
              <w:rPr>
                <w:rFonts w:ascii="Arial Narrow" w:hAnsi="Arial Narrow"/>
                <w:b/>
                <w:sz w:val="18"/>
                <w:szCs w:val="20"/>
              </w:rPr>
            </w:pPr>
            <w:r w:rsidRPr="00A634CF">
              <w:rPr>
                <w:rFonts w:ascii="Arial Narrow" w:hAnsi="Arial Narrow"/>
                <w:b/>
                <w:sz w:val="18"/>
                <w:szCs w:val="20"/>
              </w:rPr>
              <w:t xml:space="preserve">Semester 1 </w:t>
            </w:r>
            <w:r w:rsidRPr="00A634CF">
              <w:rPr>
                <w:rFonts w:ascii="Arial Narrow" w:hAnsi="Arial Narrow"/>
                <w:b/>
                <w:sz w:val="16"/>
                <w:szCs w:val="16"/>
              </w:rPr>
              <w:t>(Terms 1 and 2)</w:t>
            </w:r>
          </w:p>
        </w:tc>
        <w:tc>
          <w:tcPr>
            <w:tcW w:w="7001" w:type="dxa"/>
            <w:gridSpan w:val="6"/>
            <w:tcBorders>
              <w:left w:val="single" w:sz="12" w:space="0" w:color="auto"/>
            </w:tcBorders>
            <w:shd w:val="clear" w:color="auto" w:fill="E8F3D8" w:themeFill="accent4" w:themeFillTint="33"/>
            <w:vAlign w:val="center"/>
          </w:tcPr>
          <w:p w14:paraId="39B1603D" w14:textId="7D060913"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Changing </w:t>
            </w:r>
            <w:r w:rsidR="00E5708D">
              <w:rPr>
                <w:rFonts w:ascii="Arial Narrow" w:hAnsi="Arial Narrow"/>
                <w:bCs/>
                <w:sz w:val="18"/>
                <w:szCs w:val="20"/>
              </w:rPr>
              <w:t>n</w:t>
            </w:r>
            <w:r w:rsidR="00E5708D" w:rsidRPr="00DF39C8">
              <w:rPr>
                <w:rFonts w:ascii="Arial Narrow" w:hAnsi="Arial Narrow"/>
                <w:bCs/>
                <w:sz w:val="18"/>
                <w:szCs w:val="20"/>
              </w:rPr>
              <w:t>ations</w:t>
            </w:r>
          </w:p>
        </w:tc>
        <w:tc>
          <w:tcPr>
            <w:tcW w:w="8171" w:type="dxa"/>
            <w:gridSpan w:val="7"/>
            <w:shd w:val="clear" w:color="auto" w:fill="E8F3D8" w:themeFill="accent4" w:themeFillTint="33"/>
            <w:vAlign w:val="center"/>
          </w:tcPr>
          <w:p w14:paraId="575E0837" w14:textId="6B97115D" w:rsidR="00812D0D" w:rsidRPr="00DF39C8" w:rsidRDefault="00812D0D" w:rsidP="000D1296">
            <w:pPr>
              <w:jc w:val="center"/>
              <w:rPr>
                <w:rFonts w:ascii="Arial Narrow" w:hAnsi="Arial Narrow"/>
                <w:bCs/>
                <w:sz w:val="18"/>
                <w:szCs w:val="18"/>
              </w:rPr>
            </w:pPr>
            <w:r w:rsidRPr="00812D0D">
              <w:rPr>
                <w:rFonts w:ascii="Arial Narrow" w:hAnsi="Arial Narrow"/>
                <w:b/>
                <w:sz w:val="18"/>
                <w:szCs w:val="20"/>
              </w:rPr>
              <w:t>Geography:</w:t>
            </w:r>
            <w:r w:rsidRPr="00DF39C8">
              <w:rPr>
                <w:rFonts w:ascii="Arial Narrow" w:hAnsi="Arial Narrow"/>
                <w:bCs/>
                <w:sz w:val="18"/>
                <w:szCs w:val="20"/>
              </w:rPr>
              <w:t xml:space="preserve"> </w:t>
            </w:r>
            <w:r w:rsidRPr="00DF39C8">
              <w:rPr>
                <w:rFonts w:ascii="Arial Narrow" w:hAnsi="Arial Narrow"/>
                <w:bCs/>
                <w:sz w:val="18"/>
                <w:szCs w:val="18"/>
              </w:rPr>
              <w:t xml:space="preserve">Landforms and </w:t>
            </w:r>
            <w:r w:rsidR="00E5708D">
              <w:rPr>
                <w:rFonts w:ascii="Arial Narrow" w:hAnsi="Arial Narrow"/>
                <w:bCs/>
                <w:sz w:val="18"/>
                <w:szCs w:val="18"/>
              </w:rPr>
              <w:t>l</w:t>
            </w:r>
            <w:r w:rsidR="00E5708D" w:rsidRPr="00DF39C8">
              <w:rPr>
                <w:rFonts w:ascii="Arial Narrow" w:hAnsi="Arial Narrow"/>
                <w:bCs/>
                <w:sz w:val="18"/>
                <w:szCs w:val="18"/>
              </w:rPr>
              <w:t>andscapes</w:t>
            </w:r>
          </w:p>
        </w:tc>
        <w:tc>
          <w:tcPr>
            <w:tcW w:w="5835" w:type="dxa"/>
            <w:gridSpan w:val="5"/>
            <w:tcBorders>
              <w:right w:val="single" w:sz="12" w:space="0" w:color="auto"/>
            </w:tcBorders>
            <w:shd w:val="clear" w:color="auto" w:fill="DCE4F0" w:themeFill="accent6" w:themeFillTint="33"/>
            <w:vAlign w:val="center"/>
          </w:tcPr>
          <w:p w14:paraId="23C2C0CF" w14:textId="142ED4F4" w:rsidR="00812D0D" w:rsidRPr="00A634CF" w:rsidRDefault="00812D0D" w:rsidP="7EE3F4EE">
            <w:pPr>
              <w:jc w:val="center"/>
            </w:pPr>
            <w:r>
              <w:rPr>
                <w:rFonts w:ascii="Arial Narrow" w:hAnsi="Arial Narrow"/>
                <w:b/>
                <w:bCs/>
                <w:sz w:val="18"/>
                <w:szCs w:val="18"/>
              </w:rPr>
              <w:t xml:space="preserve">Economics and Business: </w:t>
            </w:r>
            <w:r w:rsidRPr="7EE3F4EE">
              <w:rPr>
                <w:rFonts w:ascii="Arial Narrow" w:hAnsi="Arial Narrow"/>
                <w:sz w:val="18"/>
                <w:szCs w:val="18"/>
              </w:rPr>
              <w:t>Work and consumer financial literacy</w:t>
            </w:r>
          </w:p>
        </w:tc>
      </w:tr>
      <w:tr w:rsidR="002A66F1" w:rsidRPr="00A634CF" w14:paraId="7F3BE2D1" w14:textId="77777777" w:rsidTr="00F5204F">
        <w:trPr>
          <w:cantSplit/>
          <w:trHeight w:val="778"/>
        </w:trPr>
        <w:tc>
          <w:tcPr>
            <w:tcW w:w="564" w:type="dxa"/>
            <w:vMerge/>
            <w:tcBorders>
              <w:top w:val="single" w:sz="12" w:space="0" w:color="auto"/>
              <w:left w:val="single" w:sz="12" w:space="0" w:color="auto"/>
              <w:bottom w:val="single" w:sz="12" w:space="0" w:color="auto"/>
              <w:right w:val="single" w:sz="12" w:space="0" w:color="auto"/>
            </w:tcBorders>
          </w:tcPr>
          <w:p w14:paraId="13071644" w14:textId="77777777" w:rsidR="002A66F1" w:rsidRPr="00A634CF" w:rsidRDefault="002A66F1" w:rsidP="005D7645">
            <w:pPr>
              <w:jc w:val="center"/>
              <w:rPr>
                <w:rFonts w:ascii="Arial Narrow" w:hAnsi="Arial Narrow"/>
                <w:sz w:val="18"/>
                <w:szCs w:val="20"/>
              </w:rPr>
            </w:pPr>
          </w:p>
        </w:tc>
        <w:tc>
          <w:tcPr>
            <w:tcW w:w="1132" w:type="dxa"/>
            <w:tcBorders>
              <w:left w:val="single" w:sz="12" w:space="0" w:color="auto"/>
              <w:bottom w:val="single" w:sz="12" w:space="0" w:color="auto"/>
              <w:right w:val="single" w:sz="12" w:space="0" w:color="auto"/>
            </w:tcBorders>
            <w:vAlign w:val="center"/>
          </w:tcPr>
          <w:p w14:paraId="11EDD97E" w14:textId="34DEB775" w:rsidR="002A66F1" w:rsidRPr="00A634CF" w:rsidRDefault="002A66F1" w:rsidP="005D7645">
            <w:pPr>
              <w:jc w:val="center"/>
              <w:rPr>
                <w:rFonts w:ascii="Arial Narrow" w:hAnsi="Arial Narrow"/>
                <w:b/>
                <w:bCs/>
                <w:sz w:val="18"/>
                <w:szCs w:val="20"/>
              </w:rPr>
            </w:pPr>
            <w:r w:rsidRPr="00A634CF">
              <w:rPr>
                <w:rFonts w:ascii="Arial Narrow" w:hAnsi="Arial Narrow"/>
                <w:b/>
                <w:sz w:val="18"/>
                <w:szCs w:val="20"/>
              </w:rPr>
              <w:t xml:space="preserve">Semester 2 </w:t>
            </w:r>
            <w:r w:rsidRPr="00A634CF">
              <w:rPr>
                <w:rFonts w:ascii="Arial Narrow" w:hAnsi="Arial Narrow"/>
                <w:b/>
                <w:sz w:val="16"/>
                <w:szCs w:val="16"/>
              </w:rPr>
              <w:t>(Terms 3 and 4)</w:t>
            </w:r>
          </w:p>
        </w:tc>
        <w:tc>
          <w:tcPr>
            <w:tcW w:w="7001" w:type="dxa"/>
            <w:gridSpan w:val="6"/>
            <w:tcBorders>
              <w:left w:val="single" w:sz="12" w:space="0" w:color="auto"/>
            </w:tcBorders>
            <w:shd w:val="clear" w:color="auto" w:fill="FDE8D1" w:themeFill="accent5" w:themeFillTint="33"/>
            <w:vAlign w:val="center"/>
          </w:tcPr>
          <w:p w14:paraId="2DD10D94" w14:textId="6E524ED9" w:rsidR="002A66F1" w:rsidRPr="00A634CF" w:rsidRDefault="00812D0D" w:rsidP="00A460D1">
            <w:pPr>
              <w:jc w:val="center"/>
              <w:rPr>
                <w:rFonts w:ascii="Arial Narrow" w:hAnsi="Arial Narrow"/>
                <w:sz w:val="18"/>
                <w:szCs w:val="18"/>
              </w:rPr>
            </w:pPr>
            <w:r w:rsidRPr="00812D0D">
              <w:rPr>
                <w:rFonts w:ascii="Arial Narrow" w:hAnsi="Arial Narrow"/>
                <w:b/>
                <w:bCs/>
                <w:sz w:val="18"/>
                <w:szCs w:val="18"/>
              </w:rPr>
              <w:t>History:</w:t>
            </w:r>
            <w:r>
              <w:rPr>
                <w:rFonts w:ascii="Arial Narrow" w:hAnsi="Arial Narrow"/>
                <w:b/>
                <w:bCs/>
                <w:sz w:val="18"/>
                <w:szCs w:val="18"/>
              </w:rPr>
              <w:t xml:space="preserve"> </w:t>
            </w:r>
            <w:r w:rsidR="002A66F1" w:rsidRPr="015A0F25">
              <w:rPr>
                <w:rFonts w:ascii="Arial Narrow" w:hAnsi="Arial Narrow"/>
                <w:sz w:val="18"/>
                <w:szCs w:val="18"/>
              </w:rPr>
              <w:t>Europe and the Mediterranean world (c. 600–</w:t>
            </w:r>
            <w:r w:rsidR="00E5708D" w:rsidRPr="015A0F25">
              <w:rPr>
                <w:rFonts w:ascii="Arial Narrow" w:hAnsi="Arial Narrow"/>
                <w:sz w:val="18"/>
                <w:szCs w:val="18"/>
              </w:rPr>
              <w:t>1750</w:t>
            </w:r>
            <w:r w:rsidR="00E5708D">
              <w:rPr>
                <w:rFonts w:ascii="Arial Narrow" w:hAnsi="Arial Narrow"/>
                <w:sz w:val="18"/>
                <w:szCs w:val="18"/>
              </w:rPr>
              <w:t> </w:t>
            </w:r>
            <w:r w:rsidR="002A66F1" w:rsidRPr="015A0F25">
              <w:rPr>
                <w:rFonts w:ascii="Arial Narrow" w:hAnsi="Arial Narrow"/>
                <w:sz w:val="18"/>
                <w:szCs w:val="18"/>
              </w:rPr>
              <w:t>CE)</w:t>
            </w:r>
            <w:r w:rsidR="00E5708D">
              <w:rPr>
                <w:rFonts w:ascii="Arial Narrow" w:hAnsi="Arial Narrow"/>
                <w:sz w:val="18"/>
                <w:szCs w:val="18"/>
              </w:rPr>
              <w:t>:</w:t>
            </w:r>
            <w:r w:rsidR="32168F6C" w:rsidRPr="015A0F25">
              <w:rPr>
                <w:rFonts w:ascii="Arial Narrow" w:hAnsi="Arial Narrow"/>
                <w:sz w:val="18"/>
                <w:szCs w:val="18"/>
              </w:rPr>
              <w:t xml:space="preserve"> Vikings</w:t>
            </w:r>
          </w:p>
        </w:tc>
        <w:tc>
          <w:tcPr>
            <w:tcW w:w="7004" w:type="dxa"/>
            <w:gridSpan w:val="6"/>
            <w:shd w:val="clear" w:color="auto" w:fill="FDE8D1" w:themeFill="accent5" w:themeFillTint="33"/>
            <w:vAlign w:val="center"/>
          </w:tcPr>
          <w:p w14:paraId="2C4901C0" w14:textId="5059DC4A" w:rsidR="002A66F1" w:rsidRPr="00A634CF" w:rsidRDefault="00812D0D" w:rsidP="00DB29F6">
            <w:pPr>
              <w:jc w:val="center"/>
              <w:rPr>
                <w:rFonts w:ascii="Arial Narrow" w:hAnsi="Arial Narrow"/>
                <w:sz w:val="18"/>
                <w:szCs w:val="18"/>
              </w:rPr>
            </w:pPr>
            <w:r w:rsidRPr="00812D0D">
              <w:rPr>
                <w:rFonts w:ascii="Arial Narrow" w:hAnsi="Arial Narrow"/>
                <w:b/>
                <w:bCs/>
                <w:sz w:val="18"/>
                <w:szCs w:val="18"/>
              </w:rPr>
              <w:t>History:</w:t>
            </w:r>
            <w:r>
              <w:rPr>
                <w:rFonts w:ascii="Arial Narrow" w:hAnsi="Arial Narrow"/>
                <w:b/>
                <w:bCs/>
                <w:sz w:val="18"/>
                <w:szCs w:val="18"/>
              </w:rPr>
              <w:t xml:space="preserve"> </w:t>
            </w:r>
            <w:r w:rsidR="002A66F1" w:rsidRPr="015A0F25">
              <w:rPr>
                <w:rFonts w:ascii="Arial Narrow" w:hAnsi="Arial Narrow"/>
                <w:sz w:val="18"/>
                <w:szCs w:val="18"/>
              </w:rPr>
              <w:t>Asia and the Pacific region (c. 600–</w:t>
            </w:r>
            <w:r w:rsidR="005B1486" w:rsidRPr="015A0F25">
              <w:rPr>
                <w:rFonts w:ascii="Arial Narrow" w:hAnsi="Arial Narrow"/>
                <w:sz w:val="18"/>
                <w:szCs w:val="18"/>
              </w:rPr>
              <w:t>1750</w:t>
            </w:r>
            <w:r w:rsidR="005B1486">
              <w:rPr>
                <w:rFonts w:ascii="Arial Narrow" w:hAnsi="Arial Narrow"/>
                <w:sz w:val="18"/>
                <w:szCs w:val="18"/>
              </w:rPr>
              <w:t> </w:t>
            </w:r>
            <w:r w:rsidR="002A66F1" w:rsidRPr="015A0F25">
              <w:rPr>
                <w:rFonts w:ascii="Arial Narrow" w:hAnsi="Arial Narrow"/>
                <w:sz w:val="18"/>
                <w:szCs w:val="18"/>
              </w:rPr>
              <w:t>CE)</w:t>
            </w:r>
            <w:r w:rsidR="005B1486">
              <w:rPr>
                <w:rFonts w:ascii="Arial Narrow" w:hAnsi="Arial Narrow"/>
                <w:sz w:val="18"/>
                <w:szCs w:val="18"/>
              </w:rPr>
              <w:t>:</w:t>
            </w:r>
            <w:r w:rsidR="184EA9D8" w:rsidRPr="015A0F25">
              <w:rPr>
                <w:rFonts w:ascii="Arial Narrow" w:hAnsi="Arial Narrow"/>
                <w:sz w:val="18"/>
                <w:szCs w:val="18"/>
              </w:rPr>
              <w:t xml:space="preserve"> The Polynesian expansion across the Pacific</w:t>
            </w:r>
          </w:p>
        </w:tc>
        <w:tc>
          <w:tcPr>
            <w:tcW w:w="7002" w:type="dxa"/>
            <w:gridSpan w:val="6"/>
            <w:tcBorders>
              <w:right w:val="single" w:sz="12" w:space="0" w:color="auto"/>
            </w:tcBorders>
            <w:shd w:val="clear" w:color="auto" w:fill="FFC0E3" w:themeFill="accent3" w:themeFillTint="33"/>
            <w:vAlign w:val="center"/>
          </w:tcPr>
          <w:p w14:paraId="42D1A1E0" w14:textId="20E3C219" w:rsidR="002A66F1" w:rsidRPr="00A634CF" w:rsidRDefault="00812D0D" w:rsidP="00FF0749">
            <w:pPr>
              <w:jc w:val="center"/>
              <w:rPr>
                <w:rFonts w:ascii="Arial Narrow" w:hAnsi="Arial Narrow"/>
                <w:sz w:val="18"/>
                <w:szCs w:val="18"/>
              </w:rPr>
            </w:pPr>
            <w:r w:rsidRPr="00812D0D">
              <w:rPr>
                <w:rFonts w:ascii="Arial Narrow" w:hAnsi="Arial Narrow"/>
                <w:b/>
                <w:bCs/>
                <w:sz w:val="18"/>
                <w:szCs w:val="18"/>
              </w:rPr>
              <w:t>Civics and Citizenship:</w:t>
            </w:r>
            <w:r>
              <w:rPr>
                <w:rFonts w:ascii="Arial Narrow" w:hAnsi="Arial Narrow"/>
                <w:sz w:val="18"/>
                <w:szCs w:val="18"/>
              </w:rPr>
              <w:t xml:space="preserve"> </w:t>
            </w:r>
            <w:r w:rsidR="49BED4C9" w:rsidRPr="44047055">
              <w:rPr>
                <w:rFonts w:ascii="Arial Narrow" w:hAnsi="Arial Narrow"/>
                <w:sz w:val="18"/>
                <w:szCs w:val="18"/>
              </w:rPr>
              <w:t>Government, communities and citizenship</w:t>
            </w:r>
            <w:r w:rsidR="00FF0749">
              <w:rPr>
                <w:rFonts w:ascii="Arial Narrow" w:hAnsi="Arial Narrow"/>
                <w:sz w:val="18"/>
                <w:szCs w:val="18"/>
              </w:rPr>
              <w:br/>
            </w:r>
            <w:r w:rsidR="49BED4C9" w:rsidRPr="44047055">
              <w:rPr>
                <w:rFonts w:ascii="Arial Narrow" w:hAnsi="Arial Narrow"/>
                <w:sz w:val="18"/>
                <w:szCs w:val="18"/>
              </w:rPr>
              <w:t xml:space="preserve">(combined </w:t>
            </w:r>
            <w:r w:rsidR="00A86735">
              <w:rPr>
                <w:rFonts w:ascii="Arial Narrow" w:hAnsi="Arial Narrow"/>
                <w:sz w:val="18"/>
                <w:szCs w:val="18"/>
              </w:rPr>
              <w:t>‘</w:t>
            </w:r>
            <w:r w:rsidR="49BED4C9" w:rsidRPr="44047055">
              <w:rPr>
                <w:rFonts w:ascii="Arial Narrow" w:hAnsi="Arial Narrow"/>
                <w:sz w:val="18"/>
                <w:szCs w:val="18"/>
              </w:rPr>
              <w:t xml:space="preserve">Government and </w:t>
            </w:r>
            <w:r w:rsidR="00DB0634">
              <w:rPr>
                <w:rFonts w:ascii="Arial Narrow" w:hAnsi="Arial Narrow"/>
                <w:sz w:val="18"/>
                <w:szCs w:val="18"/>
              </w:rPr>
              <w:t>d</w:t>
            </w:r>
            <w:r w:rsidR="00DB0634" w:rsidRPr="44047055">
              <w:rPr>
                <w:rFonts w:ascii="Arial Narrow" w:hAnsi="Arial Narrow"/>
                <w:sz w:val="18"/>
                <w:szCs w:val="18"/>
              </w:rPr>
              <w:t>emocracy</w:t>
            </w:r>
            <w:r w:rsidR="00DB0634">
              <w:rPr>
                <w:rFonts w:ascii="Arial Narrow" w:hAnsi="Arial Narrow"/>
                <w:sz w:val="18"/>
                <w:szCs w:val="18"/>
              </w:rPr>
              <w:t>’</w:t>
            </w:r>
            <w:r w:rsidR="00DB0634" w:rsidRPr="44047055">
              <w:rPr>
                <w:rFonts w:ascii="Arial Narrow" w:hAnsi="Arial Narrow"/>
                <w:sz w:val="18"/>
                <w:szCs w:val="18"/>
              </w:rPr>
              <w:t xml:space="preserve"> </w:t>
            </w:r>
            <w:r w:rsidR="49BED4C9" w:rsidRPr="44047055">
              <w:rPr>
                <w:rFonts w:ascii="Arial Narrow" w:hAnsi="Arial Narrow"/>
                <w:sz w:val="18"/>
                <w:szCs w:val="18"/>
              </w:rPr>
              <w:t xml:space="preserve">and </w:t>
            </w:r>
            <w:r w:rsidR="00DB0634">
              <w:rPr>
                <w:rFonts w:ascii="Arial Narrow" w:hAnsi="Arial Narrow"/>
                <w:sz w:val="18"/>
                <w:szCs w:val="18"/>
              </w:rPr>
              <w:t>‘</w:t>
            </w:r>
            <w:r w:rsidR="49BED4C9" w:rsidRPr="44047055">
              <w:rPr>
                <w:rFonts w:ascii="Arial Narrow" w:hAnsi="Arial Narrow"/>
                <w:sz w:val="18"/>
                <w:szCs w:val="18"/>
              </w:rPr>
              <w:t xml:space="preserve">Citizenship </w:t>
            </w:r>
            <w:r w:rsidR="00DB0634">
              <w:rPr>
                <w:rFonts w:ascii="Arial Narrow" w:hAnsi="Arial Narrow"/>
                <w:sz w:val="18"/>
                <w:szCs w:val="18"/>
              </w:rPr>
              <w:t>d</w:t>
            </w:r>
            <w:r w:rsidR="00DB0634" w:rsidRPr="44047055">
              <w:rPr>
                <w:rFonts w:ascii="Arial Narrow" w:hAnsi="Arial Narrow"/>
                <w:sz w:val="18"/>
                <w:szCs w:val="18"/>
              </w:rPr>
              <w:t xml:space="preserve">iversity </w:t>
            </w:r>
            <w:r w:rsidR="49BED4C9" w:rsidRPr="44047055">
              <w:rPr>
                <w:rFonts w:ascii="Arial Narrow" w:hAnsi="Arial Narrow"/>
                <w:sz w:val="18"/>
                <w:szCs w:val="18"/>
              </w:rPr>
              <w:t xml:space="preserve">and </w:t>
            </w:r>
            <w:r w:rsidR="00DB0634">
              <w:rPr>
                <w:rFonts w:ascii="Arial Narrow" w:hAnsi="Arial Narrow"/>
                <w:sz w:val="18"/>
                <w:szCs w:val="18"/>
              </w:rPr>
              <w:t>i</w:t>
            </w:r>
            <w:r w:rsidR="00DB0634" w:rsidRPr="44047055">
              <w:rPr>
                <w:rFonts w:ascii="Arial Narrow" w:hAnsi="Arial Narrow"/>
                <w:sz w:val="18"/>
                <w:szCs w:val="18"/>
              </w:rPr>
              <w:t>dentity</w:t>
            </w:r>
            <w:r w:rsidR="00DB0634">
              <w:rPr>
                <w:rFonts w:ascii="Arial Narrow" w:hAnsi="Arial Narrow"/>
                <w:sz w:val="18"/>
                <w:szCs w:val="18"/>
              </w:rPr>
              <w:t>’</w:t>
            </w:r>
            <w:r w:rsidR="00DB0634" w:rsidRPr="44047055">
              <w:rPr>
                <w:rFonts w:ascii="Arial Narrow" w:hAnsi="Arial Narrow"/>
                <w:sz w:val="18"/>
                <w:szCs w:val="18"/>
              </w:rPr>
              <w:t xml:space="preserve"> </w:t>
            </w:r>
            <w:r w:rsidR="49BED4C9" w:rsidRPr="44047055">
              <w:rPr>
                <w:rFonts w:ascii="Arial Narrow" w:hAnsi="Arial Narrow"/>
                <w:sz w:val="18"/>
                <w:szCs w:val="18"/>
              </w:rPr>
              <w:t>unit)</w:t>
            </w:r>
          </w:p>
        </w:tc>
      </w:tr>
      <w:tr w:rsidR="00812D0D" w:rsidRPr="00A634CF" w14:paraId="3C399B4F" w14:textId="77777777" w:rsidTr="00F5204F">
        <w:trPr>
          <w:cantSplit/>
          <w:trHeight w:val="778"/>
        </w:trPr>
        <w:tc>
          <w:tcPr>
            <w:tcW w:w="564"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14:paraId="377960F7" w14:textId="30B199AB" w:rsidR="00812D0D" w:rsidRPr="00A634CF" w:rsidRDefault="00812D0D" w:rsidP="005D7645">
            <w:pPr>
              <w:ind w:left="113" w:right="113"/>
              <w:jc w:val="center"/>
              <w:rPr>
                <w:rFonts w:ascii="Arial Narrow" w:hAnsi="Arial Narrow"/>
                <w:b/>
                <w:sz w:val="18"/>
                <w:szCs w:val="20"/>
              </w:rPr>
            </w:pPr>
            <w:r w:rsidRPr="00A634CF">
              <w:rPr>
                <w:rFonts w:ascii="Arial Narrow" w:hAnsi="Arial Narrow"/>
                <w:b/>
                <w:sz w:val="18"/>
                <w:szCs w:val="20"/>
              </w:rPr>
              <w:t>Year 9</w:t>
            </w:r>
          </w:p>
        </w:tc>
        <w:tc>
          <w:tcPr>
            <w:tcW w:w="1132" w:type="dxa"/>
            <w:tcBorders>
              <w:top w:val="single" w:sz="12" w:space="0" w:color="auto"/>
              <w:left w:val="single" w:sz="12" w:space="0" w:color="auto"/>
              <w:bottom w:val="single" w:sz="4" w:space="0" w:color="auto"/>
              <w:right w:val="single" w:sz="12" w:space="0" w:color="auto"/>
            </w:tcBorders>
            <w:vAlign w:val="center"/>
          </w:tcPr>
          <w:p w14:paraId="4689B314" w14:textId="6CF3B551" w:rsidR="00812D0D" w:rsidRPr="00A634CF" w:rsidRDefault="00812D0D" w:rsidP="005D7645">
            <w:pPr>
              <w:jc w:val="center"/>
              <w:rPr>
                <w:rFonts w:ascii="Arial Narrow" w:hAnsi="Arial Narrow"/>
                <w:b/>
                <w:sz w:val="18"/>
                <w:szCs w:val="20"/>
              </w:rPr>
            </w:pPr>
            <w:r w:rsidRPr="00A634CF">
              <w:rPr>
                <w:rFonts w:ascii="Arial Narrow" w:hAnsi="Arial Narrow"/>
                <w:b/>
                <w:sz w:val="18"/>
                <w:szCs w:val="20"/>
              </w:rPr>
              <w:t xml:space="preserve">Semester 1 </w:t>
            </w:r>
            <w:r w:rsidRPr="00A634CF">
              <w:rPr>
                <w:rFonts w:ascii="Arial Narrow" w:hAnsi="Arial Narrow"/>
                <w:b/>
                <w:sz w:val="16"/>
                <w:szCs w:val="16"/>
              </w:rPr>
              <w:t>(Terms 1 and 2)</w:t>
            </w:r>
          </w:p>
        </w:tc>
        <w:tc>
          <w:tcPr>
            <w:tcW w:w="8170" w:type="dxa"/>
            <w:gridSpan w:val="7"/>
            <w:tcBorders>
              <w:left w:val="single" w:sz="12" w:space="0" w:color="auto"/>
            </w:tcBorders>
            <w:shd w:val="clear" w:color="auto" w:fill="E8F3D8" w:themeFill="accent4" w:themeFillTint="33"/>
            <w:vAlign w:val="center"/>
          </w:tcPr>
          <w:p w14:paraId="432A3726" w14:textId="36B5A4D2"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Biomes and </w:t>
            </w:r>
            <w:r w:rsidR="00661218">
              <w:rPr>
                <w:rFonts w:ascii="Arial Narrow" w:hAnsi="Arial Narrow"/>
                <w:bCs/>
                <w:sz w:val="18"/>
                <w:szCs w:val="20"/>
              </w:rPr>
              <w:t>f</w:t>
            </w:r>
            <w:r w:rsidRPr="00DF39C8">
              <w:rPr>
                <w:rFonts w:ascii="Arial Narrow" w:hAnsi="Arial Narrow"/>
                <w:bCs/>
                <w:sz w:val="18"/>
                <w:szCs w:val="20"/>
              </w:rPr>
              <w:t xml:space="preserve">ood </w:t>
            </w:r>
            <w:r w:rsidR="00661218">
              <w:rPr>
                <w:rFonts w:ascii="Arial Narrow" w:hAnsi="Arial Narrow"/>
                <w:bCs/>
                <w:sz w:val="18"/>
                <w:szCs w:val="20"/>
              </w:rPr>
              <w:t>s</w:t>
            </w:r>
            <w:r w:rsidR="00661218" w:rsidRPr="00DF39C8">
              <w:rPr>
                <w:rFonts w:ascii="Arial Narrow" w:hAnsi="Arial Narrow"/>
                <w:bCs/>
                <w:sz w:val="18"/>
                <w:szCs w:val="20"/>
              </w:rPr>
              <w:t>ecurity</w:t>
            </w:r>
          </w:p>
        </w:tc>
        <w:tc>
          <w:tcPr>
            <w:tcW w:w="7002" w:type="dxa"/>
            <w:gridSpan w:val="6"/>
            <w:shd w:val="clear" w:color="auto" w:fill="E8F3D8" w:themeFill="accent4" w:themeFillTint="33"/>
            <w:vAlign w:val="center"/>
          </w:tcPr>
          <w:p w14:paraId="0EE00220" w14:textId="7180D1E5"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w:t>
            </w:r>
            <w:r>
              <w:rPr>
                <w:rFonts w:ascii="Arial Narrow" w:hAnsi="Arial Narrow"/>
                <w:bCs/>
                <w:sz w:val="18"/>
                <w:szCs w:val="20"/>
              </w:rPr>
              <w:t>G</w:t>
            </w:r>
            <w:r w:rsidRPr="00DF39C8">
              <w:rPr>
                <w:rFonts w:ascii="Arial Narrow" w:hAnsi="Arial Narrow"/>
                <w:bCs/>
                <w:sz w:val="18"/>
                <w:szCs w:val="20"/>
              </w:rPr>
              <w:t xml:space="preserve">eographies of </w:t>
            </w:r>
            <w:r w:rsidR="00661218">
              <w:rPr>
                <w:rFonts w:ascii="Arial Narrow" w:hAnsi="Arial Narrow"/>
                <w:bCs/>
                <w:sz w:val="18"/>
                <w:szCs w:val="20"/>
              </w:rPr>
              <w:t>i</w:t>
            </w:r>
            <w:r w:rsidRPr="00DF39C8">
              <w:rPr>
                <w:rFonts w:ascii="Arial Narrow" w:hAnsi="Arial Narrow"/>
                <w:bCs/>
                <w:sz w:val="18"/>
                <w:szCs w:val="20"/>
              </w:rPr>
              <w:t>nterconnection</w:t>
            </w:r>
          </w:p>
        </w:tc>
        <w:tc>
          <w:tcPr>
            <w:tcW w:w="5835" w:type="dxa"/>
            <w:gridSpan w:val="5"/>
            <w:tcBorders>
              <w:right w:val="single" w:sz="12" w:space="0" w:color="auto"/>
            </w:tcBorders>
            <w:shd w:val="clear" w:color="auto" w:fill="DCE4F0" w:themeFill="accent6" w:themeFillTint="33"/>
            <w:vAlign w:val="center"/>
          </w:tcPr>
          <w:p w14:paraId="6D00368C" w14:textId="63AC4B09" w:rsidR="00812D0D" w:rsidRPr="00A634CF" w:rsidRDefault="00812D0D" w:rsidP="7EE3F4EE">
            <w:pPr>
              <w:jc w:val="center"/>
              <w:rPr>
                <w:rFonts w:ascii="Arial Narrow" w:hAnsi="Arial Narrow"/>
                <w:sz w:val="18"/>
                <w:szCs w:val="18"/>
              </w:rPr>
            </w:pPr>
            <w:r>
              <w:rPr>
                <w:rFonts w:ascii="Arial Narrow" w:hAnsi="Arial Narrow"/>
                <w:b/>
                <w:bCs/>
                <w:sz w:val="18"/>
                <w:szCs w:val="18"/>
              </w:rPr>
              <w:t xml:space="preserve">Economics and Business: </w:t>
            </w:r>
            <w:r w:rsidRPr="7EE3F4EE">
              <w:rPr>
                <w:rFonts w:ascii="Arial Narrow" w:hAnsi="Arial Narrow"/>
                <w:sz w:val="18"/>
                <w:szCs w:val="18"/>
              </w:rPr>
              <w:t xml:space="preserve">Global trade and entrepreneurship </w:t>
            </w:r>
          </w:p>
        </w:tc>
      </w:tr>
      <w:tr w:rsidR="00812D0D" w:rsidRPr="00A634CF" w14:paraId="65FEEF79" w14:textId="77777777" w:rsidTr="00F5204F">
        <w:trPr>
          <w:cantSplit/>
          <w:trHeight w:val="778"/>
        </w:trPr>
        <w:tc>
          <w:tcPr>
            <w:tcW w:w="564" w:type="dxa"/>
            <w:vMerge/>
            <w:tcBorders>
              <w:top w:val="single" w:sz="12" w:space="0" w:color="auto"/>
              <w:left w:val="single" w:sz="12" w:space="0" w:color="auto"/>
              <w:bottom w:val="single" w:sz="12" w:space="0" w:color="auto"/>
              <w:right w:val="single" w:sz="12" w:space="0" w:color="auto"/>
            </w:tcBorders>
          </w:tcPr>
          <w:p w14:paraId="090808AF" w14:textId="77777777" w:rsidR="00812D0D" w:rsidRPr="00A634CF" w:rsidRDefault="00812D0D" w:rsidP="005D7645">
            <w:pPr>
              <w:jc w:val="center"/>
              <w:rPr>
                <w:rFonts w:ascii="Arial Narrow" w:hAnsi="Arial Narrow"/>
                <w:sz w:val="18"/>
                <w:szCs w:val="20"/>
              </w:rPr>
            </w:pPr>
          </w:p>
        </w:tc>
        <w:tc>
          <w:tcPr>
            <w:tcW w:w="1132" w:type="dxa"/>
            <w:tcBorders>
              <w:left w:val="single" w:sz="12" w:space="0" w:color="auto"/>
              <w:bottom w:val="single" w:sz="12" w:space="0" w:color="auto"/>
              <w:right w:val="single" w:sz="12" w:space="0" w:color="auto"/>
            </w:tcBorders>
            <w:vAlign w:val="center"/>
          </w:tcPr>
          <w:p w14:paraId="1441D308" w14:textId="2E36EB7B" w:rsidR="00812D0D" w:rsidRPr="00A634CF" w:rsidRDefault="00812D0D" w:rsidP="005D7645">
            <w:pPr>
              <w:jc w:val="center"/>
              <w:rPr>
                <w:rFonts w:ascii="Arial Narrow" w:hAnsi="Arial Narrow"/>
                <w:b/>
                <w:bCs/>
                <w:sz w:val="18"/>
                <w:szCs w:val="20"/>
              </w:rPr>
            </w:pPr>
            <w:r w:rsidRPr="00A634CF">
              <w:rPr>
                <w:rFonts w:ascii="Arial Narrow" w:hAnsi="Arial Narrow"/>
                <w:b/>
                <w:sz w:val="18"/>
                <w:szCs w:val="20"/>
              </w:rPr>
              <w:t xml:space="preserve">Semester 2 </w:t>
            </w:r>
            <w:r w:rsidRPr="00A634CF">
              <w:rPr>
                <w:rFonts w:ascii="Arial Narrow" w:hAnsi="Arial Narrow"/>
                <w:b/>
                <w:sz w:val="16"/>
                <w:szCs w:val="16"/>
              </w:rPr>
              <w:t>(Terms 3 and 4)</w:t>
            </w:r>
          </w:p>
        </w:tc>
        <w:tc>
          <w:tcPr>
            <w:tcW w:w="8170" w:type="dxa"/>
            <w:gridSpan w:val="7"/>
            <w:tcBorders>
              <w:left w:val="single" w:sz="12" w:space="0" w:color="auto"/>
            </w:tcBorders>
            <w:shd w:val="clear" w:color="auto" w:fill="FDE8D1" w:themeFill="accent5" w:themeFillTint="33"/>
            <w:vAlign w:val="center"/>
          </w:tcPr>
          <w:p w14:paraId="083ABDD4" w14:textId="260DE3D6" w:rsidR="00812D0D" w:rsidRPr="00A634CF" w:rsidRDefault="00812D0D" w:rsidP="00A460D1">
            <w:pPr>
              <w:jc w:val="center"/>
              <w:rPr>
                <w:rFonts w:ascii="Arial Narrow" w:hAnsi="Arial Narrow"/>
                <w:sz w:val="18"/>
                <w:szCs w:val="20"/>
              </w:rPr>
            </w:pPr>
            <w:r w:rsidRPr="00812D0D">
              <w:rPr>
                <w:rFonts w:ascii="Arial Narrow" w:hAnsi="Arial Narrow"/>
                <w:b/>
                <w:bCs/>
                <w:sz w:val="18"/>
                <w:szCs w:val="18"/>
              </w:rPr>
              <w:t>History:</w:t>
            </w:r>
            <w:r>
              <w:rPr>
                <w:rFonts w:ascii="Arial Narrow" w:hAnsi="Arial Narrow"/>
                <w:b/>
                <w:bCs/>
                <w:sz w:val="18"/>
                <w:szCs w:val="18"/>
              </w:rPr>
              <w:t xml:space="preserve"> </w:t>
            </w:r>
            <w:r w:rsidRPr="002A66F1">
              <w:rPr>
                <w:rFonts w:ascii="Arial Narrow" w:hAnsi="Arial Narrow"/>
                <w:sz w:val="18"/>
                <w:szCs w:val="20"/>
              </w:rPr>
              <w:t>Australia (1750–1914)</w:t>
            </w:r>
          </w:p>
        </w:tc>
        <w:tc>
          <w:tcPr>
            <w:tcW w:w="5835" w:type="dxa"/>
            <w:gridSpan w:val="5"/>
            <w:shd w:val="clear" w:color="auto" w:fill="FDE8D1" w:themeFill="accent5" w:themeFillTint="33"/>
            <w:vAlign w:val="center"/>
          </w:tcPr>
          <w:p w14:paraId="0E1DDE65" w14:textId="2846E28B" w:rsidR="00812D0D" w:rsidRPr="00A634CF" w:rsidRDefault="00812D0D" w:rsidP="00802CDA">
            <w:pPr>
              <w:jc w:val="center"/>
              <w:rPr>
                <w:rFonts w:ascii="Arial Narrow" w:hAnsi="Arial Narrow"/>
                <w:sz w:val="18"/>
                <w:szCs w:val="18"/>
              </w:rPr>
            </w:pPr>
            <w:r w:rsidRPr="00812D0D">
              <w:rPr>
                <w:rFonts w:ascii="Arial Narrow" w:hAnsi="Arial Narrow"/>
                <w:b/>
                <w:bCs/>
                <w:sz w:val="18"/>
                <w:szCs w:val="18"/>
              </w:rPr>
              <w:t>History:</w:t>
            </w:r>
            <w:r>
              <w:rPr>
                <w:rFonts w:ascii="Arial Narrow" w:hAnsi="Arial Narrow"/>
                <w:b/>
                <w:bCs/>
                <w:sz w:val="18"/>
                <w:szCs w:val="18"/>
              </w:rPr>
              <w:t xml:space="preserve"> </w:t>
            </w:r>
            <w:r w:rsidRPr="44047055">
              <w:rPr>
                <w:rFonts w:ascii="Arial Narrow" w:hAnsi="Arial Narrow"/>
                <w:sz w:val="18"/>
                <w:szCs w:val="18"/>
              </w:rPr>
              <w:t>Asia (1750–present)</w:t>
            </w:r>
            <w:r w:rsidR="00882546">
              <w:rPr>
                <w:rFonts w:ascii="Arial Narrow" w:hAnsi="Arial Narrow"/>
                <w:sz w:val="18"/>
                <w:szCs w:val="18"/>
              </w:rPr>
              <w:t>:</w:t>
            </w:r>
            <w:r w:rsidRPr="44047055">
              <w:rPr>
                <w:rFonts w:ascii="Arial Narrow" w:hAnsi="Arial Narrow"/>
                <w:sz w:val="18"/>
                <w:szCs w:val="18"/>
              </w:rPr>
              <w:t xml:space="preserve"> Indonesia</w:t>
            </w:r>
          </w:p>
        </w:tc>
        <w:tc>
          <w:tcPr>
            <w:tcW w:w="7002" w:type="dxa"/>
            <w:gridSpan w:val="6"/>
            <w:tcBorders>
              <w:right w:val="single" w:sz="12" w:space="0" w:color="auto"/>
            </w:tcBorders>
            <w:shd w:val="clear" w:color="auto" w:fill="FFC0E3" w:themeFill="accent3" w:themeFillTint="33"/>
            <w:vAlign w:val="center"/>
          </w:tcPr>
          <w:p w14:paraId="7D634FF2" w14:textId="30E85357" w:rsidR="00812D0D" w:rsidRPr="00A634CF" w:rsidRDefault="00812D0D" w:rsidP="005D7645">
            <w:pPr>
              <w:jc w:val="center"/>
              <w:rPr>
                <w:rFonts w:ascii="Arial Narrow" w:hAnsi="Arial Narrow"/>
                <w:sz w:val="18"/>
                <w:szCs w:val="18"/>
              </w:rPr>
            </w:pPr>
            <w:r w:rsidRPr="00812D0D">
              <w:rPr>
                <w:rFonts w:ascii="Arial Narrow" w:hAnsi="Arial Narrow"/>
                <w:b/>
                <w:bCs/>
                <w:sz w:val="18"/>
                <w:szCs w:val="18"/>
              </w:rPr>
              <w:t>Civics and Citizenship:</w:t>
            </w:r>
            <w:r>
              <w:rPr>
                <w:rFonts w:ascii="Arial Narrow" w:hAnsi="Arial Narrow"/>
                <w:sz w:val="18"/>
                <w:szCs w:val="18"/>
              </w:rPr>
              <w:t xml:space="preserve"> </w:t>
            </w:r>
            <w:r w:rsidRPr="44047055">
              <w:rPr>
                <w:rFonts w:ascii="Arial Narrow" w:hAnsi="Arial Narrow"/>
                <w:sz w:val="18"/>
                <w:szCs w:val="18"/>
              </w:rPr>
              <w:t>Australia and the world (combined unit)</w:t>
            </w:r>
          </w:p>
        </w:tc>
      </w:tr>
      <w:tr w:rsidR="00812D0D" w:rsidRPr="00A634CF" w14:paraId="1E3623C7" w14:textId="77777777" w:rsidTr="00F5204F">
        <w:trPr>
          <w:cantSplit/>
          <w:trHeight w:val="778"/>
        </w:trPr>
        <w:tc>
          <w:tcPr>
            <w:tcW w:w="564"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0035D8D7" w14:textId="57FD6260" w:rsidR="00812D0D" w:rsidRPr="00A634CF" w:rsidRDefault="00812D0D" w:rsidP="005D7645">
            <w:pPr>
              <w:ind w:left="113" w:right="113"/>
              <w:jc w:val="center"/>
              <w:rPr>
                <w:rFonts w:ascii="Arial Narrow" w:hAnsi="Arial Narrow"/>
                <w:b/>
                <w:sz w:val="18"/>
                <w:szCs w:val="20"/>
              </w:rPr>
            </w:pPr>
            <w:r w:rsidRPr="00A634CF">
              <w:rPr>
                <w:rFonts w:ascii="Arial Narrow" w:hAnsi="Arial Narrow"/>
                <w:b/>
                <w:sz w:val="18"/>
                <w:szCs w:val="20"/>
              </w:rPr>
              <w:t>Year 10</w:t>
            </w:r>
          </w:p>
        </w:tc>
        <w:tc>
          <w:tcPr>
            <w:tcW w:w="1132" w:type="dxa"/>
            <w:tcBorders>
              <w:top w:val="single" w:sz="12" w:space="0" w:color="auto"/>
              <w:left w:val="single" w:sz="12" w:space="0" w:color="auto"/>
              <w:right w:val="single" w:sz="12" w:space="0" w:color="auto"/>
            </w:tcBorders>
            <w:vAlign w:val="center"/>
          </w:tcPr>
          <w:p w14:paraId="2CCC6874" w14:textId="4469AA3D" w:rsidR="00812D0D" w:rsidRPr="00A634CF" w:rsidRDefault="00812D0D" w:rsidP="005D7645">
            <w:pPr>
              <w:jc w:val="center"/>
              <w:rPr>
                <w:rFonts w:ascii="Arial Narrow" w:hAnsi="Arial Narrow"/>
                <w:b/>
                <w:sz w:val="18"/>
                <w:szCs w:val="20"/>
              </w:rPr>
            </w:pPr>
            <w:r w:rsidRPr="00A634CF">
              <w:rPr>
                <w:rFonts w:ascii="Arial Narrow" w:hAnsi="Arial Narrow"/>
                <w:b/>
                <w:sz w:val="18"/>
                <w:szCs w:val="20"/>
              </w:rPr>
              <w:t xml:space="preserve">Semester 1 </w:t>
            </w:r>
            <w:r w:rsidRPr="00A634CF">
              <w:rPr>
                <w:rFonts w:ascii="Arial Narrow" w:hAnsi="Arial Narrow"/>
                <w:b/>
                <w:sz w:val="16"/>
                <w:szCs w:val="16"/>
              </w:rPr>
              <w:t>(Terms 1 and 2)</w:t>
            </w:r>
          </w:p>
        </w:tc>
        <w:tc>
          <w:tcPr>
            <w:tcW w:w="7001" w:type="dxa"/>
            <w:gridSpan w:val="6"/>
            <w:tcBorders>
              <w:left w:val="single" w:sz="12" w:space="0" w:color="auto"/>
            </w:tcBorders>
            <w:shd w:val="clear" w:color="auto" w:fill="E8F3D8" w:themeFill="accent4" w:themeFillTint="33"/>
            <w:vAlign w:val="center"/>
          </w:tcPr>
          <w:p w14:paraId="4E0122AF" w14:textId="04ECFFAF" w:rsidR="00812D0D" w:rsidRPr="00DF39C8" w:rsidRDefault="00812D0D" w:rsidP="000D1296">
            <w:pPr>
              <w:jc w:val="center"/>
              <w:rPr>
                <w:rFonts w:ascii="Arial Narrow" w:hAnsi="Arial Narrow"/>
                <w:bCs/>
                <w:sz w:val="18"/>
                <w:szCs w:val="20"/>
              </w:rPr>
            </w:pPr>
            <w:r w:rsidRPr="00812D0D">
              <w:rPr>
                <w:rFonts w:ascii="Arial Narrow" w:hAnsi="Arial Narrow"/>
                <w:b/>
                <w:sz w:val="18"/>
                <w:szCs w:val="20"/>
              </w:rPr>
              <w:t>Geography:</w:t>
            </w:r>
            <w:r w:rsidRPr="00DF39C8">
              <w:rPr>
                <w:rFonts w:ascii="Arial Narrow" w:hAnsi="Arial Narrow"/>
                <w:bCs/>
                <w:sz w:val="18"/>
                <w:szCs w:val="20"/>
              </w:rPr>
              <w:t xml:space="preserve"> Geographies of </w:t>
            </w:r>
            <w:r w:rsidR="005E5782">
              <w:rPr>
                <w:rFonts w:ascii="Arial Narrow" w:hAnsi="Arial Narrow"/>
                <w:bCs/>
                <w:sz w:val="18"/>
                <w:szCs w:val="20"/>
              </w:rPr>
              <w:t>h</w:t>
            </w:r>
            <w:r w:rsidR="005E5782" w:rsidRPr="00DF39C8">
              <w:rPr>
                <w:rFonts w:ascii="Arial Narrow" w:hAnsi="Arial Narrow"/>
                <w:bCs/>
                <w:sz w:val="18"/>
                <w:szCs w:val="20"/>
              </w:rPr>
              <w:t xml:space="preserve">uman </w:t>
            </w:r>
            <w:r w:rsidR="005E5782">
              <w:rPr>
                <w:rFonts w:ascii="Arial Narrow" w:hAnsi="Arial Narrow"/>
                <w:bCs/>
                <w:sz w:val="18"/>
                <w:szCs w:val="20"/>
              </w:rPr>
              <w:t>w</w:t>
            </w:r>
            <w:r w:rsidR="005E5782" w:rsidRPr="00DF39C8">
              <w:rPr>
                <w:rFonts w:ascii="Arial Narrow" w:hAnsi="Arial Narrow"/>
                <w:bCs/>
                <w:sz w:val="18"/>
                <w:szCs w:val="20"/>
              </w:rPr>
              <w:t>ellbeing</w:t>
            </w:r>
          </w:p>
        </w:tc>
        <w:tc>
          <w:tcPr>
            <w:tcW w:w="8171" w:type="dxa"/>
            <w:gridSpan w:val="7"/>
            <w:shd w:val="clear" w:color="auto" w:fill="E8F3D8" w:themeFill="accent4" w:themeFillTint="33"/>
            <w:vAlign w:val="center"/>
          </w:tcPr>
          <w:p w14:paraId="329123CE" w14:textId="557902C0" w:rsidR="00812D0D" w:rsidRPr="00DF39C8" w:rsidRDefault="00812D0D" w:rsidP="000D1296">
            <w:pPr>
              <w:jc w:val="center"/>
              <w:rPr>
                <w:rFonts w:ascii="Arial Narrow" w:hAnsi="Arial Narrow"/>
                <w:bCs/>
                <w:sz w:val="18"/>
                <w:szCs w:val="18"/>
              </w:rPr>
            </w:pPr>
            <w:r w:rsidRPr="00812D0D">
              <w:rPr>
                <w:rFonts w:ascii="Arial Narrow" w:hAnsi="Arial Narrow"/>
                <w:b/>
                <w:sz w:val="18"/>
                <w:szCs w:val="20"/>
              </w:rPr>
              <w:t>Geography:</w:t>
            </w:r>
            <w:r w:rsidRPr="00DF39C8">
              <w:rPr>
                <w:rFonts w:ascii="Arial Narrow" w:hAnsi="Arial Narrow"/>
                <w:bCs/>
                <w:sz w:val="18"/>
                <w:szCs w:val="20"/>
              </w:rPr>
              <w:t xml:space="preserve"> </w:t>
            </w:r>
            <w:r w:rsidRPr="00DF39C8">
              <w:rPr>
                <w:rFonts w:ascii="Arial Narrow" w:hAnsi="Arial Narrow"/>
                <w:bCs/>
                <w:sz w:val="18"/>
                <w:szCs w:val="18"/>
              </w:rPr>
              <w:t xml:space="preserve">Environmental </w:t>
            </w:r>
            <w:r w:rsidR="005E5782">
              <w:rPr>
                <w:rFonts w:ascii="Arial Narrow" w:hAnsi="Arial Narrow"/>
                <w:bCs/>
                <w:sz w:val="18"/>
                <w:szCs w:val="18"/>
              </w:rPr>
              <w:t>c</w:t>
            </w:r>
            <w:r w:rsidR="005E5782" w:rsidRPr="00DF39C8">
              <w:rPr>
                <w:rFonts w:ascii="Arial Narrow" w:hAnsi="Arial Narrow"/>
                <w:bCs/>
                <w:sz w:val="18"/>
                <w:szCs w:val="18"/>
              </w:rPr>
              <w:t xml:space="preserve">hange </w:t>
            </w:r>
            <w:r w:rsidRPr="00DF39C8">
              <w:rPr>
                <w:rFonts w:ascii="Arial Narrow" w:hAnsi="Arial Narrow"/>
                <w:bCs/>
                <w:sz w:val="18"/>
                <w:szCs w:val="18"/>
              </w:rPr>
              <w:t xml:space="preserve">and </w:t>
            </w:r>
            <w:r w:rsidR="005E5782">
              <w:rPr>
                <w:rFonts w:ascii="Arial Narrow" w:hAnsi="Arial Narrow"/>
                <w:bCs/>
                <w:sz w:val="18"/>
                <w:szCs w:val="18"/>
              </w:rPr>
              <w:t>m</w:t>
            </w:r>
            <w:r w:rsidR="005E5782" w:rsidRPr="00DF39C8">
              <w:rPr>
                <w:rFonts w:ascii="Arial Narrow" w:hAnsi="Arial Narrow"/>
                <w:bCs/>
                <w:sz w:val="18"/>
                <w:szCs w:val="18"/>
              </w:rPr>
              <w:t>anagement</w:t>
            </w:r>
          </w:p>
        </w:tc>
        <w:tc>
          <w:tcPr>
            <w:tcW w:w="5835" w:type="dxa"/>
            <w:gridSpan w:val="5"/>
            <w:tcBorders>
              <w:right w:val="single" w:sz="12" w:space="0" w:color="auto"/>
            </w:tcBorders>
            <w:shd w:val="clear" w:color="auto" w:fill="DCE4F0" w:themeFill="accent6" w:themeFillTint="33"/>
            <w:vAlign w:val="center"/>
          </w:tcPr>
          <w:p w14:paraId="4AB85F8B" w14:textId="73B08AED" w:rsidR="00812D0D" w:rsidRPr="00A634CF" w:rsidRDefault="00812D0D" w:rsidP="7EE3F4EE">
            <w:pPr>
              <w:jc w:val="center"/>
              <w:rPr>
                <w:rFonts w:ascii="Arial Narrow" w:hAnsi="Arial Narrow"/>
                <w:sz w:val="18"/>
                <w:szCs w:val="18"/>
              </w:rPr>
            </w:pPr>
            <w:r>
              <w:rPr>
                <w:rFonts w:ascii="Arial Narrow" w:hAnsi="Arial Narrow"/>
                <w:b/>
                <w:bCs/>
                <w:sz w:val="18"/>
                <w:szCs w:val="18"/>
              </w:rPr>
              <w:t xml:space="preserve">Economics and Business: </w:t>
            </w:r>
            <w:r w:rsidRPr="7EE3F4EE">
              <w:rPr>
                <w:rFonts w:ascii="Arial Narrow" w:hAnsi="Arial Narrow"/>
                <w:sz w:val="18"/>
                <w:szCs w:val="18"/>
              </w:rPr>
              <w:t>Working in the Aus</w:t>
            </w:r>
            <w:r w:rsidR="0046132E">
              <w:rPr>
                <w:rFonts w:ascii="Arial Narrow" w:hAnsi="Arial Narrow"/>
                <w:sz w:val="18"/>
                <w:szCs w:val="18"/>
              </w:rPr>
              <w:t>t</w:t>
            </w:r>
            <w:r w:rsidRPr="7EE3F4EE">
              <w:rPr>
                <w:rFonts w:ascii="Arial Narrow" w:hAnsi="Arial Narrow"/>
                <w:sz w:val="18"/>
                <w:szCs w:val="18"/>
              </w:rPr>
              <w:t>ralian economy</w:t>
            </w:r>
          </w:p>
        </w:tc>
      </w:tr>
      <w:tr w:rsidR="00DB29F6" w:rsidRPr="00A634CF" w14:paraId="3252DD24" w14:textId="77777777" w:rsidTr="00F5204F">
        <w:trPr>
          <w:cantSplit/>
          <w:trHeight w:val="778"/>
        </w:trPr>
        <w:tc>
          <w:tcPr>
            <w:tcW w:w="564" w:type="dxa"/>
            <w:vMerge/>
            <w:tcBorders>
              <w:top w:val="single" w:sz="12" w:space="0" w:color="auto"/>
              <w:left w:val="single" w:sz="12" w:space="0" w:color="auto"/>
              <w:bottom w:val="single" w:sz="12" w:space="0" w:color="auto"/>
              <w:right w:val="single" w:sz="12" w:space="0" w:color="auto"/>
            </w:tcBorders>
          </w:tcPr>
          <w:p w14:paraId="1E073953" w14:textId="77777777" w:rsidR="00DB29F6" w:rsidRPr="00A634CF" w:rsidRDefault="00DB29F6" w:rsidP="005D7645">
            <w:pPr>
              <w:jc w:val="center"/>
              <w:rPr>
                <w:rFonts w:ascii="Arial Narrow" w:hAnsi="Arial Narrow"/>
                <w:sz w:val="18"/>
                <w:szCs w:val="20"/>
              </w:rPr>
            </w:pPr>
          </w:p>
        </w:tc>
        <w:tc>
          <w:tcPr>
            <w:tcW w:w="1132" w:type="dxa"/>
            <w:tcBorders>
              <w:left w:val="single" w:sz="12" w:space="0" w:color="auto"/>
              <w:bottom w:val="single" w:sz="12" w:space="0" w:color="auto"/>
              <w:right w:val="single" w:sz="12" w:space="0" w:color="auto"/>
            </w:tcBorders>
            <w:vAlign w:val="center"/>
          </w:tcPr>
          <w:p w14:paraId="162EE931" w14:textId="45AC6C5F" w:rsidR="00DB29F6" w:rsidRPr="00A634CF" w:rsidRDefault="00DB29F6" w:rsidP="005D7645">
            <w:pPr>
              <w:jc w:val="center"/>
              <w:rPr>
                <w:rFonts w:ascii="Arial Narrow" w:hAnsi="Arial Narrow"/>
                <w:b/>
                <w:bCs/>
                <w:sz w:val="18"/>
                <w:szCs w:val="20"/>
              </w:rPr>
            </w:pPr>
            <w:r w:rsidRPr="00A634CF">
              <w:rPr>
                <w:rFonts w:ascii="Arial Narrow" w:hAnsi="Arial Narrow"/>
                <w:b/>
                <w:sz w:val="18"/>
                <w:szCs w:val="20"/>
              </w:rPr>
              <w:t xml:space="preserve">Semester 2 </w:t>
            </w:r>
            <w:r w:rsidRPr="00A634CF">
              <w:rPr>
                <w:rFonts w:ascii="Arial Narrow" w:hAnsi="Arial Narrow"/>
                <w:b/>
                <w:sz w:val="16"/>
                <w:szCs w:val="16"/>
              </w:rPr>
              <w:t>(Terms 3 and 4)</w:t>
            </w:r>
          </w:p>
        </w:tc>
        <w:tc>
          <w:tcPr>
            <w:tcW w:w="9337" w:type="dxa"/>
            <w:gridSpan w:val="8"/>
            <w:tcBorders>
              <w:left w:val="single" w:sz="12" w:space="0" w:color="auto"/>
              <w:bottom w:val="single" w:sz="12" w:space="0" w:color="auto"/>
            </w:tcBorders>
            <w:shd w:val="clear" w:color="auto" w:fill="FDE8D1" w:themeFill="accent5" w:themeFillTint="33"/>
            <w:vAlign w:val="center"/>
          </w:tcPr>
          <w:p w14:paraId="4DB5F22B" w14:textId="799F5103" w:rsidR="00DB29F6" w:rsidRPr="00A634CF" w:rsidRDefault="00DB29F6" w:rsidP="00802CDA">
            <w:pPr>
              <w:jc w:val="center"/>
              <w:rPr>
                <w:rFonts w:ascii="Arial Narrow" w:hAnsi="Arial Narrow"/>
                <w:sz w:val="18"/>
                <w:szCs w:val="20"/>
              </w:rPr>
            </w:pPr>
            <w:r w:rsidRPr="00812D0D">
              <w:rPr>
                <w:rFonts w:ascii="Arial Narrow" w:hAnsi="Arial Narrow"/>
                <w:b/>
                <w:bCs/>
                <w:sz w:val="18"/>
                <w:szCs w:val="18"/>
              </w:rPr>
              <w:t>History:</w:t>
            </w:r>
            <w:r>
              <w:rPr>
                <w:rFonts w:ascii="Arial Narrow" w:hAnsi="Arial Narrow"/>
                <w:b/>
                <w:bCs/>
                <w:sz w:val="18"/>
                <w:szCs w:val="18"/>
              </w:rPr>
              <w:t xml:space="preserve"> </w:t>
            </w:r>
            <w:r w:rsidRPr="002A66F1">
              <w:rPr>
                <w:rFonts w:ascii="Arial Narrow" w:hAnsi="Arial Narrow"/>
                <w:sz w:val="18"/>
                <w:szCs w:val="20"/>
              </w:rPr>
              <w:t>Australians at war (1914–1945)</w:t>
            </w:r>
          </w:p>
        </w:tc>
        <w:tc>
          <w:tcPr>
            <w:tcW w:w="4668" w:type="dxa"/>
            <w:gridSpan w:val="4"/>
            <w:tcBorders>
              <w:bottom w:val="single" w:sz="12" w:space="0" w:color="auto"/>
            </w:tcBorders>
            <w:shd w:val="clear" w:color="auto" w:fill="FDE8D1" w:themeFill="accent5" w:themeFillTint="33"/>
            <w:vAlign w:val="center"/>
          </w:tcPr>
          <w:p w14:paraId="0E755DDC" w14:textId="19E6B10B" w:rsidR="00DB29F6" w:rsidRPr="00A634CF" w:rsidRDefault="00DB29F6" w:rsidP="00802CDA">
            <w:pPr>
              <w:jc w:val="center"/>
              <w:rPr>
                <w:rFonts w:ascii="Arial Narrow" w:hAnsi="Arial Narrow"/>
                <w:sz w:val="18"/>
                <w:szCs w:val="20"/>
              </w:rPr>
            </w:pPr>
            <w:r w:rsidRPr="00812D0D">
              <w:rPr>
                <w:rFonts w:ascii="Arial Narrow" w:hAnsi="Arial Narrow"/>
                <w:b/>
                <w:bCs/>
                <w:sz w:val="18"/>
                <w:szCs w:val="18"/>
              </w:rPr>
              <w:t>History:</w:t>
            </w:r>
            <w:r>
              <w:rPr>
                <w:rFonts w:ascii="Arial Narrow" w:hAnsi="Arial Narrow"/>
                <w:b/>
                <w:bCs/>
                <w:sz w:val="18"/>
                <w:szCs w:val="18"/>
              </w:rPr>
              <w:t xml:space="preserve"> </w:t>
            </w:r>
            <w:r w:rsidRPr="002A66F1">
              <w:rPr>
                <w:rFonts w:ascii="Arial Narrow" w:hAnsi="Arial Narrow"/>
                <w:sz w:val="18"/>
                <w:szCs w:val="20"/>
              </w:rPr>
              <w:t>Aboriginal and Torres Strait Islander Peoples’ rights and freedoms (1938–present)</w:t>
            </w:r>
          </w:p>
        </w:tc>
        <w:tc>
          <w:tcPr>
            <w:tcW w:w="7002" w:type="dxa"/>
            <w:gridSpan w:val="6"/>
            <w:tcBorders>
              <w:bottom w:val="single" w:sz="12" w:space="0" w:color="auto"/>
              <w:right w:val="single" w:sz="12" w:space="0" w:color="auto"/>
            </w:tcBorders>
            <w:shd w:val="clear" w:color="auto" w:fill="FFC0E3" w:themeFill="accent3" w:themeFillTint="33"/>
            <w:vAlign w:val="center"/>
          </w:tcPr>
          <w:p w14:paraId="173DA0EA" w14:textId="4222BA41" w:rsidR="00DB29F6" w:rsidRPr="00A634CF" w:rsidRDefault="00DB29F6" w:rsidP="00D7664B">
            <w:pPr>
              <w:jc w:val="center"/>
              <w:rPr>
                <w:rFonts w:ascii="Arial Narrow" w:hAnsi="Arial Narrow"/>
                <w:sz w:val="18"/>
                <w:szCs w:val="20"/>
              </w:rPr>
            </w:pPr>
            <w:r w:rsidRPr="00812D0D">
              <w:rPr>
                <w:rFonts w:ascii="Arial Narrow" w:hAnsi="Arial Narrow"/>
                <w:b/>
                <w:bCs/>
                <w:sz w:val="18"/>
                <w:szCs w:val="18"/>
              </w:rPr>
              <w:t>Civics and Citizenship:</w:t>
            </w:r>
            <w:r>
              <w:rPr>
                <w:rFonts w:ascii="Arial Narrow" w:hAnsi="Arial Narrow"/>
                <w:sz w:val="18"/>
                <w:szCs w:val="18"/>
              </w:rPr>
              <w:t xml:space="preserve"> </w:t>
            </w:r>
            <w:r w:rsidRPr="44047055">
              <w:rPr>
                <w:rFonts w:ascii="Arial Narrow" w:hAnsi="Arial Narrow"/>
                <w:sz w:val="18"/>
                <w:szCs w:val="18"/>
              </w:rPr>
              <w:t>Rights and justice</w:t>
            </w:r>
            <w:r w:rsidR="00D7664B">
              <w:rPr>
                <w:rFonts w:ascii="Arial Narrow" w:hAnsi="Arial Narrow"/>
                <w:sz w:val="18"/>
                <w:szCs w:val="18"/>
              </w:rPr>
              <w:t xml:space="preserve"> </w:t>
            </w:r>
            <w:r w:rsidRPr="44047055">
              <w:rPr>
                <w:rFonts w:ascii="Arial Narrow" w:hAnsi="Arial Narrow"/>
                <w:sz w:val="18"/>
                <w:szCs w:val="18"/>
              </w:rPr>
              <w:t>(combined unit)</w:t>
            </w:r>
          </w:p>
        </w:tc>
      </w:tr>
      <w:tr w:rsidR="007C6253" w:rsidRPr="00A634CF" w14:paraId="020A65CE" w14:textId="77777777" w:rsidTr="00F5204F">
        <w:trPr>
          <w:trHeight w:val="300"/>
        </w:trPr>
        <w:tc>
          <w:tcPr>
            <w:tcW w:w="564" w:type="dxa"/>
            <w:tcBorders>
              <w:top w:val="single" w:sz="12" w:space="0" w:color="auto"/>
              <w:left w:val="nil"/>
              <w:bottom w:val="nil"/>
              <w:right w:val="single" w:sz="12" w:space="0" w:color="auto"/>
            </w:tcBorders>
          </w:tcPr>
          <w:p w14:paraId="58F17BCA" w14:textId="77777777" w:rsidR="007C6253" w:rsidRPr="00A634CF" w:rsidRDefault="007C6253" w:rsidP="005D7645">
            <w:pPr>
              <w:jc w:val="center"/>
              <w:rPr>
                <w:rFonts w:ascii="Arial Narrow" w:hAnsi="Arial Narrow"/>
                <w:b/>
                <w:sz w:val="18"/>
                <w:szCs w:val="20"/>
              </w:rPr>
            </w:pPr>
          </w:p>
        </w:tc>
        <w:tc>
          <w:tcPr>
            <w:tcW w:w="1132" w:type="dxa"/>
            <w:tcBorders>
              <w:top w:val="single" w:sz="12" w:space="0" w:color="auto"/>
              <w:left w:val="single" w:sz="12" w:space="0" w:color="auto"/>
              <w:bottom w:val="single" w:sz="12" w:space="0" w:color="auto"/>
              <w:right w:val="single" w:sz="12" w:space="0" w:color="auto"/>
            </w:tcBorders>
            <w:vAlign w:val="center"/>
          </w:tcPr>
          <w:p w14:paraId="4326EB5E"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Week</w:t>
            </w:r>
          </w:p>
        </w:tc>
        <w:tc>
          <w:tcPr>
            <w:tcW w:w="1166" w:type="dxa"/>
            <w:tcBorders>
              <w:top w:val="single" w:sz="12" w:space="0" w:color="auto"/>
              <w:left w:val="single" w:sz="12" w:space="0" w:color="auto"/>
              <w:bottom w:val="single" w:sz="12" w:space="0" w:color="auto"/>
            </w:tcBorders>
            <w:vAlign w:val="center"/>
          </w:tcPr>
          <w:p w14:paraId="47206012"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w:t>
            </w:r>
          </w:p>
        </w:tc>
        <w:tc>
          <w:tcPr>
            <w:tcW w:w="1167" w:type="dxa"/>
            <w:tcBorders>
              <w:top w:val="single" w:sz="12" w:space="0" w:color="auto"/>
              <w:bottom w:val="single" w:sz="12" w:space="0" w:color="auto"/>
            </w:tcBorders>
            <w:vAlign w:val="center"/>
          </w:tcPr>
          <w:p w14:paraId="40127419"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2</w:t>
            </w:r>
          </w:p>
        </w:tc>
        <w:tc>
          <w:tcPr>
            <w:tcW w:w="1167" w:type="dxa"/>
            <w:tcBorders>
              <w:top w:val="single" w:sz="12" w:space="0" w:color="auto"/>
              <w:bottom w:val="single" w:sz="12" w:space="0" w:color="auto"/>
            </w:tcBorders>
            <w:vAlign w:val="center"/>
          </w:tcPr>
          <w:p w14:paraId="1EFCA998"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3</w:t>
            </w:r>
          </w:p>
        </w:tc>
        <w:tc>
          <w:tcPr>
            <w:tcW w:w="1167" w:type="dxa"/>
            <w:tcBorders>
              <w:top w:val="single" w:sz="12" w:space="0" w:color="auto"/>
              <w:bottom w:val="single" w:sz="12" w:space="0" w:color="auto"/>
            </w:tcBorders>
            <w:vAlign w:val="center"/>
          </w:tcPr>
          <w:p w14:paraId="5E02DCC5"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4</w:t>
            </w:r>
          </w:p>
        </w:tc>
        <w:tc>
          <w:tcPr>
            <w:tcW w:w="1167" w:type="dxa"/>
            <w:tcBorders>
              <w:top w:val="single" w:sz="12" w:space="0" w:color="auto"/>
              <w:bottom w:val="single" w:sz="12" w:space="0" w:color="auto"/>
            </w:tcBorders>
            <w:vAlign w:val="center"/>
          </w:tcPr>
          <w:p w14:paraId="2EDC6662"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5</w:t>
            </w:r>
          </w:p>
        </w:tc>
        <w:tc>
          <w:tcPr>
            <w:tcW w:w="1167" w:type="dxa"/>
            <w:tcBorders>
              <w:top w:val="single" w:sz="12" w:space="0" w:color="auto"/>
              <w:bottom w:val="single" w:sz="12" w:space="0" w:color="auto"/>
            </w:tcBorders>
            <w:vAlign w:val="center"/>
          </w:tcPr>
          <w:p w14:paraId="585077E5"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6</w:t>
            </w:r>
          </w:p>
        </w:tc>
        <w:tc>
          <w:tcPr>
            <w:tcW w:w="1169" w:type="dxa"/>
            <w:tcBorders>
              <w:top w:val="single" w:sz="12" w:space="0" w:color="auto"/>
              <w:bottom w:val="single" w:sz="12" w:space="0" w:color="auto"/>
            </w:tcBorders>
            <w:vAlign w:val="center"/>
          </w:tcPr>
          <w:p w14:paraId="2214722C"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7</w:t>
            </w:r>
          </w:p>
        </w:tc>
        <w:tc>
          <w:tcPr>
            <w:tcW w:w="1167" w:type="dxa"/>
            <w:tcBorders>
              <w:top w:val="single" w:sz="12" w:space="0" w:color="auto"/>
              <w:bottom w:val="single" w:sz="12" w:space="0" w:color="auto"/>
            </w:tcBorders>
            <w:vAlign w:val="center"/>
          </w:tcPr>
          <w:p w14:paraId="056CBDA2"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8</w:t>
            </w:r>
          </w:p>
        </w:tc>
        <w:tc>
          <w:tcPr>
            <w:tcW w:w="1167" w:type="dxa"/>
            <w:tcBorders>
              <w:top w:val="single" w:sz="12" w:space="0" w:color="auto"/>
              <w:bottom w:val="single" w:sz="12" w:space="0" w:color="auto"/>
            </w:tcBorders>
            <w:vAlign w:val="center"/>
          </w:tcPr>
          <w:p w14:paraId="37B39371"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9</w:t>
            </w:r>
          </w:p>
        </w:tc>
        <w:tc>
          <w:tcPr>
            <w:tcW w:w="1167" w:type="dxa"/>
            <w:tcBorders>
              <w:top w:val="single" w:sz="12" w:space="0" w:color="auto"/>
              <w:bottom w:val="single" w:sz="12" w:space="0" w:color="auto"/>
            </w:tcBorders>
            <w:vAlign w:val="center"/>
          </w:tcPr>
          <w:p w14:paraId="7F2C3A9A"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10</w:t>
            </w:r>
          </w:p>
        </w:tc>
        <w:tc>
          <w:tcPr>
            <w:tcW w:w="1167" w:type="dxa"/>
            <w:tcBorders>
              <w:top w:val="single" w:sz="12" w:space="0" w:color="auto"/>
              <w:bottom w:val="single" w:sz="12" w:space="0" w:color="auto"/>
            </w:tcBorders>
            <w:vAlign w:val="center"/>
          </w:tcPr>
          <w:p w14:paraId="5ED11D01"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11</w:t>
            </w:r>
          </w:p>
        </w:tc>
        <w:tc>
          <w:tcPr>
            <w:tcW w:w="1167" w:type="dxa"/>
            <w:tcBorders>
              <w:top w:val="single" w:sz="12" w:space="0" w:color="auto"/>
              <w:bottom w:val="single" w:sz="12" w:space="0" w:color="auto"/>
            </w:tcBorders>
            <w:vAlign w:val="center"/>
          </w:tcPr>
          <w:p w14:paraId="1752A155"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12</w:t>
            </w:r>
          </w:p>
        </w:tc>
        <w:tc>
          <w:tcPr>
            <w:tcW w:w="1167" w:type="dxa"/>
            <w:tcBorders>
              <w:top w:val="single" w:sz="12" w:space="0" w:color="auto"/>
              <w:bottom w:val="single" w:sz="12" w:space="0" w:color="auto"/>
            </w:tcBorders>
            <w:vAlign w:val="center"/>
          </w:tcPr>
          <w:p w14:paraId="5803F7EB"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13</w:t>
            </w:r>
          </w:p>
        </w:tc>
        <w:tc>
          <w:tcPr>
            <w:tcW w:w="1167" w:type="dxa"/>
            <w:tcBorders>
              <w:top w:val="single" w:sz="12" w:space="0" w:color="auto"/>
              <w:bottom w:val="single" w:sz="12" w:space="0" w:color="auto"/>
            </w:tcBorders>
            <w:vAlign w:val="center"/>
          </w:tcPr>
          <w:p w14:paraId="2B4ADB7F"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14</w:t>
            </w:r>
          </w:p>
        </w:tc>
        <w:tc>
          <w:tcPr>
            <w:tcW w:w="1167" w:type="dxa"/>
            <w:tcBorders>
              <w:top w:val="single" w:sz="12" w:space="0" w:color="auto"/>
              <w:bottom w:val="single" w:sz="12" w:space="0" w:color="auto"/>
            </w:tcBorders>
            <w:vAlign w:val="center"/>
          </w:tcPr>
          <w:p w14:paraId="71D36AE7"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15</w:t>
            </w:r>
          </w:p>
        </w:tc>
        <w:tc>
          <w:tcPr>
            <w:tcW w:w="1167" w:type="dxa"/>
            <w:tcBorders>
              <w:top w:val="single" w:sz="12" w:space="0" w:color="auto"/>
              <w:bottom w:val="single" w:sz="12" w:space="0" w:color="auto"/>
            </w:tcBorders>
            <w:vAlign w:val="center"/>
          </w:tcPr>
          <w:p w14:paraId="56B922F7"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16</w:t>
            </w:r>
          </w:p>
        </w:tc>
        <w:tc>
          <w:tcPr>
            <w:tcW w:w="1167" w:type="dxa"/>
            <w:tcBorders>
              <w:top w:val="single" w:sz="12" w:space="0" w:color="auto"/>
              <w:bottom w:val="single" w:sz="12" w:space="0" w:color="auto"/>
            </w:tcBorders>
            <w:vAlign w:val="center"/>
          </w:tcPr>
          <w:p w14:paraId="177F5219"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17</w:t>
            </w:r>
          </w:p>
        </w:tc>
        <w:tc>
          <w:tcPr>
            <w:tcW w:w="1167" w:type="dxa"/>
            <w:tcBorders>
              <w:top w:val="single" w:sz="12" w:space="0" w:color="auto"/>
              <w:bottom w:val="single" w:sz="12" w:space="0" w:color="auto"/>
              <w:right w:val="single" w:sz="12" w:space="0" w:color="auto"/>
            </w:tcBorders>
            <w:vAlign w:val="center"/>
          </w:tcPr>
          <w:p w14:paraId="0A7D3FEF" w14:textId="77777777" w:rsidR="007C6253" w:rsidRPr="00A634CF" w:rsidRDefault="007C6253" w:rsidP="005D7645">
            <w:pPr>
              <w:jc w:val="center"/>
              <w:rPr>
                <w:rFonts w:ascii="Arial Narrow" w:hAnsi="Arial Narrow"/>
                <w:b/>
                <w:sz w:val="18"/>
                <w:szCs w:val="20"/>
              </w:rPr>
            </w:pPr>
            <w:r w:rsidRPr="00A634CF">
              <w:rPr>
                <w:rFonts w:ascii="Arial Narrow" w:hAnsi="Arial Narrow"/>
                <w:b/>
                <w:sz w:val="18"/>
                <w:szCs w:val="20"/>
              </w:rPr>
              <w:t>18</w:t>
            </w:r>
          </w:p>
        </w:tc>
      </w:tr>
    </w:tbl>
    <w:p w14:paraId="1D30C7F1" w14:textId="77777777" w:rsidR="007C6253" w:rsidRDefault="007C6253" w:rsidP="00336AC9">
      <w:pPr>
        <w:pStyle w:val="VCAAbody"/>
        <w:ind w:right="7229"/>
      </w:pPr>
    </w:p>
    <w:sectPr w:rsidR="007C6253" w:rsidSect="00C22307">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9E94" w14:textId="77777777" w:rsidR="006615D1" w:rsidRPr="00A634CF" w:rsidRDefault="006615D1" w:rsidP="00304EA1">
      <w:pPr>
        <w:spacing w:after="0" w:line="240" w:lineRule="auto"/>
      </w:pPr>
      <w:r w:rsidRPr="00A634CF">
        <w:separator/>
      </w:r>
    </w:p>
  </w:endnote>
  <w:endnote w:type="continuationSeparator" w:id="0">
    <w:p w14:paraId="072D360E" w14:textId="77777777" w:rsidR="006615D1" w:rsidRPr="00A634CF" w:rsidRDefault="006615D1" w:rsidP="00304EA1">
      <w:pPr>
        <w:spacing w:after="0" w:line="240" w:lineRule="auto"/>
      </w:pPr>
      <w:r w:rsidRPr="00A634CF">
        <w:continuationSeparator/>
      </w:r>
    </w:p>
  </w:endnote>
  <w:endnote w:type="continuationNotice" w:id="1">
    <w:p w14:paraId="701F1CDC" w14:textId="77777777" w:rsidR="006615D1" w:rsidRPr="00A634CF" w:rsidRDefault="00661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851" w:type="dxa"/>
      <w:tblLook w:val="04A0" w:firstRow="1" w:lastRow="0" w:firstColumn="1" w:lastColumn="0" w:noHBand="0" w:noVBand="1"/>
    </w:tblPr>
    <w:tblGrid>
      <w:gridCol w:w="7561"/>
      <w:gridCol w:w="7562"/>
      <w:gridCol w:w="7557"/>
    </w:tblGrid>
    <w:tr w:rsidR="00A922F4" w:rsidRPr="00A634CF" w14:paraId="0579E7FE" w14:textId="77777777" w:rsidTr="00CC7FAA">
      <w:tc>
        <w:tcPr>
          <w:tcW w:w="1667" w:type="pct"/>
          <w:tcMar>
            <w:left w:w="0" w:type="dxa"/>
            <w:right w:w="0" w:type="dxa"/>
          </w:tcMar>
        </w:tcPr>
        <w:p w14:paraId="3FA7A191" w14:textId="7E72DF6F" w:rsidR="00A922F4" w:rsidRPr="00A634CF" w:rsidRDefault="00A922F4" w:rsidP="00D06414">
          <w:pPr>
            <w:tabs>
              <w:tab w:val="right" w:pos="9639"/>
            </w:tabs>
            <w:spacing w:before="120" w:line="240" w:lineRule="exact"/>
            <w:rPr>
              <w:rFonts w:asciiTheme="majorHAnsi" w:hAnsiTheme="majorHAnsi" w:cs="Arial"/>
              <w:color w:val="999999" w:themeColor="accent2"/>
              <w:sz w:val="18"/>
              <w:szCs w:val="18"/>
            </w:rPr>
          </w:pPr>
          <w:r w:rsidRPr="00A634CF">
            <w:rPr>
              <w:rFonts w:asciiTheme="majorHAnsi" w:hAnsiTheme="majorHAnsi" w:cs="Arial"/>
              <w:color w:val="FFFFFF" w:themeColor="background1"/>
              <w:sz w:val="18"/>
              <w:szCs w:val="18"/>
            </w:rPr>
            <w:t xml:space="preserve">© </w:t>
          </w:r>
          <w:hyperlink r:id="rId1" w:history="1">
            <w:r w:rsidRPr="00A634C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CEDFB43" w14:textId="77777777" w:rsidR="00A922F4" w:rsidRPr="00A634CF"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7" w:type="pct"/>
          <w:tcMar>
            <w:left w:w="0" w:type="dxa"/>
            <w:right w:w="0" w:type="dxa"/>
          </w:tcMar>
        </w:tcPr>
        <w:p w14:paraId="70CD0D08" w14:textId="77777777" w:rsidR="00A922F4" w:rsidRPr="00A634CF" w:rsidRDefault="00A922F4" w:rsidP="00C839EC">
          <w:pPr>
            <w:tabs>
              <w:tab w:val="right" w:pos="9639"/>
            </w:tabs>
            <w:spacing w:before="120" w:line="240" w:lineRule="exact"/>
            <w:ind w:right="562"/>
            <w:jc w:val="right"/>
            <w:rPr>
              <w:rFonts w:asciiTheme="majorHAnsi" w:hAnsiTheme="majorHAnsi" w:cs="Arial"/>
              <w:color w:val="999999" w:themeColor="accent2"/>
              <w:sz w:val="18"/>
              <w:szCs w:val="18"/>
            </w:rPr>
          </w:pPr>
          <w:r w:rsidRPr="00A634CF">
            <w:rPr>
              <w:rFonts w:asciiTheme="majorHAnsi" w:hAnsiTheme="majorHAnsi" w:cs="Arial"/>
              <w:color w:val="999999" w:themeColor="accent2"/>
              <w:sz w:val="18"/>
              <w:szCs w:val="18"/>
            </w:rPr>
            <w:t xml:space="preserve">Page </w:t>
          </w:r>
          <w:r w:rsidRPr="00A634CF">
            <w:rPr>
              <w:rFonts w:asciiTheme="majorHAnsi" w:hAnsiTheme="majorHAnsi" w:cs="Arial"/>
              <w:color w:val="999999" w:themeColor="accent2"/>
              <w:sz w:val="18"/>
              <w:szCs w:val="18"/>
            </w:rPr>
            <w:fldChar w:fldCharType="begin"/>
          </w:r>
          <w:r w:rsidRPr="00A634CF">
            <w:rPr>
              <w:rFonts w:asciiTheme="majorHAnsi" w:hAnsiTheme="majorHAnsi" w:cs="Arial"/>
              <w:color w:val="999999" w:themeColor="accent2"/>
              <w:sz w:val="18"/>
              <w:szCs w:val="18"/>
            </w:rPr>
            <w:instrText xml:space="preserve"> PAGE   \* MERGEFORMAT </w:instrText>
          </w:r>
          <w:r w:rsidRPr="00A634CF">
            <w:rPr>
              <w:rFonts w:asciiTheme="majorHAnsi" w:hAnsiTheme="majorHAnsi" w:cs="Arial"/>
              <w:color w:val="999999" w:themeColor="accent2"/>
              <w:sz w:val="18"/>
              <w:szCs w:val="18"/>
            </w:rPr>
            <w:fldChar w:fldCharType="separate"/>
          </w:r>
          <w:r w:rsidR="00320F5E" w:rsidRPr="00A634CF">
            <w:rPr>
              <w:rFonts w:asciiTheme="majorHAnsi" w:hAnsiTheme="majorHAnsi" w:cs="Arial"/>
              <w:color w:val="999999" w:themeColor="accent2"/>
              <w:sz w:val="18"/>
              <w:szCs w:val="18"/>
            </w:rPr>
            <w:t>2</w:t>
          </w:r>
          <w:r w:rsidRPr="00A634CF">
            <w:rPr>
              <w:rFonts w:asciiTheme="majorHAnsi" w:hAnsiTheme="majorHAnsi" w:cs="Arial"/>
              <w:color w:val="999999" w:themeColor="accent2"/>
              <w:sz w:val="18"/>
              <w:szCs w:val="18"/>
            </w:rPr>
            <w:fldChar w:fldCharType="end"/>
          </w:r>
        </w:p>
      </w:tc>
    </w:tr>
  </w:tbl>
  <w:p w14:paraId="30C5A6F5" w14:textId="77777777" w:rsidR="00A922F4" w:rsidRPr="00A634CF" w:rsidRDefault="00E86FF9" w:rsidP="00D06414">
    <w:pPr>
      <w:pStyle w:val="Footer"/>
      <w:rPr>
        <w:sz w:val="2"/>
      </w:rPr>
    </w:pPr>
    <w:r w:rsidRPr="00A634CF">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0A9D6A26">
          <wp:simplePos x="0" y="0"/>
          <wp:positionH relativeFrom="column">
            <wp:posOffset>-350207</wp:posOffset>
          </wp:positionH>
          <wp:positionV relativeFrom="page">
            <wp:posOffset>10144125</wp:posOffset>
          </wp:positionV>
          <wp:extent cx="15116175" cy="551815"/>
          <wp:effectExtent l="0" t="0" r="9525"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993" w:type="dxa"/>
      <w:tblLook w:val="04A0" w:firstRow="1" w:lastRow="0" w:firstColumn="1" w:lastColumn="0" w:noHBand="0" w:noVBand="1"/>
    </w:tblPr>
    <w:tblGrid>
      <w:gridCol w:w="7561"/>
      <w:gridCol w:w="7562"/>
      <w:gridCol w:w="7557"/>
    </w:tblGrid>
    <w:tr w:rsidR="00A922F4" w:rsidRPr="00A634CF" w14:paraId="6AFD040B" w14:textId="77777777" w:rsidTr="00C66640">
      <w:trPr>
        <w:trHeight w:val="571"/>
      </w:trPr>
      <w:tc>
        <w:tcPr>
          <w:tcW w:w="1667" w:type="pct"/>
          <w:tcMar>
            <w:left w:w="0" w:type="dxa"/>
            <w:right w:w="0" w:type="dxa"/>
          </w:tcMar>
        </w:tcPr>
        <w:p w14:paraId="01AFBB14" w14:textId="5EB6C633" w:rsidR="00A922F4" w:rsidRPr="00A634CF" w:rsidRDefault="000A2697" w:rsidP="00D06414">
          <w:pPr>
            <w:tabs>
              <w:tab w:val="right" w:pos="9639"/>
            </w:tabs>
            <w:spacing w:before="120" w:line="240" w:lineRule="exact"/>
            <w:rPr>
              <w:rFonts w:asciiTheme="majorHAnsi" w:hAnsiTheme="majorHAnsi" w:cs="Arial"/>
              <w:color w:val="999999" w:themeColor="accent2"/>
              <w:sz w:val="18"/>
              <w:szCs w:val="18"/>
            </w:rPr>
          </w:pPr>
          <w:r w:rsidRPr="00A634CF">
            <w:rPr>
              <w:rFonts w:asciiTheme="majorHAnsi" w:hAnsiTheme="majorHAnsi" w:cs="Arial"/>
              <w:color w:val="FFFFFF" w:themeColor="background1"/>
              <w:sz w:val="18"/>
              <w:szCs w:val="18"/>
            </w:rPr>
            <w:br/>
          </w:r>
          <w:r w:rsidR="00A922F4" w:rsidRPr="00A634CF">
            <w:rPr>
              <w:rFonts w:asciiTheme="majorHAnsi" w:hAnsiTheme="majorHAnsi" w:cs="Arial"/>
              <w:color w:val="FFFFFF" w:themeColor="background1"/>
              <w:sz w:val="18"/>
              <w:szCs w:val="18"/>
            </w:rPr>
            <w:t xml:space="preserve">© </w:t>
          </w:r>
          <w:hyperlink r:id="rId1" w:history="1">
            <w:r w:rsidR="00A922F4" w:rsidRPr="00A634C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DA88E8F" w14:textId="29220929" w:rsidR="00A922F4" w:rsidRPr="00A634CF" w:rsidRDefault="00802CDA" w:rsidP="000A2697">
          <w:pPr>
            <w:tabs>
              <w:tab w:val="right" w:pos="9639"/>
            </w:tabs>
            <w:spacing w:before="120" w:line="240" w:lineRule="exact"/>
            <w:jc w:val="center"/>
            <w:rPr>
              <w:rFonts w:asciiTheme="majorHAnsi" w:hAnsiTheme="majorHAnsi" w:cs="Arial"/>
              <w:color w:val="999999" w:themeColor="accent2"/>
              <w:sz w:val="18"/>
              <w:szCs w:val="18"/>
            </w:rPr>
          </w:pPr>
          <w:r w:rsidRPr="00A634CF">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B8AB0E8D5A7141B2BBB68104899CDD5E"/>
              </w:placeholder>
              <w15:color w:val="00FFFF"/>
            </w:sdtPr>
            <w:sdtContent>
              <w:r w:rsidRPr="00A634CF">
                <w:rPr>
                  <w:rFonts w:asciiTheme="majorHAnsi" w:hAnsiTheme="majorHAnsi" w:cs="Arial"/>
                  <w:b/>
                  <w:bCs/>
                  <w:color w:val="999999" w:themeColor="accent2"/>
                  <w:sz w:val="17"/>
                  <w:szCs w:val="17"/>
                </w:rPr>
                <w:t>VCAA Example</w:t>
              </w:r>
            </w:sdtContent>
          </w:sdt>
          <w:r w:rsidRPr="00A634CF">
            <w:rPr>
              <w:rFonts w:asciiTheme="majorHAnsi" w:hAnsiTheme="majorHAnsi" w:cs="Arial"/>
              <w:b/>
              <w:bCs/>
              <w:color w:val="999999" w:themeColor="accent2"/>
              <w:sz w:val="17"/>
              <w:szCs w:val="17"/>
            </w:rPr>
            <w:t xml:space="preserve"> </w:t>
          </w:r>
          <w:r w:rsidRPr="00A634CF">
            <w:rPr>
              <w:rFonts w:asciiTheme="majorHAnsi" w:hAnsiTheme="majorHAnsi" w:cs="Arial"/>
              <w:b/>
              <w:bCs/>
              <w:color w:val="000000" w:themeColor="text1"/>
              <w:sz w:val="17"/>
              <w:szCs w:val="17"/>
            </w:rPr>
            <w:t>School:</w:t>
          </w:r>
          <w:r w:rsidRPr="00A634CF">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School name"/>
              <w:tag w:val="Insert school name"/>
              <w:id w:val="1978491428"/>
              <w:placeholder>
                <w:docPart w:val="8323283067E2425B8193732476C870EB"/>
              </w:placeholder>
              <w15:color w:val="00FFFF"/>
            </w:sdtPr>
            <w:sdtContent>
              <w:r w:rsidRPr="00A634CF">
                <w:rPr>
                  <w:rFonts w:asciiTheme="majorHAnsi" w:hAnsiTheme="majorHAnsi" w:cs="Arial"/>
                  <w:b/>
                  <w:bCs/>
                  <w:color w:val="999999" w:themeColor="accent2"/>
                  <w:sz w:val="17"/>
                  <w:szCs w:val="17"/>
                </w:rPr>
                <w:t>Example Secondary School</w:t>
              </w:r>
            </w:sdtContent>
          </w:sdt>
          <w:r w:rsidRPr="00A634CF">
            <w:rPr>
              <w:rFonts w:asciiTheme="majorHAnsi" w:hAnsiTheme="majorHAnsi" w:cs="Arial"/>
              <w:b/>
              <w:bCs/>
              <w:color w:val="999999" w:themeColor="accent2"/>
              <w:sz w:val="17"/>
              <w:szCs w:val="17"/>
            </w:rPr>
            <w:t xml:space="preserve"> </w:t>
          </w:r>
          <w:r w:rsidRPr="00A634CF">
            <w:rPr>
              <w:rFonts w:asciiTheme="majorHAnsi" w:hAnsiTheme="majorHAnsi" w:cs="Arial"/>
              <w:b/>
              <w:bCs/>
              <w:color w:val="999999" w:themeColor="accent2"/>
              <w:sz w:val="17"/>
              <w:szCs w:val="17"/>
            </w:rPr>
            <w:br/>
          </w:r>
          <w:r w:rsidRPr="00A634CF">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580D68723887495AB5856DC5BCB870F0"/>
              </w:placeholder>
              <w15:color w:val="00FFFF"/>
            </w:sdtPr>
            <w:sdtContent>
              <w:r w:rsidR="00DF6A64">
                <w:rPr>
                  <w:rFonts w:asciiTheme="majorHAnsi" w:hAnsiTheme="majorHAnsi" w:cs="Arial"/>
                  <w:b/>
                  <w:bCs/>
                  <w:color w:val="999999" w:themeColor="accent2"/>
                  <w:sz w:val="17"/>
                  <w:szCs w:val="17"/>
                </w:rPr>
                <w:t>September</w:t>
              </w:r>
              <w:r w:rsidRPr="00A634CF">
                <w:rPr>
                  <w:rFonts w:asciiTheme="majorHAnsi" w:hAnsiTheme="majorHAnsi" w:cs="Arial"/>
                  <w:b/>
                  <w:bCs/>
                  <w:color w:val="999999" w:themeColor="accent2"/>
                  <w:sz w:val="17"/>
                  <w:szCs w:val="17"/>
                </w:rPr>
                <w:t xml:space="preserve"> 2025</w:t>
              </w:r>
            </w:sdtContent>
          </w:sdt>
          <w:r w:rsidRPr="00A634CF">
            <w:rPr>
              <w:rFonts w:asciiTheme="majorHAnsi" w:hAnsiTheme="majorHAnsi" w:cs="Arial"/>
              <w:b/>
              <w:bCs/>
              <w:color w:val="999999" w:themeColor="accent2"/>
              <w:sz w:val="17"/>
              <w:szCs w:val="17"/>
            </w:rPr>
            <w:t xml:space="preserve"> </w:t>
          </w:r>
          <w:r w:rsidRPr="00A634CF">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14B44AA1472B4B278220BCA31F77B4DB"/>
              </w:placeholder>
              <w15:color w:val="00FFFF"/>
            </w:sdtPr>
            <w:sdtContent>
              <w:r w:rsidRPr="00A634CF">
                <w:rPr>
                  <w:rFonts w:asciiTheme="majorHAnsi" w:hAnsiTheme="majorHAnsi" w:cs="Arial"/>
                  <w:b/>
                  <w:bCs/>
                  <w:color w:val="999999" w:themeColor="accent2"/>
                  <w:sz w:val="17"/>
                  <w:szCs w:val="17"/>
                </w:rPr>
                <w:t xml:space="preserve">Term 4 </w:t>
              </w:r>
              <w:r w:rsidR="00DF6A64" w:rsidRPr="00A634CF">
                <w:rPr>
                  <w:rFonts w:asciiTheme="majorHAnsi" w:hAnsiTheme="majorHAnsi" w:cs="Arial"/>
                  <w:b/>
                  <w:bCs/>
                  <w:color w:val="999999" w:themeColor="accent2"/>
                  <w:sz w:val="17"/>
                  <w:szCs w:val="17"/>
                </w:rPr>
                <w:t>202</w:t>
              </w:r>
              <w:r w:rsidR="00DF6A64">
                <w:rPr>
                  <w:rFonts w:asciiTheme="majorHAnsi" w:hAnsiTheme="majorHAnsi" w:cs="Arial"/>
                  <w:b/>
                  <w:bCs/>
                  <w:color w:val="999999" w:themeColor="accent2"/>
                  <w:sz w:val="17"/>
                  <w:szCs w:val="17"/>
                </w:rPr>
                <w:t>6</w:t>
              </w:r>
            </w:sdtContent>
          </w:sdt>
          <w:r w:rsidRPr="00A634CF">
            <w:rPr>
              <w:rFonts w:asciiTheme="majorHAnsi" w:hAnsiTheme="majorHAnsi" w:cs="Arial"/>
              <w:color w:val="999999" w:themeColor="accent2"/>
              <w:sz w:val="18"/>
              <w:szCs w:val="18"/>
            </w:rPr>
            <w:t xml:space="preserve"> </w:t>
          </w:r>
          <w:r w:rsidR="00EC4FF7" w:rsidRPr="00A634CF">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164B96BD">
                <wp:simplePos x="0" y="0"/>
                <wp:positionH relativeFrom="column">
                  <wp:posOffset>-5777230</wp:posOffset>
                </wp:positionH>
                <wp:positionV relativeFrom="page">
                  <wp:posOffset>55880</wp:posOffset>
                </wp:positionV>
                <wp:extent cx="15135225" cy="549275"/>
                <wp:effectExtent l="0" t="0" r="952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6" w:type="pct"/>
          <w:tcMar>
            <w:left w:w="0" w:type="dxa"/>
            <w:right w:w="0" w:type="dxa"/>
          </w:tcMar>
        </w:tcPr>
        <w:p w14:paraId="5671E8CE" w14:textId="77777777" w:rsidR="00A922F4" w:rsidRPr="00A634CF"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A634CF" w:rsidRDefault="00A922F4"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14EA" w14:textId="77777777" w:rsidR="006615D1" w:rsidRPr="00A634CF" w:rsidRDefault="006615D1" w:rsidP="00304EA1">
      <w:pPr>
        <w:spacing w:after="0" w:line="240" w:lineRule="auto"/>
      </w:pPr>
      <w:r w:rsidRPr="00A634CF">
        <w:separator/>
      </w:r>
    </w:p>
  </w:footnote>
  <w:footnote w:type="continuationSeparator" w:id="0">
    <w:p w14:paraId="48F652F8" w14:textId="77777777" w:rsidR="006615D1" w:rsidRPr="00A634CF" w:rsidRDefault="006615D1" w:rsidP="00304EA1">
      <w:pPr>
        <w:spacing w:after="0" w:line="240" w:lineRule="auto"/>
      </w:pPr>
      <w:r w:rsidRPr="00A634CF">
        <w:continuationSeparator/>
      </w:r>
    </w:p>
  </w:footnote>
  <w:footnote w:type="continuationNotice" w:id="1">
    <w:p w14:paraId="3CCF03B3" w14:textId="77777777" w:rsidR="006615D1" w:rsidRPr="00A634CF" w:rsidRDefault="00661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lang w:val="en-AU"/>
      </w:rPr>
      <w:alias w:val="Title"/>
      <w:tag w:val=""/>
      <w:id w:val="-967125354"/>
      <w:placeholder>
        <w:docPart w:val="40FF430DAA3749F288E711B8C78774A0"/>
      </w:placeholder>
      <w:dataBinding w:prefixMappings="xmlns:ns0='http://purl.org/dc/elements/1.1/' xmlns:ns1='http://schemas.openxmlformats.org/package/2006/metadata/core-properties' " w:xpath="/ns1:coreProperties[1]/ns0:title[1]" w:storeItemID="{6C3C8BC8-F283-45AE-878A-BAB7291924A1}"/>
      <w:text/>
    </w:sdtPr>
    <w:sdtContent>
      <w:p w14:paraId="3EB01EF6" w14:textId="1775E20B" w:rsidR="00A922F4" w:rsidRPr="00A634CF" w:rsidRDefault="00E57FC5" w:rsidP="00E86FF9">
        <w:pPr>
          <w:pStyle w:val="VCAAcaptionsandfootnotes"/>
          <w:spacing w:before="0"/>
          <w:rPr>
            <w:color w:val="999999" w:themeColor="accent2"/>
            <w:lang w:val="en-AU"/>
          </w:rPr>
        </w:pPr>
        <w:r>
          <w:rPr>
            <w:color w:val="999999" w:themeColor="accent2"/>
            <w:lang w:val="en-AU"/>
          </w:rPr>
          <w:t>Humanities curriculum area plan – secondary school example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A634CF" w:rsidRDefault="00EC4FF7" w:rsidP="00970580">
    <w:pPr>
      <w:spacing w:after="0"/>
      <w:ind w:right="-142"/>
      <w:jc w:val="right"/>
    </w:pPr>
    <w:r w:rsidRPr="00A634CF">
      <w:rPr>
        <w:noProof/>
      </w:rPr>
      <w:drawing>
        <wp:anchor distT="0" distB="0" distL="114300" distR="114300" simplePos="0" relativeHeight="251658240" behindDoc="1" locked="0" layoutInCell="1" allowOverlap="1" wp14:anchorId="24001A7F" wp14:editId="6A4F6EB3">
          <wp:simplePos x="0" y="0"/>
          <wp:positionH relativeFrom="column">
            <wp:posOffset>-340360</wp:posOffset>
          </wp:positionH>
          <wp:positionV relativeFrom="page">
            <wp:posOffset>0</wp:posOffset>
          </wp:positionV>
          <wp:extent cx="15148800" cy="723600"/>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pStyle w:val="List0"/>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A32FA"/>
    <w:multiLevelType w:val="hybridMultilevel"/>
    <w:tmpl w:val="AB2E85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15:restartNumberingAfterBreak="0">
    <w:nsid w:val="058444BE"/>
    <w:multiLevelType w:val="hybridMultilevel"/>
    <w:tmpl w:val="F0242B44"/>
    <w:lvl w:ilvl="0" w:tplc="9E825E88">
      <w:start w:val="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964403"/>
    <w:multiLevelType w:val="hybridMultilevel"/>
    <w:tmpl w:val="EFC2A4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0C3618CA"/>
    <w:multiLevelType w:val="hybridMultilevel"/>
    <w:tmpl w:val="6CD8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A54C9"/>
    <w:multiLevelType w:val="hybridMultilevel"/>
    <w:tmpl w:val="BA504126"/>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9" w15:restartNumberingAfterBreak="0">
    <w:nsid w:val="0FA30CCC"/>
    <w:multiLevelType w:val="hybridMultilevel"/>
    <w:tmpl w:val="1C6EFA5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BF6466"/>
    <w:multiLevelType w:val="hybridMultilevel"/>
    <w:tmpl w:val="BC0EEDB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2EA10B01"/>
    <w:multiLevelType w:val="hybridMultilevel"/>
    <w:tmpl w:val="3D4AB3E2"/>
    <w:lvl w:ilvl="0" w:tplc="659A21A8">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2733D6"/>
    <w:multiLevelType w:val="hybridMultilevel"/>
    <w:tmpl w:val="6D76D31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3ED1218D"/>
    <w:multiLevelType w:val="hybridMultilevel"/>
    <w:tmpl w:val="A9140178"/>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3F16675D"/>
    <w:multiLevelType w:val="hybridMultilevel"/>
    <w:tmpl w:val="3CECBCFA"/>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3CC248A"/>
    <w:multiLevelType w:val="hybridMultilevel"/>
    <w:tmpl w:val="DEECC14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44AF3526"/>
    <w:multiLevelType w:val="hybridMultilevel"/>
    <w:tmpl w:val="D23E47C4"/>
    <w:lvl w:ilvl="0" w:tplc="0C7A159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D0F8C"/>
    <w:multiLevelType w:val="hybridMultilevel"/>
    <w:tmpl w:val="5C8E167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4C8E37ED"/>
    <w:multiLevelType w:val="hybridMultilevel"/>
    <w:tmpl w:val="A0AA2E0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54394C57"/>
    <w:multiLevelType w:val="hybridMultilevel"/>
    <w:tmpl w:val="BAF2687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563030F5"/>
    <w:multiLevelType w:val="hybridMultilevel"/>
    <w:tmpl w:val="A5EE3178"/>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A4F4935"/>
    <w:multiLevelType w:val="hybridMultilevel"/>
    <w:tmpl w:val="532E5AD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94589E42"/>
    <w:lvl w:ilvl="0" w:tplc="C2AE3EFE">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4920070"/>
    <w:multiLevelType w:val="hybridMultilevel"/>
    <w:tmpl w:val="DE2610FE"/>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8" w15:restartNumberingAfterBreak="0">
    <w:nsid w:val="68316CEA"/>
    <w:multiLevelType w:val="hybridMultilevel"/>
    <w:tmpl w:val="3670E60E"/>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9" w15:restartNumberingAfterBreak="0">
    <w:nsid w:val="6AEC2617"/>
    <w:multiLevelType w:val="hybridMultilevel"/>
    <w:tmpl w:val="E2E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30697"/>
    <w:multiLevelType w:val="hybridMultilevel"/>
    <w:tmpl w:val="6FAA4E7A"/>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1" w15:restartNumberingAfterBreak="0">
    <w:nsid w:val="757C67EC"/>
    <w:multiLevelType w:val="hybridMultilevel"/>
    <w:tmpl w:val="FF0E6A06"/>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2" w15:restartNumberingAfterBreak="0">
    <w:nsid w:val="771A6492"/>
    <w:multiLevelType w:val="hybridMultilevel"/>
    <w:tmpl w:val="1DEAE8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D7F4A"/>
    <w:multiLevelType w:val="hybridMultilevel"/>
    <w:tmpl w:val="F8881D7E"/>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4" w15:restartNumberingAfterBreak="0">
    <w:nsid w:val="7AED2877"/>
    <w:multiLevelType w:val="hybridMultilevel"/>
    <w:tmpl w:val="24D2D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9A1C5B"/>
    <w:multiLevelType w:val="hybridMultilevel"/>
    <w:tmpl w:val="109227A8"/>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36" w15:restartNumberingAfterBreak="0">
    <w:nsid w:val="7C202F43"/>
    <w:multiLevelType w:val="hybridMultilevel"/>
    <w:tmpl w:val="8F645DF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7" w15:restartNumberingAfterBreak="0">
    <w:nsid w:val="7D126992"/>
    <w:multiLevelType w:val="hybridMultilevel"/>
    <w:tmpl w:val="B0787B3C"/>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8" w15:restartNumberingAfterBreak="0">
    <w:nsid w:val="7D5618AF"/>
    <w:multiLevelType w:val="hybridMultilevel"/>
    <w:tmpl w:val="56DCCB54"/>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9" w15:restartNumberingAfterBreak="0">
    <w:nsid w:val="7E833F48"/>
    <w:multiLevelType w:val="hybridMultilevel"/>
    <w:tmpl w:val="D11A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56E10"/>
    <w:multiLevelType w:val="hybridMultilevel"/>
    <w:tmpl w:val="471A004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num w:numId="1" w16cid:durableId="2008944493">
    <w:abstractNumId w:val="26"/>
  </w:num>
  <w:num w:numId="2" w16cid:durableId="1561866017">
    <w:abstractNumId w:val="23"/>
  </w:num>
  <w:num w:numId="3" w16cid:durableId="1949310372">
    <w:abstractNumId w:val="16"/>
  </w:num>
  <w:num w:numId="4" w16cid:durableId="1757823191">
    <w:abstractNumId w:val="10"/>
  </w:num>
  <w:num w:numId="5" w16cid:durableId="463810729">
    <w:abstractNumId w:val="25"/>
  </w:num>
  <w:num w:numId="6" w16cid:durableId="2086300373">
    <w:abstractNumId w:val="0"/>
  </w:num>
  <w:num w:numId="7" w16cid:durableId="1841698234">
    <w:abstractNumId w:val="1"/>
  </w:num>
  <w:num w:numId="8" w16cid:durableId="1510019028">
    <w:abstractNumId w:val="2"/>
  </w:num>
  <w:num w:numId="9" w16cid:durableId="2131509755">
    <w:abstractNumId w:val="3"/>
  </w:num>
  <w:num w:numId="10" w16cid:durableId="1491091719">
    <w:abstractNumId w:val="8"/>
  </w:num>
  <w:num w:numId="11" w16cid:durableId="102265273">
    <w:abstractNumId w:val="31"/>
  </w:num>
  <w:num w:numId="12" w16cid:durableId="1981616575">
    <w:abstractNumId w:val="13"/>
  </w:num>
  <w:num w:numId="13" w16cid:durableId="206380382">
    <w:abstractNumId w:val="28"/>
  </w:num>
  <w:num w:numId="14" w16cid:durableId="1433429383">
    <w:abstractNumId w:val="9"/>
  </w:num>
  <w:num w:numId="15" w16cid:durableId="1063602871">
    <w:abstractNumId w:val="27"/>
  </w:num>
  <w:num w:numId="16" w16cid:durableId="957372793">
    <w:abstractNumId w:val="4"/>
  </w:num>
  <w:num w:numId="17" w16cid:durableId="703755404">
    <w:abstractNumId w:val="7"/>
  </w:num>
  <w:num w:numId="18" w16cid:durableId="1174882236">
    <w:abstractNumId w:val="29"/>
  </w:num>
  <w:num w:numId="19" w16cid:durableId="1862550047">
    <w:abstractNumId w:val="24"/>
  </w:num>
  <w:num w:numId="20" w16cid:durableId="1012798169">
    <w:abstractNumId w:val="38"/>
  </w:num>
  <w:num w:numId="21" w16cid:durableId="1598949473">
    <w:abstractNumId w:val="33"/>
  </w:num>
  <w:num w:numId="22" w16cid:durableId="1073895164">
    <w:abstractNumId w:val="36"/>
  </w:num>
  <w:num w:numId="23" w16cid:durableId="1340808645">
    <w:abstractNumId w:val="20"/>
  </w:num>
  <w:num w:numId="24" w16cid:durableId="329597642">
    <w:abstractNumId w:val="37"/>
  </w:num>
  <w:num w:numId="25" w16cid:durableId="2138713896">
    <w:abstractNumId w:val="17"/>
  </w:num>
  <w:num w:numId="26" w16cid:durableId="1672373273">
    <w:abstractNumId w:val="30"/>
  </w:num>
  <w:num w:numId="27" w16cid:durableId="1608460681">
    <w:abstractNumId w:val="14"/>
  </w:num>
  <w:num w:numId="28" w16cid:durableId="1444418484">
    <w:abstractNumId w:val="11"/>
  </w:num>
  <w:num w:numId="29" w16cid:durableId="1653096773">
    <w:abstractNumId w:val="19"/>
  </w:num>
  <w:num w:numId="30" w16cid:durableId="1569459680">
    <w:abstractNumId w:val="6"/>
  </w:num>
  <w:num w:numId="31" w16cid:durableId="975331395">
    <w:abstractNumId w:val="22"/>
  </w:num>
  <w:num w:numId="32" w16cid:durableId="2017345043">
    <w:abstractNumId w:val="15"/>
  </w:num>
  <w:num w:numId="33" w16cid:durableId="1839809298">
    <w:abstractNumId w:val="40"/>
  </w:num>
  <w:num w:numId="34" w16cid:durableId="2103839220">
    <w:abstractNumId w:val="35"/>
  </w:num>
  <w:num w:numId="35" w16cid:durableId="584581772">
    <w:abstractNumId w:val="21"/>
  </w:num>
  <w:num w:numId="36" w16cid:durableId="910777623">
    <w:abstractNumId w:val="39"/>
  </w:num>
  <w:num w:numId="37" w16cid:durableId="802894487">
    <w:abstractNumId w:val="34"/>
  </w:num>
  <w:num w:numId="38" w16cid:durableId="1991594216">
    <w:abstractNumId w:val="32"/>
  </w:num>
  <w:num w:numId="39" w16cid:durableId="1067873923">
    <w:abstractNumId w:val="18"/>
  </w:num>
  <w:num w:numId="40" w16cid:durableId="539516922">
    <w:abstractNumId w:val="5"/>
  </w:num>
  <w:num w:numId="41" w16cid:durableId="422722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6B79"/>
    <w:rsid w:val="00017B93"/>
    <w:rsid w:val="0003270F"/>
    <w:rsid w:val="00046A47"/>
    <w:rsid w:val="0005780E"/>
    <w:rsid w:val="00065CC6"/>
    <w:rsid w:val="00086A54"/>
    <w:rsid w:val="00090162"/>
    <w:rsid w:val="000A2697"/>
    <w:rsid w:val="000A71F7"/>
    <w:rsid w:val="000C08B1"/>
    <w:rsid w:val="000D1296"/>
    <w:rsid w:val="000D4D15"/>
    <w:rsid w:val="000F09E4"/>
    <w:rsid w:val="000F16FD"/>
    <w:rsid w:val="00101324"/>
    <w:rsid w:val="0011774A"/>
    <w:rsid w:val="00123AE7"/>
    <w:rsid w:val="00130255"/>
    <w:rsid w:val="00130B08"/>
    <w:rsid w:val="00151E0B"/>
    <w:rsid w:val="0015274C"/>
    <w:rsid w:val="00177AB8"/>
    <w:rsid w:val="001805E3"/>
    <w:rsid w:val="001808BD"/>
    <w:rsid w:val="001C05B5"/>
    <w:rsid w:val="001C4557"/>
    <w:rsid w:val="001D3944"/>
    <w:rsid w:val="001E0428"/>
    <w:rsid w:val="001E1518"/>
    <w:rsid w:val="001E7DDE"/>
    <w:rsid w:val="001F4026"/>
    <w:rsid w:val="001F52F9"/>
    <w:rsid w:val="002061C5"/>
    <w:rsid w:val="002220F5"/>
    <w:rsid w:val="00226A22"/>
    <w:rsid w:val="002279BA"/>
    <w:rsid w:val="002329F3"/>
    <w:rsid w:val="00232DD7"/>
    <w:rsid w:val="00243F0D"/>
    <w:rsid w:val="00260767"/>
    <w:rsid w:val="00262DE9"/>
    <w:rsid w:val="002647BB"/>
    <w:rsid w:val="002707E6"/>
    <w:rsid w:val="002754C1"/>
    <w:rsid w:val="002841C8"/>
    <w:rsid w:val="0028516B"/>
    <w:rsid w:val="002A66F1"/>
    <w:rsid w:val="002B1A79"/>
    <w:rsid w:val="002C6F90"/>
    <w:rsid w:val="002E4FB5"/>
    <w:rsid w:val="00302FB8"/>
    <w:rsid w:val="0030358C"/>
    <w:rsid w:val="00304EA1"/>
    <w:rsid w:val="0031393E"/>
    <w:rsid w:val="00314D81"/>
    <w:rsid w:val="00320F5E"/>
    <w:rsid w:val="00322FC6"/>
    <w:rsid w:val="00336AC9"/>
    <w:rsid w:val="0035293F"/>
    <w:rsid w:val="003620AB"/>
    <w:rsid w:val="003707B2"/>
    <w:rsid w:val="003755E7"/>
    <w:rsid w:val="00376A3C"/>
    <w:rsid w:val="00391874"/>
    <w:rsid w:val="00391986"/>
    <w:rsid w:val="003951E5"/>
    <w:rsid w:val="003A00B4"/>
    <w:rsid w:val="003A2102"/>
    <w:rsid w:val="003A3912"/>
    <w:rsid w:val="003B05F1"/>
    <w:rsid w:val="003B6D30"/>
    <w:rsid w:val="003B6D5C"/>
    <w:rsid w:val="003D0F93"/>
    <w:rsid w:val="003D4470"/>
    <w:rsid w:val="003E17D2"/>
    <w:rsid w:val="003F16CB"/>
    <w:rsid w:val="003F7C6F"/>
    <w:rsid w:val="003F7DB6"/>
    <w:rsid w:val="004142B9"/>
    <w:rsid w:val="004150A1"/>
    <w:rsid w:val="004175D7"/>
    <w:rsid w:val="00417AA3"/>
    <w:rsid w:val="00440B32"/>
    <w:rsid w:val="00447636"/>
    <w:rsid w:val="0046078D"/>
    <w:rsid w:val="0046132E"/>
    <w:rsid w:val="004616E3"/>
    <w:rsid w:val="004760E6"/>
    <w:rsid w:val="00492796"/>
    <w:rsid w:val="004A2ED8"/>
    <w:rsid w:val="004A6320"/>
    <w:rsid w:val="004B619D"/>
    <w:rsid w:val="004E41DA"/>
    <w:rsid w:val="004F24C0"/>
    <w:rsid w:val="004F5BDA"/>
    <w:rsid w:val="00505FAA"/>
    <w:rsid w:val="0051631E"/>
    <w:rsid w:val="00523734"/>
    <w:rsid w:val="0053683B"/>
    <w:rsid w:val="00536BB0"/>
    <w:rsid w:val="00537A1F"/>
    <w:rsid w:val="00566029"/>
    <w:rsid w:val="00570692"/>
    <w:rsid w:val="00581671"/>
    <w:rsid w:val="00591D49"/>
    <w:rsid w:val="005923CB"/>
    <w:rsid w:val="0059581C"/>
    <w:rsid w:val="00596B77"/>
    <w:rsid w:val="005A1157"/>
    <w:rsid w:val="005B1486"/>
    <w:rsid w:val="005B391B"/>
    <w:rsid w:val="005D3D78"/>
    <w:rsid w:val="005D4E84"/>
    <w:rsid w:val="005E2EF0"/>
    <w:rsid w:val="005E5782"/>
    <w:rsid w:val="005F05C4"/>
    <w:rsid w:val="005F433D"/>
    <w:rsid w:val="00604BD5"/>
    <w:rsid w:val="00625E61"/>
    <w:rsid w:val="00625FD9"/>
    <w:rsid w:val="00651088"/>
    <w:rsid w:val="0065707C"/>
    <w:rsid w:val="00661218"/>
    <w:rsid w:val="006615D1"/>
    <w:rsid w:val="0068471E"/>
    <w:rsid w:val="00684F98"/>
    <w:rsid w:val="00693FFD"/>
    <w:rsid w:val="00695C7E"/>
    <w:rsid w:val="00697968"/>
    <w:rsid w:val="006D2159"/>
    <w:rsid w:val="006E15A8"/>
    <w:rsid w:val="006E39F3"/>
    <w:rsid w:val="006E68FF"/>
    <w:rsid w:val="006F23CF"/>
    <w:rsid w:val="006F4981"/>
    <w:rsid w:val="006F787C"/>
    <w:rsid w:val="00702636"/>
    <w:rsid w:val="007050C9"/>
    <w:rsid w:val="00712AAD"/>
    <w:rsid w:val="00721533"/>
    <w:rsid w:val="00724507"/>
    <w:rsid w:val="00773E6C"/>
    <w:rsid w:val="00775FBD"/>
    <w:rsid w:val="00781FB1"/>
    <w:rsid w:val="007904EF"/>
    <w:rsid w:val="007A03C2"/>
    <w:rsid w:val="007A0E6B"/>
    <w:rsid w:val="007A5CA4"/>
    <w:rsid w:val="007B149F"/>
    <w:rsid w:val="007B405E"/>
    <w:rsid w:val="007C6253"/>
    <w:rsid w:val="007E35D0"/>
    <w:rsid w:val="007E36DE"/>
    <w:rsid w:val="007F1C87"/>
    <w:rsid w:val="007F1DD2"/>
    <w:rsid w:val="007F283C"/>
    <w:rsid w:val="008012D2"/>
    <w:rsid w:val="00802CDA"/>
    <w:rsid w:val="00812D0D"/>
    <w:rsid w:val="00813C37"/>
    <w:rsid w:val="008154B5"/>
    <w:rsid w:val="00821AC3"/>
    <w:rsid w:val="00823962"/>
    <w:rsid w:val="00825595"/>
    <w:rsid w:val="00832FAB"/>
    <w:rsid w:val="00852719"/>
    <w:rsid w:val="00857A68"/>
    <w:rsid w:val="00860115"/>
    <w:rsid w:val="008713A4"/>
    <w:rsid w:val="00873BE4"/>
    <w:rsid w:val="008775E7"/>
    <w:rsid w:val="00882546"/>
    <w:rsid w:val="0088710F"/>
    <w:rsid w:val="0088783C"/>
    <w:rsid w:val="00891348"/>
    <w:rsid w:val="00891AC2"/>
    <w:rsid w:val="00894B67"/>
    <w:rsid w:val="008A0267"/>
    <w:rsid w:val="008A1F44"/>
    <w:rsid w:val="008B199D"/>
    <w:rsid w:val="008B3A98"/>
    <w:rsid w:val="008D2AB1"/>
    <w:rsid w:val="008E210E"/>
    <w:rsid w:val="008E4AF1"/>
    <w:rsid w:val="008E68BC"/>
    <w:rsid w:val="00917A65"/>
    <w:rsid w:val="00921E3B"/>
    <w:rsid w:val="00922175"/>
    <w:rsid w:val="009370BC"/>
    <w:rsid w:val="0094503F"/>
    <w:rsid w:val="00955C3E"/>
    <w:rsid w:val="00970580"/>
    <w:rsid w:val="00983362"/>
    <w:rsid w:val="0098739B"/>
    <w:rsid w:val="009969B1"/>
    <w:rsid w:val="009B2895"/>
    <w:rsid w:val="009B4219"/>
    <w:rsid w:val="009B61E5"/>
    <w:rsid w:val="009D1E89"/>
    <w:rsid w:val="009E5B4C"/>
    <w:rsid w:val="00A0434D"/>
    <w:rsid w:val="00A051C7"/>
    <w:rsid w:val="00A17661"/>
    <w:rsid w:val="00A24B2D"/>
    <w:rsid w:val="00A2589E"/>
    <w:rsid w:val="00A40966"/>
    <w:rsid w:val="00A44C68"/>
    <w:rsid w:val="00A460D1"/>
    <w:rsid w:val="00A54185"/>
    <w:rsid w:val="00A634CF"/>
    <w:rsid w:val="00A64814"/>
    <w:rsid w:val="00A71FA4"/>
    <w:rsid w:val="00A7427A"/>
    <w:rsid w:val="00A86735"/>
    <w:rsid w:val="00A921E0"/>
    <w:rsid w:val="00A922F4"/>
    <w:rsid w:val="00A9799D"/>
    <w:rsid w:val="00AA5020"/>
    <w:rsid w:val="00AA61CC"/>
    <w:rsid w:val="00AD4466"/>
    <w:rsid w:val="00AD71C9"/>
    <w:rsid w:val="00AE0779"/>
    <w:rsid w:val="00AE479F"/>
    <w:rsid w:val="00AE5526"/>
    <w:rsid w:val="00AF051B"/>
    <w:rsid w:val="00AF78C4"/>
    <w:rsid w:val="00B01578"/>
    <w:rsid w:val="00B02FD2"/>
    <w:rsid w:val="00B0738F"/>
    <w:rsid w:val="00B1437D"/>
    <w:rsid w:val="00B203EA"/>
    <w:rsid w:val="00B26601"/>
    <w:rsid w:val="00B373C6"/>
    <w:rsid w:val="00B41951"/>
    <w:rsid w:val="00B5074E"/>
    <w:rsid w:val="00B5221B"/>
    <w:rsid w:val="00B53229"/>
    <w:rsid w:val="00B56395"/>
    <w:rsid w:val="00B62480"/>
    <w:rsid w:val="00B7388B"/>
    <w:rsid w:val="00B81B70"/>
    <w:rsid w:val="00BA19E2"/>
    <w:rsid w:val="00BB49C3"/>
    <w:rsid w:val="00BD0724"/>
    <w:rsid w:val="00BD2B91"/>
    <w:rsid w:val="00BD32C6"/>
    <w:rsid w:val="00BD45E7"/>
    <w:rsid w:val="00BD6962"/>
    <w:rsid w:val="00BE3A6F"/>
    <w:rsid w:val="00BE5521"/>
    <w:rsid w:val="00BF0A59"/>
    <w:rsid w:val="00BF6D52"/>
    <w:rsid w:val="00C15332"/>
    <w:rsid w:val="00C177CC"/>
    <w:rsid w:val="00C22307"/>
    <w:rsid w:val="00C365B3"/>
    <w:rsid w:val="00C3681F"/>
    <w:rsid w:val="00C42B06"/>
    <w:rsid w:val="00C4566B"/>
    <w:rsid w:val="00C5232A"/>
    <w:rsid w:val="00C53263"/>
    <w:rsid w:val="00C66640"/>
    <w:rsid w:val="00C75F1D"/>
    <w:rsid w:val="00C762FA"/>
    <w:rsid w:val="00C839EC"/>
    <w:rsid w:val="00C93CDE"/>
    <w:rsid w:val="00CA6234"/>
    <w:rsid w:val="00CA6585"/>
    <w:rsid w:val="00CB57D5"/>
    <w:rsid w:val="00CB68E8"/>
    <w:rsid w:val="00CC7FAA"/>
    <w:rsid w:val="00CD7724"/>
    <w:rsid w:val="00CF319A"/>
    <w:rsid w:val="00D00600"/>
    <w:rsid w:val="00D04F01"/>
    <w:rsid w:val="00D06414"/>
    <w:rsid w:val="00D077F3"/>
    <w:rsid w:val="00D101EB"/>
    <w:rsid w:val="00D11E89"/>
    <w:rsid w:val="00D11F88"/>
    <w:rsid w:val="00D24CFE"/>
    <w:rsid w:val="00D338E4"/>
    <w:rsid w:val="00D41DC4"/>
    <w:rsid w:val="00D46FC6"/>
    <w:rsid w:val="00D51947"/>
    <w:rsid w:val="00D532F0"/>
    <w:rsid w:val="00D55910"/>
    <w:rsid w:val="00D66E71"/>
    <w:rsid w:val="00D71E51"/>
    <w:rsid w:val="00D7664B"/>
    <w:rsid w:val="00D77413"/>
    <w:rsid w:val="00D82759"/>
    <w:rsid w:val="00D83EB1"/>
    <w:rsid w:val="00D86DE4"/>
    <w:rsid w:val="00D873A6"/>
    <w:rsid w:val="00DA29FA"/>
    <w:rsid w:val="00DB0634"/>
    <w:rsid w:val="00DB29F6"/>
    <w:rsid w:val="00DB2E21"/>
    <w:rsid w:val="00DD4250"/>
    <w:rsid w:val="00DE33E9"/>
    <w:rsid w:val="00DE51DB"/>
    <w:rsid w:val="00DE63A4"/>
    <w:rsid w:val="00DF39C8"/>
    <w:rsid w:val="00DF6A64"/>
    <w:rsid w:val="00E028D5"/>
    <w:rsid w:val="00E127DE"/>
    <w:rsid w:val="00E23F1D"/>
    <w:rsid w:val="00E30E05"/>
    <w:rsid w:val="00E36361"/>
    <w:rsid w:val="00E478C8"/>
    <w:rsid w:val="00E55AE9"/>
    <w:rsid w:val="00E5708D"/>
    <w:rsid w:val="00E57FC5"/>
    <w:rsid w:val="00E66045"/>
    <w:rsid w:val="00E829C3"/>
    <w:rsid w:val="00E86FF9"/>
    <w:rsid w:val="00E929B2"/>
    <w:rsid w:val="00EA3017"/>
    <w:rsid w:val="00EB0C84"/>
    <w:rsid w:val="00EB1BA6"/>
    <w:rsid w:val="00EB48AA"/>
    <w:rsid w:val="00EB6438"/>
    <w:rsid w:val="00EC3E4C"/>
    <w:rsid w:val="00EC4FF7"/>
    <w:rsid w:val="00EE376D"/>
    <w:rsid w:val="00EF583E"/>
    <w:rsid w:val="00F03198"/>
    <w:rsid w:val="00F04A71"/>
    <w:rsid w:val="00F07748"/>
    <w:rsid w:val="00F264BF"/>
    <w:rsid w:val="00F26E92"/>
    <w:rsid w:val="00F40D53"/>
    <w:rsid w:val="00F4455B"/>
    <w:rsid w:val="00F4525C"/>
    <w:rsid w:val="00F50D86"/>
    <w:rsid w:val="00F5204F"/>
    <w:rsid w:val="00F56B39"/>
    <w:rsid w:val="00F652AD"/>
    <w:rsid w:val="00F771A8"/>
    <w:rsid w:val="00F771E1"/>
    <w:rsid w:val="00F82A62"/>
    <w:rsid w:val="00FB32F4"/>
    <w:rsid w:val="00FB6A35"/>
    <w:rsid w:val="00FD0784"/>
    <w:rsid w:val="00FE1C7B"/>
    <w:rsid w:val="00FE346C"/>
    <w:rsid w:val="00FE3F0B"/>
    <w:rsid w:val="00FE699A"/>
    <w:rsid w:val="00FF0749"/>
    <w:rsid w:val="015A0F25"/>
    <w:rsid w:val="0212EC48"/>
    <w:rsid w:val="026281D1"/>
    <w:rsid w:val="0C7FC96D"/>
    <w:rsid w:val="143A063B"/>
    <w:rsid w:val="1657957C"/>
    <w:rsid w:val="170AA8AE"/>
    <w:rsid w:val="1847388F"/>
    <w:rsid w:val="184EA9D8"/>
    <w:rsid w:val="1976750D"/>
    <w:rsid w:val="19924E45"/>
    <w:rsid w:val="1C7FBD46"/>
    <w:rsid w:val="1E82556D"/>
    <w:rsid w:val="22A209F1"/>
    <w:rsid w:val="24760BE0"/>
    <w:rsid w:val="287B1855"/>
    <w:rsid w:val="2B42D41A"/>
    <w:rsid w:val="2C14B17F"/>
    <w:rsid w:val="2DC72953"/>
    <w:rsid w:val="32168F6C"/>
    <w:rsid w:val="326F7D09"/>
    <w:rsid w:val="333B5567"/>
    <w:rsid w:val="349B923B"/>
    <w:rsid w:val="3766FD83"/>
    <w:rsid w:val="3F55483B"/>
    <w:rsid w:val="425D153E"/>
    <w:rsid w:val="44047055"/>
    <w:rsid w:val="49BED4C9"/>
    <w:rsid w:val="4ACF5ED3"/>
    <w:rsid w:val="4B6BAD1E"/>
    <w:rsid w:val="4FAB03C9"/>
    <w:rsid w:val="51B32FE6"/>
    <w:rsid w:val="52DE28A9"/>
    <w:rsid w:val="52F98EF3"/>
    <w:rsid w:val="5370BEA1"/>
    <w:rsid w:val="570C6F46"/>
    <w:rsid w:val="5A06440F"/>
    <w:rsid w:val="5E386DE8"/>
    <w:rsid w:val="5EEC9AAB"/>
    <w:rsid w:val="5F161DDD"/>
    <w:rsid w:val="5F3AC891"/>
    <w:rsid w:val="6377490F"/>
    <w:rsid w:val="63B65FDD"/>
    <w:rsid w:val="644AB678"/>
    <w:rsid w:val="65758D46"/>
    <w:rsid w:val="6B4042A3"/>
    <w:rsid w:val="6B6111E1"/>
    <w:rsid w:val="6DB42738"/>
    <w:rsid w:val="6DCC71F1"/>
    <w:rsid w:val="6E58B06C"/>
    <w:rsid w:val="6EA79661"/>
    <w:rsid w:val="6F4E8BF3"/>
    <w:rsid w:val="710A3ED1"/>
    <w:rsid w:val="714204EB"/>
    <w:rsid w:val="762590A5"/>
    <w:rsid w:val="7964EE23"/>
    <w:rsid w:val="7998F7FA"/>
    <w:rsid w:val="79F9020C"/>
    <w:rsid w:val="7AC55F77"/>
    <w:rsid w:val="7E7CA889"/>
    <w:rsid w:val="7E8E7277"/>
    <w:rsid w:val="7EE3F4EE"/>
    <w:rsid w:val="7F8B9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AU"/>
    </w:rPr>
  </w:style>
  <w:style w:type="paragraph" w:styleId="Heading1">
    <w:name w:val="heading 1"/>
    <w:basedOn w:val="Normal"/>
    <w:next w:val="Normal"/>
    <w:link w:val="Heading1Char"/>
    <w:uiPriority w:val="9"/>
    <w:qFormat/>
    <w:rsid w:val="00090162"/>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4">
    <w:name w:val="heading 4"/>
    <w:basedOn w:val="Normal"/>
    <w:next w:val="Normal"/>
    <w:link w:val="Heading4Char"/>
    <w:uiPriority w:val="9"/>
    <w:semiHidden/>
    <w:unhideWhenUsed/>
    <w:qFormat/>
    <w:rsid w:val="00B5221B"/>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3D0F93"/>
    <w:pPr>
      <w:spacing w:before="240" w:after="240" w:line="560" w:lineRule="exact"/>
      <w:ind w:left="-113"/>
      <w:outlineLvl w:val="0"/>
    </w:pPr>
    <w:rPr>
      <w:rFonts w:ascii="Arial" w:hAnsi="Arial" w:cs="Arial"/>
      <w:noProof/>
      <w:color w:val="0F7EB4"/>
      <w:sz w:val="40"/>
      <w:szCs w:val="48"/>
      <w:lang w:val="en-AU" w:eastAsia="en-AU"/>
    </w:rPr>
  </w:style>
  <w:style w:type="paragraph" w:customStyle="1" w:styleId="VCAAHeading1">
    <w:name w:val="VCAA Heading 1"/>
    <w:next w:val="VCAAbody"/>
    <w:qFormat/>
    <w:rsid w:val="00262DE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D0060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A922F4"/>
    <w:rPr>
      <w:color w:val="FFFFFF" w:themeColor="background1"/>
    </w:rPr>
  </w:style>
  <w:style w:type="paragraph" w:customStyle="1" w:styleId="VCAAbullet">
    <w:name w:val="VCAA bullet"/>
    <w:basedOn w:val="VCAAbody"/>
    <w:autoRedefine/>
    <w:qFormat/>
    <w:rsid w:val="005A1157"/>
    <w:pPr>
      <w:numPr>
        <w:numId w:val="41"/>
      </w:numPr>
      <w:tabs>
        <w:tab w:val="left" w:pos="425"/>
      </w:tabs>
      <w:spacing w:before="60" w:after="60"/>
      <w:contextualSpacing/>
    </w:pPr>
    <w:rPr>
      <w:rFonts w:eastAsia="Times New Roman"/>
      <w:iCs/>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paragraph" w:customStyle="1" w:styleId="HeaderFooter">
    <w:name w:val="Header &amp; Footer"/>
    <w:rsid w:val="003D4470"/>
    <w:pPr>
      <w:tabs>
        <w:tab w:val="right" w:pos="12960"/>
      </w:tabs>
      <w:spacing w:after="0" w:line="240" w:lineRule="auto"/>
    </w:pPr>
    <w:rPr>
      <w:rFonts w:ascii="Helvetica" w:eastAsia="Arial Unicode MS" w:hAnsi="Helvetica" w:cs="Times New Roman"/>
      <w:color w:val="000000"/>
      <w:sz w:val="20"/>
      <w:szCs w:val="20"/>
    </w:rPr>
  </w:style>
  <w:style w:type="paragraph" w:customStyle="1" w:styleId="Body1">
    <w:name w:val="Body 1"/>
    <w:autoRedefine/>
    <w:rsid w:val="003D4470"/>
    <w:pPr>
      <w:spacing w:after="0" w:line="240" w:lineRule="auto"/>
    </w:pPr>
    <w:rPr>
      <w:rFonts w:ascii="Helvetica" w:eastAsia="Arial Unicode MS" w:hAnsi="Helvetica" w:cs="Times New Roman"/>
      <w:color w:val="000000"/>
      <w:sz w:val="24"/>
      <w:szCs w:val="20"/>
    </w:rPr>
  </w:style>
  <w:style w:type="paragraph" w:customStyle="1" w:styleId="imported-TableGrid">
    <w:name w:val="imported-Table Grid"/>
    <w:rsid w:val="003D4470"/>
    <w:pPr>
      <w:spacing w:after="0" w:line="240" w:lineRule="auto"/>
    </w:pPr>
    <w:rPr>
      <w:rFonts w:ascii="Helvetica" w:eastAsia="Arial Unicode MS" w:hAnsi="Helvetica" w:cs="Times New Roman"/>
      <w:color w:val="000000"/>
      <w:sz w:val="24"/>
      <w:szCs w:val="20"/>
    </w:rPr>
  </w:style>
  <w:style w:type="paragraph" w:customStyle="1" w:styleId="imported-BodyBullet">
    <w:name w:val="imported-Body Bullet"/>
    <w:rsid w:val="003D4470"/>
    <w:pPr>
      <w:spacing w:after="0" w:line="240" w:lineRule="auto"/>
    </w:pPr>
    <w:rPr>
      <w:rFonts w:ascii="Helvetica" w:eastAsia="Arial Unicode MS" w:hAnsi="Helvetica" w:cs="Times New Roman"/>
      <w:color w:val="000000"/>
      <w:sz w:val="24"/>
      <w:szCs w:val="20"/>
    </w:rPr>
  </w:style>
  <w:style w:type="paragraph" w:customStyle="1" w:styleId="List0">
    <w:name w:val="List 0"/>
    <w:semiHidden/>
    <w:rsid w:val="003D4470"/>
    <w:pPr>
      <w:numPr>
        <w:numId w:val="6"/>
      </w:num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3D4470"/>
    <w:rPr>
      <w:sz w:val="16"/>
      <w:szCs w:val="16"/>
    </w:rPr>
  </w:style>
  <w:style w:type="paragraph" w:styleId="CommentText">
    <w:name w:val="annotation text"/>
    <w:basedOn w:val="Normal"/>
    <w:link w:val="CommentTextChar"/>
    <w:rsid w:val="003D44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D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D4470"/>
    <w:rPr>
      <w:b/>
      <w:bCs/>
    </w:rPr>
  </w:style>
  <w:style w:type="character" w:customStyle="1" w:styleId="CommentSubjectChar">
    <w:name w:val="Comment Subject Char"/>
    <w:basedOn w:val="CommentTextChar"/>
    <w:link w:val="CommentSubject"/>
    <w:rsid w:val="003D4470"/>
    <w:rPr>
      <w:rFonts w:ascii="Times New Roman" w:eastAsia="Times New Roman" w:hAnsi="Times New Roman" w:cs="Times New Roman"/>
      <w:b/>
      <w:bCs/>
      <w:sz w:val="20"/>
      <w:szCs w:val="20"/>
    </w:rPr>
  </w:style>
  <w:style w:type="paragraph" w:styleId="ListParagraph">
    <w:name w:val="List Paragraph"/>
    <w:basedOn w:val="Normal"/>
    <w:uiPriority w:val="34"/>
    <w:qFormat/>
    <w:rsid w:val="00090162"/>
    <w:pPr>
      <w:ind w:left="720"/>
      <w:contextualSpacing/>
    </w:pPr>
  </w:style>
  <w:style w:type="character" w:customStyle="1" w:styleId="Heading1Char">
    <w:name w:val="Heading 1 Char"/>
    <w:basedOn w:val="DefaultParagraphFont"/>
    <w:link w:val="Heading1"/>
    <w:uiPriority w:val="9"/>
    <w:rsid w:val="00090162"/>
    <w:rPr>
      <w:rFonts w:asciiTheme="majorHAnsi" w:eastAsiaTheme="majorEastAsia" w:hAnsiTheme="majorHAnsi" w:cstheme="majorBidi"/>
      <w:b/>
      <w:bCs/>
      <w:color w:val="0072AA" w:themeColor="accent1" w:themeShade="BF"/>
      <w:sz w:val="28"/>
      <w:szCs w:val="28"/>
      <w:lang w:val="en-AU"/>
    </w:rPr>
  </w:style>
  <w:style w:type="paragraph" w:styleId="NormalWeb">
    <w:name w:val="Normal (Web)"/>
    <w:basedOn w:val="Normal"/>
    <w:uiPriority w:val="99"/>
    <w:unhideWhenUsed/>
    <w:rsid w:val="0009016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90162"/>
    <w:rPr>
      <w:b/>
      <w:bCs/>
    </w:rPr>
  </w:style>
  <w:style w:type="character" w:styleId="FollowedHyperlink">
    <w:name w:val="FollowedHyperlink"/>
    <w:basedOn w:val="DefaultParagraphFont"/>
    <w:uiPriority w:val="99"/>
    <w:semiHidden/>
    <w:unhideWhenUsed/>
    <w:rsid w:val="00EC3E4C"/>
    <w:rPr>
      <w:color w:val="8DB3E2" w:themeColor="followedHyperlink"/>
      <w:u w:val="single"/>
    </w:rPr>
  </w:style>
  <w:style w:type="character" w:styleId="UnresolvedMention">
    <w:name w:val="Unresolved Mention"/>
    <w:basedOn w:val="DefaultParagraphFont"/>
    <w:uiPriority w:val="99"/>
    <w:semiHidden/>
    <w:unhideWhenUsed/>
    <w:rsid w:val="00EC3E4C"/>
    <w:rPr>
      <w:color w:val="605E5C"/>
      <w:shd w:val="clear" w:color="auto" w:fill="E1DFDD"/>
    </w:rPr>
  </w:style>
  <w:style w:type="character" w:customStyle="1" w:styleId="Heading4Char">
    <w:name w:val="Heading 4 Char"/>
    <w:basedOn w:val="DefaultParagraphFont"/>
    <w:link w:val="Heading4"/>
    <w:uiPriority w:val="9"/>
    <w:semiHidden/>
    <w:rsid w:val="00B5221B"/>
    <w:rPr>
      <w:rFonts w:asciiTheme="majorHAnsi" w:eastAsiaTheme="majorEastAsia" w:hAnsiTheme="majorHAnsi" w:cstheme="majorBidi"/>
      <w:i/>
      <w:iCs/>
      <w:color w:val="0072AA" w:themeColor="accent1" w:themeShade="BF"/>
    </w:rPr>
  </w:style>
  <w:style w:type="paragraph" w:customStyle="1" w:styleId="VCAAtablecondensedstrand">
    <w:name w:val="VCAA table condensed strand"/>
    <w:basedOn w:val="VCAAtablecondensed"/>
    <w:qFormat/>
    <w:rsid w:val="00B5221B"/>
    <w:pPr>
      <w:spacing w:before="160"/>
    </w:pPr>
    <w:rPr>
      <w:b/>
      <w:bCs/>
      <w:color w:val="0070C0"/>
    </w:rPr>
  </w:style>
  <w:style w:type="character" w:customStyle="1" w:styleId="Inputdetaild">
    <w:name w:val="Input detaild"/>
    <w:basedOn w:val="DefaultParagraphFont"/>
    <w:uiPriority w:val="1"/>
    <w:rsid w:val="000A2697"/>
    <w:rPr>
      <w:color w:val="0070C0"/>
    </w:rPr>
  </w:style>
  <w:style w:type="paragraph" w:styleId="Revision">
    <w:name w:val="Revision"/>
    <w:hidden/>
    <w:uiPriority w:val="99"/>
    <w:semiHidden/>
    <w:rsid w:val="003F7DB6"/>
    <w:pPr>
      <w:spacing w:after="0" w:line="240" w:lineRule="auto"/>
    </w:pPr>
  </w:style>
  <w:style w:type="character" w:styleId="Mention">
    <w:name w:val="Mention"/>
    <w:basedOn w:val="DefaultParagraphFont"/>
    <w:uiPriority w:val="99"/>
    <w:unhideWhenUsed/>
    <w:rsid w:val="00891A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vrqa.vic.gov.au/guidelines-and-standards-for-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454701\AppData\Roaming\Microsoft\Templates\VCAAA3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0FF430DAA3749F288E711B8C78774A0"/>
        <w:category>
          <w:name w:val="General"/>
          <w:gallery w:val="placeholder"/>
        </w:category>
        <w:types>
          <w:type w:val="bbPlcHdr"/>
        </w:types>
        <w:behaviors>
          <w:behavior w:val="content"/>
        </w:behaviors>
        <w:guid w:val="{414CBDC9-EF47-4528-826D-AC57D4002152}"/>
      </w:docPartPr>
      <w:docPartBody>
        <w:p w:rsidR="00226A22" w:rsidRDefault="004F24C0">
          <w:r w:rsidRPr="005B6788">
            <w:rPr>
              <w:rStyle w:val="PlaceholderText"/>
            </w:rPr>
            <w:t>[Title]</w:t>
          </w:r>
        </w:p>
      </w:docPartBody>
    </w:docPart>
    <w:docPart>
      <w:docPartPr>
        <w:name w:val="B8AB0E8D5A7141B2BBB68104899CDD5E"/>
        <w:category>
          <w:name w:val="General"/>
          <w:gallery w:val="placeholder"/>
        </w:category>
        <w:types>
          <w:type w:val="bbPlcHdr"/>
        </w:types>
        <w:behaviors>
          <w:behavior w:val="content"/>
        </w:behaviors>
        <w:guid w:val="{01D53240-157F-443A-8387-DB3017409964}"/>
      </w:docPartPr>
      <w:docPartBody>
        <w:p w:rsidR="00BB49C3" w:rsidRDefault="00BB49C3" w:rsidP="00BB49C3">
          <w:pPr>
            <w:pStyle w:val="B8AB0E8D5A7141B2BBB68104899CDD5E"/>
          </w:pPr>
          <w:r w:rsidRPr="00600B2D">
            <w:rPr>
              <w:rStyle w:val="PlaceholderText"/>
            </w:rPr>
            <w:t>Click or tap here to enter text.</w:t>
          </w:r>
        </w:p>
      </w:docPartBody>
    </w:docPart>
    <w:docPart>
      <w:docPartPr>
        <w:name w:val="8323283067E2425B8193732476C870EB"/>
        <w:category>
          <w:name w:val="General"/>
          <w:gallery w:val="placeholder"/>
        </w:category>
        <w:types>
          <w:type w:val="bbPlcHdr"/>
        </w:types>
        <w:behaviors>
          <w:behavior w:val="content"/>
        </w:behaviors>
        <w:guid w:val="{8D64F611-4747-4BAD-A905-808E033BFAE4}"/>
      </w:docPartPr>
      <w:docPartBody>
        <w:p w:rsidR="00BB49C3" w:rsidRDefault="00BB49C3" w:rsidP="00BB49C3">
          <w:pPr>
            <w:pStyle w:val="8323283067E2425B8193732476C870EB"/>
          </w:pPr>
          <w:r w:rsidRPr="00600B2D">
            <w:rPr>
              <w:rStyle w:val="PlaceholderText"/>
            </w:rPr>
            <w:t>Click or tap here to enter text.</w:t>
          </w:r>
        </w:p>
      </w:docPartBody>
    </w:docPart>
    <w:docPart>
      <w:docPartPr>
        <w:name w:val="580D68723887495AB5856DC5BCB870F0"/>
        <w:category>
          <w:name w:val="General"/>
          <w:gallery w:val="placeholder"/>
        </w:category>
        <w:types>
          <w:type w:val="bbPlcHdr"/>
        </w:types>
        <w:behaviors>
          <w:behavior w:val="content"/>
        </w:behaviors>
        <w:guid w:val="{E878A0E8-A802-49C7-A1D3-92EF10B77CE2}"/>
      </w:docPartPr>
      <w:docPartBody>
        <w:p w:rsidR="00BB49C3" w:rsidRDefault="00BB49C3" w:rsidP="00BB49C3">
          <w:pPr>
            <w:pStyle w:val="580D68723887495AB5856DC5BCB870F0"/>
          </w:pPr>
          <w:r w:rsidRPr="00600B2D">
            <w:rPr>
              <w:rStyle w:val="PlaceholderText"/>
            </w:rPr>
            <w:t>Click or tap here to enter text.</w:t>
          </w:r>
        </w:p>
      </w:docPartBody>
    </w:docPart>
    <w:docPart>
      <w:docPartPr>
        <w:name w:val="14B44AA1472B4B278220BCA31F77B4DB"/>
        <w:category>
          <w:name w:val="General"/>
          <w:gallery w:val="placeholder"/>
        </w:category>
        <w:types>
          <w:type w:val="bbPlcHdr"/>
        </w:types>
        <w:behaviors>
          <w:behavior w:val="content"/>
        </w:behaviors>
        <w:guid w:val="{A697B13E-7FCB-48A9-93C9-119620ACA248}"/>
      </w:docPartPr>
      <w:docPartBody>
        <w:p w:rsidR="00BB49C3" w:rsidRDefault="00BB49C3" w:rsidP="00BB49C3">
          <w:pPr>
            <w:pStyle w:val="14B44AA1472B4B278220BCA31F77B4DB"/>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02440"/>
    <w:rsid w:val="00032E44"/>
    <w:rsid w:val="001320A4"/>
    <w:rsid w:val="001F4026"/>
    <w:rsid w:val="00226A22"/>
    <w:rsid w:val="00283A12"/>
    <w:rsid w:val="002D432B"/>
    <w:rsid w:val="00376A3C"/>
    <w:rsid w:val="003A3912"/>
    <w:rsid w:val="003D4C44"/>
    <w:rsid w:val="004465BB"/>
    <w:rsid w:val="004F24C0"/>
    <w:rsid w:val="005611CE"/>
    <w:rsid w:val="0059581C"/>
    <w:rsid w:val="005C2BBB"/>
    <w:rsid w:val="0067796C"/>
    <w:rsid w:val="006C3B58"/>
    <w:rsid w:val="00792C12"/>
    <w:rsid w:val="008A1F44"/>
    <w:rsid w:val="0097734D"/>
    <w:rsid w:val="00B26172"/>
    <w:rsid w:val="00BB4446"/>
    <w:rsid w:val="00BB49C3"/>
    <w:rsid w:val="00BE4BED"/>
    <w:rsid w:val="00C4566B"/>
    <w:rsid w:val="00C63C30"/>
    <w:rsid w:val="00C827EE"/>
    <w:rsid w:val="00D077F3"/>
    <w:rsid w:val="00F771E1"/>
    <w:rsid w:val="00FF0C14"/>
    <w:rsid w:val="00FF22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9C3"/>
    <w:rPr>
      <w:color w:val="808080"/>
    </w:rPr>
  </w:style>
  <w:style w:type="paragraph" w:customStyle="1" w:styleId="F94400D98C62E84B94D6ECC7901600DF">
    <w:name w:val="F94400D98C62E84B94D6ECC7901600DF"/>
  </w:style>
  <w:style w:type="paragraph" w:customStyle="1" w:styleId="B8AB0E8D5A7141B2BBB68104899CDD5E">
    <w:name w:val="B8AB0E8D5A7141B2BBB68104899CDD5E"/>
    <w:rsid w:val="00BB49C3"/>
    <w:pPr>
      <w:spacing w:after="160" w:line="278" w:lineRule="auto"/>
    </w:pPr>
    <w:rPr>
      <w:kern w:val="2"/>
      <w:lang w:eastAsia="en-AU"/>
      <w14:ligatures w14:val="standardContextual"/>
    </w:rPr>
  </w:style>
  <w:style w:type="paragraph" w:customStyle="1" w:styleId="8323283067E2425B8193732476C870EB">
    <w:name w:val="8323283067E2425B8193732476C870EB"/>
    <w:rsid w:val="00BB49C3"/>
    <w:pPr>
      <w:spacing w:after="160" w:line="278" w:lineRule="auto"/>
    </w:pPr>
    <w:rPr>
      <w:kern w:val="2"/>
      <w:lang w:eastAsia="en-AU"/>
      <w14:ligatures w14:val="standardContextual"/>
    </w:rPr>
  </w:style>
  <w:style w:type="paragraph" w:customStyle="1" w:styleId="580D68723887495AB5856DC5BCB870F0">
    <w:name w:val="580D68723887495AB5856DC5BCB870F0"/>
    <w:rsid w:val="00BB49C3"/>
    <w:pPr>
      <w:spacing w:after="160" w:line="278" w:lineRule="auto"/>
    </w:pPr>
    <w:rPr>
      <w:kern w:val="2"/>
      <w:lang w:eastAsia="en-AU"/>
      <w14:ligatures w14:val="standardContextual"/>
    </w:rPr>
  </w:style>
  <w:style w:type="paragraph" w:customStyle="1" w:styleId="14B44AA1472B4B278220BCA31F77B4DB">
    <w:name w:val="14B44AA1472B4B278220BCA31F77B4DB"/>
    <w:rsid w:val="00BB49C3"/>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FB87-4B53-4E96-8517-7FEDB909EB09}">
  <ds:schemaRefs>
    <ds:schemaRef ds:uri="http://schemas.microsoft.com/office/2006/metadata/properties"/>
    <ds:schemaRef ds:uri="http://schemas.microsoft.com/office/infopath/2007/PartnerControls"/>
    <ds:schemaRef ds:uri="67e1db73-ac97-4842-acda-8d436d9fa6ab"/>
    <ds:schemaRef ds:uri="21907e44-c885-4190-82ed-bb8a63b8a28a"/>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7B921F2-85BB-4CA4-AAAC-A0134DBD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C:\Users\09454701\AppData\Roaming\Microsoft\Templates\VCAAA3landscape.dotx</Template>
  <TotalTime>21</TotalTime>
  <Pages>1</Pages>
  <Words>557</Words>
  <Characters>3077</Characters>
  <Application>Microsoft Office Word</Application>
  <DocSecurity>0</DocSecurity>
  <Lines>133</Lines>
  <Paragraphs>125</Paragraphs>
  <ScaleCrop>false</ScaleCrop>
  <HeadingPairs>
    <vt:vector size="2" baseType="variant">
      <vt:variant>
        <vt:lpstr>Title</vt:lpstr>
      </vt:variant>
      <vt:variant>
        <vt:i4>1</vt:i4>
      </vt:variant>
    </vt:vector>
  </HeadingPairs>
  <TitlesOfParts>
    <vt:vector size="1" baseType="lpstr">
      <vt:lpstr>Humanities curriculum area plan – secondary school example</vt:lpstr>
    </vt:vector>
  </TitlesOfParts>
  <Manager/>
  <Company>Victorian Curriculum and Assessment Authority</Company>
  <LinksUpToDate>false</LinksUpToDate>
  <CharactersWithSpaces>3509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Humanities curriculum area plan – secondary school example</dc:title>
  <dc:subject/>
  <dc:creator>Derek Tolan</dc:creator>
  <cp:keywords>Curriculum, planning, strand, template</cp:keywords>
  <dc:description>18 September 2024</dc:description>
  <cp:lastModifiedBy>Lauren McGregor</cp:lastModifiedBy>
  <cp:revision>98</cp:revision>
  <cp:lastPrinted>2024-01-21T21:56:00Z</cp:lastPrinted>
  <dcterms:created xsi:type="dcterms:W3CDTF">2025-01-24T01:24:00Z</dcterms:created>
  <dcterms:modified xsi:type="dcterms:W3CDTF">2025-09-08T00:11:00Z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DEECD_Expired">
    <vt:bool>false</vt:bool>
  </property>
  <property fmtid="{D5CDD505-2E9C-101B-9397-08002B2CF9AE}" pid="4" name="DEECD_Author">
    <vt:lpwstr>3;#VCAA|ae0180aa-7478-4220-a827-32d8158f8b8e</vt:lpwstr>
  </property>
  <property fmtid="{D5CDD505-2E9C-101B-9397-08002B2CF9AE}" pid="5" name="DEECD_SubjectCategory">
    <vt:lpwstr/>
  </property>
  <property fmtid="{D5CDD505-2E9C-101B-9397-08002B2CF9AE}" pid="6" name="DEECD_ItemType">
    <vt:lpwstr>2;#Page|eb523acf-a821-456c-a76b-7607578309d7</vt:lpwstr>
  </property>
  <property fmtid="{D5CDD505-2E9C-101B-9397-08002B2CF9AE}" pid="7" name="DEECD_Audience">
    <vt:lpwstr/>
  </property>
  <property fmtid="{D5CDD505-2E9C-101B-9397-08002B2CF9AE}" pid="8" name="MediaServiceImageTags">
    <vt:lpwstr/>
  </property>
</Properties>
</file>