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3374478" w:rsidR="00F4525C" w:rsidRPr="00722A88" w:rsidRDefault="00226649" w:rsidP="009F119C">
          <w:pPr>
            <w:pStyle w:val="VCAADocumenttitle"/>
            <w:rPr>
              <w:b w:val="0"/>
              <w:bCs w:val="0"/>
              <w:sz w:val="40"/>
              <w:szCs w:val="40"/>
            </w:rPr>
          </w:pPr>
          <w:r w:rsidRPr="00630F33">
            <w:rPr>
              <w:b w:val="0"/>
              <w:bCs w:val="0"/>
              <w:sz w:val="40"/>
              <w:szCs w:val="40"/>
            </w:rPr>
            <w:t xml:space="preserve">Mathematics Level </w:t>
          </w:r>
          <w:r w:rsidR="00630F33" w:rsidRPr="00630F33">
            <w:rPr>
              <w:b w:val="0"/>
              <w:bCs w:val="0"/>
              <w:sz w:val="40"/>
              <w:szCs w:val="40"/>
            </w:rPr>
            <w:t>9</w:t>
          </w:r>
          <w:r w:rsidRPr="00630F33">
            <w:rPr>
              <w:b w:val="0"/>
              <w:bCs w:val="0"/>
              <w:sz w:val="40"/>
              <w:szCs w:val="40"/>
            </w:rPr>
            <w:t xml:space="preserve"> map – template</w:t>
          </w:r>
        </w:p>
      </w:sdtContent>
    </w:sdt>
    <w:p w14:paraId="514A1085" w14:textId="0524A9DD" w:rsidR="007B3118" w:rsidRDefault="007B3118" w:rsidP="007B3118">
      <w:pPr>
        <w:pStyle w:val="VCAAbody"/>
        <w:rPr>
          <w:b/>
          <w:bCs/>
          <w:noProof/>
        </w:rPr>
      </w:pPr>
      <w:r w:rsidRPr="007B3118">
        <w:rPr>
          <w:b/>
          <w:bCs/>
          <w:noProof/>
        </w:rPr>
        <w:t>Use this</w:t>
      </w:r>
      <w:r w:rsidR="00623BB1">
        <w:rPr>
          <w:b/>
          <w:bCs/>
          <w:noProof/>
        </w:rPr>
        <w:t xml:space="preserve"> </w:t>
      </w:r>
      <w:r w:rsidR="00623BB1" w:rsidRPr="00AF74EC">
        <w:rPr>
          <w:b/>
          <w:bCs/>
          <w:noProof/>
          <w:color w:val="0072AA" w:themeColor="accent1" w:themeShade="BF"/>
        </w:rPr>
        <w:t>curriculum area map</w:t>
      </w:r>
      <w:r w:rsidRPr="00AF74EC">
        <w:rPr>
          <w:b/>
          <w:bCs/>
          <w:noProof/>
          <w:color w:val="0072AA" w:themeColor="accent1" w:themeShade="BF"/>
        </w:rPr>
        <w:t xml:space="preserve"> </w:t>
      </w:r>
      <w:r w:rsidRPr="007B3118">
        <w:rPr>
          <w:b/>
          <w:bCs/>
          <w:noProof/>
        </w:rPr>
        <w:t xml:space="preserve">to identify where content descriptions and achievement standards are explicitly addressed within your school’s teaching and learning </w:t>
      </w:r>
      <w:r w:rsidR="00457517">
        <w:rPr>
          <w:b/>
          <w:bCs/>
          <w:noProof/>
        </w:rPr>
        <w:t>plans</w:t>
      </w:r>
      <w:r w:rsidRPr="007B3118">
        <w:rPr>
          <w:b/>
          <w:bCs/>
          <w:noProof/>
        </w:rPr>
        <w:t>.</w:t>
      </w:r>
      <w:r w:rsidR="00457517">
        <w:rPr>
          <w:b/>
          <w:bCs/>
          <w:noProof/>
        </w:rPr>
        <w:t xml:space="preserve"> </w:t>
      </w:r>
      <w:r w:rsidR="00457517" w:rsidRPr="00457517">
        <w:rPr>
          <w:rFonts w:cstheme="minorHAnsi"/>
          <w:b/>
          <w:bCs/>
          <w:lang w:val="en-AU"/>
        </w:rPr>
        <w:t>This template will help you to both map the Victorian Curriculum F–10 Version 2.0 and audit your current teaching and learning plans.</w:t>
      </w:r>
    </w:p>
    <w:p w14:paraId="42212B38" w14:textId="6315952D" w:rsidR="00F815F4" w:rsidRPr="0029316D" w:rsidRDefault="00680C66" w:rsidP="0029316D">
      <w:pPr>
        <w:pStyle w:val="Heading1"/>
      </w:pPr>
      <w:r w:rsidRPr="0029316D">
        <w:t>Instruction</w:t>
      </w:r>
      <w:r w:rsidR="009F119C" w:rsidRPr="0029316D">
        <w:t>s</w:t>
      </w:r>
      <w:r w:rsidRPr="0029316D">
        <w:t xml:space="preserve"> </w:t>
      </w:r>
    </w:p>
    <w:p w14:paraId="0672CC70" w14:textId="77777777" w:rsidR="005B3500" w:rsidRDefault="005B3500" w:rsidP="00202DEA">
      <w:pPr>
        <w:pStyle w:val="VCAAbody"/>
        <w:numPr>
          <w:ilvl w:val="0"/>
          <w:numId w:val="27"/>
        </w:numPr>
        <w:rPr>
          <w:noProof/>
          <w:szCs w:val="20"/>
        </w:rPr>
      </w:pPr>
      <w:r>
        <w:rPr>
          <w:noProof/>
          <w:szCs w:val="20"/>
        </w:rPr>
        <w:t xml:space="preserve">Enter your details in the footer on page 1. </w:t>
      </w:r>
    </w:p>
    <w:p w14:paraId="63BC0103" w14:textId="6A1202B4" w:rsidR="00613347" w:rsidRDefault="008B7FC8" w:rsidP="00202DEA">
      <w:pPr>
        <w:pStyle w:val="VCAAbody"/>
        <w:numPr>
          <w:ilvl w:val="0"/>
          <w:numId w:val="27"/>
        </w:numPr>
        <w:rPr>
          <w:noProof/>
          <w:szCs w:val="20"/>
        </w:rPr>
      </w:pPr>
      <w:r>
        <w:rPr>
          <w:noProof/>
          <w:szCs w:val="20"/>
        </w:rPr>
        <w:t xml:space="preserve">Enter </w:t>
      </w:r>
      <w:r w:rsidR="00680C66" w:rsidRPr="00722A88">
        <w:rPr>
          <w:noProof/>
          <w:szCs w:val="20"/>
        </w:rPr>
        <w:t>the title of</w:t>
      </w:r>
      <w:r>
        <w:rPr>
          <w:noProof/>
          <w:szCs w:val="20"/>
        </w:rPr>
        <w:t xml:space="preserve"> </w:t>
      </w:r>
      <w:r w:rsidR="00457517">
        <w:rPr>
          <w:noProof/>
          <w:szCs w:val="20"/>
        </w:rPr>
        <w:t>each</w:t>
      </w:r>
      <w:r>
        <w:rPr>
          <w:noProof/>
          <w:szCs w:val="20"/>
        </w:rPr>
        <w:t xml:space="preserve"> </w:t>
      </w:r>
      <w:r w:rsidR="00613347">
        <w:rPr>
          <w:noProof/>
          <w:szCs w:val="20"/>
        </w:rPr>
        <w:t xml:space="preserve">teaching and learning </w:t>
      </w:r>
      <w:r w:rsidR="00680C66" w:rsidRPr="00722A88">
        <w:rPr>
          <w:noProof/>
          <w:szCs w:val="20"/>
        </w:rPr>
        <w:t>unit in the first column</w:t>
      </w:r>
      <w:r>
        <w:rPr>
          <w:noProof/>
          <w:szCs w:val="20"/>
        </w:rPr>
        <w:t xml:space="preserve"> of </w:t>
      </w:r>
      <w:r w:rsidR="00904367">
        <w:rPr>
          <w:noProof/>
          <w:szCs w:val="20"/>
        </w:rPr>
        <w:t>each mapping</w:t>
      </w:r>
      <w:r>
        <w:rPr>
          <w:noProof/>
          <w:szCs w:val="20"/>
        </w:rPr>
        <w:t xml:space="preserve"> table</w:t>
      </w:r>
      <w:r w:rsidR="00613347">
        <w:rPr>
          <w:noProof/>
          <w:szCs w:val="20"/>
        </w:rPr>
        <w:t xml:space="preserve">. </w:t>
      </w:r>
      <w:r>
        <w:rPr>
          <w:noProof/>
          <w:szCs w:val="20"/>
        </w:rPr>
        <w:t xml:space="preserve">Indicate the connections to the curriculum by checking the box of the relevant </w:t>
      </w:r>
      <w:r w:rsidR="00680C66" w:rsidRPr="00722A88">
        <w:rPr>
          <w:noProof/>
          <w:szCs w:val="20"/>
        </w:rPr>
        <w:t>content description</w:t>
      </w:r>
      <w:r w:rsidR="009F119C" w:rsidRPr="00722A88">
        <w:rPr>
          <w:noProof/>
          <w:szCs w:val="20"/>
        </w:rPr>
        <w:t>(</w:t>
      </w:r>
      <w:r w:rsidR="00680C66" w:rsidRPr="00722A88">
        <w:rPr>
          <w:noProof/>
          <w:szCs w:val="20"/>
        </w:rPr>
        <w:t>s</w:t>
      </w:r>
      <w:r w:rsidR="009F119C" w:rsidRPr="00722A88">
        <w:rPr>
          <w:noProof/>
          <w:szCs w:val="20"/>
        </w:rPr>
        <w:t>)</w:t>
      </w:r>
      <w:r w:rsidR="00680C66" w:rsidRPr="00722A88">
        <w:rPr>
          <w:noProof/>
          <w:szCs w:val="20"/>
        </w:rPr>
        <w:t xml:space="preserve"> </w:t>
      </w:r>
      <w:r w:rsidR="00613347">
        <w:rPr>
          <w:noProof/>
          <w:szCs w:val="20"/>
        </w:rPr>
        <w:t>and writ</w:t>
      </w:r>
      <w:r>
        <w:rPr>
          <w:noProof/>
          <w:szCs w:val="20"/>
        </w:rPr>
        <w:t>ing</w:t>
      </w:r>
      <w:r w:rsidR="00613347">
        <w:rPr>
          <w:noProof/>
          <w:szCs w:val="20"/>
        </w:rPr>
        <w:t xml:space="preserve"> the</w:t>
      </w:r>
      <w:r>
        <w:rPr>
          <w:noProof/>
          <w:szCs w:val="20"/>
        </w:rPr>
        <w:t xml:space="preserve"> number of the</w:t>
      </w:r>
      <w:r w:rsidR="00613347">
        <w:rPr>
          <w:noProof/>
          <w:szCs w:val="20"/>
        </w:rPr>
        <w:t xml:space="preserve"> relevant sentence(s) from the achievement standard</w:t>
      </w:r>
      <w:r w:rsidR="00680C66" w:rsidRPr="00722A88">
        <w:rPr>
          <w:noProof/>
          <w:szCs w:val="20"/>
        </w:rPr>
        <w:t xml:space="preserve">. </w:t>
      </w:r>
    </w:p>
    <w:p w14:paraId="158FD3D8" w14:textId="016F0AE8" w:rsidR="00F815F4" w:rsidRPr="00722A88" w:rsidRDefault="00F815F4" w:rsidP="00202DEA">
      <w:pPr>
        <w:pStyle w:val="VCAAbody"/>
        <w:numPr>
          <w:ilvl w:val="0"/>
          <w:numId w:val="27"/>
        </w:numPr>
        <w:rPr>
          <w:noProof/>
          <w:szCs w:val="20"/>
        </w:rPr>
      </w:pPr>
      <w:r w:rsidRPr="00722A88">
        <w:rPr>
          <w:noProof/>
          <w:szCs w:val="20"/>
        </w:rPr>
        <w:t xml:space="preserve">Complete </w:t>
      </w:r>
      <w:r w:rsidR="00904367">
        <w:rPr>
          <w:noProof/>
          <w:szCs w:val="20"/>
        </w:rPr>
        <w:t>all the mapping</w:t>
      </w:r>
      <w:r w:rsidRPr="00722A88">
        <w:rPr>
          <w:noProof/>
          <w:szCs w:val="20"/>
        </w:rPr>
        <w:t xml:space="preserve"> table</w:t>
      </w:r>
      <w:r w:rsidR="00904367">
        <w:rPr>
          <w:noProof/>
          <w:szCs w:val="20"/>
        </w:rPr>
        <w:t>s</w:t>
      </w:r>
      <w:r w:rsidR="00613347">
        <w:rPr>
          <w:noProof/>
          <w:szCs w:val="20"/>
        </w:rPr>
        <w:t>, listing all teaching and learning units.</w:t>
      </w:r>
      <w:r w:rsidR="00BF7F24">
        <w:rPr>
          <w:noProof/>
          <w:szCs w:val="20"/>
        </w:rPr>
        <w:t xml:space="preserve"> Check that all achievement standard sentences have been covered.</w:t>
      </w:r>
      <w:r w:rsidR="00904367">
        <w:rPr>
          <w:noProof/>
          <w:szCs w:val="20"/>
        </w:rPr>
        <w:t xml:space="preserve"> Detail any comments, notes and actions.</w:t>
      </w:r>
    </w:p>
    <w:p w14:paraId="6D69C734" w14:textId="387660F3" w:rsidR="00613347" w:rsidRDefault="00613347" w:rsidP="00613347">
      <w:pPr>
        <w:pStyle w:val="VCAAbody"/>
        <w:numPr>
          <w:ilvl w:val="0"/>
          <w:numId w:val="27"/>
        </w:numPr>
        <w:rPr>
          <w:noProof/>
          <w:szCs w:val="20"/>
        </w:rPr>
      </w:pPr>
      <w:r>
        <w:rPr>
          <w:noProof/>
          <w:szCs w:val="20"/>
        </w:rPr>
        <w:t>Complete</w:t>
      </w:r>
      <w:r w:rsidR="00680C66" w:rsidRPr="00722A88">
        <w:rPr>
          <w:noProof/>
          <w:szCs w:val="20"/>
        </w:rPr>
        <w:t xml:space="preserve"> the </w:t>
      </w:r>
      <w:r w:rsidR="00457517">
        <w:rPr>
          <w:noProof/>
          <w:szCs w:val="20"/>
        </w:rPr>
        <w:t xml:space="preserve">Assessment, </w:t>
      </w:r>
      <w:r w:rsidR="0029316D" w:rsidRPr="00BF7F24">
        <w:rPr>
          <w:noProof/>
          <w:szCs w:val="20"/>
        </w:rPr>
        <w:t>Analysis</w:t>
      </w:r>
      <w:r w:rsidR="00AA4F5D">
        <w:rPr>
          <w:noProof/>
          <w:szCs w:val="20"/>
        </w:rPr>
        <w:t xml:space="preserve"> of Curriculum Coverage</w:t>
      </w:r>
      <w:r w:rsidR="0029316D" w:rsidRPr="00BF7F24">
        <w:rPr>
          <w:noProof/>
          <w:szCs w:val="20"/>
        </w:rPr>
        <w:t xml:space="preserve"> and </w:t>
      </w:r>
      <w:r w:rsidR="00457517">
        <w:rPr>
          <w:noProof/>
          <w:szCs w:val="20"/>
        </w:rPr>
        <w:t>Next Steps</w:t>
      </w:r>
      <w:r w:rsidR="0029316D">
        <w:rPr>
          <w:noProof/>
          <w:szCs w:val="20"/>
        </w:rPr>
        <w:t xml:space="preserve"> sections</w:t>
      </w:r>
      <w:r>
        <w:rPr>
          <w:noProof/>
          <w:szCs w:val="20"/>
        </w:rPr>
        <w:t xml:space="preserve"> on the final page.</w:t>
      </w:r>
    </w:p>
    <w:p w14:paraId="3FF5FD59" w14:textId="6B8F7D69" w:rsidR="0029316D" w:rsidRPr="00E00BFF" w:rsidRDefault="00E00BFF" w:rsidP="00457517">
      <w:pPr>
        <w:pStyle w:val="VCAAbody"/>
        <w:spacing w:before="240" w:after="0"/>
      </w:pPr>
      <w:r w:rsidRPr="00E00BFF">
        <w:rPr>
          <w:b/>
          <w:bCs/>
          <w:noProof/>
        </w:rPr>
        <w:t>Hint:</w:t>
      </w:r>
      <w:r w:rsidRPr="00E00BFF">
        <w:rPr>
          <w:noProof/>
        </w:rPr>
        <w:t xml:space="preserve"> </w:t>
      </w:r>
      <w:r w:rsidR="0029316D" w:rsidRPr="00E00BFF">
        <w:t xml:space="preserve">Use </w:t>
      </w:r>
      <w:r>
        <w:t>your</w:t>
      </w:r>
      <w:r w:rsidR="00875D3B" w:rsidRPr="00E00BFF">
        <w:t xml:space="preserve"> </w:t>
      </w:r>
      <w:r w:rsidR="00875D3B" w:rsidRPr="00AF74EC">
        <w:t>completed curriculum</w:t>
      </w:r>
      <w:r w:rsidR="00ED078F" w:rsidRPr="00AF74EC">
        <w:t xml:space="preserve"> area</w:t>
      </w:r>
      <w:r w:rsidR="00875D3B" w:rsidRPr="00AF74EC">
        <w:t xml:space="preserve"> </w:t>
      </w:r>
      <w:r w:rsidR="00566901" w:rsidRPr="00AF74EC">
        <w:t>map</w:t>
      </w:r>
      <w:r w:rsidR="0029316D" w:rsidRPr="00AF74EC">
        <w:t xml:space="preserve"> to</w:t>
      </w:r>
      <w:r w:rsidR="0029316D" w:rsidRPr="00E00BFF">
        <w:t xml:space="preserve"> start populating </w:t>
      </w:r>
      <w:r w:rsidR="00904367">
        <w:t>or updat</w:t>
      </w:r>
      <w:r w:rsidR="00566901">
        <w:t>ing</w:t>
      </w:r>
      <w:r w:rsidR="00904367">
        <w:t xml:space="preserve"> your</w:t>
      </w:r>
      <w:r w:rsidR="00666E72" w:rsidRPr="00E00BFF">
        <w:t xml:space="preserve"> </w:t>
      </w:r>
      <w:r w:rsidR="00623BB1">
        <w:rPr>
          <w:b/>
          <w:bCs/>
          <w:color w:val="0072AA" w:themeColor="accent1" w:themeShade="BF"/>
        </w:rPr>
        <w:t>curriculum area</w:t>
      </w:r>
      <w:r w:rsidR="0029316D" w:rsidRPr="00E00BFF">
        <w:rPr>
          <w:b/>
          <w:bCs/>
          <w:color w:val="0072AA" w:themeColor="accent1" w:themeShade="BF"/>
        </w:rPr>
        <w:t xml:space="preserve"> plan</w:t>
      </w:r>
      <w:r w:rsidR="0029316D" w:rsidRPr="00E00BFF">
        <w:t>.</w:t>
      </w:r>
    </w:p>
    <w:p w14:paraId="0A334E99" w14:textId="05C138A6" w:rsidR="007B3F2B" w:rsidRPr="00202DEA" w:rsidRDefault="00202DEA" w:rsidP="007B3118">
      <w:pPr>
        <w:pStyle w:val="VCAAbody"/>
      </w:pPr>
      <w:r>
        <w:br w:type="column"/>
      </w:r>
    </w:p>
    <w:tbl>
      <w:tblPr>
        <w:tblStyle w:val="TableGrid"/>
        <w:tblW w:w="12190" w:type="dxa"/>
        <w:tblInd w:w="-289" w:type="dxa"/>
        <w:tblLook w:val="04A0" w:firstRow="1" w:lastRow="0" w:firstColumn="1" w:lastColumn="0" w:noHBand="0" w:noVBand="1"/>
        <w:tblCaption w:val="Achievement standard (AS) paragraph for Number strand, with numbered sentences"/>
      </w:tblPr>
      <w:tblGrid>
        <w:gridCol w:w="11623"/>
        <w:gridCol w:w="567"/>
      </w:tblGrid>
      <w:tr w:rsidR="00E0242B" w:rsidRPr="00202DEA" w14:paraId="6A2B79CD" w14:textId="77777777" w:rsidTr="0029316D">
        <w:tc>
          <w:tcPr>
            <w:tcW w:w="11623" w:type="dxa"/>
            <w:shd w:val="clear" w:color="auto" w:fill="0072AA" w:themeFill="accent1" w:themeFillShade="BF"/>
            <w:vAlign w:val="center"/>
          </w:tcPr>
          <w:p w14:paraId="2E2CFDD8" w14:textId="1B4C77EB" w:rsidR="00E0242B" w:rsidRPr="0029316D" w:rsidRDefault="00E0242B" w:rsidP="0029316D">
            <w:pPr>
              <w:pStyle w:val="VCAAtablecondensedheading"/>
              <w:rPr>
                <w:b/>
                <w:bCs/>
                <w:noProof/>
                <w:color w:val="FFFFFF" w:themeColor="background1"/>
                <w:lang w:val="en-AU"/>
              </w:rPr>
            </w:pPr>
            <w:r w:rsidRPr="0029316D">
              <w:rPr>
                <w:b/>
                <w:bCs/>
                <w:noProof/>
                <w:color w:val="FFFFFF" w:themeColor="background1"/>
                <w:lang w:val="en-AU"/>
              </w:rPr>
              <w:t>Achievement standard (AS)</w:t>
            </w:r>
            <w:r w:rsidR="00722A88" w:rsidRPr="0029316D">
              <w:rPr>
                <w:b/>
                <w:bCs/>
                <w:noProof/>
                <w:color w:val="FFFFFF" w:themeColor="background1"/>
                <w:lang w:val="en-AU"/>
              </w:rPr>
              <w:t xml:space="preserve"> paragraph for Number strand</w:t>
            </w:r>
            <w:r w:rsidR="000942DE" w:rsidRPr="0029316D">
              <w:rPr>
                <w:b/>
                <w:bCs/>
                <w:noProof/>
                <w:color w:val="FFFFFF" w:themeColor="background1"/>
                <w:lang w:val="en-AU"/>
              </w:rPr>
              <w:t>, with numbered sentences</w:t>
            </w:r>
          </w:p>
        </w:tc>
        <w:tc>
          <w:tcPr>
            <w:tcW w:w="567" w:type="dxa"/>
            <w:shd w:val="clear" w:color="auto" w:fill="0072AA" w:themeFill="accent1" w:themeFillShade="BF"/>
          </w:tcPr>
          <w:p w14:paraId="0F131579" w14:textId="18B86051" w:rsidR="00E0242B" w:rsidRPr="00E0242B" w:rsidRDefault="00BF7F24"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02DEA" w:rsidRPr="00202DEA" w14:paraId="3CFC628D" w14:textId="77777777" w:rsidTr="007555B3">
        <w:tc>
          <w:tcPr>
            <w:tcW w:w="11623" w:type="dxa"/>
            <w:vAlign w:val="center"/>
          </w:tcPr>
          <w:p w14:paraId="497D4FE9" w14:textId="52D703D4" w:rsidR="00202DEA" w:rsidRPr="00630F33" w:rsidRDefault="00630F33" w:rsidP="00630F33">
            <w:pPr>
              <w:pStyle w:val="VCAAtablecondensed"/>
              <w:numPr>
                <w:ilvl w:val="0"/>
                <w:numId w:val="28"/>
              </w:numPr>
              <w:ind w:left="469" w:hanging="469"/>
              <w:rPr>
                <w:noProof/>
                <w:lang w:val="en-AU"/>
              </w:rPr>
            </w:pPr>
            <w:r w:rsidRPr="00630F33">
              <w:rPr>
                <w:noProof/>
                <w:lang w:val="en-AU"/>
              </w:rPr>
              <w:t xml:space="preserve">By the end of Level 9, students recognise and use rational and irrational numbers to solve problems. </w:t>
            </w:r>
          </w:p>
        </w:tc>
        <w:sdt>
          <w:sdtPr>
            <w:id w:val="176618048"/>
            <w15:color w:val="00CCFF"/>
            <w14:checkbox>
              <w14:checked w14:val="0"/>
              <w14:checkedState w14:val="00FC" w14:font="Wingdings"/>
              <w14:uncheckedState w14:val="2610" w14:font="MS Gothic"/>
            </w14:checkbox>
          </w:sdtPr>
          <w:sdtEndPr/>
          <w:sdtContent>
            <w:tc>
              <w:tcPr>
                <w:tcW w:w="567" w:type="dxa"/>
              </w:tcPr>
              <w:p w14:paraId="676F898A" w14:textId="2E90C38C" w:rsidR="00202DEA" w:rsidRPr="00202DEA" w:rsidRDefault="002C4B47" w:rsidP="007B3118">
                <w:pPr>
                  <w:pStyle w:val="VCAAbody"/>
                  <w:jc w:val="center"/>
                </w:pPr>
                <w:r>
                  <w:rPr>
                    <w:rFonts w:ascii="MS Gothic" w:eastAsia="MS Gothic" w:hAnsi="MS Gothic" w:hint="eastAsia"/>
                  </w:rPr>
                  <w:t>☐</w:t>
                </w:r>
              </w:p>
            </w:tc>
          </w:sdtContent>
        </w:sdt>
      </w:tr>
    </w:tbl>
    <w:p w14:paraId="105CB3E9" w14:textId="3C68E1BE" w:rsidR="00630F33" w:rsidRDefault="00630F33" w:rsidP="00630F33"/>
    <w:tbl>
      <w:tblPr>
        <w:tblStyle w:val="TableGrid"/>
        <w:tblW w:w="12190" w:type="dxa"/>
        <w:tblInd w:w="-289" w:type="dxa"/>
        <w:tblLook w:val="04A0" w:firstRow="1" w:lastRow="0" w:firstColumn="1" w:lastColumn="0" w:noHBand="0" w:noVBand="1"/>
        <w:tblCaption w:val="Achievement standard (AS) paragraph for Algebra strand, with numbered sentences"/>
      </w:tblPr>
      <w:tblGrid>
        <w:gridCol w:w="11623"/>
        <w:gridCol w:w="567"/>
      </w:tblGrid>
      <w:tr w:rsidR="00630F33" w:rsidRPr="00202DEA" w14:paraId="4975BDCA" w14:textId="77777777" w:rsidTr="00B4393D">
        <w:tc>
          <w:tcPr>
            <w:tcW w:w="11623" w:type="dxa"/>
            <w:shd w:val="clear" w:color="auto" w:fill="0072AA" w:themeFill="accent1" w:themeFillShade="BF"/>
            <w:vAlign w:val="center"/>
          </w:tcPr>
          <w:p w14:paraId="0E0AFB9F" w14:textId="28BF9253" w:rsidR="00630F33" w:rsidRPr="0029316D" w:rsidRDefault="00630F33" w:rsidP="00B4393D">
            <w:pPr>
              <w:pStyle w:val="VCAAtablecondensedheading"/>
              <w:rPr>
                <w:b/>
                <w:bCs/>
                <w:noProof/>
                <w:color w:val="FFFFFF" w:themeColor="background1"/>
                <w:lang w:val="en-AU"/>
              </w:rPr>
            </w:pPr>
            <w:r w:rsidRPr="0029316D">
              <w:rPr>
                <w:b/>
                <w:bCs/>
                <w:noProof/>
                <w:color w:val="FFFFFF" w:themeColor="background1"/>
                <w:lang w:val="en-AU"/>
              </w:rPr>
              <w:t xml:space="preserve">Achievement standard (AS) paragraph for </w:t>
            </w:r>
            <w:r>
              <w:rPr>
                <w:b/>
                <w:bCs/>
                <w:noProof/>
                <w:color w:val="FFFFFF" w:themeColor="background1"/>
                <w:lang w:val="en-AU"/>
              </w:rPr>
              <w:t>Algebra</w:t>
            </w:r>
            <w:r w:rsidRPr="0029316D">
              <w:rPr>
                <w:b/>
                <w:bCs/>
                <w:noProof/>
                <w:color w:val="FFFFFF" w:themeColor="background1"/>
                <w:lang w:val="en-AU"/>
              </w:rPr>
              <w:t xml:space="preserve"> strand, with numbered sentences</w:t>
            </w:r>
          </w:p>
        </w:tc>
        <w:tc>
          <w:tcPr>
            <w:tcW w:w="567" w:type="dxa"/>
            <w:shd w:val="clear" w:color="auto" w:fill="0072AA" w:themeFill="accent1" w:themeFillShade="BF"/>
          </w:tcPr>
          <w:p w14:paraId="5663B078" w14:textId="77777777" w:rsidR="00630F33" w:rsidRPr="00E0242B" w:rsidRDefault="00630F3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30F33" w:rsidRPr="00202DEA" w14:paraId="743BDDDF" w14:textId="77777777" w:rsidTr="00C840AA">
        <w:tc>
          <w:tcPr>
            <w:tcW w:w="11623" w:type="dxa"/>
          </w:tcPr>
          <w:p w14:paraId="33ABACF4" w14:textId="745A0CE1" w:rsidR="00630F33" w:rsidRPr="00630F33" w:rsidRDefault="00630F33" w:rsidP="00630F33">
            <w:pPr>
              <w:pStyle w:val="VCAAtablecondensed"/>
              <w:numPr>
                <w:ilvl w:val="0"/>
                <w:numId w:val="28"/>
              </w:numPr>
              <w:ind w:left="469" w:hanging="469"/>
              <w:rPr>
                <w:noProof/>
                <w:lang w:val="en-AU"/>
              </w:rPr>
            </w:pPr>
            <w:r w:rsidRPr="00CC40BB">
              <w:rPr>
                <w:lang w:val="en-AU"/>
              </w:rPr>
              <w:t xml:space="preserve">Students extend and apply the exponent laws with positive integers and the zero exponent to variables. </w:t>
            </w:r>
          </w:p>
        </w:tc>
        <w:sdt>
          <w:sdtPr>
            <w:id w:val="-328288816"/>
            <w15:color w:val="00CCFF"/>
            <w14:checkbox>
              <w14:checked w14:val="0"/>
              <w14:checkedState w14:val="00FC" w14:font="Wingdings"/>
              <w14:uncheckedState w14:val="2610" w14:font="MS Gothic"/>
            </w14:checkbox>
          </w:sdtPr>
          <w:sdtEndPr/>
          <w:sdtContent>
            <w:tc>
              <w:tcPr>
                <w:tcW w:w="567" w:type="dxa"/>
              </w:tcPr>
              <w:p w14:paraId="5C16DD7D" w14:textId="2A318D9A" w:rsidR="00630F33" w:rsidRDefault="00630F33" w:rsidP="00630F33">
                <w:pPr>
                  <w:pStyle w:val="VCAAbody"/>
                  <w:jc w:val="center"/>
                </w:pPr>
                <w:r w:rsidRPr="00540489">
                  <w:rPr>
                    <w:rFonts w:ascii="MS Gothic" w:eastAsia="MS Gothic" w:hAnsi="MS Gothic" w:hint="eastAsia"/>
                  </w:rPr>
                  <w:t>☐</w:t>
                </w:r>
              </w:p>
            </w:tc>
          </w:sdtContent>
        </w:sdt>
      </w:tr>
      <w:tr w:rsidR="00630F33" w:rsidRPr="00202DEA" w14:paraId="116F2D67" w14:textId="77777777" w:rsidTr="00C840AA">
        <w:tc>
          <w:tcPr>
            <w:tcW w:w="11623" w:type="dxa"/>
          </w:tcPr>
          <w:p w14:paraId="4FF3D72D" w14:textId="3DACFD2A" w:rsidR="00630F33" w:rsidRPr="00630F33" w:rsidRDefault="00630F33" w:rsidP="00630F33">
            <w:pPr>
              <w:pStyle w:val="VCAAtablecondensed"/>
              <w:numPr>
                <w:ilvl w:val="0"/>
                <w:numId w:val="28"/>
              </w:numPr>
              <w:ind w:left="469" w:hanging="469"/>
              <w:rPr>
                <w:noProof/>
                <w:lang w:val="en-AU"/>
              </w:rPr>
            </w:pPr>
            <w:r w:rsidRPr="00CC40BB">
              <w:rPr>
                <w:lang w:val="en-AU"/>
              </w:rPr>
              <w:t xml:space="preserve">They expand binomial products and factorise monic quadratic expressions. </w:t>
            </w:r>
          </w:p>
        </w:tc>
        <w:sdt>
          <w:sdtPr>
            <w:id w:val="-1809619222"/>
            <w15:color w:val="00CCFF"/>
            <w14:checkbox>
              <w14:checked w14:val="0"/>
              <w14:checkedState w14:val="00FC" w14:font="Wingdings"/>
              <w14:uncheckedState w14:val="2610" w14:font="MS Gothic"/>
            </w14:checkbox>
          </w:sdtPr>
          <w:sdtEndPr/>
          <w:sdtContent>
            <w:tc>
              <w:tcPr>
                <w:tcW w:w="567" w:type="dxa"/>
              </w:tcPr>
              <w:p w14:paraId="5892C3D2" w14:textId="3C18D69B" w:rsidR="00630F33" w:rsidRDefault="00630F33" w:rsidP="00630F33">
                <w:pPr>
                  <w:pStyle w:val="VCAAbody"/>
                  <w:jc w:val="center"/>
                </w:pPr>
                <w:r w:rsidRPr="00540489">
                  <w:rPr>
                    <w:rFonts w:ascii="MS Gothic" w:eastAsia="MS Gothic" w:hAnsi="MS Gothic" w:hint="eastAsia"/>
                  </w:rPr>
                  <w:t>☐</w:t>
                </w:r>
              </w:p>
            </w:tc>
          </w:sdtContent>
        </w:sdt>
      </w:tr>
      <w:tr w:rsidR="00630F33" w:rsidRPr="00202DEA" w14:paraId="73B0DA5F" w14:textId="77777777" w:rsidTr="00C840AA">
        <w:tc>
          <w:tcPr>
            <w:tcW w:w="11623" w:type="dxa"/>
          </w:tcPr>
          <w:p w14:paraId="72E9015E" w14:textId="3078FD9D" w:rsidR="00630F33" w:rsidRPr="00630F33" w:rsidRDefault="00630F33" w:rsidP="00630F33">
            <w:pPr>
              <w:pStyle w:val="VCAAtablecondensed"/>
              <w:numPr>
                <w:ilvl w:val="0"/>
                <w:numId w:val="28"/>
              </w:numPr>
              <w:ind w:left="469" w:hanging="469"/>
              <w:rPr>
                <w:noProof/>
                <w:lang w:val="en-AU"/>
              </w:rPr>
            </w:pPr>
            <w:r w:rsidRPr="00CC40BB">
              <w:rPr>
                <w:lang w:val="en-AU"/>
              </w:rPr>
              <w:t xml:space="preserve">They find the distance between 2 points on the Cartesian plane, sketch linear graphs and find the gradient and midpoint of a line segment. </w:t>
            </w:r>
          </w:p>
        </w:tc>
        <w:sdt>
          <w:sdtPr>
            <w:id w:val="1071317854"/>
            <w15:color w:val="00CCFF"/>
            <w14:checkbox>
              <w14:checked w14:val="0"/>
              <w14:checkedState w14:val="00FC" w14:font="Wingdings"/>
              <w14:uncheckedState w14:val="2610" w14:font="MS Gothic"/>
            </w14:checkbox>
          </w:sdtPr>
          <w:sdtEndPr/>
          <w:sdtContent>
            <w:tc>
              <w:tcPr>
                <w:tcW w:w="567" w:type="dxa"/>
              </w:tcPr>
              <w:p w14:paraId="6FE65DFE" w14:textId="3D284246" w:rsidR="00630F33" w:rsidRDefault="00630F33" w:rsidP="00630F33">
                <w:pPr>
                  <w:pStyle w:val="VCAAbody"/>
                  <w:jc w:val="center"/>
                </w:pPr>
                <w:r w:rsidRPr="00540489">
                  <w:rPr>
                    <w:rFonts w:ascii="MS Gothic" w:eastAsia="MS Gothic" w:hAnsi="MS Gothic" w:hint="eastAsia"/>
                  </w:rPr>
                  <w:t>☐</w:t>
                </w:r>
              </w:p>
            </w:tc>
          </w:sdtContent>
        </w:sdt>
      </w:tr>
      <w:tr w:rsidR="00630F33" w:rsidRPr="00202DEA" w14:paraId="1192BCF9" w14:textId="77777777" w:rsidTr="00C840AA">
        <w:tc>
          <w:tcPr>
            <w:tcW w:w="11623" w:type="dxa"/>
          </w:tcPr>
          <w:p w14:paraId="65D523EC" w14:textId="2CA64335" w:rsidR="00630F33" w:rsidRPr="00630F33" w:rsidRDefault="00630F33" w:rsidP="00630F33">
            <w:pPr>
              <w:pStyle w:val="VCAAtablecondensed"/>
              <w:numPr>
                <w:ilvl w:val="0"/>
                <w:numId w:val="28"/>
              </w:numPr>
              <w:ind w:left="469" w:hanging="469"/>
              <w:rPr>
                <w:noProof/>
                <w:lang w:val="en-AU"/>
              </w:rPr>
            </w:pPr>
            <w:r w:rsidRPr="00CC40BB">
              <w:rPr>
                <w:lang w:val="en-AU"/>
              </w:rPr>
              <w:t xml:space="preserve">Students use mathematical modelling to solve problems involving change, including simple interest in financial contexts and change in other applied contexts, choosing to use linear and quadratic functions. </w:t>
            </w:r>
          </w:p>
        </w:tc>
        <w:sdt>
          <w:sdtPr>
            <w:id w:val="-1727674726"/>
            <w15:color w:val="00CCFF"/>
            <w14:checkbox>
              <w14:checked w14:val="0"/>
              <w14:checkedState w14:val="00FC" w14:font="Wingdings"/>
              <w14:uncheckedState w14:val="2610" w14:font="MS Gothic"/>
            </w14:checkbox>
          </w:sdtPr>
          <w:sdtEndPr/>
          <w:sdtContent>
            <w:tc>
              <w:tcPr>
                <w:tcW w:w="567" w:type="dxa"/>
              </w:tcPr>
              <w:p w14:paraId="3CCFF910" w14:textId="33BAEE1C" w:rsidR="00630F33" w:rsidRDefault="00630F33" w:rsidP="00630F33">
                <w:pPr>
                  <w:pStyle w:val="VCAAbody"/>
                  <w:jc w:val="center"/>
                </w:pPr>
                <w:r w:rsidRPr="00540489">
                  <w:rPr>
                    <w:rFonts w:ascii="MS Gothic" w:eastAsia="MS Gothic" w:hAnsi="MS Gothic" w:hint="eastAsia"/>
                  </w:rPr>
                  <w:t>☐</w:t>
                </w:r>
              </w:p>
            </w:tc>
          </w:sdtContent>
        </w:sdt>
      </w:tr>
      <w:tr w:rsidR="00630F33" w:rsidRPr="00202DEA" w14:paraId="6751D2DA" w14:textId="77777777" w:rsidTr="00C840AA">
        <w:tc>
          <w:tcPr>
            <w:tcW w:w="11623" w:type="dxa"/>
          </w:tcPr>
          <w:p w14:paraId="54B770CB" w14:textId="016D1390" w:rsidR="00630F33" w:rsidRPr="00630F33" w:rsidRDefault="00630F33" w:rsidP="00630F33">
            <w:pPr>
              <w:pStyle w:val="VCAAtablecondensed"/>
              <w:numPr>
                <w:ilvl w:val="0"/>
                <w:numId w:val="28"/>
              </w:numPr>
              <w:ind w:left="469" w:hanging="469"/>
              <w:rPr>
                <w:noProof/>
                <w:lang w:val="en-AU"/>
              </w:rPr>
            </w:pPr>
            <w:r w:rsidRPr="00CC40BB">
              <w:rPr>
                <w:lang w:val="en-AU"/>
              </w:rPr>
              <w:t xml:space="preserve">They graph quadratic functions and use null factor law to solve monic quadratic equations with integer roots algebraically. </w:t>
            </w:r>
          </w:p>
        </w:tc>
        <w:sdt>
          <w:sdtPr>
            <w:id w:val="1251626013"/>
            <w15:color w:val="00CCFF"/>
            <w14:checkbox>
              <w14:checked w14:val="0"/>
              <w14:checkedState w14:val="00FC" w14:font="Wingdings"/>
              <w14:uncheckedState w14:val="2610" w14:font="MS Gothic"/>
            </w14:checkbox>
          </w:sdtPr>
          <w:sdtEndPr/>
          <w:sdtContent>
            <w:tc>
              <w:tcPr>
                <w:tcW w:w="567" w:type="dxa"/>
              </w:tcPr>
              <w:p w14:paraId="1C6EF24A" w14:textId="2977DBCC" w:rsidR="00630F33" w:rsidRDefault="00630F33" w:rsidP="00630F33">
                <w:pPr>
                  <w:pStyle w:val="VCAAbody"/>
                  <w:jc w:val="center"/>
                </w:pPr>
                <w:r w:rsidRPr="00540489">
                  <w:rPr>
                    <w:rFonts w:ascii="MS Gothic" w:eastAsia="MS Gothic" w:hAnsi="MS Gothic" w:hint="eastAsia"/>
                  </w:rPr>
                  <w:t>☐</w:t>
                </w:r>
              </w:p>
            </w:tc>
          </w:sdtContent>
        </w:sdt>
      </w:tr>
      <w:tr w:rsidR="00630F33" w:rsidRPr="00202DEA" w14:paraId="65CDDA15" w14:textId="77777777" w:rsidTr="00C840AA">
        <w:tc>
          <w:tcPr>
            <w:tcW w:w="11623" w:type="dxa"/>
          </w:tcPr>
          <w:p w14:paraId="44FED230" w14:textId="50941D7B" w:rsidR="00630F33" w:rsidRPr="00630F33" w:rsidRDefault="00630F33" w:rsidP="00630F33">
            <w:pPr>
              <w:pStyle w:val="VCAAtablecondensed"/>
              <w:numPr>
                <w:ilvl w:val="0"/>
                <w:numId w:val="28"/>
              </w:numPr>
              <w:ind w:left="469" w:hanging="469"/>
              <w:rPr>
                <w:noProof/>
                <w:lang w:val="en-AU"/>
              </w:rPr>
            </w:pPr>
            <w:r w:rsidRPr="00CC40BB">
              <w:rPr>
                <w:lang w:val="en-AU"/>
              </w:rPr>
              <w:t>Students investigate and describe the effects of variation of parameters on functions and relations, using digital tools where appropriate, and make connections between their graphical and algebraic representations.</w:t>
            </w:r>
          </w:p>
        </w:tc>
        <w:sdt>
          <w:sdtPr>
            <w:id w:val="-124775160"/>
            <w15:color w:val="00CCFF"/>
            <w14:checkbox>
              <w14:checked w14:val="0"/>
              <w14:checkedState w14:val="00FC" w14:font="Wingdings"/>
              <w14:uncheckedState w14:val="2610" w14:font="MS Gothic"/>
            </w14:checkbox>
          </w:sdtPr>
          <w:sdtEndPr/>
          <w:sdtContent>
            <w:tc>
              <w:tcPr>
                <w:tcW w:w="567" w:type="dxa"/>
              </w:tcPr>
              <w:p w14:paraId="7ED2532D" w14:textId="77777777" w:rsidR="00630F33" w:rsidRPr="00202DEA" w:rsidRDefault="00630F33" w:rsidP="00630F33">
                <w:pPr>
                  <w:pStyle w:val="VCAAbody"/>
                  <w:jc w:val="center"/>
                </w:pPr>
                <w:r>
                  <w:rPr>
                    <w:rFonts w:ascii="MS Gothic" w:eastAsia="MS Gothic" w:hAnsi="MS Gothic" w:hint="eastAsia"/>
                  </w:rPr>
                  <w:t>☐</w:t>
                </w:r>
              </w:p>
            </w:tc>
          </w:sdtContent>
        </w:sdt>
      </w:tr>
    </w:tbl>
    <w:p w14:paraId="0F05F28B" w14:textId="77777777" w:rsidR="00630F33" w:rsidRDefault="00630F33" w:rsidP="00680C66">
      <w:pPr>
        <w:pStyle w:val="VCAAbody"/>
        <w:rPr>
          <w:noProof/>
        </w:rPr>
      </w:pPr>
    </w:p>
    <w:p w14:paraId="61F3CF0A" w14:textId="3A13EB07" w:rsidR="007B3F2B" w:rsidRPr="003622A3" w:rsidRDefault="007B3F2B" w:rsidP="003622A3">
      <w:pPr>
        <w:pStyle w:val="VCAAbody"/>
        <w:spacing w:before="0" w:after="0"/>
        <w:rPr>
          <w:noProof/>
          <w:sz w:val="8"/>
          <w:szCs w:val="8"/>
        </w:rPr>
        <w:sectPr w:rsidR="007B3F2B" w:rsidRPr="003622A3" w:rsidSect="00302753">
          <w:headerReference w:type="default" r:id="rId10"/>
          <w:footerReference w:type="default" r:id="rId11"/>
          <w:headerReference w:type="first" r:id="rId12"/>
          <w:footerReference w:type="first" r:id="rId13"/>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ook w:val="04A0" w:firstRow="1" w:lastRow="0" w:firstColumn="1" w:lastColumn="0" w:noHBand="0" w:noVBand="1"/>
        <w:tblCaption w:val="Number strand: table for mapping content descriptions and achievement standards to teaching and learning units"/>
      </w:tblPr>
      <w:tblGrid>
        <w:gridCol w:w="2594"/>
        <w:gridCol w:w="1356"/>
        <w:gridCol w:w="1168"/>
        <w:gridCol w:w="1171"/>
        <w:gridCol w:w="1170"/>
        <w:gridCol w:w="1171"/>
        <w:gridCol w:w="1171"/>
        <w:gridCol w:w="1170"/>
        <w:gridCol w:w="1171"/>
        <w:gridCol w:w="1171"/>
        <w:gridCol w:w="1170"/>
        <w:gridCol w:w="1171"/>
        <w:gridCol w:w="1170"/>
        <w:gridCol w:w="1171"/>
        <w:gridCol w:w="1171"/>
        <w:gridCol w:w="1170"/>
        <w:gridCol w:w="1171"/>
        <w:gridCol w:w="1173"/>
      </w:tblGrid>
      <w:tr w:rsidR="00630F33" w:rsidRPr="003A2384" w14:paraId="50840EF4" w14:textId="77777777" w:rsidTr="00630F33">
        <w:tc>
          <w:tcPr>
            <w:tcW w:w="2593" w:type="dxa"/>
            <w:tcBorders>
              <w:top w:val="nil"/>
              <w:left w:val="nil"/>
              <w:bottom w:val="nil"/>
            </w:tcBorders>
          </w:tcPr>
          <w:p w14:paraId="6F0B7294" w14:textId="7F1394D7" w:rsidR="00630F33" w:rsidRPr="00E0242B" w:rsidRDefault="00630F33" w:rsidP="00252768">
            <w:pPr>
              <w:pStyle w:val="VCAAbody"/>
              <w:rPr>
                <w:rFonts w:ascii="Arial Narrow" w:hAnsi="Arial Narrow"/>
                <w:noProof/>
                <w:szCs w:val="20"/>
              </w:rPr>
            </w:pPr>
          </w:p>
        </w:tc>
        <w:tc>
          <w:tcPr>
            <w:tcW w:w="1356" w:type="dxa"/>
            <w:shd w:val="clear" w:color="auto" w:fill="0072AA" w:themeFill="accent1" w:themeFillShade="BF"/>
            <w:vAlign w:val="center"/>
          </w:tcPr>
          <w:p w14:paraId="253790BD" w14:textId="77777777" w:rsidR="00630F33" w:rsidRPr="0029316D" w:rsidRDefault="00630F33" w:rsidP="0029316D">
            <w:pPr>
              <w:pStyle w:val="VCAAtablecondensedheading"/>
              <w:rPr>
                <w:b/>
                <w:bCs/>
                <w:noProof/>
                <w:color w:val="FFFFFF" w:themeColor="background1"/>
              </w:rPr>
            </w:pPr>
            <w:r w:rsidRPr="0029316D">
              <w:rPr>
                <w:b/>
                <w:bCs/>
                <w:noProof/>
                <w:color w:val="FFFFFF" w:themeColor="background1"/>
              </w:rPr>
              <w:t>Strand</w:t>
            </w:r>
          </w:p>
        </w:tc>
        <w:tc>
          <w:tcPr>
            <w:tcW w:w="2340" w:type="dxa"/>
            <w:gridSpan w:val="2"/>
            <w:shd w:val="clear" w:color="auto" w:fill="F2F2F2" w:themeFill="background1" w:themeFillShade="F2"/>
            <w:vAlign w:val="center"/>
          </w:tcPr>
          <w:p w14:paraId="7FA96CBA" w14:textId="77777777" w:rsidR="00630F33" w:rsidRPr="0029316D" w:rsidRDefault="00630F33" w:rsidP="0029316D">
            <w:pPr>
              <w:pStyle w:val="VCAAtablecondensedheading"/>
              <w:jc w:val="center"/>
              <w:rPr>
                <w:b/>
                <w:bCs/>
                <w:noProof/>
              </w:rPr>
            </w:pPr>
            <w:r w:rsidRPr="0029316D">
              <w:rPr>
                <w:b/>
                <w:bCs/>
                <w:noProof/>
              </w:rPr>
              <w:t>Number</w:t>
            </w:r>
          </w:p>
        </w:tc>
        <w:tc>
          <w:tcPr>
            <w:tcW w:w="16391" w:type="dxa"/>
            <w:gridSpan w:val="14"/>
            <w:shd w:val="clear" w:color="auto" w:fill="F2F2F2" w:themeFill="background1" w:themeFillShade="F2"/>
            <w:vAlign w:val="center"/>
          </w:tcPr>
          <w:p w14:paraId="0DA907BD" w14:textId="1A729C6D" w:rsidR="00630F33" w:rsidRPr="0029316D" w:rsidRDefault="00630F33" w:rsidP="0029316D">
            <w:pPr>
              <w:pStyle w:val="VCAAtablecondensedheading"/>
              <w:jc w:val="center"/>
              <w:rPr>
                <w:b/>
                <w:bCs/>
                <w:noProof/>
              </w:rPr>
            </w:pPr>
            <w:r>
              <w:rPr>
                <w:b/>
                <w:bCs/>
                <w:noProof/>
              </w:rPr>
              <w:t>Algebra</w:t>
            </w:r>
          </w:p>
        </w:tc>
      </w:tr>
      <w:tr w:rsidR="00630F33" w:rsidRPr="003A2384" w14:paraId="584B54D0" w14:textId="77777777" w:rsidTr="00630F33">
        <w:tc>
          <w:tcPr>
            <w:tcW w:w="2593" w:type="dxa"/>
            <w:tcBorders>
              <w:top w:val="nil"/>
              <w:left w:val="nil"/>
            </w:tcBorders>
          </w:tcPr>
          <w:p w14:paraId="753E9622" w14:textId="2D420740" w:rsidR="00630F33" w:rsidRPr="00E0242B" w:rsidRDefault="00630F33" w:rsidP="00252768">
            <w:pPr>
              <w:pStyle w:val="VCAAbody"/>
              <w:rPr>
                <w:rFonts w:ascii="Arial Narrow" w:hAnsi="Arial Narrow"/>
                <w:noProof/>
                <w:szCs w:val="20"/>
              </w:rPr>
            </w:pPr>
          </w:p>
        </w:tc>
        <w:tc>
          <w:tcPr>
            <w:tcW w:w="1356" w:type="dxa"/>
            <w:shd w:val="clear" w:color="auto" w:fill="0072AA" w:themeFill="accent1" w:themeFillShade="BF"/>
          </w:tcPr>
          <w:p w14:paraId="7D127AFA" w14:textId="77777777" w:rsidR="00630F33" w:rsidRPr="0029316D" w:rsidRDefault="00630F33" w:rsidP="0029316D">
            <w:pPr>
              <w:pStyle w:val="VCAAtablecondensedheading"/>
              <w:rPr>
                <w:b/>
                <w:bCs/>
                <w:noProof/>
                <w:color w:val="FFFFFF" w:themeColor="background1"/>
              </w:rPr>
            </w:pPr>
            <w:r w:rsidRPr="0029316D">
              <w:rPr>
                <w:b/>
                <w:bCs/>
                <w:noProof/>
                <w:color w:val="FFFFFF" w:themeColor="background1"/>
              </w:rPr>
              <w:t>Content description (CD)</w:t>
            </w:r>
          </w:p>
        </w:tc>
        <w:tc>
          <w:tcPr>
            <w:tcW w:w="2340" w:type="dxa"/>
            <w:gridSpan w:val="2"/>
          </w:tcPr>
          <w:p w14:paraId="16BAAF7C" w14:textId="77777777" w:rsidR="00630F33" w:rsidRPr="002B435B" w:rsidRDefault="00630F33" w:rsidP="002B435B">
            <w:pPr>
              <w:pStyle w:val="VCAAtabletextnarrow"/>
            </w:pPr>
            <w:proofErr w:type="spellStart"/>
            <w:r w:rsidRPr="002B435B">
              <w:t>recognise</w:t>
            </w:r>
            <w:proofErr w:type="spellEnd"/>
            <w:r w:rsidRPr="002B435B">
              <w:t xml:space="preserve"> that the real number system includes the rational numbers and the irrational numbers, and solve problems involving real numbers with and without using digital </w:t>
            </w:r>
            <w:proofErr w:type="gramStart"/>
            <w:r w:rsidRPr="002B435B">
              <w:t>tools</w:t>
            </w:r>
            <w:proofErr w:type="gramEnd"/>
            <w:r w:rsidRPr="002B435B">
              <w:t xml:space="preserve"> </w:t>
            </w:r>
          </w:p>
          <w:p w14:paraId="4904C6ED" w14:textId="12EAF860" w:rsidR="00630F33" w:rsidRPr="002B435B" w:rsidRDefault="00630F33" w:rsidP="002B435B">
            <w:pPr>
              <w:pStyle w:val="VCAAtabletextnarrow"/>
            </w:pPr>
            <w:r w:rsidRPr="002B435B">
              <w:t>VC2M9N01</w:t>
            </w:r>
          </w:p>
        </w:tc>
        <w:tc>
          <w:tcPr>
            <w:tcW w:w="2341" w:type="dxa"/>
            <w:gridSpan w:val="2"/>
          </w:tcPr>
          <w:p w14:paraId="5585F925" w14:textId="77777777" w:rsidR="00630F33" w:rsidRPr="002B435B" w:rsidRDefault="00630F33" w:rsidP="002B435B">
            <w:pPr>
              <w:pStyle w:val="VCAAtabletextnarrow"/>
            </w:pPr>
            <w:r w:rsidRPr="002B435B">
              <w:t xml:space="preserve">apply the exponent laws to numerical expressions with integer exponents and the zero exponent, and extend to </w:t>
            </w:r>
            <w:proofErr w:type="gramStart"/>
            <w:r w:rsidRPr="002B435B">
              <w:t>variables</w:t>
            </w:r>
            <w:proofErr w:type="gramEnd"/>
            <w:r w:rsidRPr="002B435B">
              <w:t xml:space="preserve"> </w:t>
            </w:r>
          </w:p>
          <w:p w14:paraId="5750408C" w14:textId="0FB3F02A" w:rsidR="00630F33" w:rsidRPr="002B435B" w:rsidRDefault="00630F33" w:rsidP="002B435B">
            <w:pPr>
              <w:pStyle w:val="VCAAtabletextnarrow"/>
            </w:pPr>
            <w:r w:rsidRPr="002B435B">
              <w:t>VC2M9A01</w:t>
            </w:r>
          </w:p>
        </w:tc>
        <w:tc>
          <w:tcPr>
            <w:tcW w:w="2341" w:type="dxa"/>
            <w:gridSpan w:val="2"/>
          </w:tcPr>
          <w:p w14:paraId="5C6258CF" w14:textId="77777777" w:rsidR="00630F33" w:rsidRPr="002B435B" w:rsidRDefault="00630F33" w:rsidP="002B435B">
            <w:pPr>
              <w:pStyle w:val="VCAAtabletextnarrow"/>
            </w:pPr>
            <w:r w:rsidRPr="002B435B">
              <w:t xml:space="preserve">simplify algebraic expressions, apply the distributive law to expand algebraic expressions including binomial products, and </w:t>
            </w:r>
            <w:proofErr w:type="spellStart"/>
            <w:r w:rsidRPr="002B435B">
              <w:t>factorise</w:t>
            </w:r>
            <w:proofErr w:type="spellEnd"/>
            <w:r w:rsidRPr="002B435B">
              <w:t xml:space="preserve"> monic quadratic </w:t>
            </w:r>
            <w:proofErr w:type="gramStart"/>
            <w:r w:rsidRPr="002B435B">
              <w:t>expressions</w:t>
            </w:r>
            <w:proofErr w:type="gramEnd"/>
            <w:r w:rsidRPr="002B435B">
              <w:t xml:space="preserve"> </w:t>
            </w:r>
          </w:p>
          <w:p w14:paraId="3CC91B84" w14:textId="43F5F742" w:rsidR="00630F33" w:rsidRPr="002B435B" w:rsidRDefault="00630F33" w:rsidP="002B435B">
            <w:pPr>
              <w:pStyle w:val="VCAAtabletextnarrow"/>
            </w:pPr>
            <w:r w:rsidRPr="002B435B">
              <w:t>VC2M9A02</w:t>
            </w:r>
          </w:p>
        </w:tc>
        <w:tc>
          <w:tcPr>
            <w:tcW w:w="2342" w:type="dxa"/>
            <w:gridSpan w:val="2"/>
          </w:tcPr>
          <w:p w14:paraId="01E120F0" w14:textId="77777777" w:rsidR="00630F33" w:rsidRPr="002B435B" w:rsidRDefault="00630F33" w:rsidP="002B435B">
            <w:pPr>
              <w:pStyle w:val="VCAAtabletextnarrow"/>
            </w:pPr>
            <w:r w:rsidRPr="002B435B">
              <w:t xml:space="preserve">sketch linear graphs of equations in various algebraic forms, using the coordinates of 2 points, and solve linear </w:t>
            </w:r>
            <w:proofErr w:type="gramStart"/>
            <w:r w:rsidRPr="002B435B">
              <w:t>equations</w:t>
            </w:r>
            <w:proofErr w:type="gramEnd"/>
            <w:r w:rsidRPr="002B435B">
              <w:t xml:space="preserve"> </w:t>
            </w:r>
          </w:p>
          <w:p w14:paraId="0A317CEF" w14:textId="34B93935" w:rsidR="00630F33" w:rsidRPr="002B435B" w:rsidRDefault="00630F33" w:rsidP="002B435B">
            <w:pPr>
              <w:pStyle w:val="VCAAtabletextnarrow"/>
            </w:pPr>
            <w:r w:rsidRPr="002B435B">
              <w:t>VC2M9A03</w:t>
            </w:r>
          </w:p>
        </w:tc>
        <w:tc>
          <w:tcPr>
            <w:tcW w:w="2341" w:type="dxa"/>
            <w:gridSpan w:val="2"/>
          </w:tcPr>
          <w:p w14:paraId="59589D44" w14:textId="77777777" w:rsidR="00630F33" w:rsidRPr="002B435B" w:rsidRDefault="00630F33" w:rsidP="002B435B">
            <w:pPr>
              <w:pStyle w:val="VCAAtabletextnarrow"/>
            </w:pPr>
            <w:r w:rsidRPr="002B435B">
              <w:t xml:space="preserve">find the gradient of a line segment, the midpoint of the line interval and the distance between 2 distinct points on the Cartesian </w:t>
            </w:r>
            <w:proofErr w:type="gramStart"/>
            <w:r w:rsidRPr="002B435B">
              <w:t>plane</w:t>
            </w:r>
            <w:proofErr w:type="gramEnd"/>
            <w:r w:rsidRPr="002B435B">
              <w:t xml:space="preserve"> </w:t>
            </w:r>
          </w:p>
          <w:p w14:paraId="27929878" w14:textId="37960F6C" w:rsidR="00630F33" w:rsidRPr="002B435B" w:rsidRDefault="00630F33" w:rsidP="002B435B">
            <w:pPr>
              <w:pStyle w:val="VCAAtabletextnarrow"/>
            </w:pPr>
            <w:r w:rsidRPr="002B435B">
              <w:t>VC2M9A04</w:t>
            </w:r>
          </w:p>
        </w:tc>
        <w:tc>
          <w:tcPr>
            <w:tcW w:w="2341" w:type="dxa"/>
            <w:gridSpan w:val="2"/>
          </w:tcPr>
          <w:p w14:paraId="10B0FFE8" w14:textId="77777777" w:rsidR="00630F33" w:rsidRPr="002B435B" w:rsidRDefault="00630F33" w:rsidP="002B435B">
            <w:pPr>
              <w:pStyle w:val="VCAAtabletextnarrow"/>
            </w:pPr>
            <w:r w:rsidRPr="002B435B">
              <w:t xml:space="preserve">identify and graph quadratic functions, solve quadratic equations graphically and numerically, and use null factor law to solve monic quadratic equations with integer roots algebraically, using graphing software and digital tools as </w:t>
            </w:r>
            <w:proofErr w:type="gramStart"/>
            <w:r w:rsidRPr="002B435B">
              <w:t>appropriate</w:t>
            </w:r>
            <w:proofErr w:type="gramEnd"/>
            <w:r w:rsidRPr="002B435B">
              <w:t xml:space="preserve"> </w:t>
            </w:r>
          </w:p>
          <w:p w14:paraId="3DEFFD8C" w14:textId="71562013" w:rsidR="00630F33" w:rsidRPr="002B435B" w:rsidRDefault="00630F33" w:rsidP="002B435B">
            <w:pPr>
              <w:pStyle w:val="VCAAtabletextnarrow"/>
            </w:pPr>
            <w:r w:rsidRPr="002B435B">
              <w:t>VC2M9A05</w:t>
            </w:r>
          </w:p>
        </w:tc>
        <w:tc>
          <w:tcPr>
            <w:tcW w:w="2341" w:type="dxa"/>
            <w:gridSpan w:val="2"/>
          </w:tcPr>
          <w:p w14:paraId="6F51C19A" w14:textId="77777777" w:rsidR="00630F33" w:rsidRPr="002B435B" w:rsidRDefault="00630F33" w:rsidP="002B435B">
            <w:pPr>
              <w:pStyle w:val="VCAAtabletextnarrow"/>
            </w:pPr>
            <w:r w:rsidRPr="002B435B">
              <w:t xml:space="preserve">use mathematical modelling to solve applied problems involving change, including financial contexts involving simple interest; formulate problems, choosing to use either linear or quadratic functions or other simple variations; interpret solutions in terms of the context; evaluate the model and report methods and </w:t>
            </w:r>
            <w:proofErr w:type="gramStart"/>
            <w:r w:rsidRPr="002B435B">
              <w:t>findings</w:t>
            </w:r>
            <w:proofErr w:type="gramEnd"/>
            <w:r w:rsidRPr="002B435B">
              <w:t xml:space="preserve"> </w:t>
            </w:r>
          </w:p>
          <w:p w14:paraId="3ADEC86A" w14:textId="2E7D137A" w:rsidR="00630F33" w:rsidRPr="002B435B" w:rsidRDefault="00630F33" w:rsidP="002B435B">
            <w:pPr>
              <w:pStyle w:val="VCAAtabletextnarrow"/>
            </w:pPr>
            <w:r w:rsidRPr="002B435B">
              <w:t>VC2M9A06</w:t>
            </w:r>
          </w:p>
        </w:tc>
        <w:tc>
          <w:tcPr>
            <w:tcW w:w="2344" w:type="dxa"/>
            <w:gridSpan w:val="2"/>
          </w:tcPr>
          <w:p w14:paraId="0C2E21E0" w14:textId="77777777" w:rsidR="00630F33" w:rsidRPr="002B435B" w:rsidRDefault="00630F33" w:rsidP="002B435B">
            <w:pPr>
              <w:pStyle w:val="VCAAtabletextnarrow"/>
            </w:pPr>
            <w:r w:rsidRPr="002B435B">
              <w:t xml:space="preserve">experiment with the effects of the variation of parameters on graphs of related functions, using digital tools, making connections between graphical and algebraic representations, and </w:t>
            </w:r>
            <w:proofErr w:type="spellStart"/>
            <w:r w:rsidRPr="002B435B">
              <w:t>generalising</w:t>
            </w:r>
            <w:proofErr w:type="spellEnd"/>
            <w:r w:rsidRPr="002B435B">
              <w:t xml:space="preserve"> emerging </w:t>
            </w:r>
            <w:proofErr w:type="gramStart"/>
            <w:r w:rsidRPr="002B435B">
              <w:t>patterns</w:t>
            </w:r>
            <w:proofErr w:type="gramEnd"/>
            <w:r w:rsidRPr="002B435B">
              <w:t> </w:t>
            </w:r>
          </w:p>
          <w:p w14:paraId="0FBB5B35" w14:textId="60D655B4" w:rsidR="00630F33" w:rsidRPr="002B435B" w:rsidRDefault="00630F33" w:rsidP="002B435B">
            <w:pPr>
              <w:pStyle w:val="VCAAtabletextnarrow"/>
            </w:pPr>
            <w:r w:rsidRPr="002B435B">
              <w:t>VC2M9A07</w:t>
            </w:r>
          </w:p>
        </w:tc>
      </w:tr>
      <w:tr w:rsidR="00630F33" w:rsidRPr="003622A3" w14:paraId="3F88D301" w14:textId="77777777" w:rsidTr="00630F33">
        <w:tc>
          <w:tcPr>
            <w:tcW w:w="2593" w:type="dxa"/>
            <w:shd w:val="clear" w:color="auto" w:fill="0072AA" w:themeFill="accent1" w:themeFillShade="BF"/>
          </w:tcPr>
          <w:p w14:paraId="3279A8C8" w14:textId="27A88B47" w:rsidR="00630F33" w:rsidRPr="003622A3" w:rsidRDefault="00630F33" w:rsidP="003622A3">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04CD6E7" w14:textId="77777777"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Semester/Year</w:t>
            </w:r>
          </w:p>
        </w:tc>
        <w:tc>
          <w:tcPr>
            <w:tcW w:w="1169" w:type="dxa"/>
            <w:shd w:val="clear" w:color="auto" w:fill="0072AA" w:themeFill="accent1" w:themeFillShade="BF"/>
          </w:tcPr>
          <w:p w14:paraId="59C3A775" w14:textId="77777777"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EDD1205" w14:textId="4B4AD280"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F8BFC6A" w14:textId="6825D6BE"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220902D7" w14:textId="0EAC25EC"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292FF3B1" w14:textId="7F14529E"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EBEBCBC" w14:textId="49B27E7E"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5EB6EE1E" w14:textId="7011DCDF"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65B4ED8" w14:textId="78533B1D"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6A8DDFC3" w14:textId="2956D379"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77EC6013" w14:textId="02FBA2E0"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3422D27E" w14:textId="0AA41DA8"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422EAE2A" w14:textId="551264F0"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3D1CFA2A" w14:textId="3DB730C8"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13DC6571" w14:textId="37D73EE6"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074077F8" w14:textId="5794DA04"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CD</w:t>
            </w:r>
          </w:p>
        </w:tc>
        <w:tc>
          <w:tcPr>
            <w:tcW w:w="1173" w:type="dxa"/>
            <w:shd w:val="clear" w:color="auto" w:fill="0072AA" w:themeFill="accent1" w:themeFillShade="BF"/>
          </w:tcPr>
          <w:p w14:paraId="092C4DE9" w14:textId="047CAAD7" w:rsidR="00630F33" w:rsidRPr="003622A3" w:rsidRDefault="00630F33" w:rsidP="003622A3">
            <w:pPr>
              <w:pStyle w:val="VCAAtablecondensedheading"/>
              <w:jc w:val="center"/>
              <w:rPr>
                <w:b/>
                <w:bCs/>
                <w:noProof/>
                <w:color w:val="FFFFFF" w:themeColor="background1"/>
              </w:rPr>
            </w:pPr>
            <w:r w:rsidRPr="003622A3">
              <w:rPr>
                <w:b/>
                <w:bCs/>
                <w:noProof/>
                <w:color w:val="FFFFFF" w:themeColor="background1"/>
              </w:rPr>
              <w:t>AS no.</w:t>
            </w:r>
          </w:p>
        </w:tc>
      </w:tr>
      <w:tr w:rsidR="00630F33" w:rsidRPr="003622A3" w14:paraId="5AD58D6B" w14:textId="77777777" w:rsidTr="00630F33">
        <w:tc>
          <w:tcPr>
            <w:tcW w:w="2593" w:type="dxa"/>
            <w:shd w:val="clear" w:color="auto" w:fill="FFFFFF" w:themeFill="background1"/>
          </w:tcPr>
          <w:p w14:paraId="36DC588C" w14:textId="6DC461D4" w:rsidR="00630F33" w:rsidRPr="00613347" w:rsidRDefault="00630F33" w:rsidP="00B174D1">
            <w:pPr>
              <w:pStyle w:val="VCAAtablecondensed"/>
              <w:rPr>
                <w:b/>
                <w:bCs/>
              </w:rPr>
            </w:pPr>
          </w:p>
        </w:tc>
        <w:tc>
          <w:tcPr>
            <w:tcW w:w="1356" w:type="dxa"/>
            <w:shd w:val="clear" w:color="auto" w:fill="FFFFFF" w:themeFill="background1"/>
          </w:tcPr>
          <w:p w14:paraId="3E3DC7E7" w14:textId="2A6131E8" w:rsidR="00630F33" w:rsidRPr="00613347" w:rsidRDefault="00630F33" w:rsidP="00B174D1">
            <w:pPr>
              <w:pStyle w:val="VCAAtablecondensed"/>
              <w:jc w:val="center"/>
            </w:pPr>
          </w:p>
        </w:tc>
        <w:sdt>
          <w:sdtPr>
            <w:id w:val="1757628114"/>
            <w15:color w:val="00CCFF"/>
            <w14:checkbox>
              <w14:checked w14:val="0"/>
              <w14:checkedState w14:val="00FC" w14:font="Wingdings"/>
              <w14:uncheckedState w14:val="2610" w14:font="MS Gothic"/>
            </w14:checkbox>
          </w:sdtPr>
          <w:sdtEndPr/>
          <w:sdtContent>
            <w:tc>
              <w:tcPr>
                <w:tcW w:w="1169" w:type="dxa"/>
                <w:shd w:val="clear" w:color="auto" w:fill="FFFFFF" w:themeFill="background1"/>
              </w:tcPr>
              <w:p w14:paraId="632AC8F9" w14:textId="79C9B55D"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1" w:type="dxa"/>
            <w:shd w:val="clear" w:color="auto" w:fill="FFFFFF" w:themeFill="background1"/>
          </w:tcPr>
          <w:p w14:paraId="7B6CF369" w14:textId="77777777" w:rsidR="00630F33" w:rsidRPr="00613347" w:rsidRDefault="00630F33" w:rsidP="00B174D1">
            <w:pPr>
              <w:pStyle w:val="VCAAtablecondensed"/>
              <w:jc w:val="center"/>
              <w:rPr>
                <w:noProof/>
              </w:rPr>
            </w:pPr>
          </w:p>
        </w:tc>
        <w:sdt>
          <w:sdtPr>
            <w:id w:val="-137484568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DC3061F" w14:textId="01B8D8D7"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5DCE9A38" w14:textId="77777777" w:rsidR="00630F33" w:rsidRPr="00613347" w:rsidRDefault="00630F33" w:rsidP="00B174D1">
            <w:pPr>
              <w:pStyle w:val="VCAAtablecondensed"/>
              <w:jc w:val="center"/>
              <w:rPr>
                <w:noProof/>
              </w:rPr>
            </w:pPr>
          </w:p>
        </w:tc>
        <w:sdt>
          <w:sdtPr>
            <w:id w:val="90218764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9FF30B5" w14:textId="2452E933"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2DFC6BD8" w14:textId="77777777" w:rsidR="00630F33" w:rsidRPr="00613347" w:rsidRDefault="00630F33" w:rsidP="00B174D1">
            <w:pPr>
              <w:pStyle w:val="VCAAtablecondensed"/>
              <w:jc w:val="center"/>
              <w:rPr>
                <w:noProof/>
              </w:rPr>
            </w:pPr>
          </w:p>
        </w:tc>
        <w:sdt>
          <w:sdtPr>
            <w:id w:val="204047640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7C1FA03" w14:textId="6DAE0528"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7A115EF" w14:textId="77777777" w:rsidR="00630F33" w:rsidRPr="00613347" w:rsidRDefault="00630F33" w:rsidP="00B174D1">
            <w:pPr>
              <w:pStyle w:val="VCAAtablecondensed"/>
              <w:jc w:val="center"/>
              <w:rPr>
                <w:noProof/>
              </w:rPr>
            </w:pPr>
          </w:p>
        </w:tc>
        <w:sdt>
          <w:sdtPr>
            <w:id w:val="13481453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9D371A6" w14:textId="45516BB6"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FBBE903" w14:textId="77777777" w:rsidR="00630F33" w:rsidRPr="00613347" w:rsidRDefault="00630F33" w:rsidP="00B174D1">
            <w:pPr>
              <w:pStyle w:val="VCAAtablecondensed"/>
              <w:jc w:val="center"/>
              <w:rPr>
                <w:noProof/>
              </w:rPr>
            </w:pPr>
          </w:p>
        </w:tc>
        <w:sdt>
          <w:sdtPr>
            <w:id w:val="102236148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6E6EDBC" w14:textId="30758B76"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043B1061" w14:textId="77777777" w:rsidR="00630F33" w:rsidRPr="00613347" w:rsidRDefault="00630F33" w:rsidP="00B174D1">
            <w:pPr>
              <w:pStyle w:val="VCAAtablecondensed"/>
              <w:jc w:val="center"/>
              <w:rPr>
                <w:noProof/>
              </w:rPr>
            </w:pPr>
          </w:p>
        </w:tc>
        <w:sdt>
          <w:sdtPr>
            <w:id w:val="-187012681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8F00CDD" w14:textId="044F4A85"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5C2A59E4" w14:textId="77777777" w:rsidR="00630F33" w:rsidRPr="00613347" w:rsidRDefault="00630F33" w:rsidP="00B174D1">
            <w:pPr>
              <w:pStyle w:val="VCAAtablecondensed"/>
              <w:jc w:val="center"/>
              <w:rPr>
                <w:noProof/>
              </w:rPr>
            </w:pPr>
          </w:p>
        </w:tc>
        <w:sdt>
          <w:sdtPr>
            <w:id w:val="139885692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FC77756" w14:textId="7013F741"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3" w:type="dxa"/>
            <w:shd w:val="clear" w:color="auto" w:fill="FFFFFF" w:themeFill="background1"/>
          </w:tcPr>
          <w:p w14:paraId="023A1396" w14:textId="77777777" w:rsidR="00630F33" w:rsidRPr="00613347" w:rsidRDefault="00630F33" w:rsidP="00B174D1">
            <w:pPr>
              <w:pStyle w:val="VCAAtablecondensed"/>
              <w:jc w:val="center"/>
              <w:rPr>
                <w:noProof/>
              </w:rPr>
            </w:pPr>
          </w:p>
        </w:tc>
      </w:tr>
      <w:tr w:rsidR="00630F33" w:rsidRPr="003622A3" w14:paraId="67591F42" w14:textId="77777777" w:rsidTr="00630F33">
        <w:tc>
          <w:tcPr>
            <w:tcW w:w="2593" w:type="dxa"/>
            <w:shd w:val="clear" w:color="auto" w:fill="FFFFFF" w:themeFill="background1"/>
          </w:tcPr>
          <w:p w14:paraId="69B2CCEF" w14:textId="252840EC" w:rsidR="00630F33" w:rsidRPr="00613347" w:rsidRDefault="00630F33" w:rsidP="00B174D1">
            <w:pPr>
              <w:pStyle w:val="VCAAtablecondensed"/>
              <w:rPr>
                <w:b/>
                <w:bCs/>
              </w:rPr>
            </w:pPr>
          </w:p>
        </w:tc>
        <w:tc>
          <w:tcPr>
            <w:tcW w:w="1356" w:type="dxa"/>
            <w:shd w:val="clear" w:color="auto" w:fill="FFFFFF" w:themeFill="background1"/>
          </w:tcPr>
          <w:p w14:paraId="0B6CCCD0" w14:textId="21E9E5F9" w:rsidR="00630F33" w:rsidRPr="00613347" w:rsidRDefault="00630F33" w:rsidP="00B174D1">
            <w:pPr>
              <w:pStyle w:val="VCAAtablecondensed"/>
              <w:jc w:val="center"/>
            </w:pPr>
          </w:p>
        </w:tc>
        <w:sdt>
          <w:sdtPr>
            <w:id w:val="1049117845"/>
            <w15:color w:val="00CCFF"/>
            <w14:checkbox>
              <w14:checked w14:val="0"/>
              <w14:checkedState w14:val="00FC" w14:font="Wingdings"/>
              <w14:uncheckedState w14:val="2610" w14:font="MS Gothic"/>
            </w14:checkbox>
          </w:sdtPr>
          <w:sdtEndPr/>
          <w:sdtContent>
            <w:tc>
              <w:tcPr>
                <w:tcW w:w="1169" w:type="dxa"/>
                <w:shd w:val="clear" w:color="auto" w:fill="FFFFFF" w:themeFill="background1"/>
              </w:tcPr>
              <w:p w14:paraId="67F9EED3" w14:textId="62FC20E9"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A4BF562" w14:textId="77777777" w:rsidR="00630F33" w:rsidRPr="00613347" w:rsidRDefault="00630F33" w:rsidP="00B174D1">
            <w:pPr>
              <w:pStyle w:val="VCAAtablecondensed"/>
              <w:jc w:val="center"/>
              <w:rPr>
                <w:noProof/>
              </w:rPr>
            </w:pPr>
          </w:p>
        </w:tc>
        <w:sdt>
          <w:sdtPr>
            <w:id w:val="1455831905"/>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F119D8C" w14:textId="2C05EB01"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71D5E1E4" w14:textId="77777777" w:rsidR="00630F33" w:rsidRPr="00613347" w:rsidRDefault="00630F33" w:rsidP="00B174D1">
            <w:pPr>
              <w:pStyle w:val="VCAAtablecondensed"/>
              <w:jc w:val="center"/>
              <w:rPr>
                <w:noProof/>
              </w:rPr>
            </w:pPr>
          </w:p>
        </w:tc>
        <w:sdt>
          <w:sdtPr>
            <w:id w:val="109598653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547E675" w14:textId="0ED75B5C"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2260EF72" w14:textId="77777777" w:rsidR="00630F33" w:rsidRPr="00613347" w:rsidRDefault="00630F33" w:rsidP="00B174D1">
            <w:pPr>
              <w:pStyle w:val="VCAAtablecondensed"/>
              <w:jc w:val="center"/>
              <w:rPr>
                <w:noProof/>
              </w:rPr>
            </w:pPr>
          </w:p>
        </w:tc>
        <w:sdt>
          <w:sdtPr>
            <w:id w:val="-187798998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BCEB330" w14:textId="5960C9CF"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1" w:type="dxa"/>
            <w:shd w:val="clear" w:color="auto" w:fill="FFFFFF" w:themeFill="background1"/>
          </w:tcPr>
          <w:p w14:paraId="43BD4348" w14:textId="77777777" w:rsidR="00630F33" w:rsidRPr="00613347" w:rsidRDefault="00630F33" w:rsidP="00B174D1">
            <w:pPr>
              <w:pStyle w:val="VCAAtablecondensed"/>
              <w:jc w:val="center"/>
              <w:rPr>
                <w:noProof/>
              </w:rPr>
            </w:pPr>
          </w:p>
        </w:tc>
        <w:sdt>
          <w:sdtPr>
            <w:id w:val="-108661362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ECAEAF6" w14:textId="15BB658A"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59A4B5FC" w14:textId="77777777" w:rsidR="00630F33" w:rsidRPr="00613347" w:rsidRDefault="00630F33" w:rsidP="00B174D1">
            <w:pPr>
              <w:pStyle w:val="VCAAtablecondensed"/>
              <w:jc w:val="center"/>
              <w:rPr>
                <w:noProof/>
              </w:rPr>
            </w:pPr>
          </w:p>
        </w:tc>
        <w:sdt>
          <w:sdtPr>
            <w:id w:val="135731905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EE65D7D" w14:textId="01E98C75"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069D4F31" w14:textId="77777777" w:rsidR="00630F33" w:rsidRPr="00613347" w:rsidRDefault="00630F33" w:rsidP="00B174D1">
            <w:pPr>
              <w:pStyle w:val="VCAAtablecondensed"/>
              <w:jc w:val="center"/>
              <w:rPr>
                <w:noProof/>
              </w:rPr>
            </w:pPr>
          </w:p>
        </w:tc>
        <w:sdt>
          <w:sdtPr>
            <w:id w:val="-50614142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BF3C8EA" w14:textId="198E69C5"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326FA91A" w14:textId="77777777" w:rsidR="00630F33" w:rsidRPr="00613347" w:rsidRDefault="00630F33" w:rsidP="00B174D1">
            <w:pPr>
              <w:pStyle w:val="VCAAtablecondensed"/>
              <w:jc w:val="center"/>
              <w:rPr>
                <w:noProof/>
              </w:rPr>
            </w:pPr>
          </w:p>
        </w:tc>
        <w:sdt>
          <w:sdtPr>
            <w:id w:val="49030318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B71A19" w14:textId="48F38BA0"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3" w:type="dxa"/>
            <w:shd w:val="clear" w:color="auto" w:fill="FFFFFF" w:themeFill="background1"/>
          </w:tcPr>
          <w:p w14:paraId="0B70E7C9" w14:textId="77777777" w:rsidR="00630F33" w:rsidRPr="00613347" w:rsidRDefault="00630F33" w:rsidP="00B174D1">
            <w:pPr>
              <w:pStyle w:val="VCAAtablecondensed"/>
              <w:jc w:val="center"/>
              <w:rPr>
                <w:noProof/>
              </w:rPr>
            </w:pPr>
          </w:p>
        </w:tc>
      </w:tr>
      <w:tr w:rsidR="00630F33" w:rsidRPr="003622A3" w14:paraId="685BAFB1" w14:textId="77777777" w:rsidTr="00630F33">
        <w:tc>
          <w:tcPr>
            <w:tcW w:w="2593" w:type="dxa"/>
            <w:shd w:val="clear" w:color="auto" w:fill="FFFFFF" w:themeFill="background1"/>
          </w:tcPr>
          <w:p w14:paraId="49B06CC3" w14:textId="46CDBE08" w:rsidR="00630F33" w:rsidRPr="00613347" w:rsidRDefault="00630F33" w:rsidP="00B174D1">
            <w:pPr>
              <w:pStyle w:val="VCAAtablecondensed"/>
              <w:rPr>
                <w:b/>
                <w:bCs/>
              </w:rPr>
            </w:pPr>
          </w:p>
        </w:tc>
        <w:tc>
          <w:tcPr>
            <w:tcW w:w="1356" w:type="dxa"/>
            <w:shd w:val="clear" w:color="auto" w:fill="FFFFFF" w:themeFill="background1"/>
          </w:tcPr>
          <w:p w14:paraId="10495CB2" w14:textId="144F71CF" w:rsidR="00630F33" w:rsidRPr="00613347" w:rsidRDefault="00630F33" w:rsidP="00B174D1">
            <w:pPr>
              <w:pStyle w:val="VCAAtablecondensed"/>
              <w:jc w:val="center"/>
            </w:pPr>
          </w:p>
        </w:tc>
        <w:sdt>
          <w:sdtPr>
            <w:id w:val="1699587161"/>
            <w15:color w:val="00CCFF"/>
            <w14:checkbox>
              <w14:checked w14:val="0"/>
              <w14:checkedState w14:val="00FC" w14:font="Wingdings"/>
              <w14:uncheckedState w14:val="2610" w14:font="MS Gothic"/>
            </w14:checkbox>
          </w:sdtPr>
          <w:sdtEndPr/>
          <w:sdtContent>
            <w:tc>
              <w:tcPr>
                <w:tcW w:w="1169" w:type="dxa"/>
                <w:shd w:val="clear" w:color="auto" w:fill="FFFFFF" w:themeFill="background1"/>
              </w:tcPr>
              <w:p w14:paraId="6975C2B2" w14:textId="7D876DD9"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65BB230B" w14:textId="77777777" w:rsidR="00630F33" w:rsidRPr="00613347" w:rsidRDefault="00630F33" w:rsidP="00B174D1">
            <w:pPr>
              <w:pStyle w:val="VCAAtablecondensed"/>
              <w:jc w:val="center"/>
              <w:rPr>
                <w:noProof/>
              </w:rPr>
            </w:pPr>
          </w:p>
        </w:tc>
        <w:sdt>
          <w:sdtPr>
            <w:id w:val="-1986245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73C4AEA" w14:textId="19F3BDA8"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F12DEC1" w14:textId="77777777" w:rsidR="00630F33" w:rsidRPr="00613347" w:rsidRDefault="00630F33" w:rsidP="00B174D1">
            <w:pPr>
              <w:pStyle w:val="VCAAtablecondensed"/>
              <w:jc w:val="center"/>
              <w:rPr>
                <w:noProof/>
              </w:rPr>
            </w:pPr>
          </w:p>
        </w:tc>
        <w:sdt>
          <w:sdtPr>
            <w:id w:val="-30717630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1F87398" w14:textId="4FBF611D"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4377741F" w14:textId="77777777" w:rsidR="00630F33" w:rsidRPr="00613347" w:rsidRDefault="00630F33" w:rsidP="00B174D1">
            <w:pPr>
              <w:pStyle w:val="VCAAtablecondensed"/>
              <w:jc w:val="center"/>
              <w:rPr>
                <w:noProof/>
              </w:rPr>
            </w:pPr>
          </w:p>
        </w:tc>
        <w:sdt>
          <w:sdtPr>
            <w:id w:val="-11236506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8AEA44C" w14:textId="59CA6278"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EE1EC0C" w14:textId="77777777" w:rsidR="00630F33" w:rsidRPr="00613347" w:rsidRDefault="00630F33" w:rsidP="00B174D1">
            <w:pPr>
              <w:pStyle w:val="VCAAtablecondensed"/>
              <w:jc w:val="center"/>
              <w:rPr>
                <w:noProof/>
              </w:rPr>
            </w:pPr>
          </w:p>
        </w:tc>
        <w:sdt>
          <w:sdtPr>
            <w:id w:val="-157041457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C296C89" w14:textId="129026CD"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5C35BE5A" w14:textId="77777777" w:rsidR="00630F33" w:rsidRPr="00613347" w:rsidRDefault="00630F33" w:rsidP="00B174D1">
            <w:pPr>
              <w:pStyle w:val="VCAAtablecondensed"/>
              <w:jc w:val="center"/>
              <w:rPr>
                <w:noProof/>
              </w:rPr>
            </w:pPr>
          </w:p>
        </w:tc>
        <w:sdt>
          <w:sdtPr>
            <w:id w:val="-277108804"/>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4D462D5" w14:textId="147D0941"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32E03A94" w14:textId="77777777" w:rsidR="00630F33" w:rsidRPr="00613347" w:rsidRDefault="00630F33" w:rsidP="00B174D1">
            <w:pPr>
              <w:pStyle w:val="VCAAtablecondensed"/>
              <w:jc w:val="center"/>
              <w:rPr>
                <w:noProof/>
              </w:rPr>
            </w:pPr>
          </w:p>
        </w:tc>
        <w:sdt>
          <w:sdtPr>
            <w:id w:val="25117217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F341841" w14:textId="379D63A6"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0" w:type="dxa"/>
            <w:shd w:val="clear" w:color="auto" w:fill="FFFFFF" w:themeFill="background1"/>
          </w:tcPr>
          <w:p w14:paraId="6C93634E" w14:textId="77777777" w:rsidR="00630F33" w:rsidRPr="00613347" w:rsidRDefault="00630F33" w:rsidP="00B174D1">
            <w:pPr>
              <w:pStyle w:val="VCAAtablecondensed"/>
              <w:jc w:val="center"/>
              <w:rPr>
                <w:noProof/>
              </w:rPr>
            </w:pPr>
          </w:p>
        </w:tc>
        <w:sdt>
          <w:sdtPr>
            <w:id w:val="-34918872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D55A48A" w14:textId="147A0F41"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3" w:type="dxa"/>
            <w:shd w:val="clear" w:color="auto" w:fill="FFFFFF" w:themeFill="background1"/>
          </w:tcPr>
          <w:p w14:paraId="0996300E" w14:textId="77777777" w:rsidR="00630F33" w:rsidRPr="00613347" w:rsidRDefault="00630F33" w:rsidP="00B174D1">
            <w:pPr>
              <w:pStyle w:val="VCAAtablecondensed"/>
              <w:jc w:val="center"/>
              <w:rPr>
                <w:noProof/>
              </w:rPr>
            </w:pPr>
          </w:p>
        </w:tc>
      </w:tr>
      <w:tr w:rsidR="00630F33" w:rsidRPr="003622A3" w14:paraId="58FC0919" w14:textId="77777777" w:rsidTr="00630F33">
        <w:tc>
          <w:tcPr>
            <w:tcW w:w="2593" w:type="dxa"/>
            <w:shd w:val="clear" w:color="auto" w:fill="FFFFFF" w:themeFill="background1"/>
          </w:tcPr>
          <w:p w14:paraId="565A205E" w14:textId="455A49DC" w:rsidR="00630F33" w:rsidRPr="00613347" w:rsidRDefault="00630F33" w:rsidP="00B174D1">
            <w:pPr>
              <w:pStyle w:val="VCAAtablecondensed"/>
              <w:rPr>
                <w:b/>
                <w:bCs/>
              </w:rPr>
            </w:pPr>
          </w:p>
        </w:tc>
        <w:tc>
          <w:tcPr>
            <w:tcW w:w="1356" w:type="dxa"/>
            <w:shd w:val="clear" w:color="auto" w:fill="FFFFFF" w:themeFill="background1"/>
          </w:tcPr>
          <w:p w14:paraId="5A9891EF" w14:textId="5E001CB6" w:rsidR="00630F33" w:rsidRPr="00613347" w:rsidRDefault="00630F33" w:rsidP="00B174D1">
            <w:pPr>
              <w:pStyle w:val="VCAAtablecondensed"/>
              <w:jc w:val="center"/>
            </w:pPr>
          </w:p>
        </w:tc>
        <w:sdt>
          <w:sdtPr>
            <w:id w:val="1035625669"/>
            <w15:color w:val="00CCFF"/>
            <w14:checkbox>
              <w14:checked w14:val="0"/>
              <w14:checkedState w14:val="00FC" w14:font="Wingdings"/>
              <w14:uncheckedState w14:val="2610" w14:font="MS Gothic"/>
            </w14:checkbox>
          </w:sdtPr>
          <w:sdtEndPr/>
          <w:sdtContent>
            <w:tc>
              <w:tcPr>
                <w:tcW w:w="1169" w:type="dxa"/>
                <w:shd w:val="clear" w:color="auto" w:fill="FFFFFF" w:themeFill="background1"/>
              </w:tcPr>
              <w:p w14:paraId="2A236B39" w14:textId="4F8E0A8D"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2BD524AD" w14:textId="77777777" w:rsidR="00630F33" w:rsidRPr="00613347" w:rsidRDefault="00630F33" w:rsidP="00B174D1">
            <w:pPr>
              <w:pStyle w:val="VCAAtablecondensed"/>
              <w:jc w:val="center"/>
              <w:rPr>
                <w:noProof/>
              </w:rPr>
            </w:pPr>
          </w:p>
        </w:tc>
        <w:sdt>
          <w:sdtPr>
            <w:id w:val="183703215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AECD8D1" w14:textId="2C59698F"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1" w:type="dxa"/>
            <w:shd w:val="clear" w:color="auto" w:fill="FFFFFF" w:themeFill="background1"/>
          </w:tcPr>
          <w:p w14:paraId="5B4686D7" w14:textId="283B6F5F" w:rsidR="00630F33" w:rsidRPr="00613347" w:rsidRDefault="00630F33" w:rsidP="00B174D1">
            <w:pPr>
              <w:pStyle w:val="VCAAtablecondensed"/>
              <w:jc w:val="center"/>
              <w:rPr>
                <w:noProof/>
              </w:rPr>
            </w:pPr>
          </w:p>
        </w:tc>
        <w:sdt>
          <w:sdtPr>
            <w:id w:val="-13457395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BAFD9CC" w14:textId="1BAF3C6A"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64432BF7" w14:textId="0041968C" w:rsidR="00630F33" w:rsidRPr="00613347" w:rsidRDefault="00630F33" w:rsidP="00B174D1">
            <w:pPr>
              <w:pStyle w:val="VCAAtablecondensed"/>
              <w:jc w:val="center"/>
              <w:rPr>
                <w:noProof/>
              </w:rPr>
            </w:pPr>
          </w:p>
        </w:tc>
        <w:sdt>
          <w:sdtPr>
            <w:id w:val="-200696523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FFAA028" w14:textId="3F9303D4"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4CDF2148" w14:textId="77777777" w:rsidR="00630F33" w:rsidRPr="00613347" w:rsidRDefault="00630F33" w:rsidP="00B174D1">
            <w:pPr>
              <w:pStyle w:val="VCAAtablecondensed"/>
              <w:jc w:val="center"/>
              <w:rPr>
                <w:noProof/>
              </w:rPr>
            </w:pPr>
          </w:p>
        </w:tc>
        <w:sdt>
          <w:sdtPr>
            <w:id w:val="21198636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70C9FA6" w14:textId="454E6DD0"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2A556AA3" w14:textId="77777777" w:rsidR="00630F33" w:rsidRPr="00613347" w:rsidRDefault="00630F33" w:rsidP="00B174D1">
            <w:pPr>
              <w:pStyle w:val="VCAAtablecondensed"/>
              <w:jc w:val="center"/>
              <w:rPr>
                <w:noProof/>
              </w:rPr>
            </w:pPr>
          </w:p>
        </w:tc>
        <w:sdt>
          <w:sdtPr>
            <w:id w:val="9343993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9E8C60F" w14:textId="10D0A19E"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1" w:type="dxa"/>
            <w:shd w:val="clear" w:color="auto" w:fill="FFFFFF" w:themeFill="background1"/>
          </w:tcPr>
          <w:p w14:paraId="6202F4EE" w14:textId="77777777" w:rsidR="00630F33" w:rsidRPr="00613347" w:rsidRDefault="00630F33" w:rsidP="00B174D1">
            <w:pPr>
              <w:pStyle w:val="VCAAtablecondensed"/>
              <w:jc w:val="center"/>
              <w:rPr>
                <w:noProof/>
              </w:rPr>
            </w:pPr>
          </w:p>
        </w:tc>
        <w:sdt>
          <w:sdtPr>
            <w:id w:val="-131210278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67B333E" w14:textId="1AF71307" w:rsidR="00630F33" w:rsidRPr="00613347" w:rsidRDefault="00630F33" w:rsidP="00B174D1">
                <w:pPr>
                  <w:pStyle w:val="VCAAtablecondensed"/>
                  <w:jc w:val="center"/>
                  <w:rPr>
                    <w:noProof/>
                  </w:rPr>
                </w:pPr>
                <w:r w:rsidRPr="00613347">
                  <w:rPr>
                    <w:rFonts w:ascii="MS Gothic" w:eastAsia="MS Gothic" w:hAnsi="MS Gothic" w:hint="eastAsia"/>
                  </w:rPr>
                  <w:t>☐</w:t>
                </w:r>
              </w:p>
            </w:tc>
          </w:sdtContent>
        </w:sdt>
        <w:tc>
          <w:tcPr>
            <w:tcW w:w="1170" w:type="dxa"/>
            <w:shd w:val="clear" w:color="auto" w:fill="FFFFFF" w:themeFill="background1"/>
          </w:tcPr>
          <w:p w14:paraId="5F6990C3" w14:textId="77777777" w:rsidR="00630F33" w:rsidRPr="00613347" w:rsidRDefault="00630F33" w:rsidP="00B174D1">
            <w:pPr>
              <w:pStyle w:val="VCAAtablecondensed"/>
              <w:jc w:val="center"/>
              <w:rPr>
                <w:noProof/>
              </w:rPr>
            </w:pPr>
          </w:p>
        </w:tc>
        <w:sdt>
          <w:sdtPr>
            <w:id w:val="-157943568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FE36E5D" w14:textId="5DA33F8D" w:rsidR="00630F33" w:rsidRPr="00613347" w:rsidRDefault="00630F33" w:rsidP="00B174D1">
                <w:pPr>
                  <w:pStyle w:val="VCAAtablecondensed"/>
                  <w:jc w:val="center"/>
                  <w:rPr>
                    <w:noProof/>
                  </w:rPr>
                </w:pPr>
                <w:r>
                  <w:rPr>
                    <w:rFonts w:ascii="MS Gothic" w:eastAsia="MS Gothic" w:hAnsi="MS Gothic" w:hint="eastAsia"/>
                  </w:rPr>
                  <w:t>☐</w:t>
                </w:r>
              </w:p>
            </w:tc>
          </w:sdtContent>
        </w:sdt>
        <w:tc>
          <w:tcPr>
            <w:tcW w:w="1173" w:type="dxa"/>
            <w:shd w:val="clear" w:color="auto" w:fill="FFFFFF" w:themeFill="background1"/>
          </w:tcPr>
          <w:p w14:paraId="030DEAB6" w14:textId="77777777" w:rsidR="00630F33" w:rsidRPr="00613347" w:rsidRDefault="00630F33" w:rsidP="00B174D1">
            <w:pPr>
              <w:pStyle w:val="VCAAtablecondensed"/>
              <w:jc w:val="center"/>
              <w:rPr>
                <w:noProof/>
              </w:rPr>
            </w:pPr>
          </w:p>
        </w:tc>
      </w:tr>
      <w:tr w:rsidR="00457517" w:rsidRPr="003622A3" w14:paraId="735AF787" w14:textId="77777777" w:rsidTr="00630F33">
        <w:trPr>
          <w:trHeight w:val="789"/>
        </w:trPr>
        <w:tc>
          <w:tcPr>
            <w:tcW w:w="2595" w:type="dxa"/>
            <w:shd w:val="clear" w:color="auto" w:fill="FFFFFF" w:themeFill="background1"/>
          </w:tcPr>
          <w:p w14:paraId="4BC71639" w14:textId="6E96F413" w:rsidR="00457517" w:rsidRPr="00613347" w:rsidRDefault="00457517" w:rsidP="00B174D1">
            <w:pPr>
              <w:pStyle w:val="VCAAtablecondensed"/>
              <w:rPr>
                <w:b/>
                <w:bCs/>
              </w:rPr>
            </w:pPr>
            <w:r>
              <w:rPr>
                <w:b/>
                <w:bCs/>
              </w:rPr>
              <w:t>Comments, notes, actions</w:t>
            </w:r>
          </w:p>
        </w:tc>
        <w:tc>
          <w:tcPr>
            <w:tcW w:w="20080" w:type="dxa"/>
            <w:gridSpan w:val="17"/>
            <w:shd w:val="clear" w:color="auto" w:fill="FFFFFF" w:themeFill="background1"/>
          </w:tcPr>
          <w:p w14:paraId="66B97218" w14:textId="77777777" w:rsidR="00457517" w:rsidRPr="00613347" w:rsidRDefault="00457517" w:rsidP="00B174D1">
            <w:pPr>
              <w:pStyle w:val="VCAAtablecondensed"/>
              <w:rPr>
                <w:noProof/>
              </w:rPr>
            </w:pPr>
          </w:p>
        </w:tc>
      </w:tr>
    </w:tbl>
    <w:p w14:paraId="02B7049C" w14:textId="77777777" w:rsidR="00C043AD" w:rsidRDefault="00C043AD" w:rsidP="007B3F2B">
      <w:pPr>
        <w:pStyle w:val="VCAAbody"/>
        <w:rPr>
          <w:noProof/>
        </w:rPr>
        <w:sectPr w:rsidR="00C043AD" w:rsidSect="007B3F2B">
          <w:headerReference w:type="default" r:id="rId14"/>
          <w:footerReference w:type="default" r:id="rId15"/>
          <w:headerReference w:type="first" r:id="rId16"/>
          <w:footerReference w:type="first" r:id="rId17"/>
          <w:type w:val="continuous"/>
          <w:pgSz w:w="23814" w:h="16839" w:orient="landscape" w:code="8"/>
          <w:pgMar w:top="1134" w:right="567" w:bottom="851" w:left="567" w:header="567" w:footer="147" w:gutter="0"/>
          <w:cols w:space="709"/>
          <w:titlePg/>
          <w:docGrid w:linePitch="360"/>
        </w:sectPr>
      </w:pPr>
    </w:p>
    <w:p w14:paraId="17D064FA" w14:textId="7B81E062" w:rsidR="0078080F" w:rsidRPr="00722A88" w:rsidRDefault="0078080F" w:rsidP="0078080F">
      <w:pPr>
        <w:pStyle w:val="VCAAbody"/>
        <w:spacing w:before="0"/>
        <w:rPr>
          <w:noProof/>
          <w:szCs w:val="20"/>
        </w:rPr>
      </w:pPr>
    </w:p>
    <w:tbl>
      <w:tblPr>
        <w:tblStyle w:val="TableGrid"/>
        <w:tblW w:w="11452" w:type="dxa"/>
        <w:tblInd w:w="-289" w:type="dxa"/>
        <w:tblLook w:val="04A0" w:firstRow="1" w:lastRow="0" w:firstColumn="1" w:lastColumn="0" w:noHBand="0" w:noVBand="1"/>
        <w:tblCaption w:val="Achievement standard (AS) paragraph for Measurement strand, with numbered sentences"/>
      </w:tblPr>
      <w:tblGrid>
        <w:gridCol w:w="10885"/>
        <w:gridCol w:w="567"/>
      </w:tblGrid>
      <w:tr w:rsidR="000942DE" w:rsidRPr="00202DEA" w14:paraId="244DF27C" w14:textId="77777777" w:rsidTr="00BF7F24">
        <w:tc>
          <w:tcPr>
            <w:tcW w:w="10885" w:type="dxa"/>
            <w:shd w:val="clear" w:color="auto" w:fill="0072AA" w:themeFill="accent1" w:themeFillShade="BF"/>
          </w:tcPr>
          <w:p w14:paraId="649E4B84" w14:textId="48653DB3" w:rsidR="000942DE" w:rsidRPr="00E0242B" w:rsidRDefault="0078080F" w:rsidP="00010344">
            <w:pPr>
              <w:pStyle w:val="VCAAbody"/>
              <w:rPr>
                <w:rFonts w:ascii="Arial Narrow" w:hAnsi="Arial Narrow"/>
                <w:b/>
                <w:bCs/>
                <w:noProof/>
                <w:color w:val="FFFFFF" w:themeColor="background1"/>
                <w:lang w:val="en-AU"/>
              </w:rPr>
            </w:pPr>
            <w:r>
              <w:br w:type="column"/>
            </w:r>
            <w:r w:rsidR="000942DE" w:rsidRPr="00E0242B">
              <w:rPr>
                <w:rFonts w:ascii="Arial Narrow" w:hAnsi="Arial Narrow"/>
                <w:b/>
                <w:bCs/>
                <w:noProof/>
                <w:color w:val="FFFFFF" w:themeColor="background1"/>
                <w:lang w:val="en-AU"/>
              </w:rPr>
              <w:t>Achievement standard (AS)</w:t>
            </w:r>
            <w:r w:rsidR="000942DE">
              <w:rPr>
                <w:rFonts w:ascii="Arial Narrow" w:hAnsi="Arial Narrow"/>
                <w:b/>
                <w:bCs/>
                <w:noProof/>
                <w:color w:val="FFFFFF" w:themeColor="background1"/>
                <w:lang w:val="en-AU"/>
              </w:rPr>
              <w:t xml:space="preserve"> paragraph for Measurement strand, with numbered sentences</w:t>
            </w:r>
          </w:p>
        </w:tc>
        <w:tc>
          <w:tcPr>
            <w:tcW w:w="567" w:type="dxa"/>
            <w:shd w:val="clear" w:color="auto" w:fill="0072AA" w:themeFill="accent1" w:themeFillShade="BF"/>
          </w:tcPr>
          <w:p w14:paraId="27C3F9AC" w14:textId="6F098D1D" w:rsidR="000942DE" w:rsidRPr="00E0242B" w:rsidRDefault="00BC336E" w:rsidP="007B3118">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30F33" w:rsidRPr="00202DEA" w14:paraId="7FE4BCF8" w14:textId="77777777" w:rsidTr="00EA5289">
        <w:tc>
          <w:tcPr>
            <w:tcW w:w="10885" w:type="dxa"/>
          </w:tcPr>
          <w:p w14:paraId="2B4F0BCD" w14:textId="063876DC" w:rsidR="00630F33" w:rsidRPr="00E0242B" w:rsidRDefault="00630F33" w:rsidP="00630F33">
            <w:pPr>
              <w:pStyle w:val="VCAAtablecondensed"/>
              <w:numPr>
                <w:ilvl w:val="0"/>
                <w:numId w:val="28"/>
              </w:numPr>
              <w:ind w:left="357" w:hanging="357"/>
              <w:rPr>
                <w:noProof/>
                <w:lang w:val="en-AU"/>
              </w:rPr>
            </w:pPr>
            <w:r w:rsidRPr="00627F59">
              <w:rPr>
                <w:lang w:val="en-AU"/>
              </w:rPr>
              <w:t xml:space="preserve">Students apply formulas to solve problems involving the surface area and volume of right prisms, cylinders and composite shapes. </w:t>
            </w:r>
          </w:p>
        </w:tc>
        <w:sdt>
          <w:sdtPr>
            <w:id w:val="-1204177325"/>
            <w15:color w:val="00CCFF"/>
            <w14:checkbox>
              <w14:checked w14:val="0"/>
              <w14:checkedState w14:val="00FC" w14:font="Wingdings"/>
              <w14:uncheckedState w14:val="2610" w14:font="MS Gothic"/>
            </w14:checkbox>
          </w:sdtPr>
          <w:sdtEndPr/>
          <w:sdtContent>
            <w:tc>
              <w:tcPr>
                <w:tcW w:w="567" w:type="dxa"/>
              </w:tcPr>
              <w:p w14:paraId="12847E0F" w14:textId="77777777" w:rsidR="00630F33" w:rsidRPr="00202DEA" w:rsidRDefault="00630F33" w:rsidP="00630F33">
                <w:pPr>
                  <w:pStyle w:val="VCAAbody"/>
                  <w:jc w:val="center"/>
                </w:pPr>
                <w:r w:rsidRPr="00B14F61">
                  <w:rPr>
                    <w:rFonts w:ascii="MS Gothic" w:eastAsia="MS Gothic" w:hAnsi="MS Gothic" w:hint="eastAsia"/>
                  </w:rPr>
                  <w:t>☐</w:t>
                </w:r>
              </w:p>
            </w:tc>
          </w:sdtContent>
        </w:sdt>
      </w:tr>
      <w:tr w:rsidR="00630F33" w:rsidRPr="00202DEA" w14:paraId="3F8DEB2E" w14:textId="77777777" w:rsidTr="00EA5289">
        <w:tc>
          <w:tcPr>
            <w:tcW w:w="10885" w:type="dxa"/>
          </w:tcPr>
          <w:p w14:paraId="053266CA" w14:textId="3F3483DA" w:rsidR="00630F33" w:rsidRPr="00E0242B" w:rsidRDefault="00630F33" w:rsidP="00630F33">
            <w:pPr>
              <w:pStyle w:val="VCAAtablecondensed"/>
              <w:numPr>
                <w:ilvl w:val="0"/>
                <w:numId w:val="28"/>
              </w:numPr>
              <w:ind w:left="357" w:hanging="357"/>
              <w:rPr>
                <w:noProof/>
                <w:lang w:val="en-AU"/>
              </w:rPr>
            </w:pPr>
            <w:r w:rsidRPr="00627F59">
              <w:rPr>
                <w:lang w:val="en-AU"/>
              </w:rPr>
              <w:t xml:space="preserve">They solve problems involving ratio, similarity and scale in two-dimensional situations. They determine percentage errors in measurements. </w:t>
            </w:r>
          </w:p>
        </w:tc>
        <w:sdt>
          <w:sdtPr>
            <w:id w:val="-435210566"/>
            <w15:color w:val="00CCFF"/>
            <w14:checkbox>
              <w14:checked w14:val="0"/>
              <w14:checkedState w14:val="00FC" w14:font="Wingdings"/>
              <w14:uncheckedState w14:val="2610" w14:font="MS Gothic"/>
            </w14:checkbox>
          </w:sdtPr>
          <w:sdtEndPr/>
          <w:sdtContent>
            <w:tc>
              <w:tcPr>
                <w:tcW w:w="567" w:type="dxa"/>
              </w:tcPr>
              <w:p w14:paraId="799E0E0C" w14:textId="77777777" w:rsidR="00630F33" w:rsidRPr="00202DEA" w:rsidRDefault="00630F33" w:rsidP="00630F33">
                <w:pPr>
                  <w:pStyle w:val="VCAAbody"/>
                  <w:jc w:val="center"/>
                </w:pPr>
                <w:r>
                  <w:rPr>
                    <w:rFonts w:ascii="MS Gothic" w:eastAsia="MS Gothic" w:hAnsi="MS Gothic" w:hint="eastAsia"/>
                  </w:rPr>
                  <w:t>☐</w:t>
                </w:r>
              </w:p>
            </w:tc>
          </w:sdtContent>
        </w:sdt>
      </w:tr>
      <w:tr w:rsidR="00630F33" w:rsidRPr="00202DEA" w14:paraId="41780383" w14:textId="77777777" w:rsidTr="00EA5289">
        <w:tc>
          <w:tcPr>
            <w:tcW w:w="10885" w:type="dxa"/>
          </w:tcPr>
          <w:p w14:paraId="42841143" w14:textId="5CB3294C" w:rsidR="00630F33" w:rsidRPr="00E0242B" w:rsidRDefault="00630F33" w:rsidP="00630F33">
            <w:pPr>
              <w:pStyle w:val="VCAAtablecondensed"/>
              <w:numPr>
                <w:ilvl w:val="0"/>
                <w:numId w:val="28"/>
              </w:numPr>
              <w:ind w:left="357" w:hanging="357"/>
              <w:rPr>
                <w:noProof/>
                <w:lang w:val="en-AU"/>
              </w:rPr>
            </w:pPr>
            <w:r w:rsidRPr="00627F59">
              <w:rPr>
                <w:lang w:val="en-AU"/>
              </w:rPr>
              <w:t xml:space="preserve">Students apply Pythagoras’ theorem and use trigonometric ratios to solve problems involving right-angled triangles. </w:t>
            </w:r>
          </w:p>
        </w:tc>
        <w:bookmarkStart w:id="0" w:name="_Hlk148446252" w:displacedByCustomXml="next"/>
        <w:sdt>
          <w:sdtPr>
            <w:id w:val="-856029890"/>
            <w15:color w:val="00CCFF"/>
            <w14:checkbox>
              <w14:checked w14:val="0"/>
              <w14:checkedState w14:val="00FC" w14:font="Wingdings"/>
              <w14:uncheckedState w14:val="2610" w14:font="MS Gothic"/>
            </w14:checkbox>
          </w:sdtPr>
          <w:sdtEndPr/>
          <w:sdtContent>
            <w:tc>
              <w:tcPr>
                <w:tcW w:w="567" w:type="dxa"/>
              </w:tcPr>
              <w:p w14:paraId="5F97111A" w14:textId="77777777" w:rsidR="00630F33" w:rsidRPr="00202DEA" w:rsidRDefault="00630F33" w:rsidP="00630F33">
                <w:pPr>
                  <w:pStyle w:val="VCAAbody"/>
                  <w:jc w:val="center"/>
                </w:pPr>
                <w:r w:rsidRPr="00B14F61">
                  <w:rPr>
                    <w:rFonts w:ascii="MS Gothic" w:eastAsia="MS Gothic" w:hAnsi="MS Gothic" w:hint="eastAsia"/>
                  </w:rPr>
                  <w:t>☐</w:t>
                </w:r>
              </w:p>
            </w:tc>
          </w:sdtContent>
        </w:sdt>
        <w:bookmarkEnd w:id="0" w:displacedByCustomXml="prev"/>
      </w:tr>
      <w:tr w:rsidR="00630F33" w:rsidRPr="00202DEA" w14:paraId="7DFCFAB1" w14:textId="77777777" w:rsidTr="00EA5289">
        <w:tc>
          <w:tcPr>
            <w:tcW w:w="10885" w:type="dxa"/>
          </w:tcPr>
          <w:p w14:paraId="2248EEC1" w14:textId="6044200D" w:rsidR="00630F33" w:rsidRPr="003D1682" w:rsidRDefault="00630F33" w:rsidP="00630F33">
            <w:pPr>
              <w:pStyle w:val="VCAAtablecondensed"/>
              <w:numPr>
                <w:ilvl w:val="0"/>
                <w:numId w:val="28"/>
              </w:numPr>
              <w:ind w:left="357" w:hanging="357"/>
              <w:rPr>
                <w:noProof/>
                <w:lang w:val="en-AU"/>
              </w:rPr>
            </w:pPr>
            <w:r w:rsidRPr="00627F59">
              <w:rPr>
                <w:lang w:val="en-AU"/>
              </w:rPr>
              <w:t xml:space="preserve">They use mathematical modelling to solve practical problems involving direct and indirect proportion, ratio and scale, evaluating the model and communicating their methods and findings. </w:t>
            </w:r>
          </w:p>
        </w:tc>
        <w:sdt>
          <w:sdtPr>
            <w:id w:val="-402991910"/>
            <w15:color w:val="00CCFF"/>
            <w14:checkbox>
              <w14:checked w14:val="0"/>
              <w14:checkedState w14:val="00FC" w14:font="Wingdings"/>
              <w14:uncheckedState w14:val="2610" w14:font="MS Gothic"/>
            </w14:checkbox>
          </w:sdtPr>
          <w:sdtEndPr/>
          <w:sdtContent>
            <w:tc>
              <w:tcPr>
                <w:tcW w:w="567" w:type="dxa"/>
              </w:tcPr>
              <w:p w14:paraId="62FC23F9" w14:textId="06E92A04" w:rsidR="00630F33" w:rsidRDefault="00630F33" w:rsidP="00630F33">
                <w:pPr>
                  <w:pStyle w:val="VCAAbody"/>
                  <w:jc w:val="center"/>
                </w:pPr>
                <w:r w:rsidRPr="00B14F61">
                  <w:rPr>
                    <w:rFonts w:ascii="MS Gothic" w:eastAsia="MS Gothic" w:hAnsi="MS Gothic" w:hint="eastAsia"/>
                  </w:rPr>
                  <w:t>☐</w:t>
                </w:r>
              </w:p>
            </w:tc>
          </w:sdtContent>
        </w:sdt>
      </w:tr>
      <w:tr w:rsidR="00630F33" w:rsidRPr="00202DEA" w14:paraId="78B1FFE1" w14:textId="77777777" w:rsidTr="00EA5289">
        <w:tc>
          <w:tcPr>
            <w:tcW w:w="10885" w:type="dxa"/>
          </w:tcPr>
          <w:p w14:paraId="342B961A" w14:textId="308E6B97" w:rsidR="00630F33" w:rsidRPr="003D1682" w:rsidRDefault="00630F33" w:rsidP="00630F33">
            <w:pPr>
              <w:pStyle w:val="VCAAtablecondensed"/>
              <w:numPr>
                <w:ilvl w:val="0"/>
                <w:numId w:val="28"/>
              </w:numPr>
              <w:ind w:left="357" w:hanging="357"/>
              <w:rPr>
                <w:noProof/>
                <w:lang w:val="en-AU"/>
              </w:rPr>
            </w:pPr>
            <w:r w:rsidRPr="00627F59">
              <w:rPr>
                <w:lang w:val="en-AU"/>
              </w:rPr>
              <w:t xml:space="preserve">Students express small and large numbers in scientific notation. </w:t>
            </w:r>
          </w:p>
        </w:tc>
        <w:sdt>
          <w:sdtPr>
            <w:id w:val="1700354795"/>
            <w15:color w:val="00CCFF"/>
            <w14:checkbox>
              <w14:checked w14:val="0"/>
              <w14:checkedState w14:val="00FC" w14:font="Wingdings"/>
              <w14:uncheckedState w14:val="2610" w14:font="MS Gothic"/>
            </w14:checkbox>
          </w:sdtPr>
          <w:sdtEndPr/>
          <w:sdtContent>
            <w:tc>
              <w:tcPr>
                <w:tcW w:w="567" w:type="dxa"/>
              </w:tcPr>
              <w:p w14:paraId="072A314D" w14:textId="77777777" w:rsidR="00630F33" w:rsidRPr="00202DEA" w:rsidRDefault="00630F33" w:rsidP="00630F33">
                <w:pPr>
                  <w:pStyle w:val="VCAAbody"/>
                  <w:jc w:val="center"/>
                </w:pPr>
                <w:r w:rsidRPr="00B14F61">
                  <w:rPr>
                    <w:rFonts w:ascii="MS Gothic" w:eastAsia="MS Gothic" w:hAnsi="MS Gothic" w:hint="eastAsia"/>
                  </w:rPr>
                  <w:t>☐</w:t>
                </w:r>
              </w:p>
            </w:tc>
          </w:sdtContent>
        </w:sdt>
      </w:tr>
    </w:tbl>
    <w:p w14:paraId="5FB261AF" w14:textId="07C535CF" w:rsidR="0078080F" w:rsidRDefault="0078080F" w:rsidP="0078080F">
      <w:pPr>
        <w:pStyle w:val="VCAAbody"/>
        <w:rPr>
          <w:noProof/>
        </w:rPr>
      </w:pPr>
    </w:p>
    <w:tbl>
      <w:tblPr>
        <w:tblStyle w:val="TableGrid"/>
        <w:tblW w:w="11452" w:type="dxa"/>
        <w:tblInd w:w="-289" w:type="dxa"/>
        <w:tblLook w:val="04A0" w:firstRow="1" w:lastRow="0" w:firstColumn="1" w:lastColumn="0" w:noHBand="0" w:noVBand="1"/>
        <w:tblCaption w:val="Achievement standard (AS) paragraph for Space strand, with numbered sentences"/>
      </w:tblPr>
      <w:tblGrid>
        <w:gridCol w:w="10885"/>
        <w:gridCol w:w="567"/>
      </w:tblGrid>
      <w:tr w:rsidR="00630F33" w:rsidRPr="00202DEA" w14:paraId="70541BB4" w14:textId="77777777" w:rsidTr="00B4393D">
        <w:tc>
          <w:tcPr>
            <w:tcW w:w="10885" w:type="dxa"/>
            <w:shd w:val="clear" w:color="auto" w:fill="0072AA" w:themeFill="accent1" w:themeFillShade="BF"/>
          </w:tcPr>
          <w:p w14:paraId="4089FDBF" w14:textId="77777777" w:rsidR="00630F33" w:rsidRPr="00E0242B" w:rsidRDefault="00630F33" w:rsidP="00B4393D">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Space strand, with numbered sentences</w:t>
            </w:r>
          </w:p>
        </w:tc>
        <w:tc>
          <w:tcPr>
            <w:tcW w:w="567" w:type="dxa"/>
            <w:shd w:val="clear" w:color="auto" w:fill="0072AA" w:themeFill="accent1" w:themeFillShade="BF"/>
          </w:tcPr>
          <w:p w14:paraId="08D862D4" w14:textId="77777777" w:rsidR="00630F33" w:rsidRPr="00E0242B" w:rsidRDefault="00630F33" w:rsidP="00B4393D">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30F33" w:rsidRPr="00202DEA" w14:paraId="71CB70DF" w14:textId="77777777" w:rsidTr="00D33CF2">
        <w:tc>
          <w:tcPr>
            <w:tcW w:w="10885" w:type="dxa"/>
          </w:tcPr>
          <w:p w14:paraId="65B7CD89" w14:textId="47EDF5F8" w:rsidR="00630F33" w:rsidRPr="00630F33" w:rsidRDefault="00630F33" w:rsidP="00630F33">
            <w:pPr>
              <w:pStyle w:val="VCAAtablecondensed"/>
              <w:numPr>
                <w:ilvl w:val="0"/>
                <w:numId w:val="28"/>
              </w:numPr>
              <w:ind w:left="357" w:hanging="357"/>
              <w:rPr>
                <w:lang w:val="en-AU"/>
              </w:rPr>
            </w:pPr>
            <w:r w:rsidRPr="004658C5">
              <w:rPr>
                <w:lang w:val="en-AU"/>
              </w:rPr>
              <w:t xml:space="preserve">Students apply the enlargement transformation to images of shapes and </w:t>
            </w:r>
            <w:proofErr w:type="gramStart"/>
            <w:r w:rsidRPr="004658C5">
              <w:rPr>
                <w:lang w:val="en-AU"/>
              </w:rPr>
              <w:t>objects, and</w:t>
            </w:r>
            <w:proofErr w:type="gramEnd"/>
            <w:r w:rsidRPr="004658C5">
              <w:rPr>
                <w:lang w:val="en-AU"/>
              </w:rPr>
              <w:t xml:space="preserve"> interpret results.</w:t>
            </w:r>
          </w:p>
        </w:tc>
        <w:sdt>
          <w:sdtPr>
            <w:id w:val="351917075"/>
            <w15:color w:val="00CCFF"/>
            <w14:checkbox>
              <w14:checked w14:val="0"/>
              <w14:checkedState w14:val="00FC" w14:font="Wingdings"/>
              <w14:uncheckedState w14:val="2610" w14:font="MS Gothic"/>
            </w14:checkbox>
          </w:sdtPr>
          <w:sdtEndPr/>
          <w:sdtContent>
            <w:tc>
              <w:tcPr>
                <w:tcW w:w="567" w:type="dxa"/>
              </w:tcPr>
              <w:p w14:paraId="5754F86E" w14:textId="77777777" w:rsidR="00630F33" w:rsidRPr="00202DEA" w:rsidRDefault="00630F33" w:rsidP="00630F33">
                <w:pPr>
                  <w:pStyle w:val="VCAAbody"/>
                  <w:jc w:val="center"/>
                </w:pPr>
                <w:r>
                  <w:rPr>
                    <w:rFonts w:ascii="MS Gothic" w:eastAsia="MS Gothic" w:hAnsi="MS Gothic" w:hint="eastAsia"/>
                  </w:rPr>
                  <w:t>☐</w:t>
                </w:r>
              </w:p>
            </w:tc>
          </w:sdtContent>
        </w:sdt>
      </w:tr>
      <w:tr w:rsidR="00630F33" w:rsidRPr="00202DEA" w14:paraId="202140CA" w14:textId="77777777" w:rsidTr="00D33CF2">
        <w:tc>
          <w:tcPr>
            <w:tcW w:w="10885" w:type="dxa"/>
          </w:tcPr>
          <w:p w14:paraId="24B5FDD8" w14:textId="0F020CE1" w:rsidR="00630F33" w:rsidRPr="00E0242B" w:rsidRDefault="00630F33" w:rsidP="00630F33">
            <w:pPr>
              <w:pStyle w:val="VCAAtablecondensed"/>
              <w:numPr>
                <w:ilvl w:val="0"/>
                <w:numId w:val="28"/>
              </w:numPr>
              <w:ind w:left="357" w:hanging="357"/>
              <w:rPr>
                <w:lang w:val="en-AU"/>
              </w:rPr>
            </w:pPr>
            <w:r w:rsidRPr="004658C5">
              <w:rPr>
                <w:lang w:val="en-AU"/>
              </w:rPr>
              <w:t>They design, use and test algorithms based on geometric constructions or theorems.</w:t>
            </w:r>
          </w:p>
        </w:tc>
        <w:sdt>
          <w:sdtPr>
            <w:id w:val="1196048929"/>
            <w15:color w:val="00CCFF"/>
            <w14:checkbox>
              <w14:checked w14:val="0"/>
              <w14:checkedState w14:val="00FC" w14:font="Wingdings"/>
              <w14:uncheckedState w14:val="2610" w14:font="MS Gothic"/>
            </w14:checkbox>
          </w:sdtPr>
          <w:sdtEndPr/>
          <w:sdtContent>
            <w:tc>
              <w:tcPr>
                <w:tcW w:w="567" w:type="dxa"/>
              </w:tcPr>
              <w:p w14:paraId="74D8116C" w14:textId="77777777" w:rsidR="00630F33" w:rsidRPr="00202DEA" w:rsidRDefault="00630F33" w:rsidP="00630F33">
                <w:pPr>
                  <w:pStyle w:val="VCAAbody"/>
                  <w:jc w:val="center"/>
                </w:pPr>
                <w:r>
                  <w:rPr>
                    <w:rFonts w:ascii="MS Gothic" w:eastAsia="MS Gothic" w:hAnsi="MS Gothic" w:hint="eastAsia"/>
                  </w:rPr>
                  <w:t>☐</w:t>
                </w:r>
              </w:p>
            </w:tc>
          </w:sdtContent>
        </w:sdt>
      </w:tr>
    </w:tbl>
    <w:p w14:paraId="33AE0A16" w14:textId="36C5B733" w:rsidR="00630F33" w:rsidRDefault="00630F33" w:rsidP="0078080F">
      <w:pPr>
        <w:pStyle w:val="VCAAbody"/>
        <w:rPr>
          <w:noProof/>
        </w:rPr>
      </w:pPr>
    </w:p>
    <w:p w14:paraId="5A11E4C3" w14:textId="6D2A6670" w:rsidR="00630F33" w:rsidRDefault="00630F33" w:rsidP="0078080F">
      <w:pPr>
        <w:pStyle w:val="VCAAbody"/>
        <w:rPr>
          <w:noProof/>
        </w:rPr>
      </w:pPr>
    </w:p>
    <w:p w14:paraId="0EA8C68F" w14:textId="7491ABBD" w:rsidR="00630F33" w:rsidRDefault="00630F33" w:rsidP="0078080F">
      <w:pPr>
        <w:pStyle w:val="VCAAbody"/>
        <w:rPr>
          <w:noProof/>
        </w:rPr>
      </w:pPr>
    </w:p>
    <w:p w14:paraId="1376649A" w14:textId="77777777" w:rsidR="00630F33" w:rsidRDefault="00630F33" w:rsidP="0078080F">
      <w:pPr>
        <w:pStyle w:val="VCAAbody"/>
        <w:rPr>
          <w:noProof/>
        </w:rPr>
      </w:pPr>
    </w:p>
    <w:p w14:paraId="1B6AC83E" w14:textId="77777777" w:rsidR="0078080F" w:rsidRDefault="0078080F" w:rsidP="0078080F">
      <w:pPr>
        <w:pStyle w:val="VCAAbody"/>
        <w:spacing w:before="0" w:after="0"/>
        <w:rPr>
          <w:noProof/>
          <w:sz w:val="8"/>
          <w:szCs w:val="8"/>
        </w:rPr>
      </w:pPr>
    </w:p>
    <w:p w14:paraId="595A55A8" w14:textId="0193BA9D" w:rsidR="00630F33" w:rsidRPr="003622A3" w:rsidRDefault="00630F33" w:rsidP="0078080F">
      <w:pPr>
        <w:pStyle w:val="VCAAbody"/>
        <w:spacing w:before="0" w:after="0"/>
        <w:rPr>
          <w:noProof/>
          <w:sz w:val="8"/>
          <w:szCs w:val="8"/>
        </w:rPr>
        <w:sectPr w:rsidR="00630F33" w:rsidRPr="003622A3" w:rsidSect="00BF7F24">
          <w:headerReference w:type="default" r:id="rId18"/>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Algebra and Measurement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1171"/>
        <w:gridCol w:w="1170"/>
        <w:gridCol w:w="1171"/>
        <w:gridCol w:w="1171"/>
      </w:tblGrid>
      <w:tr w:rsidR="00630F33" w:rsidRPr="003A2384" w14:paraId="6BA85EEF" w14:textId="77777777" w:rsidTr="00685218">
        <w:tc>
          <w:tcPr>
            <w:tcW w:w="2595" w:type="dxa"/>
            <w:tcBorders>
              <w:top w:val="nil"/>
              <w:left w:val="nil"/>
              <w:bottom w:val="nil"/>
            </w:tcBorders>
          </w:tcPr>
          <w:p w14:paraId="7994FB20" w14:textId="77777777" w:rsidR="00630F33" w:rsidRPr="00E0242B" w:rsidRDefault="00630F33" w:rsidP="00010344">
            <w:pPr>
              <w:pStyle w:val="VCAAbody"/>
              <w:rPr>
                <w:rFonts w:ascii="Arial Narrow" w:hAnsi="Arial Narrow"/>
                <w:noProof/>
                <w:szCs w:val="20"/>
              </w:rPr>
            </w:pPr>
          </w:p>
        </w:tc>
        <w:tc>
          <w:tcPr>
            <w:tcW w:w="1356" w:type="dxa"/>
            <w:shd w:val="clear" w:color="auto" w:fill="0072AA" w:themeFill="accent1" w:themeFillShade="BF"/>
          </w:tcPr>
          <w:p w14:paraId="6372E672" w14:textId="77777777" w:rsidR="00630F33" w:rsidRPr="00E0242B" w:rsidRDefault="00630F33"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1705" w:type="dxa"/>
            <w:gridSpan w:val="10"/>
            <w:shd w:val="clear" w:color="auto" w:fill="F2F2F2" w:themeFill="background1" w:themeFillShade="F2"/>
          </w:tcPr>
          <w:p w14:paraId="42BCCD43" w14:textId="282F6949" w:rsidR="00630F33" w:rsidRPr="00722A88" w:rsidRDefault="00630F33" w:rsidP="00010344">
            <w:pPr>
              <w:pStyle w:val="VCAAbody"/>
              <w:jc w:val="center"/>
              <w:rPr>
                <w:rFonts w:ascii="Arial Narrow" w:hAnsi="Arial Narrow"/>
                <w:b/>
                <w:bCs/>
                <w:noProof/>
                <w:szCs w:val="20"/>
              </w:rPr>
            </w:pPr>
            <w:r>
              <w:rPr>
                <w:rFonts w:ascii="Arial Narrow" w:hAnsi="Arial Narrow"/>
                <w:b/>
                <w:bCs/>
                <w:noProof/>
                <w:szCs w:val="20"/>
              </w:rPr>
              <w:t>Measurement</w:t>
            </w:r>
          </w:p>
        </w:tc>
        <w:tc>
          <w:tcPr>
            <w:tcW w:w="7024" w:type="dxa"/>
            <w:gridSpan w:val="6"/>
            <w:shd w:val="clear" w:color="auto" w:fill="F2F2F2" w:themeFill="background1" w:themeFillShade="F2"/>
          </w:tcPr>
          <w:p w14:paraId="26FF6C11" w14:textId="6D3A0D55" w:rsidR="00630F33" w:rsidRPr="00722A88" w:rsidRDefault="00630F33" w:rsidP="00010344">
            <w:pPr>
              <w:pStyle w:val="VCAAbody"/>
              <w:jc w:val="center"/>
              <w:rPr>
                <w:rFonts w:ascii="Arial Narrow" w:hAnsi="Arial Narrow"/>
                <w:b/>
                <w:bCs/>
                <w:noProof/>
                <w:szCs w:val="20"/>
              </w:rPr>
            </w:pPr>
            <w:r>
              <w:rPr>
                <w:rFonts w:ascii="Arial Narrow" w:hAnsi="Arial Narrow"/>
                <w:b/>
                <w:bCs/>
                <w:noProof/>
                <w:szCs w:val="20"/>
              </w:rPr>
              <w:t>Space</w:t>
            </w:r>
          </w:p>
        </w:tc>
      </w:tr>
      <w:tr w:rsidR="000942DE" w:rsidRPr="003A2384" w14:paraId="113E74A7" w14:textId="77777777" w:rsidTr="48C5B887">
        <w:tc>
          <w:tcPr>
            <w:tcW w:w="2595" w:type="dxa"/>
            <w:tcBorders>
              <w:top w:val="nil"/>
              <w:left w:val="nil"/>
            </w:tcBorders>
          </w:tcPr>
          <w:p w14:paraId="354EF47B" w14:textId="77777777" w:rsidR="000942DE" w:rsidRPr="00E0242B" w:rsidRDefault="000942DE" w:rsidP="00010344">
            <w:pPr>
              <w:pStyle w:val="VCAAbody"/>
              <w:rPr>
                <w:rFonts w:ascii="Arial Narrow" w:hAnsi="Arial Narrow"/>
                <w:noProof/>
                <w:szCs w:val="20"/>
              </w:rPr>
            </w:pPr>
          </w:p>
        </w:tc>
        <w:tc>
          <w:tcPr>
            <w:tcW w:w="1356" w:type="dxa"/>
            <w:shd w:val="clear" w:color="auto" w:fill="0072AA" w:themeFill="accent1" w:themeFillShade="BF"/>
          </w:tcPr>
          <w:p w14:paraId="3105DDB0" w14:textId="77777777" w:rsidR="000942DE" w:rsidRPr="00E0242B" w:rsidRDefault="000942DE" w:rsidP="00010344">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6F6EB4A9" w14:textId="77777777" w:rsidR="00630F33" w:rsidRPr="00630F33" w:rsidRDefault="00630F33" w:rsidP="002B435B">
            <w:pPr>
              <w:pStyle w:val="VCAAtabletextnarrow"/>
              <w:rPr>
                <w:iCs/>
                <w:noProof/>
                <w:lang w:val="en-AU"/>
              </w:rPr>
            </w:pPr>
            <w:r w:rsidRPr="00630F33">
              <w:rPr>
                <w:noProof/>
                <w:lang w:val="en-AU"/>
              </w:rPr>
              <w:t xml:space="preserve">solve problems involving the volume and surface area of right prisms, cylinders and composite objects using appropriate units </w:t>
            </w:r>
          </w:p>
          <w:p w14:paraId="7E9E49BB" w14:textId="0515A0BF" w:rsidR="005B0783" w:rsidRPr="00E0242B" w:rsidRDefault="00630F33" w:rsidP="002B435B">
            <w:pPr>
              <w:pStyle w:val="VCAAtabletextnarrow"/>
              <w:rPr>
                <w:noProof/>
                <w:lang w:val="en-AU"/>
              </w:rPr>
            </w:pPr>
            <w:r w:rsidRPr="00630F33">
              <w:rPr>
                <w:iCs/>
                <w:noProof/>
              </w:rPr>
              <w:t>VC2</w:t>
            </w:r>
            <w:r w:rsidRPr="00630F33">
              <w:rPr>
                <w:noProof/>
              </w:rPr>
              <w:t>M9M01</w:t>
            </w:r>
          </w:p>
        </w:tc>
        <w:tc>
          <w:tcPr>
            <w:tcW w:w="2341" w:type="dxa"/>
            <w:gridSpan w:val="2"/>
          </w:tcPr>
          <w:p w14:paraId="5C8DE365" w14:textId="77777777" w:rsidR="00630F33" w:rsidRPr="00630F33" w:rsidRDefault="00630F33" w:rsidP="002B435B">
            <w:pPr>
              <w:pStyle w:val="VCAAtabletextnarrow"/>
              <w:rPr>
                <w:iCs/>
                <w:noProof/>
                <w:lang w:val="en-AU"/>
              </w:rPr>
            </w:pPr>
            <w:r w:rsidRPr="00630F33">
              <w:rPr>
                <w:noProof/>
                <w:lang w:val="en-AU"/>
              </w:rPr>
              <w:t xml:space="preserve">solve problems involving very small and very large measurements, timescales and intervals expressed in scientific notation </w:t>
            </w:r>
          </w:p>
          <w:p w14:paraId="4BADBF2F" w14:textId="541AA7FF" w:rsidR="000942DE" w:rsidRPr="00630F33" w:rsidRDefault="00630F33" w:rsidP="002B435B">
            <w:pPr>
              <w:pStyle w:val="VCAAtabletextnarrow"/>
              <w:rPr>
                <w:iCs/>
                <w:noProof/>
                <w:lang w:val="en-AU"/>
              </w:rPr>
            </w:pPr>
            <w:r w:rsidRPr="00630F33">
              <w:rPr>
                <w:iCs/>
                <w:noProof/>
                <w:lang w:val="en-AU"/>
              </w:rPr>
              <w:t>VC2</w:t>
            </w:r>
            <w:r w:rsidRPr="00630F33">
              <w:rPr>
                <w:noProof/>
                <w:lang w:val="en-AU"/>
              </w:rPr>
              <w:t>M9M02</w:t>
            </w:r>
          </w:p>
        </w:tc>
        <w:tc>
          <w:tcPr>
            <w:tcW w:w="2341" w:type="dxa"/>
            <w:gridSpan w:val="2"/>
          </w:tcPr>
          <w:p w14:paraId="71C0966D" w14:textId="77777777" w:rsidR="00630F33" w:rsidRPr="00630F33" w:rsidRDefault="00630F33" w:rsidP="002B435B">
            <w:pPr>
              <w:pStyle w:val="VCAAtabletextnarrow"/>
              <w:rPr>
                <w:iCs/>
                <w:noProof/>
                <w:lang w:val="en-AU"/>
              </w:rPr>
            </w:pPr>
            <w:r w:rsidRPr="00630F33">
              <w:rPr>
                <w:iCs/>
                <w:noProof/>
                <w:lang w:val="en-AU"/>
              </w:rPr>
              <w:t xml:space="preserve">solve spatial problems, applying angle properties, scale, similarity, ratio, Pythagoras’ theorem and trigonometry in right-angled triangles </w:t>
            </w:r>
          </w:p>
          <w:p w14:paraId="19B23688" w14:textId="0457D72D" w:rsidR="000942DE" w:rsidRPr="00E0242B" w:rsidRDefault="00630F33" w:rsidP="002B435B">
            <w:pPr>
              <w:pStyle w:val="VCAAtabletextnarrow"/>
              <w:rPr>
                <w:iCs/>
                <w:noProof/>
                <w:lang w:val="en-AU"/>
              </w:rPr>
            </w:pPr>
            <w:r w:rsidRPr="00630F33">
              <w:rPr>
                <w:iCs/>
                <w:noProof/>
              </w:rPr>
              <w:t>VC2M9M03</w:t>
            </w:r>
          </w:p>
        </w:tc>
        <w:tc>
          <w:tcPr>
            <w:tcW w:w="2341" w:type="dxa"/>
            <w:gridSpan w:val="2"/>
          </w:tcPr>
          <w:p w14:paraId="5D2D810B" w14:textId="77777777" w:rsidR="00630F33" w:rsidRPr="00630F33" w:rsidRDefault="00630F33" w:rsidP="002B435B">
            <w:pPr>
              <w:pStyle w:val="VCAAtabletextnarrow"/>
              <w:rPr>
                <w:iCs/>
                <w:noProof/>
                <w:lang w:val="en-AU"/>
              </w:rPr>
            </w:pPr>
            <w:r w:rsidRPr="00630F33">
              <w:rPr>
                <w:noProof/>
                <w:lang w:val="en-AU"/>
              </w:rPr>
              <w:t xml:space="preserve">calculate and interpret absolute, relative and percentage errors in measurements </w:t>
            </w:r>
          </w:p>
          <w:p w14:paraId="6C538777" w14:textId="35BC6348" w:rsidR="000942DE" w:rsidRPr="00E0242B" w:rsidRDefault="00630F33" w:rsidP="002B435B">
            <w:pPr>
              <w:pStyle w:val="VCAAtabletextnarrow"/>
              <w:rPr>
                <w:noProof/>
              </w:rPr>
            </w:pPr>
            <w:r w:rsidRPr="00630F33">
              <w:rPr>
                <w:iCs/>
                <w:noProof/>
              </w:rPr>
              <w:t>VC2</w:t>
            </w:r>
            <w:r w:rsidRPr="00630F33">
              <w:rPr>
                <w:noProof/>
              </w:rPr>
              <w:t>M9M04</w:t>
            </w:r>
          </w:p>
        </w:tc>
        <w:tc>
          <w:tcPr>
            <w:tcW w:w="2341" w:type="dxa"/>
            <w:gridSpan w:val="2"/>
          </w:tcPr>
          <w:p w14:paraId="57143D00" w14:textId="77777777" w:rsidR="00630F33" w:rsidRPr="00630F33" w:rsidRDefault="00630F33" w:rsidP="002B435B">
            <w:pPr>
              <w:pStyle w:val="VCAAtabletextnarrow"/>
              <w:rPr>
                <w:iCs/>
                <w:noProof/>
                <w:lang w:val="en-AU"/>
              </w:rPr>
            </w:pPr>
            <w:r w:rsidRPr="00630F33">
              <w:rPr>
                <w:noProof/>
                <w:lang w:val="en-AU"/>
              </w:rPr>
              <w:t xml:space="preserve">use mathematical modelling to solve practical problems involving direct proportion, rates, ratio and scale, including financial contexts; formulate the problems and interpret solutions in terms of the situation; evaluate the model and report methods and findings </w:t>
            </w:r>
          </w:p>
          <w:p w14:paraId="7597290A" w14:textId="3E751FD6" w:rsidR="000942DE" w:rsidRPr="00E0242B" w:rsidRDefault="00630F33" w:rsidP="002B435B">
            <w:pPr>
              <w:pStyle w:val="VCAAtabletextnarrow"/>
              <w:rPr>
                <w:noProof/>
              </w:rPr>
            </w:pPr>
            <w:r w:rsidRPr="00630F33">
              <w:rPr>
                <w:iCs/>
                <w:noProof/>
              </w:rPr>
              <w:t>VC2</w:t>
            </w:r>
            <w:r w:rsidRPr="00630F33">
              <w:rPr>
                <w:noProof/>
              </w:rPr>
              <w:t>M9M05</w:t>
            </w:r>
          </w:p>
        </w:tc>
        <w:tc>
          <w:tcPr>
            <w:tcW w:w="2341" w:type="dxa"/>
            <w:gridSpan w:val="2"/>
          </w:tcPr>
          <w:p w14:paraId="71AC30CB" w14:textId="77777777" w:rsidR="00630F33" w:rsidRPr="00630F33" w:rsidRDefault="00630F33" w:rsidP="002B435B">
            <w:pPr>
              <w:pStyle w:val="VCAAtabletextnarrow"/>
              <w:rPr>
                <w:iCs/>
                <w:noProof/>
                <w:lang w:val="en-AU"/>
              </w:rPr>
            </w:pPr>
            <w:r w:rsidRPr="00630F33">
              <w:rPr>
                <w:noProof/>
                <w:lang w:val="en-AU"/>
              </w:rPr>
              <w:t xml:space="preserve">recognise the constancy of the sine, cosine and tangent ratios for a given angle in right-angled triangles using properties of similarity </w:t>
            </w:r>
          </w:p>
          <w:p w14:paraId="162606C5" w14:textId="75D8DD12" w:rsidR="000942DE" w:rsidRPr="00E0242B" w:rsidRDefault="00630F33" w:rsidP="002B435B">
            <w:pPr>
              <w:pStyle w:val="VCAAtabletextnarrow"/>
              <w:rPr>
                <w:noProof/>
              </w:rPr>
            </w:pPr>
            <w:r w:rsidRPr="00630F33">
              <w:rPr>
                <w:iCs/>
                <w:noProof/>
              </w:rPr>
              <w:t>VC2</w:t>
            </w:r>
            <w:r w:rsidRPr="00630F33">
              <w:rPr>
                <w:noProof/>
              </w:rPr>
              <w:t>M9SP01</w:t>
            </w:r>
          </w:p>
        </w:tc>
        <w:tc>
          <w:tcPr>
            <w:tcW w:w="2341" w:type="dxa"/>
            <w:gridSpan w:val="2"/>
          </w:tcPr>
          <w:p w14:paraId="599742E8" w14:textId="77777777" w:rsidR="00630F33" w:rsidRPr="00630F33" w:rsidRDefault="00630F33" w:rsidP="002B435B">
            <w:pPr>
              <w:pStyle w:val="VCAAtabletextnarrow"/>
              <w:rPr>
                <w:iCs/>
                <w:noProof/>
                <w:lang w:val="en-AU"/>
              </w:rPr>
            </w:pPr>
            <w:r w:rsidRPr="00630F33">
              <w:rPr>
                <w:noProof/>
                <w:lang w:val="en-AU"/>
              </w:rPr>
              <w:t xml:space="preserve">apply the enlargement transformation to shapes and objects using dynamic geometry software as appropriate; identify and explain, using language of similarity, ratio and scale, aspects that remain the same and those that change </w:t>
            </w:r>
          </w:p>
          <w:p w14:paraId="315CDD8D" w14:textId="1AEE98F2" w:rsidR="000942DE" w:rsidRPr="00E0242B" w:rsidRDefault="00630F33" w:rsidP="002B435B">
            <w:pPr>
              <w:pStyle w:val="VCAAtabletextnarrow"/>
              <w:rPr>
                <w:noProof/>
              </w:rPr>
            </w:pPr>
            <w:r w:rsidRPr="00630F33">
              <w:rPr>
                <w:iCs/>
                <w:noProof/>
              </w:rPr>
              <w:t>VC2</w:t>
            </w:r>
            <w:r w:rsidRPr="00630F33">
              <w:rPr>
                <w:noProof/>
              </w:rPr>
              <w:t>M9SP02</w:t>
            </w:r>
          </w:p>
        </w:tc>
        <w:tc>
          <w:tcPr>
            <w:tcW w:w="2342" w:type="dxa"/>
            <w:gridSpan w:val="2"/>
          </w:tcPr>
          <w:p w14:paraId="146AC4D9" w14:textId="77777777" w:rsidR="00630F33" w:rsidRPr="00630F33" w:rsidRDefault="00630F33" w:rsidP="002B435B">
            <w:pPr>
              <w:pStyle w:val="VCAAtabletextnarrow"/>
              <w:rPr>
                <w:iCs/>
                <w:noProof/>
                <w:lang w:val="en-AU"/>
              </w:rPr>
            </w:pPr>
            <w:r w:rsidRPr="00630F33">
              <w:rPr>
                <w:noProof/>
                <w:lang w:val="en-AU"/>
              </w:rPr>
              <w:t>design, test and refine algorithms involving a sequence of steps and decisions based on geometric constructions and theorems; discuss and evaluate refinements </w:t>
            </w:r>
          </w:p>
          <w:p w14:paraId="36A4C103" w14:textId="5F0E8795" w:rsidR="000942DE" w:rsidRPr="003622A3" w:rsidRDefault="00630F33" w:rsidP="002B435B">
            <w:pPr>
              <w:pStyle w:val="VCAAtabletextnarrow"/>
              <w:rPr>
                <w:noProof/>
                <w:lang w:val="en-AU"/>
              </w:rPr>
            </w:pPr>
            <w:r w:rsidRPr="00630F33">
              <w:rPr>
                <w:iCs/>
                <w:noProof/>
              </w:rPr>
              <w:t>VC2</w:t>
            </w:r>
            <w:r w:rsidRPr="00630F33">
              <w:rPr>
                <w:noProof/>
              </w:rPr>
              <w:t>M9SP03</w:t>
            </w:r>
          </w:p>
        </w:tc>
      </w:tr>
      <w:tr w:rsidR="00050196" w:rsidRPr="003622A3" w14:paraId="2B059699" w14:textId="77777777" w:rsidTr="48C5B887">
        <w:tc>
          <w:tcPr>
            <w:tcW w:w="2595" w:type="dxa"/>
            <w:shd w:val="clear" w:color="auto" w:fill="0072AA" w:themeFill="accent1" w:themeFillShade="BF"/>
          </w:tcPr>
          <w:p w14:paraId="240DE33E" w14:textId="77777777" w:rsidR="000942DE" w:rsidRPr="003622A3" w:rsidRDefault="000942DE" w:rsidP="00010344">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43D37A52" w14:textId="77777777" w:rsidR="000942DE" w:rsidRPr="003622A3" w:rsidRDefault="3CAC6078" w:rsidP="00010344">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2308697E"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4C3C81D"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35E0C2FF"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AA58EE6"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C67D45E"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064AC03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7CBCBBF1"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F831511"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2CC2B95"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3DB0B71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3F6CBD87"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49AFCB85"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781F813C"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6BADC56B"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047B85FF"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11D03F50" w14:textId="77777777" w:rsidR="000942DE" w:rsidRPr="003622A3" w:rsidRDefault="000942DE" w:rsidP="00010344">
            <w:pPr>
              <w:pStyle w:val="VCAAtablecondensedheading"/>
              <w:jc w:val="center"/>
              <w:rPr>
                <w:b/>
                <w:bCs/>
                <w:noProof/>
                <w:color w:val="FFFFFF" w:themeColor="background1"/>
              </w:rPr>
            </w:pPr>
            <w:r w:rsidRPr="003622A3">
              <w:rPr>
                <w:b/>
                <w:bCs/>
                <w:noProof/>
                <w:color w:val="FFFFFF" w:themeColor="background1"/>
              </w:rPr>
              <w:t>AS no.</w:t>
            </w:r>
          </w:p>
        </w:tc>
      </w:tr>
      <w:tr w:rsidR="00050196" w:rsidRPr="003622A3" w14:paraId="68A6EEBA" w14:textId="77777777" w:rsidTr="48C5B887">
        <w:tc>
          <w:tcPr>
            <w:tcW w:w="2595" w:type="dxa"/>
            <w:shd w:val="clear" w:color="auto" w:fill="FFFFFF" w:themeFill="background1"/>
          </w:tcPr>
          <w:p w14:paraId="106F38E9" w14:textId="77777777" w:rsidR="000942DE" w:rsidRPr="00B174D1" w:rsidRDefault="000942DE" w:rsidP="00B174D1">
            <w:pPr>
              <w:pStyle w:val="VCAAtablecondensed"/>
              <w:rPr>
                <w:b/>
                <w:bCs/>
              </w:rPr>
            </w:pPr>
          </w:p>
        </w:tc>
        <w:tc>
          <w:tcPr>
            <w:tcW w:w="1356" w:type="dxa"/>
            <w:shd w:val="clear" w:color="auto" w:fill="FFFFFF" w:themeFill="background1"/>
          </w:tcPr>
          <w:p w14:paraId="15E70782" w14:textId="77777777" w:rsidR="000942DE" w:rsidRPr="00B174D1" w:rsidRDefault="000942DE" w:rsidP="00B174D1">
            <w:pPr>
              <w:pStyle w:val="VCAAtablecondensed"/>
              <w:jc w:val="center"/>
            </w:pPr>
          </w:p>
        </w:tc>
        <w:sdt>
          <w:sdtPr>
            <w:id w:val="10743179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B17B6EE"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7D1A4D9" w14:textId="05F86E44" w:rsidR="000942DE" w:rsidRPr="00B174D1" w:rsidRDefault="000942DE" w:rsidP="00B174D1">
            <w:pPr>
              <w:pStyle w:val="VCAAtablecondensed"/>
              <w:rPr>
                <w:noProof/>
              </w:rPr>
            </w:pPr>
          </w:p>
        </w:tc>
        <w:sdt>
          <w:sdtPr>
            <w:id w:val="-2690820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ADF14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C0CE49D" w14:textId="77777777" w:rsidR="000942DE" w:rsidRPr="00B174D1" w:rsidRDefault="000942DE" w:rsidP="00010344">
            <w:pPr>
              <w:pStyle w:val="VCAAtablecondensed"/>
              <w:jc w:val="center"/>
              <w:rPr>
                <w:noProof/>
              </w:rPr>
            </w:pPr>
          </w:p>
        </w:tc>
        <w:sdt>
          <w:sdtPr>
            <w:id w:val="-106532677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5AB360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43709D" w14:textId="77777777" w:rsidR="000942DE" w:rsidRPr="00B174D1" w:rsidRDefault="000942DE" w:rsidP="00010344">
            <w:pPr>
              <w:pStyle w:val="VCAAtablecondensed"/>
              <w:jc w:val="center"/>
              <w:rPr>
                <w:noProof/>
              </w:rPr>
            </w:pPr>
          </w:p>
        </w:tc>
        <w:sdt>
          <w:sdtPr>
            <w:id w:val="169479876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A43E14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925753C" w14:textId="77777777" w:rsidR="000942DE" w:rsidRPr="00B174D1" w:rsidRDefault="000942DE" w:rsidP="00010344">
            <w:pPr>
              <w:pStyle w:val="VCAAtablecondensed"/>
              <w:jc w:val="center"/>
              <w:rPr>
                <w:noProof/>
              </w:rPr>
            </w:pPr>
          </w:p>
        </w:tc>
        <w:sdt>
          <w:sdtPr>
            <w:id w:val="7073802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D0F4F5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F63C6EC" w14:textId="77777777" w:rsidR="000942DE" w:rsidRPr="00B174D1" w:rsidRDefault="000942DE" w:rsidP="00010344">
            <w:pPr>
              <w:pStyle w:val="VCAAtablecondensed"/>
              <w:jc w:val="center"/>
              <w:rPr>
                <w:noProof/>
              </w:rPr>
            </w:pPr>
          </w:p>
        </w:tc>
        <w:sdt>
          <w:sdtPr>
            <w:id w:val="14154836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1D3316A"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E1B75A3" w14:textId="77777777" w:rsidR="000942DE" w:rsidRPr="00B174D1" w:rsidRDefault="000942DE" w:rsidP="00010344">
            <w:pPr>
              <w:pStyle w:val="VCAAtablecondensed"/>
              <w:jc w:val="center"/>
              <w:rPr>
                <w:noProof/>
              </w:rPr>
            </w:pPr>
          </w:p>
        </w:tc>
        <w:sdt>
          <w:sdtPr>
            <w:id w:val="-193665408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E7CEF0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9EA4F96" w14:textId="77777777" w:rsidR="000942DE" w:rsidRPr="00B174D1" w:rsidRDefault="000942DE" w:rsidP="00010344">
            <w:pPr>
              <w:pStyle w:val="VCAAtablecondensed"/>
              <w:jc w:val="center"/>
              <w:rPr>
                <w:noProof/>
              </w:rPr>
            </w:pPr>
          </w:p>
        </w:tc>
        <w:sdt>
          <w:sdtPr>
            <w:id w:val="199082018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CFBECE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7BB6733" w14:textId="77777777" w:rsidR="000942DE" w:rsidRPr="00B174D1" w:rsidRDefault="000942DE" w:rsidP="00010344">
            <w:pPr>
              <w:pStyle w:val="VCAAtablecondensed"/>
              <w:jc w:val="center"/>
              <w:rPr>
                <w:noProof/>
              </w:rPr>
            </w:pPr>
          </w:p>
        </w:tc>
      </w:tr>
      <w:tr w:rsidR="00050196" w:rsidRPr="003622A3" w14:paraId="3242A2BE" w14:textId="77777777" w:rsidTr="48C5B887">
        <w:tc>
          <w:tcPr>
            <w:tcW w:w="2595" w:type="dxa"/>
            <w:shd w:val="clear" w:color="auto" w:fill="FFFFFF" w:themeFill="background1"/>
          </w:tcPr>
          <w:p w14:paraId="672138EC" w14:textId="77777777" w:rsidR="000942DE" w:rsidRPr="00B174D1" w:rsidRDefault="000942DE" w:rsidP="00B174D1">
            <w:pPr>
              <w:pStyle w:val="VCAAtablecondensed"/>
              <w:rPr>
                <w:b/>
                <w:bCs/>
              </w:rPr>
            </w:pPr>
          </w:p>
        </w:tc>
        <w:tc>
          <w:tcPr>
            <w:tcW w:w="1356" w:type="dxa"/>
            <w:shd w:val="clear" w:color="auto" w:fill="FFFFFF" w:themeFill="background1"/>
          </w:tcPr>
          <w:p w14:paraId="0091B065" w14:textId="77777777" w:rsidR="000942DE" w:rsidRPr="00B174D1" w:rsidRDefault="000942DE" w:rsidP="00B174D1">
            <w:pPr>
              <w:pStyle w:val="VCAAtablecondensed"/>
              <w:jc w:val="center"/>
            </w:pPr>
          </w:p>
        </w:tc>
        <w:sdt>
          <w:sdtPr>
            <w:id w:val="77814923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028D36D"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943FA67" w14:textId="77777777" w:rsidR="000942DE" w:rsidRPr="00B174D1" w:rsidRDefault="000942DE" w:rsidP="00010344">
            <w:pPr>
              <w:pStyle w:val="VCAAtablecondensed"/>
              <w:jc w:val="center"/>
              <w:rPr>
                <w:noProof/>
              </w:rPr>
            </w:pPr>
          </w:p>
        </w:tc>
        <w:sdt>
          <w:sdtPr>
            <w:id w:val="-108522910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FEA25E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4BCB24A" w14:textId="77777777" w:rsidR="000942DE" w:rsidRPr="00B174D1" w:rsidRDefault="000942DE" w:rsidP="00010344">
            <w:pPr>
              <w:pStyle w:val="VCAAtablecondensed"/>
              <w:jc w:val="center"/>
              <w:rPr>
                <w:noProof/>
              </w:rPr>
            </w:pPr>
          </w:p>
        </w:tc>
        <w:sdt>
          <w:sdtPr>
            <w:id w:val="20933420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6106A2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EC5D0AE" w14:textId="77777777" w:rsidR="000942DE" w:rsidRPr="00B174D1" w:rsidRDefault="000942DE" w:rsidP="00010344">
            <w:pPr>
              <w:pStyle w:val="VCAAtablecondensed"/>
              <w:jc w:val="center"/>
              <w:rPr>
                <w:noProof/>
              </w:rPr>
            </w:pPr>
          </w:p>
        </w:tc>
        <w:sdt>
          <w:sdtPr>
            <w:id w:val="-112538978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5E393F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B0C5D2" w14:textId="77777777" w:rsidR="000942DE" w:rsidRPr="00B174D1" w:rsidRDefault="000942DE" w:rsidP="00010344">
            <w:pPr>
              <w:pStyle w:val="VCAAtablecondensed"/>
              <w:jc w:val="center"/>
              <w:rPr>
                <w:noProof/>
              </w:rPr>
            </w:pPr>
          </w:p>
        </w:tc>
        <w:sdt>
          <w:sdtPr>
            <w:id w:val="-194684235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A1E79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C3FB2E7" w14:textId="77777777" w:rsidR="000942DE" w:rsidRPr="00B174D1" w:rsidRDefault="000942DE" w:rsidP="00010344">
            <w:pPr>
              <w:pStyle w:val="VCAAtablecondensed"/>
              <w:jc w:val="center"/>
              <w:rPr>
                <w:noProof/>
              </w:rPr>
            </w:pPr>
          </w:p>
        </w:tc>
        <w:sdt>
          <w:sdtPr>
            <w:id w:val="-212699493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2BF1039"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6DE3F6A" w14:textId="77777777" w:rsidR="000942DE" w:rsidRPr="00B174D1" w:rsidRDefault="000942DE" w:rsidP="00010344">
            <w:pPr>
              <w:pStyle w:val="VCAAtablecondensed"/>
              <w:jc w:val="center"/>
              <w:rPr>
                <w:noProof/>
              </w:rPr>
            </w:pPr>
          </w:p>
        </w:tc>
        <w:sdt>
          <w:sdtPr>
            <w:id w:val="31499460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7337DC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D6D24F1" w14:textId="77777777" w:rsidR="000942DE" w:rsidRPr="00B174D1" w:rsidRDefault="000942DE" w:rsidP="00010344">
            <w:pPr>
              <w:pStyle w:val="VCAAtablecondensed"/>
              <w:jc w:val="center"/>
              <w:rPr>
                <w:noProof/>
              </w:rPr>
            </w:pPr>
          </w:p>
        </w:tc>
        <w:sdt>
          <w:sdtPr>
            <w:id w:val="159397696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F2F0FBC"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B7B857F" w14:textId="77777777" w:rsidR="000942DE" w:rsidRPr="00B174D1" w:rsidRDefault="000942DE" w:rsidP="00010344">
            <w:pPr>
              <w:pStyle w:val="VCAAtablecondensed"/>
              <w:jc w:val="center"/>
              <w:rPr>
                <w:noProof/>
              </w:rPr>
            </w:pPr>
          </w:p>
        </w:tc>
      </w:tr>
      <w:tr w:rsidR="00050196" w:rsidRPr="003622A3" w14:paraId="73FF7E27" w14:textId="77777777" w:rsidTr="48C5B887">
        <w:tc>
          <w:tcPr>
            <w:tcW w:w="2595" w:type="dxa"/>
            <w:shd w:val="clear" w:color="auto" w:fill="FFFFFF" w:themeFill="background1"/>
          </w:tcPr>
          <w:p w14:paraId="416A193B" w14:textId="77777777" w:rsidR="000942DE" w:rsidRPr="00B174D1" w:rsidRDefault="000942DE" w:rsidP="00B174D1">
            <w:pPr>
              <w:pStyle w:val="VCAAtablecondensed"/>
              <w:rPr>
                <w:b/>
                <w:bCs/>
              </w:rPr>
            </w:pPr>
          </w:p>
        </w:tc>
        <w:tc>
          <w:tcPr>
            <w:tcW w:w="1356" w:type="dxa"/>
            <w:shd w:val="clear" w:color="auto" w:fill="FFFFFF" w:themeFill="background1"/>
          </w:tcPr>
          <w:p w14:paraId="1E56CDD8" w14:textId="77777777" w:rsidR="000942DE" w:rsidRPr="00B174D1" w:rsidRDefault="000942DE" w:rsidP="00B174D1">
            <w:pPr>
              <w:pStyle w:val="VCAAtablecondensed"/>
              <w:jc w:val="center"/>
            </w:pPr>
          </w:p>
        </w:tc>
        <w:sdt>
          <w:sdtPr>
            <w:id w:val="16073106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323900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659AECC" w14:textId="77777777" w:rsidR="000942DE" w:rsidRPr="00B174D1" w:rsidRDefault="000942DE" w:rsidP="00010344">
            <w:pPr>
              <w:pStyle w:val="VCAAtablecondensed"/>
              <w:jc w:val="center"/>
              <w:rPr>
                <w:noProof/>
              </w:rPr>
            </w:pPr>
          </w:p>
        </w:tc>
        <w:sdt>
          <w:sdtPr>
            <w:id w:val="-72360262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9936F73"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27671B" w14:textId="77777777" w:rsidR="000942DE" w:rsidRPr="00B174D1" w:rsidRDefault="000942DE" w:rsidP="00010344">
            <w:pPr>
              <w:pStyle w:val="VCAAtablecondensed"/>
              <w:jc w:val="center"/>
              <w:rPr>
                <w:noProof/>
              </w:rPr>
            </w:pPr>
          </w:p>
        </w:tc>
        <w:sdt>
          <w:sdtPr>
            <w:id w:val="110175959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AAB6DA5"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D9A2FEE" w14:textId="77777777" w:rsidR="000942DE" w:rsidRPr="00B174D1" w:rsidRDefault="000942DE" w:rsidP="00010344">
            <w:pPr>
              <w:pStyle w:val="VCAAtablecondensed"/>
              <w:jc w:val="center"/>
              <w:rPr>
                <w:noProof/>
              </w:rPr>
            </w:pPr>
          </w:p>
        </w:tc>
        <w:sdt>
          <w:sdtPr>
            <w:id w:val="-7652064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F2D80E6"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FB6BD50" w14:textId="77777777" w:rsidR="000942DE" w:rsidRPr="00B174D1" w:rsidRDefault="000942DE" w:rsidP="00010344">
            <w:pPr>
              <w:pStyle w:val="VCAAtablecondensed"/>
              <w:jc w:val="center"/>
              <w:rPr>
                <w:noProof/>
              </w:rPr>
            </w:pPr>
          </w:p>
        </w:tc>
        <w:sdt>
          <w:sdtPr>
            <w:id w:val="-182434849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0898407"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9AAB7A" w14:textId="77777777" w:rsidR="000942DE" w:rsidRPr="00B174D1" w:rsidRDefault="000942DE" w:rsidP="00010344">
            <w:pPr>
              <w:pStyle w:val="VCAAtablecondensed"/>
              <w:jc w:val="center"/>
              <w:rPr>
                <w:noProof/>
              </w:rPr>
            </w:pPr>
          </w:p>
        </w:tc>
        <w:sdt>
          <w:sdtPr>
            <w:id w:val="189377117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6B1443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99379BB" w14:textId="77777777" w:rsidR="000942DE" w:rsidRPr="00B174D1" w:rsidRDefault="000942DE" w:rsidP="00010344">
            <w:pPr>
              <w:pStyle w:val="VCAAtablecondensed"/>
              <w:jc w:val="center"/>
              <w:rPr>
                <w:noProof/>
              </w:rPr>
            </w:pPr>
          </w:p>
        </w:tc>
        <w:sdt>
          <w:sdtPr>
            <w:id w:val="-114721202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9B1BCC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2A4AAFC" w14:textId="77777777" w:rsidR="000942DE" w:rsidRPr="00B174D1" w:rsidRDefault="000942DE" w:rsidP="00010344">
            <w:pPr>
              <w:pStyle w:val="VCAAtablecondensed"/>
              <w:jc w:val="center"/>
              <w:rPr>
                <w:noProof/>
              </w:rPr>
            </w:pPr>
          </w:p>
        </w:tc>
        <w:sdt>
          <w:sdtPr>
            <w:id w:val="-4607974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2406D52"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CAED295" w14:textId="77777777" w:rsidR="000942DE" w:rsidRPr="00B174D1" w:rsidRDefault="000942DE" w:rsidP="00010344">
            <w:pPr>
              <w:pStyle w:val="VCAAtablecondensed"/>
              <w:jc w:val="center"/>
              <w:rPr>
                <w:noProof/>
              </w:rPr>
            </w:pPr>
          </w:p>
        </w:tc>
      </w:tr>
      <w:tr w:rsidR="00050196" w:rsidRPr="003622A3" w14:paraId="3DDE1D1E" w14:textId="77777777" w:rsidTr="48C5B887">
        <w:tc>
          <w:tcPr>
            <w:tcW w:w="2595" w:type="dxa"/>
            <w:shd w:val="clear" w:color="auto" w:fill="FFFFFF" w:themeFill="background1"/>
          </w:tcPr>
          <w:p w14:paraId="2B979442" w14:textId="77777777" w:rsidR="000942DE" w:rsidRPr="00B174D1" w:rsidRDefault="000942DE" w:rsidP="00B174D1">
            <w:pPr>
              <w:pStyle w:val="VCAAtablecondensed"/>
              <w:rPr>
                <w:b/>
                <w:bCs/>
              </w:rPr>
            </w:pPr>
          </w:p>
        </w:tc>
        <w:tc>
          <w:tcPr>
            <w:tcW w:w="1356" w:type="dxa"/>
            <w:shd w:val="clear" w:color="auto" w:fill="FFFFFF" w:themeFill="background1"/>
          </w:tcPr>
          <w:p w14:paraId="711F65A4" w14:textId="77777777" w:rsidR="000942DE" w:rsidRPr="00B174D1" w:rsidRDefault="000942DE" w:rsidP="00B174D1">
            <w:pPr>
              <w:pStyle w:val="VCAAtablecondensed"/>
              <w:jc w:val="center"/>
            </w:pPr>
          </w:p>
        </w:tc>
        <w:sdt>
          <w:sdtPr>
            <w:id w:val="158357089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C8B3139"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2EC403B" w14:textId="77777777" w:rsidR="000942DE" w:rsidRPr="00B174D1" w:rsidRDefault="000942DE" w:rsidP="00010344">
            <w:pPr>
              <w:pStyle w:val="VCAAtablecondensed"/>
              <w:jc w:val="center"/>
              <w:rPr>
                <w:noProof/>
              </w:rPr>
            </w:pPr>
          </w:p>
        </w:tc>
        <w:sdt>
          <w:sdtPr>
            <w:id w:val="-206825831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C69003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338E25F" w14:textId="77777777" w:rsidR="000942DE" w:rsidRPr="00B174D1" w:rsidRDefault="000942DE" w:rsidP="00010344">
            <w:pPr>
              <w:pStyle w:val="VCAAtablecondensed"/>
              <w:jc w:val="center"/>
              <w:rPr>
                <w:noProof/>
              </w:rPr>
            </w:pPr>
          </w:p>
        </w:tc>
        <w:sdt>
          <w:sdtPr>
            <w:id w:val="212803887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850FB14"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5BCFA53" w14:textId="77777777" w:rsidR="000942DE" w:rsidRPr="00B174D1" w:rsidRDefault="000942DE" w:rsidP="00010344">
            <w:pPr>
              <w:pStyle w:val="VCAAtablecondensed"/>
              <w:jc w:val="center"/>
              <w:rPr>
                <w:noProof/>
              </w:rPr>
            </w:pPr>
          </w:p>
        </w:tc>
        <w:sdt>
          <w:sdtPr>
            <w:id w:val="-195986583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DDBF44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A37357D" w14:textId="77777777" w:rsidR="000942DE" w:rsidRPr="00B174D1" w:rsidRDefault="000942DE" w:rsidP="00010344">
            <w:pPr>
              <w:pStyle w:val="VCAAtablecondensed"/>
              <w:jc w:val="center"/>
              <w:rPr>
                <w:noProof/>
              </w:rPr>
            </w:pPr>
          </w:p>
        </w:tc>
        <w:sdt>
          <w:sdtPr>
            <w:id w:val="9053435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30BD34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7B42C19" w14:textId="77777777" w:rsidR="000942DE" w:rsidRPr="00B174D1" w:rsidRDefault="000942DE" w:rsidP="00010344">
            <w:pPr>
              <w:pStyle w:val="VCAAtablecondensed"/>
              <w:jc w:val="center"/>
              <w:rPr>
                <w:noProof/>
              </w:rPr>
            </w:pPr>
          </w:p>
        </w:tc>
        <w:sdt>
          <w:sdtPr>
            <w:id w:val="-20818705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60C798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79DE2BD" w14:textId="77777777" w:rsidR="000942DE" w:rsidRPr="00B174D1" w:rsidRDefault="000942DE" w:rsidP="00010344">
            <w:pPr>
              <w:pStyle w:val="VCAAtablecondensed"/>
              <w:jc w:val="center"/>
              <w:rPr>
                <w:noProof/>
              </w:rPr>
            </w:pPr>
          </w:p>
        </w:tc>
        <w:sdt>
          <w:sdtPr>
            <w:id w:val="-32528845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F10522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02DDA13" w14:textId="77777777" w:rsidR="000942DE" w:rsidRPr="00B174D1" w:rsidRDefault="000942DE" w:rsidP="00010344">
            <w:pPr>
              <w:pStyle w:val="VCAAtablecondensed"/>
              <w:jc w:val="center"/>
              <w:rPr>
                <w:noProof/>
              </w:rPr>
            </w:pPr>
          </w:p>
        </w:tc>
        <w:sdt>
          <w:sdtPr>
            <w:id w:val="201116509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A13CE43"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14DCC57F" w14:textId="77777777" w:rsidR="000942DE" w:rsidRPr="00B174D1" w:rsidRDefault="000942DE" w:rsidP="00010344">
            <w:pPr>
              <w:pStyle w:val="VCAAtablecondensed"/>
              <w:jc w:val="center"/>
              <w:rPr>
                <w:noProof/>
              </w:rPr>
            </w:pPr>
          </w:p>
        </w:tc>
      </w:tr>
      <w:tr w:rsidR="00050196" w:rsidRPr="003622A3" w14:paraId="72CA97C0" w14:textId="77777777" w:rsidTr="48C5B887">
        <w:tc>
          <w:tcPr>
            <w:tcW w:w="2595" w:type="dxa"/>
            <w:shd w:val="clear" w:color="auto" w:fill="FFFFFF" w:themeFill="background1"/>
          </w:tcPr>
          <w:p w14:paraId="0D0FD8F9" w14:textId="77777777" w:rsidR="000942DE" w:rsidRPr="00B174D1" w:rsidRDefault="000942DE" w:rsidP="00B174D1">
            <w:pPr>
              <w:pStyle w:val="VCAAtablecondensed"/>
              <w:rPr>
                <w:b/>
                <w:bCs/>
              </w:rPr>
            </w:pPr>
          </w:p>
        </w:tc>
        <w:tc>
          <w:tcPr>
            <w:tcW w:w="1356" w:type="dxa"/>
            <w:shd w:val="clear" w:color="auto" w:fill="FFFFFF" w:themeFill="background1"/>
          </w:tcPr>
          <w:p w14:paraId="34039077" w14:textId="77777777" w:rsidR="000942DE" w:rsidRPr="00B174D1" w:rsidRDefault="000942DE" w:rsidP="00B174D1">
            <w:pPr>
              <w:pStyle w:val="VCAAtablecondensed"/>
              <w:jc w:val="center"/>
            </w:pPr>
          </w:p>
        </w:tc>
        <w:sdt>
          <w:sdtPr>
            <w:id w:val="-96164523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7C9EE11"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BEA491" w14:textId="77777777" w:rsidR="000942DE" w:rsidRPr="00B174D1" w:rsidRDefault="000942DE" w:rsidP="00010344">
            <w:pPr>
              <w:pStyle w:val="VCAAtablecondensed"/>
              <w:jc w:val="center"/>
              <w:rPr>
                <w:noProof/>
              </w:rPr>
            </w:pPr>
          </w:p>
        </w:tc>
        <w:sdt>
          <w:sdtPr>
            <w:id w:val="-42904812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4BC36D3"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39028EC" w14:textId="77777777" w:rsidR="000942DE" w:rsidRPr="00B174D1" w:rsidRDefault="000942DE" w:rsidP="00010344">
            <w:pPr>
              <w:pStyle w:val="VCAAtablecondensed"/>
              <w:jc w:val="center"/>
              <w:rPr>
                <w:noProof/>
              </w:rPr>
            </w:pPr>
          </w:p>
        </w:tc>
        <w:sdt>
          <w:sdtPr>
            <w:id w:val="-9884734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C7ED1B4"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83FDCDB" w14:textId="77777777" w:rsidR="000942DE" w:rsidRPr="00B174D1" w:rsidRDefault="000942DE" w:rsidP="00010344">
            <w:pPr>
              <w:pStyle w:val="VCAAtablecondensed"/>
              <w:jc w:val="center"/>
              <w:rPr>
                <w:noProof/>
              </w:rPr>
            </w:pPr>
          </w:p>
        </w:tc>
        <w:sdt>
          <w:sdtPr>
            <w:id w:val="-1404824064"/>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50877C7"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0E7EC4E" w14:textId="77777777" w:rsidR="000942DE" w:rsidRPr="00B174D1" w:rsidRDefault="000942DE" w:rsidP="00010344">
            <w:pPr>
              <w:pStyle w:val="VCAAtablecondensed"/>
              <w:jc w:val="center"/>
              <w:rPr>
                <w:noProof/>
              </w:rPr>
            </w:pPr>
          </w:p>
        </w:tc>
        <w:sdt>
          <w:sdtPr>
            <w:id w:val="116629034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C612C19"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6E5AB07" w14:textId="77777777" w:rsidR="000942DE" w:rsidRPr="00B174D1" w:rsidRDefault="000942DE" w:rsidP="00010344">
            <w:pPr>
              <w:pStyle w:val="VCAAtablecondensed"/>
              <w:jc w:val="center"/>
              <w:rPr>
                <w:noProof/>
              </w:rPr>
            </w:pPr>
          </w:p>
        </w:tc>
        <w:sdt>
          <w:sdtPr>
            <w:id w:val="-187106065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3DEED68"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A467BA9" w14:textId="77777777" w:rsidR="000942DE" w:rsidRPr="00B174D1" w:rsidRDefault="000942DE" w:rsidP="00010344">
            <w:pPr>
              <w:pStyle w:val="VCAAtablecondensed"/>
              <w:jc w:val="center"/>
              <w:rPr>
                <w:noProof/>
              </w:rPr>
            </w:pPr>
          </w:p>
        </w:tc>
        <w:sdt>
          <w:sdtPr>
            <w:id w:val="44188591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D02C3C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E1EA5A1" w14:textId="77777777" w:rsidR="000942DE" w:rsidRPr="00B174D1" w:rsidRDefault="000942DE" w:rsidP="00010344">
            <w:pPr>
              <w:pStyle w:val="VCAAtablecondensed"/>
              <w:jc w:val="center"/>
              <w:rPr>
                <w:noProof/>
              </w:rPr>
            </w:pPr>
          </w:p>
        </w:tc>
        <w:sdt>
          <w:sdtPr>
            <w:id w:val="-185518141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8C4EBA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59046AB" w14:textId="77777777" w:rsidR="000942DE" w:rsidRPr="00B174D1" w:rsidRDefault="000942DE" w:rsidP="00010344">
            <w:pPr>
              <w:pStyle w:val="VCAAtablecondensed"/>
              <w:jc w:val="center"/>
              <w:rPr>
                <w:noProof/>
              </w:rPr>
            </w:pPr>
          </w:p>
        </w:tc>
      </w:tr>
      <w:tr w:rsidR="00050196" w:rsidRPr="003622A3" w14:paraId="45085766" w14:textId="77777777" w:rsidTr="48C5B887">
        <w:tc>
          <w:tcPr>
            <w:tcW w:w="2595" w:type="dxa"/>
            <w:shd w:val="clear" w:color="auto" w:fill="FFFFFF" w:themeFill="background1"/>
          </w:tcPr>
          <w:p w14:paraId="612C8D65" w14:textId="77777777" w:rsidR="000942DE" w:rsidRPr="00B174D1" w:rsidRDefault="000942DE" w:rsidP="00B174D1">
            <w:pPr>
              <w:pStyle w:val="VCAAtablecondensed"/>
              <w:rPr>
                <w:b/>
                <w:bCs/>
              </w:rPr>
            </w:pPr>
          </w:p>
        </w:tc>
        <w:tc>
          <w:tcPr>
            <w:tcW w:w="1356" w:type="dxa"/>
            <w:shd w:val="clear" w:color="auto" w:fill="FFFFFF" w:themeFill="background1"/>
          </w:tcPr>
          <w:p w14:paraId="05394438" w14:textId="77777777" w:rsidR="000942DE" w:rsidRPr="00B174D1" w:rsidRDefault="000942DE" w:rsidP="00B174D1">
            <w:pPr>
              <w:pStyle w:val="VCAAtablecondensed"/>
              <w:jc w:val="center"/>
            </w:pPr>
          </w:p>
        </w:tc>
        <w:sdt>
          <w:sdtPr>
            <w:id w:val="-57451331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0FADABC"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2A60F3A" w14:textId="77777777" w:rsidR="000942DE" w:rsidRPr="00B174D1" w:rsidRDefault="000942DE" w:rsidP="00010344">
            <w:pPr>
              <w:pStyle w:val="VCAAtablecondensed"/>
              <w:jc w:val="center"/>
              <w:rPr>
                <w:noProof/>
              </w:rPr>
            </w:pPr>
          </w:p>
        </w:tc>
        <w:sdt>
          <w:sdtPr>
            <w:id w:val="18456603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7A2EF00"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0B7AA8E" w14:textId="77777777" w:rsidR="000942DE" w:rsidRPr="00B174D1" w:rsidRDefault="000942DE" w:rsidP="00010344">
            <w:pPr>
              <w:pStyle w:val="VCAAtablecondensed"/>
              <w:jc w:val="center"/>
              <w:rPr>
                <w:noProof/>
              </w:rPr>
            </w:pPr>
          </w:p>
        </w:tc>
        <w:sdt>
          <w:sdtPr>
            <w:id w:val="16130148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116D9BA"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4AB5F05" w14:textId="77777777" w:rsidR="000942DE" w:rsidRPr="00B174D1" w:rsidRDefault="000942DE" w:rsidP="00010344">
            <w:pPr>
              <w:pStyle w:val="VCAAtablecondensed"/>
              <w:jc w:val="center"/>
              <w:rPr>
                <w:noProof/>
              </w:rPr>
            </w:pPr>
          </w:p>
        </w:tc>
        <w:sdt>
          <w:sdtPr>
            <w:id w:val="-24811428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D69059E"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1094279" w14:textId="77777777" w:rsidR="000942DE" w:rsidRPr="00B174D1" w:rsidRDefault="000942DE" w:rsidP="00010344">
            <w:pPr>
              <w:pStyle w:val="VCAAtablecondensed"/>
              <w:jc w:val="center"/>
              <w:rPr>
                <w:noProof/>
              </w:rPr>
            </w:pPr>
          </w:p>
        </w:tc>
        <w:sdt>
          <w:sdtPr>
            <w:id w:val="-163878876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B47E367"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FEBB488" w14:textId="77777777" w:rsidR="000942DE" w:rsidRPr="00B174D1" w:rsidRDefault="000942DE" w:rsidP="00010344">
            <w:pPr>
              <w:pStyle w:val="VCAAtablecondensed"/>
              <w:jc w:val="center"/>
              <w:rPr>
                <w:noProof/>
              </w:rPr>
            </w:pPr>
          </w:p>
        </w:tc>
        <w:sdt>
          <w:sdtPr>
            <w:id w:val="-5254136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07999ED"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412EEBE" w14:textId="77777777" w:rsidR="000942DE" w:rsidRPr="00B174D1" w:rsidRDefault="000942DE" w:rsidP="00010344">
            <w:pPr>
              <w:pStyle w:val="VCAAtablecondensed"/>
              <w:jc w:val="center"/>
              <w:rPr>
                <w:noProof/>
              </w:rPr>
            </w:pPr>
          </w:p>
        </w:tc>
        <w:sdt>
          <w:sdtPr>
            <w:id w:val="213119880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55DBA1B"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7B95170" w14:textId="77777777" w:rsidR="000942DE" w:rsidRPr="00B174D1" w:rsidRDefault="000942DE" w:rsidP="00010344">
            <w:pPr>
              <w:pStyle w:val="VCAAtablecondensed"/>
              <w:jc w:val="center"/>
              <w:rPr>
                <w:noProof/>
              </w:rPr>
            </w:pPr>
          </w:p>
        </w:tc>
        <w:sdt>
          <w:sdtPr>
            <w:id w:val="14667023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B75EEEF" w14:textId="77777777" w:rsidR="000942DE" w:rsidRPr="00B174D1" w:rsidRDefault="000942DE" w:rsidP="00010344">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65C17F9" w14:textId="77777777" w:rsidR="000942DE" w:rsidRPr="00B174D1" w:rsidRDefault="000942DE" w:rsidP="00010344">
            <w:pPr>
              <w:pStyle w:val="VCAAtablecondensed"/>
              <w:jc w:val="center"/>
              <w:rPr>
                <w:noProof/>
              </w:rPr>
            </w:pPr>
          </w:p>
        </w:tc>
      </w:tr>
      <w:tr w:rsidR="00457517" w:rsidRPr="003622A3" w14:paraId="60FAC43C" w14:textId="77777777" w:rsidTr="48C5B887">
        <w:trPr>
          <w:trHeight w:val="789"/>
        </w:trPr>
        <w:tc>
          <w:tcPr>
            <w:tcW w:w="2595" w:type="dxa"/>
            <w:shd w:val="clear" w:color="auto" w:fill="FFFFFF" w:themeFill="background1"/>
          </w:tcPr>
          <w:p w14:paraId="05FED088" w14:textId="77777777" w:rsidR="00457517" w:rsidRPr="00613347" w:rsidRDefault="00457517" w:rsidP="00612AE9">
            <w:pPr>
              <w:pStyle w:val="VCAAtablecondensed"/>
              <w:rPr>
                <w:b/>
                <w:bCs/>
              </w:rPr>
            </w:pPr>
            <w:r>
              <w:rPr>
                <w:b/>
                <w:bCs/>
              </w:rPr>
              <w:t>Comments, notes, actions</w:t>
            </w:r>
          </w:p>
        </w:tc>
        <w:tc>
          <w:tcPr>
            <w:tcW w:w="20085" w:type="dxa"/>
            <w:gridSpan w:val="17"/>
            <w:shd w:val="clear" w:color="auto" w:fill="FFFFFF" w:themeFill="background1"/>
          </w:tcPr>
          <w:p w14:paraId="1B929214" w14:textId="77777777" w:rsidR="00457517" w:rsidRPr="00613347" w:rsidRDefault="00457517" w:rsidP="00612AE9">
            <w:pPr>
              <w:pStyle w:val="VCAAtablecondensed"/>
              <w:rPr>
                <w:noProof/>
              </w:rPr>
            </w:pPr>
          </w:p>
        </w:tc>
      </w:tr>
    </w:tbl>
    <w:p w14:paraId="6C0DC8AE" w14:textId="77777777" w:rsidR="0078080F" w:rsidRDefault="0078080F" w:rsidP="0078080F">
      <w:pPr>
        <w:pStyle w:val="VCAAbody"/>
        <w:rPr>
          <w:noProof/>
        </w:rPr>
        <w:sectPr w:rsidR="0078080F" w:rsidSect="007B3F2B">
          <w:headerReference w:type="default" r:id="rId19"/>
          <w:footerReference w:type="default" r:id="rId20"/>
          <w:headerReference w:type="first" r:id="rId21"/>
          <w:footerReference w:type="first" r:id="rId22"/>
          <w:type w:val="continuous"/>
          <w:pgSz w:w="23814" w:h="16839" w:orient="landscape" w:code="8"/>
          <w:pgMar w:top="1134" w:right="567" w:bottom="851" w:left="567" w:header="567" w:footer="147" w:gutter="0"/>
          <w:cols w:space="709"/>
          <w:titlePg/>
          <w:docGrid w:linePitch="360"/>
        </w:sectPr>
      </w:pPr>
    </w:p>
    <w:p w14:paraId="45F7C753" w14:textId="77777777" w:rsidR="00FC4CC1" w:rsidRDefault="00FC4CC1" w:rsidP="00526738"/>
    <w:tbl>
      <w:tblPr>
        <w:tblStyle w:val="TableGrid"/>
        <w:tblW w:w="11452" w:type="dxa"/>
        <w:tblInd w:w="-289" w:type="dxa"/>
        <w:tblLook w:val="04A0" w:firstRow="1" w:lastRow="0" w:firstColumn="1" w:lastColumn="0" w:noHBand="0" w:noVBand="1"/>
        <w:tblCaption w:val="Achievement standard (AS) paragraph for Statistics strand, with numbered sentences"/>
      </w:tblPr>
      <w:tblGrid>
        <w:gridCol w:w="10885"/>
        <w:gridCol w:w="567"/>
      </w:tblGrid>
      <w:tr w:rsidR="005B0783" w:rsidRPr="00202DEA" w14:paraId="5BA8AEC3" w14:textId="77777777" w:rsidTr="005B0783">
        <w:tc>
          <w:tcPr>
            <w:tcW w:w="10885" w:type="dxa"/>
            <w:shd w:val="clear" w:color="auto" w:fill="0072AA" w:themeFill="accent1" w:themeFillShade="BF"/>
          </w:tcPr>
          <w:p w14:paraId="3F71CADE" w14:textId="77777777" w:rsidR="005B0783" w:rsidRPr="00E0242B" w:rsidRDefault="005B0783" w:rsidP="001D61C5">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Statistics strand, with numbered sentences</w:t>
            </w:r>
          </w:p>
        </w:tc>
        <w:tc>
          <w:tcPr>
            <w:tcW w:w="567" w:type="dxa"/>
            <w:shd w:val="clear" w:color="auto" w:fill="0072AA" w:themeFill="accent1" w:themeFillShade="BF"/>
          </w:tcPr>
          <w:p w14:paraId="0B807F84" w14:textId="569D0A32" w:rsidR="005B0783" w:rsidRPr="00E0242B" w:rsidRDefault="005B0783" w:rsidP="001D61C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630F33" w:rsidRPr="00202DEA" w14:paraId="67E49006" w14:textId="77777777" w:rsidTr="007C6C7F">
        <w:tc>
          <w:tcPr>
            <w:tcW w:w="10885" w:type="dxa"/>
          </w:tcPr>
          <w:p w14:paraId="71455770" w14:textId="22193767" w:rsidR="00630F33" w:rsidRPr="00E0242B" w:rsidRDefault="00630F33" w:rsidP="00630F33">
            <w:pPr>
              <w:pStyle w:val="VCAAtablecondensed"/>
              <w:numPr>
                <w:ilvl w:val="0"/>
                <w:numId w:val="28"/>
              </w:numPr>
              <w:ind w:left="357" w:hanging="357"/>
              <w:rPr>
                <w:noProof/>
                <w:lang w:val="en-AU"/>
              </w:rPr>
            </w:pPr>
            <w:r w:rsidRPr="0066757C">
              <w:rPr>
                <w:lang w:val="en-AU"/>
              </w:rPr>
              <w:t xml:space="preserve">Students compare and analyse the distributions of multiple numerical data sets, choose representations, describe features of these data sets using summary statistics and the shape of distributions, and consider the effect of outliers. </w:t>
            </w:r>
          </w:p>
        </w:tc>
        <w:sdt>
          <w:sdtPr>
            <w:id w:val="1139696946"/>
            <w15:color w:val="00CCFF"/>
            <w14:checkbox>
              <w14:checked w14:val="0"/>
              <w14:checkedState w14:val="00FC" w14:font="Wingdings"/>
              <w14:uncheckedState w14:val="2610" w14:font="MS Gothic"/>
            </w14:checkbox>
          </w:sdtPr>
          <w:sdtEndPr/>
          <w:sdtContent>
            <w:tc>
              <w:tcPr>
                <w:tcW w:w="567" w:type="dxa"/>
              </w:tcPr>
              <w:p w14:paraId="0C385369" w14:textId="77777777" w:rsidR="00630F33" w:rsidRPr="00202DEA" w:rsidRDefault="00630F33" w:rsidP="00630F33">
                <w:pPr>
                  <w:pStyle w:val="VCAAbody"/>
                  <w:jc w:val="center"/>
                </w:pPr>
                <w:r w:rsidRPr="00B14F61">
                  <w:rPr>
                    <w:rFonts w:ascii="MS Gothic" w:eastAsia="MS Gothic" w:hAnsi="MS Gothic" w:hint="eastAsia"/>
                  </w:rPr>
                  <w:t>☐</w:t>
                </w:r>
              </w:p>
            </w:tc>
          </w:sdtContent>
        </w:sdt>
      </w:tr>
      <w:tr w:rsidR="00630F33" w:rsidRPr="00202DEA" w14:paraId="6A21D2DC" w14:textId="77777777" w:rsidTr="007C6C7F">
        <w:tc>
          <w:tcPr>
            <w:tcW w:w="10885" w:type="dxa"/>
          </w:tcPr>
          <w:p w14:paraId="46762ED0" w14:textId="3C6F4169" w:rsidR="00630F33" w:rsidRPr="00E0242B" w:rsidRDefault="00630F33" w:rsidP="00630F33">
            <w:pPr>
              <w:pStyle w:val="VCAAtablecondensed"/>
              <w:numPr>
                <w:ilvl w:val="0"/>
                <w:numId w:val="28"/>
              </w:numPr>
              <w:ind w:left="357" w:hanging="357"/>
              <w:rPr>
                <w:noProof/>
                <w:lang w:val="en-AU"/>
              </w:rPr>
            </w:pPr>
            <w:r w:rsidRPr="0066757C">
              <w:rPr>
                <w:lang w:val="en-AU"/>
              </w:rPr>
              <w:t xml:space="preserve">They explain how sampling techniques and representation can be used to support or question conclusions or to promote a point of view. </w:t>
            </w:r>
          </w:p>
        </w:tc>
        <w:sdt>
          <w:sdtPr>
            <w:id w:val="-1711024718"/>
            <w15:color w:val="00CCFF"/>
            <w14:checkbox>
              <w14:checked w14:val="0"/>
              <w14:checkedState w14:val="00FC" w14:font="Wingdings"/>
              <w14:uncheckedState w14:val="2610" w14:font="MS Gothic"/>
            </w14:checkbox>
          </w:sdtPr>
          <w:sdtEndPr/>
          <w:sdtContent>
            <w:tc>
              <w:tcPr>
                <w:tcW w:w="567" w:type="dxa"/>
              </w:tcPr>
              <w:p w14:paraId="3EEECC56" w14:textId="77777777" w:rsidR="00630F33" w:rsidRPr="00202DEA" w:rsidRDefault="00630F33" w:rsidP="00630F33">
                <w:pPr>
                  <w:pStyle w:val="VCAAbody"/>
                  <w:jc w:val="center"/>
                </w:pPr>
                <w:r>
                  <w:rPr>
                    <w:rFonts w:ascii="MS Gothic" w:eastAsia="MS Gothic" w:hAnsi="MS Gothic" w:hint="eastAsia"/>
                  </w:rPr>
                  <w:t>☐</w:t>
                </w:r>
              </w:p>
            </w:tc>
          </w:sdtContent>
        </w:sdt>
      </w:tr>
    </w:tbl>
    <w:p w14:paraId="7AD898C0" w14:textId="271D78D4" w:rsidR="0078080F" w:rsidRPr="00202DEA" w:rsidRDefault="0078080F" w:rsidP="0078080F">
      <w:pPr>
        <w:pStyle w:val="VCAAbody"/>
      </w:pPr>
      <w:r>
        <w:br w:type="column"/>
      </w:r>
    </w:p>
    <w:tbl>
      <w:tblPr>
        <w:tblStyle w:val="TableGrid"/>
        <w:tblW w:w="11452" w:type="dxa"/>
        <w:tblInd w:w="-289" w:type="dxa"/>
        <w:tblLook w:val="04A0" w:firstRow="1" w:lastRow="0" w:firstColumn="1" w:lastColumn="0" w:noHBand="0" w:noVBand="1"/>
        <w:tblCaption w:val="Achievement standard (AS) paragraph for Probability strand, with numbered sentences"/>
      </w:tblPr>
      <w:tblGrid>
        <w:gridCol w:w="10885"/>
        <w:gridCol w:w="567"/>
      </w:tblGrid>
      <w:tr w:rsidR="003D1682" w:rsidRPr="00202DEA" w14:paraId="3EF8347C" w14:textId="77777777" w:rsidTr="005B0783">
        <w:tc>
          <w:tcPr>
            <w:tcW w:w="10885" w:type="dxa"/>
            <w:shd w:val="clear" w:color="auto" w:fill="0072AA" w:themeFill="accent1" w:themeFillShade="BF"/>
          </w:tcPr>
          <w:p w14:paraId="4F98FFA5" w14:textId="277EEB87" w:rsidR="003D1682" w:rsidRPr="00E0242B" w:rsidRDefault="003D1682" w:rsidP="00010344">
            <w:pPr>
              <w:pStyle w:val="VCAAbody"/>
              <w:rPr>
                <w:rFonts w:ascii="Arial Narrow" w:hAnsi="Arial Narrow"/>
                <w:b/>
                <w:bCs/>
                <w:noProof/>
                <w:color w:val="FFFFFF" w:themeColor="background1"/>
                <w:lang w:val="en-AU"/>
              </w:rPr>
            </w:pPr>
            <w:r w:rsidRPr="00E0242B">
              <w:rPr>
                <w:rFonts w:ascii="Arial Narrow" w:hAnsi="Arial Narrow"/>
                <w:b/>
                <w:bCs/>
                <w:noProof/>
                <w:color w:val="FFFFFF" w:themeColor="background1"/>
                <w:lang w:val="en-AU"/>
              </w:rPr>
              <w:t>Achievement standard (AS)</w:t>
            </w:r>
            <w:r>
              <w:rPr>
                <w:rFonts w:ascii="Arial Narrow" w:hAnsi="Arial Narrow"/>
                <w:b/>
                <w:bCs/>
                <w:noProof/>
                <w:color w:val="FFFFFF" w:themeColor="background1"/>
                <w:lang w:val="en-AU"/>
              </w:rPr>
              <w:t xml:space="preserve"> paragraph for Probability strand, with numbered sentences</w:t>
            </w:r>
          </w:p>
        </w:tc>
        <w:tc>
          <w:tcPr>
            <w:tcW w:w="567" w:type="dxa"/>
            <w:shd w:val="clear" w:color="auto" w:fill="0072AA" w:themeFill="accent1" w:themeFillShade="BF"/>
            <w:vAlign w:val="center"/>
          </w:tcPr>
          <w:p w14:paraId="3B942FBD" w14:textId="0DE99770" w:rsidR="003D1682" w:rsidRPr="00E0242B" w:rsidRDefault="005B0783" w:rsidP="005B0783">
            <w:pPr>
              <w:pStyle w:val="VCAAbody"/>
              <w:jc w:val="center"/>
              <w:rPr>
                <w:rFonts w:ascii="Arial Narrow" w:hAnsi="Arial Narrow"/>
                <w:b/>
                <w:bCs/>
                <w:color w:val="FFFFFF" w:themeColor="background1"/>
              </w:rPr>
            </w:pPr>
            <w:r>
              <w:rPr>
                <w:rFonts w:ascii="Arial Narrow" w:hAnsi="Arial Narrow"/>
                <w:b/>
                <w:bCs/>
                <w:color w:val="FFFFFF" w:themeColor="background1"/>
              </w:rPr>
              <w:t>Y/N</w:t>
            </w:r>
            <w:r w:rsidR="003D1682" w:rsidRPr="00E0242B">
              <w:rPr>
                <w:rFonts w:ascii="Arial Narrow" w:hAnsi="Arial Narrow"/>
                <w:b/>
                <w:bCs/>
                <w:color w:val="FFFFFF" w:themeColor="background1"/>
              </w:rPr>
              <w:t>.</w:t>
            </w:r>
          </w:p>
        </w:tc>
      </w:tr>
      <w:tr w:rsidR="00630F33" w:rsidRPr="00202DEA" w14:paraId="1F76C427" w14:textId="77777777" w:rsidTr="001B5452">
        <w:tc>
          <w:tcPr>
            <w:tcW w:w="10885" w:type="dxa"/>
          </w:tcPr>
          <w:p w14:paraId="61117DAD" w14:textId="1B4FFCD4" w:rsidR="00630F33" w:rsidRPr="001F0A07" w:rsidRDefault="00630F33" w:rsidP="00630F33">
            <w:pPr>
              <w:pStyle w:val="VCAAtablecondensed"/>
              <w:numPr>
                <w:ilvl w:val="0"/>
                <w:numId w:val="28"/>
              </w:numPr>
              <w:ind w:left="357" w:hanging="357"/>
              <w:rPr>
                <w:noProof/>
                <w:lang w:val="en-AU"/>
              </w:rPr>
            </w:pPr>
            <w:r w:rsidRPr="00E3569F">
              <w:rPr>
                <w:lang w:val="en-AU"/>
              </w:rPr>
              <w:t xml:space="preserve">Students determine sets of outcomes for two-step chance experiments and represent these in various ways. </w:t>
            </w:r>
          </w:p>
        </w:tc>
        <w:sdt>
          <w:sdtPr>
            <w:id w:val="2063127557"/>
            <w15:color w:val="00CCFF"/>
            <w14:checkbox>
              <w14:checked w14:val="0"/>
              <w14:checkedState w14:val="00FC" w14:font="Wingdings"/>
              <w14:uncheckedState w14:val="2610" w14:font="MS Gothic"/>
            </w14:checkbox>
          </w:sdtPr>
          <w:sdtEndPr/>
          <w:sdtContent>
            <w:tc>
              <w:tcPr>
                <w:tcW w:w="567" w:type="dxa"/>
              </w:tcPr>
              <w:p w14:paraId="770F427E" w14:textId="679C49DE" w:rsidR="00630F33" w:rsidRDefault="00630F33" w:rsidP="00630F33">
                <w:pPr>
                  <w:pStyle w:val="VCAAbody"/>
                  <w:jc w:val="center"/>
                </w:pPr>
                <w:r w:rsidRPr="00775AA0">
                  <w:rPr>
                    <w:rFonts w:ascii="MS Gothic" w:eastAsia="MS Gothic" w:hAnsi="MS Gothic" w:hint="eastAsia"/>
                  </w:rPr>
                  <w:t>☐</w:t>
                </w:r>
              </w:p>
            </w:tc>
          </w:sdtContent>
        </w:sdt>
      </w:tr>
      <w:tr w:rsidR="00630F33" w:rsidRPr="00202DEA" w14:paraId="098CD975" w14:textId="77777777" w:rsidTr="001B5452">
        <w:tc>
          <w:tcPr>
            <w:tcW w:w="10885" w:type="dxa"/>
          </w:tcPr>
          <w:p w14:paraId="73ADD43C" w14:textId="66A30C82" w:rsidR="00630F33" w:rsidRPr="001F0A07" w:rsidRDefault="00630F33" w:rsidP="00630F33">
            <w:pPr>
              <w:pStyle w:val="VCAAtablecondensed"/>
              <w:numPr>
                <w:ilvl w:val="0"/>
                <w:numId w:val="28"/>
              </w:numPr>
              <w:ind w:left="357" w:hanging="357"/>
              <w:rPr>
                <w:noProof/>
                <w:lang w:val="en-AU"/>
              </w:rPr>
            </w:pPr>
            <w:r w:rsidRPr="00E3569F">
              <w:rPr>
                <w:lang w:val="en-AU"/>
              </w:rPr>
              <w:t xml:space="preserve">They assign probabilities to the outcomes of two-step chance experiments. </w:t>
            </w:r>
          </w:p>
        </w:tc>
        <w:sdt>
          <w:sdtPr>
            <w:id w:val="-476836560"/>
            <w15:color w:val="00CCFF"/>
            <w14:checkbox>
              <w14:checked w14:val="0"/>
              <w14:checkedState w14:val="00FC" w14:font="Wingdings"/>
              <w14:uncheckedState w14:val="2610" w14:font="MS Gothic"/>
            </w14:checkbox>
          </w:sdtPr>
          <w:sdtEndPr/>
          <w:sdtContent>
            <w:tc>
              <w:tcPr>
                <w:tcW w:w="567" w:type="dxa"/>
              </w:tcPr>
              <w:p w14:paraId="6EB3FA0E" w14:textId="1E1F9AA5" w:rsidR="00630F33" w:rsidRDefault="00630F33" w:rsidP="00630F33">
                <w:pPr>
                  <w:pStyle w:val="VCAAbody"/>
                  <w:jc w:val="center"/>
                </w:pPr>
                <w:r w:rsidRPr="00775AA0">
                  <w:rPr>
                    <w:rFonts w:ascii="MS Gothic" w:eastAsia="MS Gothic" w:hAnsi="MS Gothic" w:hint="eastAsia"/>
                  </w:rPr>
                  <w:t>☐</w:t>
                </w:r>
              </w:p>
            </w:tc>
          </w:sdtContent>
        </w:sdt>
      </w:tr>
      <w:tr w:rsidR="00630F33" w:rsidRPr="00202DEA" w14:paraId="7B8E8ADB" w14:textId="77777777" w:rsidTr="001B5452">
        <w:tc>
          <w:tcPr>
            <w:tcW w:w="10885" w:type="dxa"/>
          </w:tcPr>
          <w:p w14:paraId="27B2B021" w14:textId="1823B99C" w:rsidR="00630F33" w:rsidRPr="001F0A07" w:rsidRDefault="00630F33" w:rsidP="00630F33">
            <w:pPr>
              <w:pStyle w:val="VCAAtablecondensed"/>
              <w:numPr>
                <w:ilvl w:val="0"/>
                <w:numId w:val="28"/>
              </w:numPr>
              <w:ind w:left="357" w:hanging="357"/>
              <w:rPr>
                <w:noProof/>
                <w:lang w:val="en-AU"/>
              </w:rPr>
            </w:pPr>
            <w:r w:rsidRPr="00E3569F">
              <w:rPr>
                <w:lang w:val="en-AU"/>
              </w:rPr>
              <w:t xml:space="preserve">They design and conduct experiments or simulations for combined events using digital tools. </w:t>
            </w:r>
          </w:p>
        </w:tc>
        <w:sdt>
          <w:sdtPr>
            <w:id w:val="-295065206"/>
            <w15:color w:val="00CCFF"/>
            <w14:checkbox>
              <w14:checked w14:val="0"/>
              <w14:checkedState w14:val="00FC" w14:font="Wingdings"/>
              <w14:uncheckedState w14:val="2610" w14:font="MS Gothic"/>
            </w14:checkbox>
          </w:sdtPr>
          <w:sdtEndPr/>
          <w:sdtContent>
            <w:tc>
              <w:tcPr>
                <w:tcW w:w="567" w:type="dxa"/>
              </w:tcPr>
              <w:p w14:paraId="0D1BB8D5" w14:textId="5209F02C" w:rsidR="00630F33" w:rsidRPr="00202DEA" w:rsidRDefault="00630F33" w:rsidP="00630F33">
                <w:pPr>
                  <w:pStyle w:val="VCAAbody"/>
                  <w:jc w:val="center"/>
                </w:pPr>
                <w:r>
                  <w:rPr>
                    <w:rFonts w:ascii="MS Gothic" w:eastAsia="MS Gothic" w:hAnsi="MS Gothic" w:hint="eastAsia"/>
                  </w:rPr>
                  <w:t>☐</w:t>
                </w:r>
              </w:p>
            </w:tc>
          </w:sdtContent>
        </w:sdt>
      </w:tr>
    </w:tbl>
    <w:p w14:paraId="2671FEB4" w14:textId="77777777" w:rsidR="0078080F" w:rsidRDefault="0078080F" w:rsidP="0078080F">
      <w:pPr>
        <w:pStyle w:val="VCAAbody"/>
        <w:rPr>
          <w:noProof/>
        </w:rPr>
      </w:pPr>
    </w:p>
    <w:p w14:paraId="7E44FEB4" w14:textId="77777777" w:rsidR="0078080F" w:rsidRPr="003622A3" w:rsidRDefault="0078080F" w:rsidP="0078080F">
      <w:pPr>
        <w:pStyle w:val="VCAAbody"/>
        <w:spacing w:before="0" w:after="0"/>
        <w:rPr>
          <w:noProof/>
          <w:sz w:val="8"/>
          <w:szCs w:val="8"/>
        </w:rPr>
        <w:sectPr w:rsidR="0078080F" w:rsidRPr="003622A3" w:rsidSect="005B0783">
          <w:headerReference w:type="default" r:id="rId23"/>
          <w:headerReference w:type="first" r:id="rId24"/>
          <w:footerReference w:type="first" r:id="rId25"/>
          <w:pgSz w:w="23814" w:h="16839" w:orient="landscape" w:code="8"/>
          <w:pgMar w:top="1134" w:right="567" w:bottom="851" w:left="567" w:header="567" w:footer="147" w:gutter="0"/>
          <w:cols w:num="2" w:space="709"/>
          <w:docGrid w:linePitch="360"/>
        </w:sectPr>
      </w:pPr>
    </w:p>
    <w:tbl>
      <w:tblPr>
        <w:tblStyle w:val="TableGrid"/>
        <w:tblW w:w="22680" w:type="dxa"/>
        <w:tblLook w:val="04A0" w:firstRow="1" w:lastRow="0" w:firstColumn="1" w:lastColumn="0" w:noHBand="0" w:noVBand="1"/>
        <w:tblCaption w:val="Statistics and Probability strands: table for mapping content descriptions and achievement standards to teaching and learning units"/>
      </w:tblPr>
      <w:tblGrid>
        <w:gridCol w:w="2595"/>
        <w:gridCol w:w="1356"/>
        <w:gridCol w:w="1170"/>
        <w:gridCol w:w="1171"/>
        <w:gridCol w:w="1170"/>
        <w:gridCol w:w="1171"/>
        <w:gridCol w:w="1170"/>
        <w:gridCol w:w="1171"/>
        <w:gridCol w:w="1170"/>
        <w:gridCol w:w="1171"/>
        <w:gridCol w:w="1171"/>
        <w:gridCol w:w="1170"/>
        <w:gridCol w:w="1171"/>
        <w:gridCol w:w="1170"/>
        <w:gridCol w:w="1171"/>
        <w:gridCol w:w="1170"/>
        <w:gridCol w:w="1171"/>
        <w:gridCol w:w="1171"/>
      </w:tblGrid>
      <w:tr w:rsidR="00630F33" w:rsidRPr="003A2384" w14:paraId="3851177D" w14:textId="77777777" w:rsidTr="00FE72AE">
        <w:tc>
          <w:tcPr>
            <w:tcW w:w="2595" w:type="dxa"/>
            <w:tcBorders>
              <w:top w:val="nil"/>
              <w:left w:val="nil"/>
              <w:bottom w:val="nil"/>
            </w:tcBorders>
          </w:tcPr>
          <w:p w14:paraId="1DC7D45E" w14:textId="77777777" w:rsidR="00630F33" w:rsidRPr="00E0242B" w:rsidRDefault="00630F33" w:rsidP="00B4393D">
            <w:pPr>
              <w:pStyle w:val="VCAAbody"/>
              <w:rPr>
                <w:rFonts w:ascii="Arial Narrow" w:hAnsi="Arial Narrow"/>
                <w:noProof/>
                <w:szCs w:val="20"/>
              </w:rPr>
            </w:pPr>
          </w:p>
        </w:tc>
        <w:tc>
          <w:tcPr>
            <w:tcW w:w="1356" w:type="dxa"/>
            <w:shd w:val="clear" w:color="auto" w:fill="0072AA" w:themeFill="accent1" w:themeFillShade="BF"/>
          </w:tcPr>
          <w:p w14:paraId="162AD01A" w14:textId="77777777" w:rsidR="00630F33" w:rsidRPr="00E0242B" w:rsidRDefault="00630F33" w:rsidP="00B4393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1705" w:type="dxa"/>
            <w:gridSpan w:val="10"/>
            <w:shd w:val="clear" w:color="auto" w:fill="F2F2F2" w:themeFill="background1" w:themeFillShade="F2"/>
          </w:tcPr>
          <w:p w14:paraId="09EC720C" w14:textId="49A95805" w:rsidR="00630F33" w:rsidRPr="00722A88" w:rsidRDefault="00630F33" w:rsidP="00B4393D">
            <w:pPr>
              <w:pStyle w:val="VCAAbody"/>
              <w:jc w:val="center"/>
              <w:rPr>
                <w:rFonts w:ascii="Arial Narrow" w:hAnsi="Arial Narrow"/>
                <w:b/>
                <w:bCs/>
                <w:noProof/>
                <w:szCs w:val="20"/>
              </w:rPr>
            </w:pPr>
            <w:r>
              <w:rPr>
                <w:rFonts w:ascii="Arial Narrow" w:hAnsi="Arial Narrow"/>
                <w:b/>
                <w:bCs/>
                <w:noProof/>
                <w:szCs w:val="20"/>
              </w:rPr>
              <w:t>Statistics</w:t>
            </w:r>
          </w:p>
        </w:tc>
        <w:tc>
          <w:tcPr>
            <w:tcW w:w="7024" w:type="dxa"/>
            <w:gridSpan w:val="6"/>
            <w:shd w:val="clear" w:color="auto" w:fill="F2F2F2" w:themeFill="background1" w:themeFillShade="F2"/>
          </w:tcPr>
          <w:p w14:paraId="7D0EB560" w14:textId="6172272C" w:rsidR="00630F33" w:rsidRPr="00722A88" w:rsidRDefault="00630F33" w:rsidP="00B4393D">
            <w:pPr>
              <w:pStyle w:val="VCAAbody"/>
              <w:jc w:val="center"/>
              <w:rPr>
                <w:rFonts w:ascii="Arial Narrow" w:hAnsi="Arial Narrow"/>
                <w:b/>
                <w:bCs/>
                <w:noProof/>
                <w:szCs w:val="20"/>
              </w:rPr>
            </w:pPr>
            <w:r>
              <w:rPr>
                <w:rFonts w:ascii="Arial Narrow" w:hAnsi="Arial Narrow"/>
                <w:b/>
                <w:bCs/>
                <w:noProof/>
                <w:szCs w:val="20"/>
              </w:rPr>
              <w:t>Probability</w:t>
            </w:r>
          </w:p>
        </w:tc>
      </w:tr>
      <w:tr w:rsidR="00630F33" w:rsidRPr="003A2384" w14:paraId="32D55353" w14:textId="77777777" w:rsidTr="00B4393D">
        <w:tc>
          <w:tcPr>
            <w:tcW w:w="2595" w:type="dxa"/>
            <w:tcBorders>
              <w:top w:val="nil"/>
              <w:left w:val="nil"/>
            </w:tcBorders>
          </w:tcPr>
          <w:p w14:paraId="19FEFABE" w14:textId="77777777" w:rsidR="00630F33" w:rsidRPr="00E0242B" w:rsidRDefault="00630F33" w:rsidP="00B4393D">
            <w:pPr>
              <w:pStyle w:val="VCAAbody"/>
              <w:rPr>
                <w:rFonts w:ascii="Arial Narrow" w:hAnsi="Arial Narrow"/>
                <w:noProof/>
                <w:szCs w:val="20"/>
              </w:rPr>
            </w:pPr>
          </w:p>
        </w:tc>
        <w:tc>
          <w:tcPr>
            <w:tcW w:w="1356" w:type="dxa"/>
            <w:shd w:val="clear" w:color="auto" w:fill="0072AA" w:themeFill="accent1" w:themeFillShade="BF"/>
          </w:tcPr>
          <w:p w14:paraId="65E606D0" w14:textId="77777777" w:rsidR="00630F33" w:rsidRPr="00E0242B" w:rsidRDefault="00630F33" w:rsidP="00B4393D">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2341" w:type="dxa"/>
            <w:gridSpan w:val="2"/>
          </w:tcPr>
          <w:p w14:paraId="6FB60AC6" w14:textId="77777777" w:rsidR="00630F33" w:rsidRPr="002B435B" w:rsidRDefault="00630F33" w:rsidP="002B435B">
            <w:pPr>
              <w:pStyle w:val="VCAAtabletextnarrow"/>
            </w:pPr>
            <w:proofErr w:type="spellStart"/>
            <w:r w:rsidRPr="002B435B">
              <w:t>analyse</w:t>
            </w:r>
            <w:proofErr w:type="spellEnd"/>
            <w:r w:rsidRPr="002B435B">
              <w:t xml:space="preserve"> reports of surveys in digital media and elsewhere for information on how data was obtained around everyday questions and issues involving at least one numerical and at least one categorical variable, to estimate population means and </w:t>
            </w:r>
            <w:proofErr w:type="gramStart"/>
            <w:r w:rsidRPr="002B435B">
              <w:t>medians</w:t>
            </w:r>
            <w:proofErr w:type="gramEnd"/>
            <w:r w:rsidRPr="002B435B">
              <w:t xml:space="preserve"> </w:t>
            </w:r>
          </w:p>
          <w:p w14:paraId="5655C93D" w14:textId="35C82F6A" w:rsidR="00630F33" w:rsidRPr="002B435B" w:rsidRDefault="00630F33" w:rsidP="002B435B">
            <w:pPr>
              <w:pStyle w:val="VCAAtabletextnarrow"/>
            </w:pPr>
            <w:r w:rsidRPr="002B435B">
              <w:t>VC2M9ST01</w:t>
            </w:r>
          </w:p>
        </w:tc>
        <w:tc>
          <w:tcPr>
            <w:tcW w:w="2341" w:type="dxa"/>
            <w:gridSpan w:val="2"/>
          </w:tcPr>
          <w:p w14:paraId="306938A7" w14:textId="77777777" w:rsidR="00630F33" w:rsidRPr="002B435B" w:rsidRDefault="00630F33" w:rsidP="002B435B">
            <w:pPr>
              <w:pStyle w:val="VCAAtabletextnarrow"/>
            </w:pPr>
            <w:proofErr w:type="spellStart"/>
            <w:r w:rsidRPr="002B435B">
              <w:t>analyse</w:t>
            </w:r>
            <w:proofErr w:type="spellEnd"/>
            <w:r w:rsidRPr="002B435B">
              <w:t xml:space="preserve"> how different sampling methods, and different samples using the same method, can affect the results of surveys and how choice of representation can be used to support a particular point of </w:t>
            </w:r>
            <w:proofErr w:type="gramStart"/>
            <w:r w:rsidRPr="002B435B">
              <w:t>view</w:t>
            </w:r>
            <w:proofErr w:type="gramEnd"/>
            <w:r w:rsidRPr="002B435B">
              <w:t xml:space="preserve"> </w:t>
            </w:r>
          </w:p>
          <w:p w14:paraId="4A3BF728" w14:textId="4FAF1B22" w:rsidR="00630F33" w:rsidRPr="002B435B" w:rsidRDefault="00630F33" w:rsidP="002B435B">
            <w:pPr>
              <w:pStyle w:val="VCAAtabletextnarrow"/>
            </w:pPr>
            <w:r w:rsidRPr="002B435B">
              <w:t>VC2M9ST02</w:t>
            </w:r>
          </w:p>
        </w:tc>
        <w:tc>
          <w:tcPr>
            <w:tcW w:w="2341" w:type="dxa"/>
            <w:gridSpan w:val="2"/>
          </w:tcPr>
          <w:p w14:paraId="4DE344CE" w14:textId="77777777" w:rsidR="00630F33" w:rsidRPr="002B435B" w:rsidRDefault="00630F33" w:rsidP="002B435B">
            <w:pPr>
              <w:pStyle w:val="VCAAtabletextnarrow"/>
            </w:pPr>
            <w:r w:rsidRPr="002B435B">
              <w:t xml:space="preserve">represent the distribution of multiple data sets for numerical variables using comparative representations such as back-to-back stem-and-leaf plots and histograms; describe data, using terms including ‘skewed’, ‘symmetric’ and ‘bi-modal’; compare data distributions using mean, median and range to describe and interpret numerical data sets with consideration of </w:t>
            </w:r>
            <w:proofErr w:type="spellStart"/>
            <w:r w:rsidRPr="002B435B">
              <w:t>centre</w:t>
            </w:r>
            <w:proofErr w:type="spellEnd"/>
            <w:r w:rsidRPr="002B435B">
              <w:t xml:space="preserve">, spread and shape, and the effect of outliers on these </w:t>
            </w:r>
            <w:proofErr w:type="gramStart"/>
            <w:r w:rsidRPr="002B435B">
              <w:t>measures</w:t>
            </w:r>
            <w:proofErr w:type="gramEnd"/>
            <w:r w:rsidRPr="002B435B">
              <w:t xml:space="preserve"> </w:t>
            </w:r>
          </w:p>
          <w:p w14:paraId="149033E5" w14:textId="22D3608A" w:rsidR="00630F33" w:rsidRPr="002B435B" w:rsidRDefault="00630F33" w:rsidP="002B435B">
            <w:pPr>
              <w:pStyle w:val="VCAAtabletextnarrow"/>
            </w:pPr>
            <w:r w:rsidRPr="002B435B">
              <w:t>VC2M9ST03</w:t>
            </w:r>
          </w:p>
        </w:tc>
        <w:tc>
          <w:tcPr>
            <w:tcW w:w="2341" w:type="dxa"/>
            <w:gridSpan w:val="2"/>
          </w:tcPr>
          <w:p w14:paraId="6D5D5160" w14:textId="77777777" w:rsidR="00630F33" w:rsidRPr="002B435B" w:rsidRDefault="00630F33" w:rsidP="002B435B">
            <w:pPr>
              <w:pStyle w:val="VCAAtabletextnarrow"/>
            </w:pPr>
            <w:r w:rsidRPr="002B435B">
              <w:t xml:space="preserve">choose appropriate forms of display or </w:t>
            </w:r>
            <w:proofErr w:type="spellStart"/>
            <w:r w:rsidRPr="002B435B">
              <w:t>visualisation</w:t>
            </w:r>
            <w:proofErr w:type="spellEnd"/>
            <w:r w:rsidRPr="002B435B">
              <w:t xml:space="preserve"> for a given type of data; justify selections and interpret displays for a given </w:t>
            </w:r>
            <w:proofErr w:type="gramStart"/>
            <w:r w:rsidRPr="002B435B">
              <w:t>context</w:t>
            </w:r>
            <w:proofErr w:type="gramEnd"/>
            <w:r w:rsidRPr="002B435B">
              <w:t xml:space="preserve"> </w:t>
            </w:r>
          </w:p>
          <w:p w14:paraId="1D33767C" w14:textId="3007D0E7" w:rsidR="00630F33" w:rsidRPr="002B435B" w:rsidRDefault="00630F33" w:rsidP="002B435B">
            <w:pPr>
              <w:pStyle w:val="VCAAtabletextnarrow"/>
            </w:pPr>
            <w:r w:rsidRPr="002B435B">
              <w:t>VC2M9ST04</w:t>
            </w:r>
          </w:p>
        </w:tc>
        <w:tc>
          <w:tcPr>
            <w:tcW w:w="2341" w:type="dxa"/>
            <w:gridSpan w:val="2"/>
          </w:tcPr>
          <w:p w14:paraId="2E47D382" w14:textId="77777777" w:rsidR="00630F33" w:rsidRPr="002B435B" w:rsidRDefault="00630F33" w:rsidP="002B435B">
            <w:pPr>
              <w:pStyle w:val="VCAAtabletextnarrow"/>
            </w:pPr>
            <w:r w:rsidRPr="002B435B">
              <w:t xml:space="preserve">plan and conduct statistical investigations involving the collection and analysis of different kinds of data; report findings and discuss the strength of evidence to support any </w:t>
            </w:r>
            <w:proofErr w:type="gramStart"/>
            <w:r w:rsidRPr="002B435B">
              <w:t>conclusions</w:t>
            </w:r>
            <w:proofErr w:type="gramEnd"/>
            <w:r w:rsidRPr="002B435B">
              <w:rPr>
                <w:rFonts w:ascii="Arial" w:hAnsi="Arial"/>
              </w:rPr>
              <w:t> </w:t>
            </w:r>
          </w:p>
          <w:p w14:paraId="13D584C3" w14:textId="1489FE51" w:rsidR="00630F33" w:rsidRPr="002B435B" w:rsidRDefault="00630F33" w:rsidP="002B435B">
            <w:pPr>
              <w:pStyle w:val="VCAAtabletextnarrow"/>
            </w:pPr>
            <w:r w:rsidRPr="002B435B">
              <w:t>VC2M9ST05</w:t>
            </w:r>
          </w:p>
        </w:tc>
        <w:tc>
          <w:tcPr>
            <w:tcW w:w="2341" w:type="dxa"/>
            <w:gridSpan w:val="2"/>
          </w:tcPr>
          <w:p w14:paraId="2A2CF3D1" w14:textId="77777777" w:rsidR="00630F33" w:rsidRPr="002B435B" w:rsidRDefault="00630F33" w:rsidP="002B435B">
            <w:pPr>
              <w:pStyle w:val="VCAAtabletextnarrow"/>
            </w:pPr>
            <w:r w:rsidRPr="002B435B">
              <w:t xml:space="preserve">list all outcomes for two-step chance experiments both with and without replacement, using lists, tree diagrams, tables or arrays; assign probabilities to outcomes and </w:t>
            </w:r>
            <w:proofErr w:type="gramStart"/>
            <w:r w:rsidRPr="002B435B">
              <w:t>events</w:t>
            </w:r>
            <w:proofErr w:type="gramEnd"/>
          </w:p>
          <w:p w14:paraId="6614F6D5" w14:textId="1992722B" w:rsidR="00630F33" w:rsidRPr="002B435B" w:rsidRDefault="00630F33" w:rsidP="002B435B">
            <w:pPr>
              <w:pStyle w:val="VCAAtabletextnarrow"/>
            </w:pPr>
            <w:r w:rsidRPr="002B435B">
              <w:t>VC2M9P01</w:t>
            </w:r>
          </w:p>
        </w:tc>
        <w:tc>
          <w:tcPr>
            <w:tcW w:w="2341" w:type="dxa"/>
            <w:gridSpan w:val="2"/>
          </w:tcPr>
          <w:p w14:paraId="05162D48" w14:textId="77777777" w:rsidR="00630F33" w:rsidRPr="002B435B" w:rsidRDefault="00630F33" w:rsidP="002B435B">
            <w:pPr>
              <w:pStyle w:val="VCAAtabletextnarrow"/>
            </w:pPr>
            <w:r w:rsidRPr="002B435B">
              <w:t xml:space="preserve">calculate relative frequencies from given or collected data to estimate probabilities of events involving ‘and’, inclusive ‘or’ and exclusive ‘or’ </w:t>
            </w:r>
          </w:p>
          <w:p w14:paraId="4E8F4018" w14:textId="3ED3DDFA" w:rsidR="00630F33" w:rsidRPr="002B435B" w:rsidRDefault="00630F33" w:rsidP="002B435B">
            <w:pPr>
              <w:pStyle w:val="VCAAtabletextnarrow"/>
            </w:pPr>
            <w:r w:rsidRPr="002B435B">
              <w:t>VC2M9P02</w:t>
            </w:r>
          </w:p>
        </w:tc>
        <w:tc>
          <w:tcPr>
            <w:tcW w:w="2342" w:type="dxa"/>
            <w:gridSpan w:val="2"/>
          </w:tcPr>
          <w:p w14:paraId="71146A25" w14:textId="77777777" w:rsidR="00630F33" w:rsidRPr="002B435B" w:rsidRDefault="00630F33" w:rsidP="002B435B">
            <w:pPr>
              <w:pStyle w:val="VCAAtabletextnarrow"/>
            </w:pPr>
            <w:r w:rsidRPr="002B435B">
              <w:t xml:space="preserve">design and conduct repeated chance experiments and simulations using digital tools to estimate probabilities that cannot be determined </w:t>
            </w:r>
            <w:proofErr w:type="gramStart"/>
            <w:r w:rsidRPr="002B435B">
              <w:t>exactly</w:t>
            </w:r>
            <w:proofErr w:type="gramEnd"/>
            <w:r w:rsidRPr="002B435B">
              <w:t xml:space="preserve"> </w:t>
            </w:r>
          </w:p>
          <w:p w14:paraId="116D8D60" w14:textId="3738F0B9" w:rsidR="00630F33" w:rsidRPr="002B435B" w:rsidRDefault="00630F33" w:rsidP="002B435B">
            <w:pPr>
              <w:pStyle w:val="VCAAtabletextnarrow"/>
            </w:pPr>
            <w:r w:rsidRPr="002B435B">
              <w:t>VC2M9P03</w:t>
            </w:r>
          </w:p>
        </w:tc>
      </w:tr>
      <w:tr w:rsidR="00630F33" w:rsidRPr="003622A3" w14:paraId="76EE7D29" w14:textId="77777777" w:rsidTr="00B4393D">
        <w:tc>
          <w:tcPr>
            <w:tcW w:w="2595" w:type="dxa"/>
            <w:shd w:val="clear" w:color="auto" w:fill="0072AA" w:themeFill="accent1" w:themeFillShade="BF"/>
          </w:tcPr>
          <w:p w14:paraId="3CEA5A83" w14:textId="77777777" w:rsidR="00630F33" w:rsidRPr="003622A3" w:rsidRDefault="00630F33" w:rsidP="00B4393D">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059F38BF" w14:textId="77777777" w:rsidR="00630F33" w:rsidRPr="003622A3" w:rsidRDefault="00630F33" w:rsidP="00B4393D">
            <w:pPr>
              <w:pStyle w:val="VCAAtablecondensedheading"/>
              <w:jc w:val="center"/>
              <w:rPr>
                <w:b/>
                <w:bCs/>
                <w:noProof/>
                <w:color w:val="FFFFFF" w:themeColor="background1"/>
              </w:rPr>
            </w:pPr>
            <w:r w:rsidRPr="48C5B887">
              <w:rPr>
                <w:b/>
                <w:bCs/>
                <w:noProof/>
                <w:color w:val="FFFFFF" w:themeColor="background1"/>
              </w:rPr>
              <w:t>Semester/Year</w:t>
            </w:r>
          </w:p>
        </w:tc>
        <w:tc>
          <w:tcPr>
            <w:tcW w:w="1170" w:type="dxa"/>
            <w:shd w:val="clear" w:color="auto" w:fill="0072AA" w:themeFill="accent1" w:themeFillShade="BF"/>
          </w:tcPr>
          <w:p w14:paraId="4850B31B"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5AF3E3BB"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59745D5D"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02EB038"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7A2B42B6"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8AB2F4F"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0" w:type="dxa"/>
            <w:shd w:val="clear" w:color="auto" w:fill="0072AA" w:themeFill="accent1" w:themeFillShade="BF"/>
          </w:tcPr>
          <w:p w14:paraId="0A42D8D2"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4184B214"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1AB06F2D"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7DA5D6E1"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5E316528"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28028D45"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04F24C76"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0" w:type="dxa"/>
            <w:shd w:val="clear" w:color="auto" w:fill="0072AA" w:themeFill="accent1" w:themeFillShade="BF"/>
          </w:tcPr>
          <w:p w14:paraId="5E6C0DC7"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c>
          <w:tcPr>
            <w:tcW w:w="1171" w:type="dxa"/>
            <w:shd w:val="clear" w:color="auto" w:fill="0072AA" w:themeFill="accent1" w:themeFillShade="BF"/>
          </w:tcPr>
          <w:p w14:paraId="72596CFF"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CD</w:t>
            </w:r>
          </w:p>
        </w:tc>
        <w:tc>
          <w:tcPr>
            <w:tcW w:w="1171" w:type="dxa"/>
            <w:shd w:val="clear" w:color="auto" w:fill="0072AA" w:themeFill="accent1" w:themeFillShade="BF"/>
          </w:tcPr>
          <w:p w14:paraId="6BB76D71" w14:textId="77777777" w:rsidR="00630F33" w:rsidRPr="003622A3" w:rsidRDefault="00630F33" w:rsidP="00B4393D">
            <w:pPr>
              <w:pStyle w:val="VCAAtablecondensedheading"/>
              <w:jc w:val="center"/>
              <w:rPr>
                <w:b/>
                <w:bCs/>
                <w:noProof/>
                <w:color w:val="FFFFFF" w:themeColor="background1"/>
              </w:rPr>
            </w:pPr>
            <w:r w:rsidRPr="003622A3">
              <w:rPr>
                <w:b/>
                <w:bCs/>
                <w:noProof/>
                <w:color w:val="FFFFFF" w:themeColor="background1"/>
              </w:rPr>
              <w:t>AS no.</w:t>
            </w:r>
          </w:p>
        </w:tc>
      </w:tr>
      <w:tr w:rsidR="00630F33" w:rsidRPr="003622A3" w14:paraId="79977281" w14:textId="77777777" w:rsidTr="00B4393D">
        <w:tc>
          <w:tcPr>
            <w:tcW w:w="2595" w:type="dxa"/>
            <w:shd w:val="clear" w:color="auto" w:fill="FFFFFF" w:themeFill="background1"/>
          </w:tcPr>
          <w:p w14:paraId="36448A80" w14:textId="77777777" w:rsidR="00630F33" w:rsidRPr="00B174D1" w:rsidRDefault="00630F33" w:rsidP="00B4393D">
            <w:pPr>
              <w:pStyle w:val="VCAAtablecondensed"/>
              <w:rPr>
                <w:b/>
                <w:bCs/>
              </w:rPr>
            </w:pPr>
          </w:p>
        </w:tc>
        <w:tc>
          <w:tcPr>
            <w:tcW w:w="1356" w:type="dxa"/>
            <w:shd w:val="clear" w:color="auto" w:fill="FFFFFF" w:themeFill="background1"/>
          </w:tcPr>
          <w:p w14:paraId="7E822D08" w14:textId="77777777" w:rsidR="00630F33" w:rsidRPr="00B174D1" w:rsidRDefault="00630F33" w:rsidP="00B4393D">
            <w:pPr>
              <w:pStyle w:val="VCAAtablecondensed"/>
              <w:jc w:val="center"/>
            </w:pPr>
          </w:p>
        </w:tc>
        <w:sdt>
          <w:sdtPr>
            <w:id w:val="-209214591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306989F"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F19EA66" w14:textId="77777777" w:rsidR="00630F33" w:rsidRPr="00B174D1" w:rsidRDefault="00630F33" w:rsidP="00B4393D">
            <w:pPr>
              <w:pStyle w:val="VCAAtablecondensed"/>
              <w:rPr>
                <w:noProof/>
              </w:rPr>
            </w:pPr>
          </w:p>
        </w:tc>
        <w:sdt>
          <w:sdtPr>
            <w:id w:val="130281402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0420E56"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12CFDCB" w14:textId="77777777" w:rsidR="00630F33" w:rsidRPr="00B174D1" w:rsidRDefault="00630F33" w:rsidP="00B4393D">
            <w:pPr>
              <w:pStyle w:val="VCAAtablecondensed"/>
              <w:jc w:val="center"/>
              <w:rPr>
                <w:noProof/>
              </w:rPr>
            </w:pPr>
          </w:p>
        </w:tc>
        <w:sdt>
          <w:sdtPr>
            <w:id w:val="-194799738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61114A9"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8526EE8" w14:textId="77777777" w:rsidR="00630F33" w:rsidRPr="00B174D1" w:rsidRDefault="00630F33" w:rsidP="00B4393D">
            <w:pPr>
              <w:pStyle w:val="VCAAtablecondensed"/>
              <w:jc w:val="center"/>
              <w:rPr>
                <w:noProof/>
              </w:rPr>
            </w:pPr>
          </w:p>
        </w:tc>
        <w:sdt>
          <w:sdtPr>
            <w:id w:val="-13299702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D75C07B"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965EE72" w14:textId="77777777" w:rsidR="00630F33" w:rsidRPr="00B174D1" w:rsidRDefault="00630F33" w:rsidP="00B4393D">
            <w:pPr>
              <w:pStyle w:val="VCAAtablecondensed"/>
              <w:jc w:val="center"/>
              <w:rPr>
                <w:noProof/>
              </w:rPr>
            </w:pPr>
          </w:p>
        </w:tc>
        <w:sdt>
          <w:sdtPr>
            <w:id w:val="33805534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56797B5B"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D7E3A4A" w14:textId="77777777" w:rsidR="00630F33" w:rsidRPr="00B174D1" w:rsidRDefault="00630F33" w:rsidP="00B4393D">
            <w:pPr>
              <w:pStyle w:val="VCAAtablecondensed"/>
              <w:jc w:val="center"/>
              <w:rPr>
                <w:noProof/>
              </w:rPr>
            </w:pPr>
          </w:p>
        </w:tc>
        <w:sdt>
          <w:sdtPr>
            <w:id w:val="129371786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E8ECF6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7B73D79" w14:textId="77777777" w:rsidR="00630F33" w:rsidRPr="00B174D1" w:rsidRDefault="00630F33" w:rsidP="00B4393D">
            <w:pPr>
              <w:pStyle w:val="VCAAtablecondensed"/>
              <w:jc w:val="center"/>
              <w:rPr>
                <w:noProof/>
              </w:rPr>
            </w:pPr>
          </w:p>
        </w:tc>
        <w:sdt>
          <w:sdtPr>
            <w:id w:val="-2061238830"/>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BBDEE07"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0613651" w14:textId="77777777" w:rsidR="00630F33" w:rsidRPr="00B174D1" w:rsidRDefault="00630F33" w:rsidP="00B4393D">
            <w:pPr>
              <w:pStyle w:val="VCAAtablecondensed"/>
              <w:jc w:val="center"/>
              <w:rPr>
                <w:noProof/>
              </w:rPr>
            </w:pPr>
          </w:p>
        </w:tc>
        <w:sdt>
          <w:sdtPr>
            <w:id w:val="13021848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C6DAEF9"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6DE4F5C" w14:textId="77777777" w:rsidR="00630F33" w:rsidRPr="00B174D1" w:rsidRDefault="00630F33" w:rsidP="00B4393D">
            <w:pPr>
              <w:pStyle w:val="VCAAtablecondensed"/>
              <w:jc w:val="center"/>
              <w:rPr>
                <w:noProof/>
              </w:rPr>
            </w:pPr>
          </w:p>
        </w:tc>
      </w:tr>
      <w:tr w:rsidR="00630F33" w:rsidRPr="003622A3" w14:paraId="4E9B96C9" w14:textId="77777777" w:rsidTr="00B4393D">
        <w:tc>
          <w:tcPr>
            <w:tcW w:w="2595" w:type="dxa"/>
            <w:shd w:val="clear" w:color="auto" w:fill="FFFFFF" w:themeFill="background1"/>
          </w:tcPr>
          <w:p w14:paraId="4210C942" w14:textId="77777777" w:rsidR="00630F33" w:rsidRPr="00B174D1" w:rsidRDefault="00630F33" w:rsidP="00B4393D">
            <w:pPr>
              <w:pStyle w:val="VCAAtablecondensed"/>
              <w:rPr>
                <w:b/>
                <w:bCs/>
              </w:rPr>
            </w:pPr>
          </w:p>
        </w:tc>
        <w:tc>
          <w:tcPr>
            <w:tcW w:w="1356" w:type="dxa"/>
            <w:shd w:val="clear" w:color="auto" w:fill="FFFFFF" w:themeFill="background1"/>
          </w:tcPr>
          <w:p w14:paraId="1905AF56" w14:textId="77777777" w:rsidR="00630F33" w:rsidRPr="00B174D1" w:rsidRDefault="00630F33" w:rsidP="00B4393D">
            <w:pPr>
              <w:pStyle w:val="VCAAtablecondensed"/>
              <w:jc w:val="center"/>
            </w:pPr>
          </w:p>
        </w:tc>
        <w:sdt>
          <w:sdtPr>
            <w:id w:val="182993996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A243F3A"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B9A4467" w14:textId="77777777" w:rsidR="00630F33" w:rsidRPr="00B174D1" w:rsidRDefault="00630F33" w:rsidP="00B4393D">
            <w:pPr>
              <w:pStyle w:val="VCAAtablecondensed"/>
              <w:jc w:val="center"/>
              <w:rPr>
                <w:noProof/>
              </w:rPr>
            </w:pPr>
          </w:p>
        </w:tc>
        <w:sdt>
          <w:sdtPr>
            <w:id w:val="-158235750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83EDCF6"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EAFB662" w14:textId="77777777" w:rsidR="00630F33" w:rsidRPr="00B174D1" w:rsidRDefault="00630F33" w:rsidP="00B4393D">
            <w:pPr>
              <w:pStyle w:val="VCAAtablecondensed"/>
              <w:jc w:val="center"/>
              <w:rPr>
                <w:noProof/>
              </w:rPr>
            </w:pPr>
          </w:p>
        </w:tc>
        <w:sdt>
          <w:sdtPr>
            <w:id w:val="-175011012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5F4D8D2"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D2EB6A6" w14:textId="77777777" w:rsidR="00630F33" w:rsidRPr="00B174D1" w:rsidRDefault="00630F33" w:rsidP="00B4393D">
            <w:pPr>
              <w:pStyle w:val="VCAAtablecondensed"/>
              <w:jc w:val="center"/>
              <w:rPr>
                <w:noProof/>
              </w:rPr>
            </w:pPr>
          </w:p>
        </w:tc>
        <w:sdt>
          <w:sdtPr>
            <w:id w:val="-8584213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421C749"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EE71237" w14:textId="77777777" w:rsidR="00630F33" w:rsidRPr="00B174D1" w:rsidRDefault="00630F33" w:rsidP="00B4393D">
            <w:pPr>
              <w:pStyle w:val="VCAAtablecondensed"/>
              <w:jc w:val="center"/>
              <w:rPr>
                <w:noProof/>
              </w:rPr>
            </w:pPr>
          </w:p>
        </w:tc>
        <w:sdt>
          <w:sdtPr>
            <w:id w:val="-23886206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1B28186"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81FDEB3" w14:textId="77777777" w:rsidR="00630F33" w:rsidRPr="00B174D1" w:rsidRDefault="00630F33" w:rsidP="00B4393D">
            <w:pPr>
              <w:pStyle w:val="VCAAtablecondensed"/>
              <w:jc w:val="center"/>
              <w:rPr>
                <w:noProof/>
              </w:rPr>
            </w:pPr>
          </w:p>
        </w:tc>
        <w:sdt>
          <w:sdtPr>
            <w:id w:val="-74587988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9AF5DF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7B44D2E" w14:textId="77777777" w:rsidR="00630F33" w:rsidRPr="00B174D1" w:rsidRDefault="00630F33" w:rsidP="00B4393D">
            <w:pPr>
              <w:pStyle w:val="VCAAtablecondensed"/>
              <w:jc w:val="center"/>
              <w:rPr>
                <w:noProof/>
              </w:rPr>
            </w:pPr>
          </w:p>
        </w:tc>
        <w:sdt>
          <w:sdtPr>
            <w:id w:val="-149595442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B01BAFF"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3C6FA7F2" w14:textId="77777777" w:rsidR="00630F33" w:rsidRPr="00B174D1" w:rsidRDefault="00630F33" w:rsidP="00B4393D">
            <w:pPr>
              <w:pStyle w:val="VCAAtablecondensed"/>
              <w:jc w:val="center"/>
              <w:rPr>
                <w:noProof/>
              </w:rPr>
            </w:pPr>
          </w:p>
        </w:tc>
        <w:sdt>
          <w:sdtPr>
            <w:id w:val="-66223184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228ACA8E"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418962AE" w14:textId="77777777" w:rsidR="00630F33" w:rsidRPr="00B174D1" w:rsidRDefault="00630F33" w:rsidP="00B4393D">
            <w:pPr>
              <w:pStyle w:val="VCAAtablecondensed"/>
              <w:jc w:val="center"/>
              <w:rPr>
                <w:noProof/>
              </w:rPr>
            </w:pPr>
          </w:p>
        </w:tc>
      </w:tr>
      <w:tr w:rsidR="00630F33" w:rsidRPr="003622A3" w14:paraId="3B736722" w14:textId="77777777" w:rsidTr="00B4393D">
        <w:tc>
          <w:tcPr>
            <w:tcW w:w="2595" w:type="dxa"/>
            <w:shd w:val="clear" w:color="auto" w:fill="FFFFFF" w:themeFill="background1"/>
          </w:tcPr>
          <w:p w14:paraId="41F4743C" w14:textId="77777777" w:rsidR="00630F33" w:rsidRPr="00B174D1" w:rsidRDefault="00630F33" w:rsidP="00B4393D">
            <w:pPr>
              <w:pStyle w:val="VCAAtablecondensed"/>
              <w:rPr>
                <w:b/>
                <w:bCs/>
              </w:rPr>
            </w:pPr>
          </w:p>
        </w:tc>
        <w:tc>
          <w:tcPr>
            <w:tcW w:w="1356" w:type="dxa"/>
            <w:shd w:val="clear" w:color="auto" w:fill="FFFFFF" w:themeFill="background1"/>
          </w:tcPr>
          <w:p w14:paraId="5A1C0C1E" w14:textId="77777777" w:rsidR="00630F33" w:rsidRPr="00B174D1" w:rsidRDefault="00630F33" w:rsidP="00B4393D">
            <w:pPr>
              <w:pStyle w:val="VCAAtablecondensed"/>
              <w:jc w:val="center"/>
            </w:pPr>
          </w:p>
        </w:tc>
        <w:sdt>
          <w:sdtPr>
            <w:id w:val="-7960389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0109D170"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0B476CC" w14:textId="77777777" w:rsidR="00630F33" w:rsidRPr="00B174D1" w:rsidRDefault="00630F33" w:rsidP="00B4393D">
            <w:pPr>
              <w:pStyle w:val="VCAAtablecondensed"/>
              <w:jc w:val="center"/>
              <w:rPr>
                <w:noProof/>
              </w:rPr>
            </w:pPr>
          </w:p>
        </w:tc>
        <w:sdt>
          <w:sdtPr>
            <w:id w:val="-1228221503"/>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63E6A64"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384747E" w14:textId="77777777" w:rsidR="00630F33" w:rsidRPr="00B174D1" w:rsidRDefault="00630F33" w:rsidP="00B4393D">
            <w:pPr>
              <w:pStyle w:val="VCAAtablecondensed"/>
              <w:jc w:val="center"/>
              <w:rPr>
                <w:noProof/>
              </w:rPr>
            </w:pPr>
          </w:p>
        </w:tc>
        <w:sdt>
          <w:sdtPr>
            <w:id w:val="2322111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B75CA68"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0E2E04E" w14:textId="77777777" w:rsidR="00630F33" w:rsidRPr="00B174D1" w:rsidRDefault="00630F33" w:rsidP="00B4393D">
            <w:pPr>
              <w:pStyle w:val="VCAAtablecondensed"/>
              <w:jc w:val="center"/>
              <w:rPr>
                <w:noProof/>
              </w:rPr>
            </w:pPr>
          </w:p>
        </w:tc>
        <w:sdt>
          <w:sdtPr>
            <w:id w:val="61710823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AC3F929"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B3A783A" w14:textId="77777777" w:rsidR="00630F33" w:rsidRPr="00B174D1" w:rsidRDefault="00630F33" w:rsidP="00B4393D">
            <w:pPr>
              <w:pStyle w:val="VCAAtablecondensed"/>
              <w:jc w:val="center"/>
              <w:rPr>
                <w:noProof/>
              </w:rPr>
            </w:pPr>
          </w:p>
        </w:tc>
        <w:sdt>
          <w:sdtPr>
            <w:id w:val="-1317177598"/>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D233D3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BF008EB" w14:textId="77777777" w:rsidR="00630F33" w:rsidRPr="00B174D1" w:rsidRDefault="00630F33" w:rsidP="00B4393D">
            <w:pPr>
              <w:pStyle w:val="VCAAtablecondensed"/>
              <w:jc w:val="center"/>
              <w:rPr>
                <w:noProof/>
              </w:rPr>
            </w:pPr>
          </w:p>
        </w:tc>
        <w:sdt>
          <w:sdtPr>
            <w:id w:val="-67387416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2932A83"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2D2C945" w14:textId="77777777" w:rsidR="00630F33" w:rsidRPr="00B174D1" w:rsidRDefault="00630F33" w:rsidP="00B4393D">
            <w:pPr>
              <w:pStyle w:val="VCAAtablecondensed"/>
              <w:jc w:val="center"/>
              <w:rPr>
                <w:noProof/>
              </w:rPr>
            </w:pPr>
          </w:p>
        </w:tc>
        <w:sdt>
          <w:sdtPr>
            <w:id w:val="145227580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B802234"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DACD8F7" w14:textId="77777777" w:rsidR="00630F33" w:rsidRPr="00B174D1" w:rsidRDefault="00630F33" w:rsidP="00B4393D">
            <w:pPr>
              <w:pStyle w:val="VCAAtablecondensed"/>
              <w:jc w:val="center"/>
              <w:rPr>
                <w:noProof/>
              </w:rPr>
            </w:pPr>
          </w:p>
        </w:tc>
        <w:sdt>
          <w:sdtPr>
            <w:id w:val="180202692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7B0C5EC8"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49D23CE" w14:textId="77777777" w:rsidR="00630F33" w:rsidRPr="00B174D1" w:rsidRDefault="00630F33" w:rsidP="00B4393D">
            <w:pPr>
              <w:pStyle w:val="VCAAtablecondensed"/>
              <w:jc w:val="center"/>
              <w:rPr>
                <w:noProof/>
              </w:rPr>
            </w:pPr>
          </w:p>
        </w:tc>
      </w:tr>
      <w:tr w:rsidR="00630F33" w:rsidRPr="003622A3" w14:paraId="7CA8E575" w14:textId="77777777" w:rsidTr="00B4393D">
        <w:tc>
          <w:tcPr>
            <w:tcW w:w="2595" w:type="dxa"/>
            <w:shd w:val="clear" w:color="auto" w:fill="FFFFFF" w:themeFill="background1"/>
          </w:tcPr>
          <w:p w14:paraId="55486043" w14:textId="77777777" w:rsidR="00630F33" w:rsidRPr="00B174D1" w:rsidRDefault="00630F33" w:rsidP="00B4393D">
            <w:pPr>
              <w:pStyle w:val="VCAAtablecondensed"/>
              <w:rPr>
                <w:b/>
                <w:bCs/>
              </w:rPr>
            </w:pPr>
          </w:p>
        </w:tc>
        <w:tc>
          <w:tcPr>
            <w:tcW w:w="1356" w:type="dxa"/>
            <w:shd w:val="clear" w:color="auto" w:fill="FFFFFF" w:themeFill="background1"/>
          </w:tcPr>
          <w:p w14:paraId="54A1CD2B" w14:textId="77777777" w:rsidR="00630F33" w:rsidRPr="00B174D1" w:rsidRDefault="00630F33" w:rsidP="00B4393D">
            <w:pPr>
              <w:pStyle w:val="VCAAtablecondensed"/>
              <w:jc w:val="center"/>
            </w:pPr>
          </w:p>
        </w:tc>
        <w:sdt>
          <w:sdtPr>
            <w:id w:val="1020210852"/>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E48DADD"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C012DDF" w14:textId="77777777" w:rsidR="00630F33" w:rsidRPr="00B174D1" w:rsidRDefault="00630F33" w:rsidP="00B4393D">
            <w:pPr>
              <w:pStyle w:val="VCAAtablecondensed"/>
              <w:jc w:val="center"/>
              <w:rPr>
                <w:noProof/>
              </w:rPr>
            </w:pPr>
          </w:p>
        </w:tc>
        <w:sdt>
          <w:sdtPr>
            <w:id w:val="-15653234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44998D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78EE88" w14:textId="77777777" w:rsidR="00630F33" w:rsidRPr="00B174D1" w:rsidRDefault="00630F33" w:rsidP="00B4393D">
            <w:pPr>
              <w:pStyle w:val="VCAAtablecondensed"/>
              <w:jc w:val="center"/>
              <w:rPr>
                <w:noProof/>
              </w:rPr>
            </w:pPr>
          </w:p>
        </w:tc>
        <w:sdt>
          <w:sdtPr>
            <w:id w:val="-468517169"/>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863B85C"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4A4A346" w14:textId="77777777" w:rsidR="00630F33" w:rsidRPr="00B174D1" w:rsidRDefault="00630F33" w:rsidP="00B4393D">
            <w:pPr>
              <w:pStyle w:val="VCAAtablecondensed"/>
              <w:jc w:val="center"/>
              <w:rPr>
                <w:noProof/>
              </w:rPr>
            </w:pPr>
          </w:p>
        </w:tc>
        <w:sdt>
          <w:sdtPr>
            <w:id w:val="-1318714645"/>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5B188606"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6DA8CF7" w14:textId="77777777" w:rsidR="00630F33" w:rsidRPr="00B174D1" w:rsidRDefault="00630F33" w:rsidP="00B4393D">
            <w:pPr>
              <w:pStyle w:val="VCAAtablecondensed"/>
              <w:jc w:val="center"/>
              <w:rPr>
                <w:noProof/>
              </w:rPr>
            </w:pPr>
          </w:p>
        </w:tc>
        <w:sdt>
          <w:sdtPr>
            <w:id w:val="1036931285"/>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195EB214"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60E274A4" w14:textId="77777777" w:rsidR="00630F33" w:rsidRPr="00B174D1" w:rsidRDefault="00630F33" w:rsidP="00B4393D">
            <w:pPr>
              <w:pStyle w:val="VCAAtablecondensed"/>
              <w:jc w:val="center"/>
              <w:rPr>
                <w:noProof/>
              </w:rPr>
            </w:pPr>
          </w:p>
        </w:tc>
        <w:sdt>
          <w:sdtPr>
            <w:id w:val="1544717561"/>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6AA1AD70"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787972D" w14:textId="77777777" w:rsidR="00630F33" w:rsidRPr="00B174D1" w:rsidRDefault="00630F33" w:rsidP="00B4393D">
            <w:pPr>
              <w:pStyle w:val="VCAAtablecondensed"/>
              <w:jc w:val="center"/>
              <w:rPr>
                <w:noProof/>
              </w:rPr>
            </w:pPr>
          </w:p>
        </w:tc>
        <w:sdt>
          <w:sdtPr>
            <w:id w:val="-1660069264"/>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7BF6BFF"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559ED686" w14:textId="77777777" w:rsidR="00630F33" w:rsidRPr="00B174D1" w:rsidRDefault="00630F33" w:rsidP="00B4393D">
            <w:pPr>
              <w:pStyle w:val="VCAAtablecondensed"/>
              <w:jc w:val="center"/>
              <w:rPr>
                <w:noProof/>
              </w:rPr>
            </w:pPr>
          </w:p>
        </w:tc>
        <w:sdt>
          <w:sdtPr>
            <w:id w:val="-85626615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998B80F"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2D9E813" w14:textId="77777777" w:rsidR="00630F33" w:rsidRPr="00B174D1" w:rsidRDefault="00630F33" w:rsidP="00B4393D">
            <w:pPr>
              <w:pStyle w:val="VCAAtablecondensed"/>
              <w:jc w:val="center"/>
              <w:rPr>
                <w:noProof/>
              </w:rPr>
            </w:pPr>
          </w:p>
        </w:tc>
      </w:tr>
      <w:tr w:rsidR="00630F33" w:rsidRPr="003622A3" w14:paraId="0140C03B" w14:textId="77777777" w:rsidTr="00B4393D">
        <w:tc>
          <w:tcPr>
            <w:tcW w:w="2595" w:type="dxa"/>
            <w:shd w:val="clear" w:color="auto" w:fill="FFFFFF" w:themeFill="background1"/>
          </w:tcPr>
          <w:p w14:paraId="7677C16C" w14:textId="77777777" w:rsidR="00630F33" w:rsidRPr="00B174D1" w:rsidRDefault="00630F33" w:rsidP="00B4393D">
            <w:pPr>
              <w:pStyle w:val="VCAAtablecondensed"/>
              <w:rPr>
                <w:b/>
                <w:bCs/>
              </w:rPr>
            </w:pPr>
          </w:p>
        </w:tc>
        <w:tc>
          <w:tcPr>
            <w:tcW w:w="1356" w:type="dxa"/>
            <w:shd w:val="clear" w:color="auto" w:fill="FFFFFF" w:themeFill="background1"/>
          </w:tcPr>
          <w:p w14:paraId="6B44502E" w14:textId="77777777" w:rsidR="00630F33" w:rsidRPr="00B174D1" w:rsidRDefault="00630F33" w:rsidP="00B4393D">
            <w:pPr>
              <w:pStyle w:val="VCAAtablecondensed"/>
              <w:jc w:val="center"/>
            </w:pPr>
          </w:p>
        </w:tc>
        <w:sdt>
          <w:sdtPr>
            <w:id w:val="48192958"/>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36C4EFF8"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C36CF4A" w14:textId="77777777" w:rsidR="00630F33" w:rsidRPr="00B174D1" w:rsidRDefault="00630F33" w:rsidP="00B4393D">
            <w:pPr>
              <w:pStyle w:val="VCAAtablecondensed"/>
              <w:jc w:val="center"/>
              <w:rPr>
                <w:noProof/>
              </w:rPr>
            </w:pPr>
          </w:p>
        </w:tc>
        <w:sdt>
          <w:sdtPr>
            <w:id w:val="-192339741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1DBB2DB1"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30D490AE" w14:textId="77777777" w:rsidR="00630F33" w:rsidRPr="00B174D1" w:rsidRDefault="00630F33" w:rsidP="00B4393D">
            <w:pPr>
              <w:pStyle w:val="VCAAtablecondensed"/>
              <w:jc w:val="center"/>
              <w:rPr>
                <w:noProof/>
              </w:rPr>
            </w:pPr>
          </w:p>
        </w:tc>
        <w:sdt>
          <w:sdtPr>
            <w:id w:val="-44222803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65BF319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2DE212E" w14:textId="77777777" w:rsidR="00630F33" w:rsidRPr="00B174D1" w:rsidRDefault="00630F33" w:rsidP="00B4393D">
            <w:pPr>
              <w:pStyle w:val="VCAAtablecondensed"/>
              <w:jc w:val="center"/>
              <w:rPr>
                <w:noProof/>
              </w:rPr>
            </w:pPr>
          </w:p>
        </w:tc>
        <w:sdt>
          <w:sdtPr>
            <w:id w:val="-1096251746"/>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EABCBCF"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2FB6A5D5" w14:textId="77777777" w:rsidR="00630F33" w:rsidRPr="00B174D1" w:rsidRDefault="00630F33" w:rsidP="00B4393D">
            <w:pPr>
              <w:pStyle w:val="VCAAtablecondensed"/>
              <w:jc w:val="center"/>
              <w:rPr>
                <w:noProof/>
              </w:rPr>
            </w:pPr>
          </w:p>
        </w:tc>
        <w:sdt>
          <w:sdtPr>
            <w:id w:val="-103411258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D04A9DC"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06F5095C" w14:textId="77777777" w:rsidR="00630F33" w:rsidRPr="00B174D1" w:rsidRDefault="00630F33" w:rsidP="00B4393D">
            <w:pPr>
              <w:pStyle w:val="VCAAtablecondensed"/>
              <w:jc w:val="center"/>
              <w:rPr>
                <w:noProof/>
              </w:rPr>
            </w:pPr>
          </w:p>
        </w:tc>
        <w:sdt>
          <w:sdtPr>
            <w:id w:val="-63055370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174B6E3"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7598D93C" w14:textId="77777777" w:rsidR="00630F33" w:rsidRPr="00B174D1" w:rsidRDefault="00630F33" w:rsidP="00B4393D">
            <w:pPr>
              <w:pStyle w:val="VCAAtablecondensed"/>
              <w:jc w:val="center"/>
              <w:rPr>
                <w:noProof/>
              </w:rPr>
            </w:pPr>
          </w:p>
        </w:tc>
        <w:sdt>
          <w:sdtPr>
            <w:id w:val="1735888956"/>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03D2CA8A"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48B0B2D3" w14:textId="77777777" w:rsidR="00630F33" w:rsidRPr="00B174D1" w:rsidRDefault="00630F33" w:rsidP="00B4393D">
            <w:pPr>
              <w:pStyle w:val="VCAAtablecondensed"/>
              <w:jc w:val="center"/>
              <w:rPr>
                <w:noProof/>
              </w:rPr>
            </w:pPr>
          </w:p>
        </w:tc>
        <w:sdt>
          <w:sdtPr>
            <w:id w:val="-1654438613"/>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DC92650"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68CFA6D9" w14:textId="77777777" w:rsidR="00630F33" w:rsidRPr="00B174D1" w:rsidRDefault="00630F33" w:rsidP="00B4393D">
            <w:pPr>
              <w:pStyle w:val="VCAAtablecondensed"/>
              <w:jc w:val="center"/>
              <w:rPr>
                <w:noProof/>
              </w:rPr>
            </w:pPr>
          </w:p>
        </w:tc>
      </w:tr>
      <w:tr w:rsidR="00630F33" w:rsidRPr="003622A3" w14:paraId="393F6C34" w14:textId="77777777" w:rsidTr="00B4393D">
        <w:tc>
          <w:tcPr>
            <w:tcW w:w="2595" w:type="dxa"/>
            <w:shd w:val="clear" w:color="auto" w:fill="FFFFFF" w:themeFill="background1"/>
          </w:tcPr>
          <w:p w14:paraId="2C1B5267" w14:textId="77777777" w:rsidR="00630F33" w:rsidRPr="00B174D1" w:rsidRDefault="00630F33" w:rsidP="00B4393D">
            <w:pPr>
              <w:pStyle w:val="VCAAtablecondensed"/>
              <w:rPr>
                <w:b/>
                <w:bCs/>
              </w:rPr>
            </w:pPr>
          </w:p>
        </w:tc>
        <w:tc>
          <w:tcPr>
            <w:tcW w:w="1356" w:type="dxa"/>
            <w:shd w:val="clear" w:color="auto" w:fill="FFFFFF" w:themeFill="background1"/>
          </w:tcPr>
          <w:p w14:paraId="2F351163" w14:textId="77777777" w:rsidR="00630F33" w:rsidRPr="00B174D1" w:rsidRDefault="00630F33" w:rsidP="00B4393D">
            <w:pPr>
              <w:pStyle w:val="VCAAtablecondensed"/>
              <w:jc w:val="center"/>
            </w:pPr>
          </w:p>
        </w:tc>
        <w:sdt>
          <w:sdtPr>
            <w:id w:val="-91131074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21E8CB63"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7ACF4A93" w14:textId="77777777" w:rsidR="00630F33" w:rsidRPr="00B174D1" w:rsidRDefault="00630F33" w:rsidP="00B4393D">
            <w:pPr>
              <w:pStyle w:val="VCAAtablecondensed"/>
              <w:jc w:val="center"/>
              <w:rPr>
                <w:noProof/>
              </w:rPr>
            </w:pPr>
          </w:p>
        </w:tc>
        <w:sdt>
          <w:sdtPr>
            <w:id w:val="470032360"/>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D6CD509"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335A498" w14:textId="77777777" w:rsidR="00630F33" w:rsidRPr="00B174D1" w:rsidRDefault="00630F33" w:rsidP="00B4393D">
            <w:pPr>
              <w:pStyle w:val="VCAAtablecondensed"/>
              <w:jc w:val="center"/>
              <w:rPr>
                <w:noProof/>
              </w:rPr>
            </w:pPr>
          </w:p>
        </w:tc>
        <w:sdt>
          <w:sdtPr>
            <w:id w:val="142098585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4BF82B77"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AA862AE" w14:textId="77777777" w:rsidR="00630F33" w:rsidRPr="00B174D1" w:rsidRDefault="00630F33" w:rsidP="00B4393D">
            <w:pPr>
              <w:pStyle w:val="VCAAtablecondensed"/>
              <w:jc w:val="center"/>
              <w:rPr>
                <w:noProof/>
              </w:rPr>
            </w:pPr>
          </w:p>
        </w:tc>
        <w:sdt>
          <w:sdtPr>
            <w:id w:val="870732897"/>
            <w15:color w:val="00CCFF"/>
            <w14:checkbox>
              <w14:checked w14:val="0"/>
              <w14:checkedState w14:val="00FC" w14:font="Wingdings"/>
              <w14:uncheckedState w14:val="2610" w14:font="MS Gothic"/>
            </w14:checkbox>
          </w:sdtPr>
          <w:sdtEndPr/>
          <w:sdtContent>
            <w:tc>
              <w:tcPr>
                <w:tcW w:w="1170" w:type="dxa"/>
                <w:shd w:val="clear" w:color="auto" w:fill="FFFFFF" w:themeFill="background1"/>
              </w:tcPr>
              <w:p w14:paraId="78DE56A5"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04AEE2F1" w14:textId="77777777" w:rsidR="00630F33" w:rsidRPr="00B174D1" w:rsidRDefault="00630F33" w:rsidP="00B4393D">
            <w:pPr>
              <w:pStyle w:val="VCAAtablecondensed"/>
              <w:jc w:val="center"/>
              <w:rPr>
                <w:noProof/>
              </w:rPr>
            </w:pPr>
          </w:p>
        </w:tc>
        <w:sdt>
          <w:sdtPr>
            <w:id w:val="155850853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444F9B6"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52CA3DE" w14:textId="77777777" w:rsidR="00630F33" w:rsidRPr="00B174D1" w:rsidRDefault="00630F33" w:rsidP="00B4393D">
            <w:pPr>
              <w:pStyle w:val="VCAAtablecondensed"/>
              <w:jc w:val="center"/>
              <w:rPr>
                <w:noProof/>
              </w:rPr>
            </w:pPr>
          </w:p>
        </w:tc>
        <w:sdt>
          <w:sdtPr>
            <w:id w:val="1556506939"/>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C9752F1"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1455B27B" w14:textId="77777777" w:rsidR="00630F33" w:rsidRPr="00B174D1" w:rsidRDefault="00630F33" w:rsidP="00B4393D">
            <w:pPr>
              <w:pStyle w:val="VCAAtablecondensed"/>
              <w:jc w:val="center"/>
              <w:rPr>
                <w:noProof/>
              </w:rPr>
            </w:pPr>
          </w:p>
        </w:tc>
        <w:sdt>
          <w:sdtPr>
            <w:id w:val="1707761382"/>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36ACE4BD"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0" w:type="dxa"/>
            <w:shd w:val="clear" w:color="auto" w:fill="FFFFFF" w:themeFill="background1"/>
          </w:tcPr>
          <w:p w14:paraId="21CFE826" w14:textId="77777777" w:rsidR="00630F33" w:rsidRPr="00B174D1" w:rsidRDefault="00630F33" w:rsidP="00B4393D">
            <w:pPr>
              <w:pStyle w:val="VCAAtablecondensed"/>
              <w:jc w:val="center"/>
              <w:rPr>
                <w:noProof/>
              </w:rPr>
            </w:pPr>
          </w:p>
        </w:tc>
        <w:sdt>
          <w:sdtPr>
            <w:id w:val="-150055807"/>
            <w15:color w:val="00CCFF"/>
            <w14:checkbox>
              <w14:checked w14:val="0"/>
              <w14:checkedState w14:val="00FC" w14:font="Wingdings"/>
              <w14:uncheckedState w14:val="2610" w14:font="MS Gothic"/>
            </w14:checkbox>
          </w:sdtPr>
          <w:sdtEndPr/>
          <w:sdtContent>
            <w:tc>
              <w:tcPr>
                <w:tcW w:w="1171" w:type="dxa"/>
                <w:shd w:val="clear" w:color="auto" w:fill="FFFFFF" w:themeFill="background1"/>
              </w:tcPr>
              <w:p w14:paraId="4009CA34" w14:textId="77777777" w:rsidR="00630F33" w:rsidRPr="00B174D1" w:rsidRDefault="00630F33" w:rsidP="00B4393D">
                <w:pPr>
                  <w:pStyle w:val="VCAAtablecondensed"/>
                  <w:jc w:val="center"/>
                  <w:rPr>
                    <w:noProof/>
                  </w:rPr>
                </w:pPr>
                <w:r w:rsidRPr="00B174D1">
                  <w:rPr>
                    <w:rFonts w:ascii="MS Gothic" w:eastAsia="MS Gothic" w:hAnsi="MS Gothic" w:hint="eastAsia"/>
                  </w:rPr>
                  <w:t>☐</w:t>
                </w:r>
              </w:p>
            </w:tc>
          </w:sdtContent>
        </w:sdt>
        <w:tc>
          <w:tcPr>
            <w:tcW w:w="1171" w:type="dxa"/>
            <w:shd w:val="clear" w:color="auto" w:fill="FFFFFF" w:themeFill="background1"/>
          </w:tcPr>
          <w:p w14:paraId="529F02E8" w14:textId="77777777" w:rsidR="00630F33" w:rsidRPr="00B174D1" w:rsidRDefault="00630F33" w:rsidP="00B4393D">
            <w:pPr>
              <w:pStyle w:val="VCAAtablecondensed"/>
              <w:jc w:val="center"/>
              <w:rPr>
                <w:noProof/>
              </w:rPr>
            </w:pPr>
          </w:p>
        </w:tc>
      </w:tr>
      <w:tr w:rsidR="00630F33" w:rsidRPr="003622A3" w14:paraId="7AB3228B" w14:textId="77777777" w:rsidTr="00B4393D">
        <w:trPr>
          <w:trHeight w:val="789"/>
        </w:trPr>
        <w:tc>
          <w:tcPr>
            <w:tcW w:w="2595" w:type="dxa"/>
            <w:shd w:val="clear" w:color="auto" w:fill="FFFFFF" w:themeFill="background1"/>
          </w:tcPr>
          <w:p w14:paraId="5126CC46" w14:textId="77777777" w:rsidR="00630F33" w:rsidRPr="00613347" w:rsidRDefault="00630F33" w:rsidP="00B4393D">
            <w:pPr>
              <w:pStyle w:val="VCAAtablecondensed"/>
              <w:rPr>
                <w:b/>
                <w:bCs/>
              </w:rPr>
            </w:pPr>
            <w:r>
              <w:rPr>
                <w:b/>
                <w:bCs/>
              </w:rPr>
              <w:t>Comments, notes, actions</w:t>
            </w:r>
          </w:p>
        </w:tc>
        <w:tc>
          <w:tcPr>
            <w:tcW w:w="20085" w:type="dxa"/>
            <w:gridSpan w:val="17"/>
            <w:shd w:val="clear" w:color="auto" w:fill="FFFFFF" w:themeFill="background1"/>
          </w:tcPr>
          <w:p w14:paraId="58777AE9" w14:textId="77777777" w:rsidR="00630F33" w:rsidRPr="00613347" w:rsidRDefault="00630F33" w:rsidP="00B4393D">
            <w:pPr>
              <w:pStyle w:val="VCAAtablecondensed"/>
              <w:rPr>
                <w:noProof/>
              </w:rPr>
            </w:pPr>
          </w:p>
        </w:tc>
      </w:tr>
    </w:tbl>
    <w:p w14:paraId="5A953E2E" w14:textId="6DE51351" w:rsidR="00630F33" w:rsidRDefault="00630F33" w:rsidP="0078080F">
      <w:pPr>
        <w:pStyle w:val="VCAAbody"/>
        <w:rPr>
          <w:noProof/>
        </w:rPr>
      </w:pPr>
    </w:p>
    <w:p w14:paraId="0822FF3E" w14:textId="77777777" w:rsidR="00630F33" w:rsidRDefault="00630F33" w:rsidP="0078080F">
      <w:pPr>
        <w:pStyle w:val="VCAAbody"/>
        <w:rPr>
          <w:noProof/>
        </w:rPr>
      </w:pPr>
    </w:p>
    <w:p w14:paraId="6F69A6AC" w14:textId="3D4CD70D" w:rsidR="003D1682" w:rsidRDefault="003D1682" w:rsidP="0078080F">
      <w:pPr>
        <w:pStyle w:val="VCAAbody"/>
        <w:rPr>
          <w:noProof/>
        </w:rPr>
        <w:sectPr w:rsidR="003D1682" w:rsidSect="007B3F2B">
          <w:headerReference w:type="default" r:id="rId26"/>
          <w:footerReference w:type="default" r:id="rId27"/>
          <w:headerReference w:type="first" r:id="rId28"/>
          <w:footerReference w:type="first" r:id="rId29"/>
          <w:type w:val="continuous"/>
          <w:pgSz w:w="23814" w:h="16839" w:orient="landscape" w:code="8"/>
          <w:pgMar w:top="1134" w:right="567" w:bottom="851" w:left="567" w:header="567" w:footer="147" w:gutter="0"/>
          <w:cols w:space="709"/>
          <w:titlePg/>
          <w:docGrid w:linePitch="360"/>
        </w:sectPr>
      </w:pPr>
    </w:p>
    <w:p w14:paraId="6B3C148C" w14:textId="678D621E" w:rsidR="00924BB0" w:rsidRDefault="00924BB0">
      <w:r>
        <w:br w:type="page"/>
      </w:r>
    </w:p>
    <w:p w14:paraId="55B6996C" w14:textId="16C90309" w:rsidR="00457517" w:rsidRDefault="00457517" w:rsidP="00457517">
      <w:pPr>
        <w:pStyle w:val="Heading1"/>
      </w:pPr>
      <w:r>
        <w:lastRenderedPageBreak/>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E107FBA"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 name</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457517" w:rsidRPr="00202DEA" w14:paraId="4FA45FFF" w14:textId="77777777" w:rsidTr="00457517">
        <w:tc>
          <w:tcPr>
            <w:tcW w:w="2972" w:type="dxa"/>
            <w:vAlign w:val="center"/>
          </w:tcPr>
          <w:p w14:paraId="33E156B2" w14:textId="77777777" w:rsidR="00457517" w:rsidRPr="00B174D1" w:rsidRDefault="00457517" w:rsidP="00612AE9">
            <w:pPr>
              <w:pStyle w:val="VCAAtablecondensed"/>
              <w:rPr>
                <w:noProof/>
                <w:lang w:val="en-AU"/>
              </w:rPr>
            </w:pPr>
          </w:p>
        </w:tc>
        <w:tc>
          <w:tcPr>
            <w:tcW w:w="6521" w:type="dxa"/>
          </w:tcPr>
          <w:p w14:paraId="66C7B8F6" w14:textId="77777777" w:rsidR="00457517" w:rsidRPr="00B174D1" w:rsidRDefault="00457517" w:rsidP="00612AE9">
            <w:pPr>
              <w:pStyle w:val="VCAAtablecondensed"/>
            </w:pPr>
          </w:p>
        </w:tc>
        <w:tc>
          <w:tcPr>
            <w:tcW w:w="1417" w:type="dxa"/>
          </w:tcPr>
          <w:p w14:paraId="170FAE74" w14:textId="77777777" w:rsidR="00457517" w:rsidRPr="00B174D1" w:rsidRDefault="00457517" w:rsidP="00612AE9">
            <w:pPr>
              <w:pStyle w:val="VCAAtablecondensed"/>
            </w:pPr>
          </w:p>
        </w:tc>
      </w:tr>
      <w:tr w:rsidR="00457517" w:rsidRPr="00202DEA" w14:paraId="5D8A50ED" w14:textId="77777777" w:rsidTr="00457517">
        <w:tc>
          <w:tcPr>
            <w:tcW w:w="2972" w:type="dxa"/>
            <w:vAlign w:val="center"/>
          </w:tcPr>
          <w:p w14:paraId="70039AE4" w14:textId="77777777" w:rsidR="00457517" w:rsidRPr="00B174D1" w:rsidRDefault="00457517" w:rsidP="00612AE9">
            <w:pPr>
              <w:pStyle w:val="VCAAtablecondensed"/>
              <w:rPr>
                <w:noProof/>
                <w:lang w:val="en-AU"/>
              </w:rPr>
            </w:pPr>
          </w:p>
        </w:tc>
        <w:tc>
          <w:tcPr>
            <w:tcW w:w="6521" w:type="dxa"/>
          </w:tcPr>
          <w:p w14:paraId="555A1430" w14:textId="77777777" w:rsidR="00457517" w:rsidRPr="00B174D1" w:rsidRDefault="00457517" w:rsidP="00612AE9">
            <w:pPr>
              <w:pStyle w:val="VCAAtablecondensed"/>
            </w:pPr>
          </w:p>
        </w:tc>
        <w:tc>
          <w:tcPr>
            <w:tcW w:w="1417" w:type="dxa"/>
          </w:tcPr>
          <w:p w14:paraId="7BC55CE9" w14:textId="77777777" w:rsidR="00457517" w:rsidRPr="00B174D1" w:rsidRDefault="00457517" w:rsidP="00612AE9">
            <w:pPr>
              <w:pStyle w:val="VCAAtablecondensed"/>
            </w:pPr>
          </w:p>
        </w:tc>
      </w:tr>
      <w:tr w:rsidR="00457517" w:rsidRPr="00202DEA" w14:paraId="3B340EB5" w14:textId="77777777" w:rsidTr="00457517">
        <w:tc>
          <w:tcPr>
            <w:tcW w:w="2972" w:type="dxa"/>
            <w:vAlign w:val="center"/>
          </w:tcPr>
          <w:p w14:paraId="1E4F7EB9" w14:textId="77777777" w:rsidR="00457517" w:rsidRPr="00B174D1" w:rsidRDefault="00457517" w:rsidP="00612AE9">
            <w:pPr>
              <w:pStyle w:val="VCAAtablecondensed"/>
              <w:rPr>
                <w:noProof/>
                <w:lang w:val="en-AU"/>
              </w:rPr>
            </w:pPr>
          </w:p>
        </w:tc>
        <w:tc>
          <w:tcPr>
            <w:tcW w:w="6521" w:type="dxa"/>
          </w:tcPr>
          <w:p w14:paraId="6ABD44E3" w14:textId="77777777" w:rsidR="00457517" w:rsidRPr="00B174D1" w:rsidRDefault="00457517" w:rsidP="00612AE9">
            <w:pPr>
              <w:pStyle w:val="VCAAtablecondensed"/>
            </w:pPr>
          </w:p>
        </w:tc>
        <w:tc>
          <w:tcPr>
            <w:tcW w:w="1417" w:type="dxa"/>
          </w:tcPr>
          <w:p w14:paraId="7A08B5D1" w14:textId="77777777" w:rsidR="00457517" w:rsidRPr="00B174D1" w:rsidRDefault="00457517" w:rsidP="00612AE9">
            <w:pPr>
              <w:pStyle w:val="VCAAtablecondensed"/>
            </w:pPr>
          </w:p>
        </w:tc>
      </w:tr>
      <w:tr w:rsidR="00457517" w:rsidRPr="00202DEA" w14:paraId="6F1890DE" w14:textId="77777777" w:rsidTr="00457517">
        <w:tc>
          <w:tcPr>
            <w:tcW w:w="2972" w:type="dxa"/>
            <w:vAlign w:val="center"/>
          </w:tcPr>
          <w:p w14:paraId="5725124A" w14:textId="77777777" w:rsidR="00457517" w:rsidRPr="00B174D1" w:rsidRDefault="00457517" w:rsidP="00612AE9">
            <w:pPr>
              <w:pStyle w:val="VCAAtablecondensed"/>
              <w:rPr>
                <w:noProof/>
                <w:lang w:val="en-AU"/>
              </w:rPr>
            </w:pPr>
          </w:p>
        </w:tc>
        <w:tc>
          <w:tcPr>
            <w:tcW w:w="6521" w:type="dxa"/>
          </w:tcPr>
          <w:p w14:paraId="443B873C" w14:textId="77777777" w:rsidR="00457517" w:rsidRPr="00B174D1" w:rsidRDefault="00457517" w:rsidP="00612AE9">
            <w:pPr>
              <w:pStyle w:val="VCAAtablecondensed"/>
            </w:pPr>
          </w:p>
        </w:tc>
        <w:tc>
          <w:tcPr>
            <w:tcW w:w="1417" w:type="dxa"/>
          </w:tcPr>
          <w:p w14:paraId="3ABFE748" w14:textId="77777777" w:rsidR="00457517" w:rsidRPr="00B174D1" w:rsidRDefault="00457517" w:rsidP="00612AE9">
            <w:pPr>
              <w:pStyle w:val="VCAAtablecondensed"/>
            </w:pPr>
          </w:p>
        </w:tc>
      </w:tr>
      <w:tr w:rsidR="00457517" w:rsidRPr="00202DEA" w14:paraId="10451800" w14:textId="77777777" w:rsidTr="00457517">
        <w:tc>
          <w:tcPr>
            <w:tcW w:w="2972" w:type="dxa"/>
            <w:vAlign w:val="center"/>
          </w:tcPr>
          <w:p w14:paraId="1C7A7B14" w14:textId="77777777" w:rsidR="00457517" w:rsidRPr="00B174D1" w:rsidRDefault="00457517" w:rsidP="00612AE9">
            <w:pPr>
              <w:pStyle w:val="VCAAtablecondensed"/>
              <w:rPr>
                <w:noProof/>
                <w:lang w:val="en-AU"/>
              </w:rPr>
            </w:pPr>
          </w:p>
        </w:tc>
        <w:tc>
          <w:tcPr>
            <w:tcW w:w="6521" w:type="dxa"/>
          </w:tcPr>
          <w:p w14:paraId="21D06D6F" w14:textId="77777777" w:rsidR="00457517" w:rsidRPr="00B174D1" w:rsidRDefault="00457517" w:rsidP="00612AE9">
            <w:pPr>
              <w:pStyle w:val="VCAAtablecondensed"/>
            </w:pPr>
          </w:p>
        </w:tc>
        <w:tc>
          <w:tcPr>
            <w:tcW w:w="1417" w:type="dxa"/>
          </w:tcPr>
          <w:p w14:paraId="5402F385" w14:textId="77777777" w:rsidR="00457517" w:rsidRPr="00B174D1" w:rsidRDefault="00457517" w:rsidP="00612AE9">
            <w:pPr>
              <w:pStyle w:val="VCAAtablecondensed"/>
            </w:pPr>
          </w:p>
        </w:tc>
      </w:tr>
      <w:tr w:rsidR="00457517" w:rsidRPr="00202DEA" w14:paraId="78F20BE4" w14:textId="77777777" w:rsidTr="00457517">
        <w:tc>
          <w:tcPr>
            <w:tcW w:w="2972" w:type="dxa"/>
            <w:vAlign w:val="center"/>
          </w:tcPr>
          <w:p w14:paraId="45B673F1" w14:textId="77777777" w:rsidR="00457517" w:rsidRPr="00B174D1" w:rsidRDefault="00457517" w:rsidP="00612AE9">
            <w:pPr>
              <w:pStyle w:val="VCAAtablecondensed"/>
              <w:rPr>
                <w:noProof/>
                <w:lang w:val="en-AU"/>
              </w:rPr>
            </w:pPr>
          </w:p>
        </w:tc>
        <w:tc>
          <w:tcPr>
            <w:tcW w:w="6521" w:type="dxa"/>
          </w:tcPr>
          <w:p w14:paraId="038ACA62" w14:textId="77777777" w:rsidR="00457517" w:rsidRPr="00B174D1" w:rsidRDefault="00457517" w:rsidP="00612AE9">
            <w:pPr>
              <w:pStyle w:val="VCAAtablecondensed"/>
            </w:pPr>
          </w:p>
        </w:tc>
        <w:tc>
          <w:tcPr>
            <w:tcW w:w="1417" w:type="dxa"/>
          </w:tcPr>
          <w:p w14:paraId="7E82BF4E" w14:textId="77777777" w:rsidR="00457517" w:rsidRPr="00B174D1" w:rsidRDefault="00457517" w:rsidP="00612AE9">
            <w:pPr>
              <w:pStyle w:val="VCAAtablecondensed"/>
            </w:pPr>
          </w:p>
        </w:tc>
      </w:tr>
      <w:tr w:rsidR="00457517" w:rsidRPr="00202DEA" w14:paraId="379292B0" w14:textId="77777777" w:rsidTr="00457517">
        <w:tc>
          <w:tcPr>
            <w:tcW w:w="2972" w:type="dxa"/>
            <w:vAlign w:val="center"/>
          </w:tcPr>
          <w:p w14:paraId="78BF3411" w14:textId="77777777" w:rsidR="00457517" w:rsidRPr="00B174D1" w:rsidRDefault="00457517" w:rsidP="00612AE9">
            <w:pPr>
              <w:pStyle w:val="VCAAtablecondensed"/>
              <w:rPr>
                <w:noProof/>
                <w:lang w:val="en-AU"/>
              </w:rPr>
            </w:pPr>
          </w:p>
        </w:tc>
        <w:tc>
          <w:tcPr>
            <w:tcW w:w="6521" w:type="dxa"/>
          </w:tcPr>
          <w:p w14:paraId="5A3D7552" w14:textId="77777777" w:rsidR="00457517" w:rsidRPr="00B174D1" w:rsidRDefault="00457517" w:rsidP="00612AE9">
            <w:pPr>
              <w:pStyle w:val="VCAAtablecondensed"/>
            </w:pPr>
          </w:p>
        </w:tc>
        <w:tc>
          <w:tcPr>
            <w:tcW w:w="1417" w:type="dxa"/>
          </w:tcPr>
          <w:p w14:paraId="02CAC274" w14:textId="77777777" w:rsidR="00457517" w:rsidRPr="00B174D1" w:rsidRDefault="00457517" w:rsidP="00612AE9">
            <w:pPr>
              <w:pStyle w:val="VCAAtablecondensed"/>
            </w:pPr>
          </w:p>
        </w:tc>
      </w:tr>
      <w:tr w:rsidR="00457517" w:rsidRPr="00202DEA" w14:paraId="57B79B40" w14:textId="77777777" w:rsidTr="00457517">
        <w:tc>
          <w:tcPr>
            <w:tcW w:w="2972" w:type="dxa"/>
            <w:vAlign w:val="center"/>
          </w:tcPr>
          <w:p w14:paraId="0D124CC6" w14:textId="77777777" w:rsidR="00457517" w:rsidRPr="00B174D1" w:rsidRDefault="00457517" w:rsidP="00612AE9">
            <w:pPr>
              <w:pStyle w:val="VCAAtablecondensed"/>
              <w:rPr>
                <w:noProof/>
                <w:lang w:val="en-AU"/>
              </w:rPr>
            </w:pPr>
          </w:p>
        </w:tc>
        <w:tc>
          <w:tcPr>
            <w:tcW w:w="6521" w:type="dxa"/>
          </w:tcPr>
          <w:p w14:paraId="12180274" w14:textId="77777777" w:rsidR="00457517" w:rsidRPr="00B174D1" w:rsidRDefault="00457517" w:rsidP="00612AE9">
            <w:pPr>
              <w:pStyle w:val="VCAAtablecondensed"/>
            </w:pPr>
          </w:p>
        </w:tc>
        <w:tc>
          <w:tcPr>
            <w:tcW w:w="1417" w:type="dxa"/>
          </w:tcPr>
          <w:p w14:paraId="3E22CA4C" w14:textId="77777777" w:rsidR="00457517" w:rsidRPr="00B174D1" w:rsidRDefault="00457517" w:rsidP="00612AE9">
            <w:pPr>
              <w:pStyle w:val="VCAAtablecondensed"/>
            </w:pPr>
          </w:p>
        </w:tc>
      </w:tr>
      <w:tr w:rsidR="00457517" w:rsidRPr="00202DEA" w14:paraId="1B15A3EC" w14:textId="77777777" w:rsidTr="00457517">
        <w:tc>
          <w:tcPr>
            <w:tcW w:w="2972" w:type="dxa"/>
            <w:vAlign w:val="center"/>
          </w:tcPr>
          <w:p w14:paraId="39CBD7B1" w14:textId="77777777" w:rsidR="00457517" w:rsidRPr="00B174D1" w:rsidRDefault="00457517" w:rsidP="00612AE9">
            <w:pPr>
              <w:pStyle w:val="VCAAtablecondensed"/>
              <w:rPr>
                <w:noProof/>
                <w:lang w:val="en-AU"/>
              </w:rPr>
            </w:pPr>
          </w:p>
        </w:tc>
        <w:tc>
          <w:tcPr>
            <w:tcW w:w="6521" w:type="dxa"/>
          </w:tcPr>
          <w:p w14:paraId="5C1E7B4A" w14:textId="77777777" w:rsidR="00457517" w:rsidRPr="00B174D1" w:rsidRDefault="00457517" w:rsidP="00612AE9">
            <w:pPr>
              <w:pStyle w:val="VCAAtablecondensed"/>
            </w:pPr>
          </w:p>
        </w:tc>
        <w:tc>
          <w:tcPr>
            <w:tcW w:w="1417" w:type="dxa"/>
          </w:tcPr>
          <w:p w14:paraId="186CA57E" w14:textId="77777777" w:rsidR="00457517" w:rsidRPr="00B174D1" w:rsidRDefault="00457517" w:rsidP="00612AE9">
            <w:pPr>
              <w:pStyle w:val="VCAAtablecondensed"/>
            </w:pPr>
          </w:p>
        </w:tc>
      </w:tr>
    </w:tbl>
    <w:p w14:paraId="66B1B7ED" w14:textId="41A44B8B" w:rsidR="00924BB0" w:rsidRDefault="00924BB0" w:rsidP="00526738">
      <w:pPr>
        <w:pStyle w:val="Heading1"/>
        <w:spacing w:before="120"/>
      </w:pPr>
      <w:r>
        <w:t>Analysis</w:t>
      </w:r>
      <w:r w:rsidR="00AA4F5D">
        <w:t xml:space="preserve"> of 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48C5B887">
        <w:trPr>
          <w:trHeight w:val="6590"/>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lang w:val="en-GB"/>
              </w:rPr>
            </w:sdtEndPr>
            <w:sdtContent>
              <w:p w14:paraId="781534A9" w14:textId="771A05D7" w:rsidR="008B7FC8" w:rsidRPr="008B7FC8" w:rsidRDefault="00875D3B" w:rsidP="008B7FC8">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8B7FC8" w:rsidRPr="008B7FC8">
                  <w:rPr>
                    <w:color w:val="808080" w:themeColor="background1" w:themeShade="80"/>
                    <w:lang w:val="en-AU"/>
                  </w:rPr>
                  <w:t>The following questions could be used as prompts for the analysis process:</w:t>
                </w:r>
              </w:p>
              <w:p w14:paraId="5A45DDCA" w14:textId="6F0808FC" w:rsidR="00814B3A" w:rsidRPr="00C05D01" w:rsidRDefault="00814B3A" w:rsidP="004A32A1">
                <w:pPr>
                  <w:pStyle w:val="VCAAbullet"/>
                  <w:rPr>
                    <w:color w:val="7F7F7F" w:themeColor="text1" w:themeTint="80"/>
                  </w:rPr>
                </w:pPr>
                <w:r w:rsidRPr="00C05D01">
                  <w:rPr>
                    <w:color w:val="7F7F7F" w:themeColor="text1" w:themeTint="80"/>
                  </w:rPr>
                  <w:t>Have you addressed all the content descriptions?</w:t>
                </w:r>
              </w:p>
              <w:p w14:paraId="224D8B62" w14:textId="62D2CE10" w:rsidR="00814B3A" w:rsidRPr="00C05D01" w:rsidRDefault="1E0885B5" w:rsidP="004A32A1">
                <w:pPr>
                  <w:pStyle w:val="VCAAbullet"/>
                  <w:rPr>
                    <w:color w:val="7F7F7F" w:themeColor="text1" w:themeTint="80"/>
                  </w:rPr>
                </w:pPr>
                <w:r w:rsidRPr="00C05D01">
                  <w:rPr>
                    <w:color w:val="7F7F7F" w:themeColor="text1" w:themeTint="80"/>
                  </w:rPr>
                  <w:t xml:space="preserve">Have you addressed all the </w:t>
                </w:r>
                <w:r w:rsidR="00E70A67" w:rsidRPr="00C05D01">
                  <w:rPr>
                    <w:color w:val="7F7F7F" w:themeColor="text1" w:themeTint="80"/>
                  </w:rPr>
                  <w:t xml:space="preserve">sentences in the </w:t>
                </w:r>
                <w:r w:rsidRPr="00C05D01">
                  <w:rPr>
                    <w:color w:val="7F7F7F" w:themeColor="text1" w:themeTint="80"/>
                  </w:rPr>
                  <w:t>achievement standard?</w:t>
                </w:r>
              </w:p>
              <w:p w14:paraId="69C54DB3" w14:textId="3AA5BEC7" w:rsidR="00814B3A" w:rsidRPr="00C05D01" w:rsidRDefault="00814B3A" w:rsidP="004A32A1">
                <w:pPr>
                  <w:pStyle w:val="VCAAbullet"/>
                  <w:rPr>
                    <w:color w:val="7F7F7F" w:themeColor="text1" w:themeTint="80"/>
                  </w:rPr>
                </w:pPr>
                <w:r w:rsidRPr="00C05D01">
                  <w:rPr>
                    <w:color w:val="7F7F7F" w:themeColor="text1" w:themeTint="80"/>
                  </w:rPr>
                  <w:t xml:space="preserve">Where are there gaps in the content description coverage? </w:t>
                </w:r>
              </w:p>
              <w:p w14:paraId="1528CA57" w14:textId="7570CFCB" w:rsidR="00814B3A" w:rsidRPr="00C05D01" w:rsidRDefault="1E0885B5" w:rsidP="004A32A1">
                <w:pPr>
                  <w:pStyle w:val="VCAAbullet"/>
                  <w:rPr>
                    <w:color w:val="7F7F7F" w:themeColor="text1" w:themeTint="80"/>
                  </w:rPr>
                </w:pPr>
                <w:r w:rsidRPr="00C05D01">
                  <w:rPr>
                    <w:color w:val="7F7F7F" w:themeColor="text1" w:themeTint="80"/>
                  </w:rPr>
                  <w:t xml:space="preserve">Where are there gaps in the achievement standard coverage? </w:t>
                </w:r>
              </w:p>
              <w:p w14:paraId="609236D9" w14:textId="5281D7EF" w:rsidR="008B7FC8" w:rsidRPr="00C05D01" w:rsidRDefault="008B7FC8" w:rsidP="004A32A1">
                <w:pPr>
                  <w:pStyle w:val="VCAAbullet"/>
                  <w:rPr>
                    <w:color w:val="7F7F7F" w:themeColor="text1" w:themeTint="80"/>
                  </w:rPr>
                </w:pPr>
                <w:r w:rsidRPr="00C05D01">
                  <w:rPr>
                    <w:color w:val="7F7F7F" w:themeColor="text1" w:themeTint="80"/>
                  </w:rPr>
                  <w:t xml:space="preserve">Are all content descriptions equal? Do you think they all take the same amount of time to teach? </w:t>
                </w:r>
              </w:p>
              <w:p w14:paraId="644EFB9F" w14:textId="7376B316" w:rsidR="008B7FC8" w:rsidRPr="00C05D01" w:rsidRDefault="008B7FC8" w:rsidP="004A32A1">
                <w:pPr>
                  <w:pStyle w:val="VCAAbullet"/>
                  <w:rPr>
                    <w:color w:val="7F7F7F" w:themeColor="text1" w:themeTint="80"/>
                  </w:rPr>
                </w:pPr>
                <w:r w:rsidRPr="00C05D01">
                  <w:rPr>
                    <w:color w:val="7F7F7F" w:themeColor="text1" w:themeTint="80"/>
                  </w:rPr>
                  <w:t>Is anything being over-taught?</w:t>
                </w:r>
              </w:p>
              <w:p w14:paraId="401B8022" w14:textId="77777777" w:rsidR="00875D3B" w:rsidRPr="00C05D01" w:rsidRDefault="008B7FC8" w:rsidP="004A32A1">
                <w:pPr>
                  <w:pStyle w:val="VCAAbullet"/>
                  <w:rPr>
                    <w:color w:val="7F7F7F" w:themeColor="text1" w:themeTint="80"/>
                  </w:rPr>
                </w:pPr>
                <w:r w:rsidRPr="00C05D01">
                  <w:rPr>
                    <w:color w:val="7F7F7F" w:themeColor="text1" w:themeTint="80"/>
                  </w:rPr>
                  <w:t>Is anything being missed completely or given insufficient attention?</w:t>
                </w:r>
                <w:r w:rsidR="00875D3B" w:rsidRPr="00C05D01">
                  <w:rPr>
                    <w:color w:val="7F7F7F" w:themeColor="text1" w:themeTint="80"/>
                  </w:rPr>
                  <w:t>&gt;</w:t>
                </w:r>
              </w:p>
              <w:p w14:paraId="11AD4A2F" w14:textId="16C28957" w:rsidR="00E27EE4" w:rsidRPr="00875D3B" w:rsidRDefault="00003275" w:rsidP="004A32A1">
                <w:pPr>
                  <w:pStyle w:val="VCAAbullet"/>
                  <w:numPr>
                    <w:ilvl w:val="0"/>
                    <w:numId w:val="0"/>
                  </w:numPr>
                  <w:ind w:left="357"/>
                </w:pPr>
              </w:p>
            </w:sdtContent>
          </w:sdt>
          <w:p w14:paraId="35D52BD9" w14:textId="77777777" w:rsidR="48C5B887" w:rsidRDefault="48C5B887"/>
        </w:tc>
      </w:tr>
    </w:tbl>
    <w:p w14:paraId="7DD0BA27" w14:textId="3F9E1E25" w:rsidR="00E27EE4" w:rsidRDefault="00E27EE4" w:rsidP="00E27EE4">
      <w:pPr>
        <w:pStyle w:val="VCAAbody"/>
      </w:pPr>
    </w:p>
    <w:p w14:paraId="6F7F2213" w14:textId="72773E90" w:rsidR="00AA4F5D" w:rsidRDefault="00AA4F5D" w:rsidP="00AA4F5D">
      <w:pPr>
        <w:pStyle w:val="Heading1"/>
      </w:pPr>
      <w:r>
        <w:br w:type="column"/>
      </w:r>
      <w:r w:rsidR="00457517">
        <w:t>Next steps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875D3B">
        <w:trPr>
          <w:trHeight w:val="4180"/>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lang w:val="en-GB"/>
              </w:rPr>
            </w:sdtEndPr>
            <w:sdtContent>
              <w:p w14:paraId="7B4B2ADC" w14:textId="39979A1C" w:rsidR="00AA4F5D" w:rsidRPr="008B7FC8" w:rsidRDefault="00875D3B" w:rsidP="001D61C5">
                <w:pPr>
                  <w:pStyle w:val="VCAAbody"/>
                  <w:rPr>
                    <w:color w:val="808080" w:themeColor="background1" w:themeShade="80"/>
                    <w:lang w:val="en-AU"/>
                  </w:rPr>
                </w:pPr>
                <w:r w:rsidRPr="00050196">
                  <w:rPr>
                    <w:rFonts w:eastAsia="Times New Roman"/>
                    <w:noProof/>
                    <w:color w:val="808080" w:themeColor="background1" w:themeShade="80"/>
                    <w:kern w:val="22"/>
                    <w:lang w:val="en-AU" w:eastAsia="ja-JP"/>
                  </w:rPr>
                  <w:t>&lt;</w:t>
                </w:r>
                <w:r w:rsidR="00AA4F5D" w:rsidRPr="008B7FC8">
                  <w:rPr>
                    <w:color w:val="808080" w:themeColor="background1" w:themeShade="80"/>
                    <w:lang w:val="en-AU"/>
                  </w:rPr>
                  <w:t xml:space="preserve">The following questions could be used as prompts for </w:t>
                </w:r>
                <w:r w:rsidR="00814B3A">
                  <w:rPr>
                    <w:color w:val="808080" w:themeColor="background1" w:themeShade="80"/>
                    <w:lang w:val="en-AU"/>
                  </w:rPr>
                  <w:t>next steps</w:t>
                </w:r>
                <w:r>
                  <w:rPr>
                    <w:color w:val="808080" w:themeColor="background1" w:themeShade="80"/>
                    <w:lang w:val="en-AU"/>
                  </w:rPr>
                  <w:t>:</w:t>
                </w:r>
              </w:p>
              <w:p w14:paraId="5C5E1517" w14:textId="77777777" w:rsidR="00814B3A" w:rsidRPr="00C05D01" w:rsidRDefault="00814B3A" w:rsidP="004A32A1">
                <w:pPr>
                  <w:pStyle w:val="VCAAbullet"/>
                  <w:rPr>
                    <w:color w:val="7F7F7F" w:themeColor="text1" w:themeTint="80"/>
                    <w:lang w:val="en-AU"/>
                  </w:rPr>
                </w:pPr>
                <w:r w:rsidRPr="00C05D01">
                  <w:rPr>
                    <w:color w:val="7F7F7F" w:themeColor="text1" w:themeTint="80"/>
                  </w:rPr>
                  <w:t>What implications would gaps in content description coverage have on your teaching and learning plans?</w:t>
                </w:r>
              </w:p>
              <w:p w14:paraId="205BFD9B" w14:textId="614E307D" w:rsidR="00814B3A" w:rsidRPr="00C05D01" w:rsidRDefault="00814B3A" w:rsidP="004A32A1">
                <w:pPr>
                  <w:pStyle w:val="VCAAbullet"/>
                  <w:rPr>
                    <w:color w:val="7F7F7F" w:themeColor="text1" w:themeTint="80"/>
                  </w:rPr>
                </w:pPr>
                <w:r w:rsidRPr="00C05D01">
                  <w:rPr>
                    <w:color w:val="7F7F7F" w:themeColor="text1" w:themeTint="80"/>
                  </w:rPr>
                  <w:t>What implications would gaps in achiev</w:t>
                </w:r>
                <w:r w:rsidR="00050196" w:rsidRPr="00C05D01">
                  <w:rPr>
                    <w:color w:val="7F7F7F" w:themeColor="text1" w:themeTint="80"/>
                  </w:rPr>
                  <w:t>e</w:t>
                </w:r>
                <w:r w:rsidRPr="00C05D01">
                  <w:rPr>
                    <w:color w:val="7F7F7F" w:themeColor="text1" w:themeTint="80"/>
                  </w:rPr>
                  <w:t>ment standard coverage have on assessment?</w:t>
                </w:r>
              </w:p>
              <w:p w14:paraId="7FCE6112" w14:textId="4A635247" w:rsidR="00814B3A" w:rsidRPr="00C05D01" w:rsidRDefault="00814B3A" w:rsidP="00C05D01">
                <w:pPr>
                  <w:pStyle w:val="VCAAbullet"/>
                  <w:rPr>
                    <w:color w:val="7F7F7F" w:themeColor="text1" w:themeTint="80"/>
                  </w:rPr>
                </w:pPr>
                <w:r w:rsidRPr="00C05D01">
                  <w:rPr>
                    <w:color w:val="7F7F7F" w:themeColor="text1" w:themeTint="80"/>
                  </w:rPr>
                  <w:t>How will you address any gaps?</w:t>
                </w:r>
              </w:p>
              <w:p w14:paraId="65522695" w14:textId="6097A50B" w:rsidR="00AA4F5D" w:rsidRPr="00AA4F5D" w:rsidRDefault="00814B3A" w:rsidP="00C91158">
                <w:pPr>
                  <w:pStyle w:val="VCAAbullet"/>
                  <w:numPr>
                    <w:ilvl w:val="0"/>
                    <w:numId w:val="0"/>
                  </w:numPr>
                  <w:spacing w:before="120"/>
                </w:pPr>
                <w:r w:rsidRPr="00C05D01">
                  <w:rPr>
                    <w:color w:val="7F7F7F" w:themeColor="text1" w:themeTint="80"/>
                  </w:rPr>
                  <w:t>Use your completed curriculum</w:t>
                </w:r>
                <w:r w:rsidR="00050196" w:rsidRPr="00C05D01">
                  <w:rPr>
                    <w:color w:val="7F7F7F" w:themeColor="text1" w:themeTint="80"/>
                  </w:rPr>
                  <w:t xml:space="preserve"> area</w:t>
                </w:r>
                <w:r w:rsidRPr="00C05D01">
                  <w:rPr>
                    <w:color w:val="7F7F7F" w:themeColor="text1" w:themeTint="80"/>
                  </w:rPr>
                  <w:t xml:space="preserve"> map to start populating </w:t>
                </w:r>
                <w:r w:rsidR="00904367" w:rsidRPr="00C05D01">
                  <w:rPr>
                    <w:color w:val="7F7F7F" w:themeColor="text1" w:themeTint="80"/>
                  </w:rPr>
                  <w:t xml:space="preserve">or updating </w:t>
                </w:r>
                <w:r w:rsidRPr="00C05D01">
                  <w:rPr>
                    <w:color w:val="7F7F7F" w:themeColor="text1" w:themeTint="80"/>
                  </w:rPr>
                  <w:t xml:space="preserve">your </w:t>
                </w:r>
                <w:r w:rsidR="00050196" w:rsidRPr="00C05D01">
                  <w:rPr>
                    <w:color w:val="7F7F7F" w:themeColor="text1" w:themeTint="80"/>
                  </w:rPr>
                  <w:t>curriculum area plan</w:t>
                </w:r>
                <w:r w:rsidRPr="00C05D01">
                  <w:rPr>
                    <w:color w:val="7F7F7F" w:themeColor="text1" w:themeTint="80"/>
                  </w:rPr>
                  <w:t xml:space="preserve">.&gt; </w:t>
                </w:r>
              </w:p>
            </w:sdtContent>
          </w:sdt>
        </w:tc>
      </w:tr>
    </w:tbl>
    <w:p w14:paraId="703F1ACE" w14:textId="77777777" w:rsidR="00AA4F5D" w:rsidRPr="00E27EE4" w:rsidRDefault="00AA4F5D" w:rsidP="00E27EE4">
      <w:pPr>
        <w:pStyle w:val="VCAAbody"/>
      </w:pPr>
    </w:p>
    <w:sectPr w:rsidR="00AA4F5D" w:rsidRPr="00E27EE4" w:rsidSect="00924BB0">
      <w:headerReference w:type="default" r:id="rId30"/>
      <w:headerReference w:type="first" r:id="rId31"/>
      <w:footerReference w:type="first" r:id="rId32"/>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579E7FE" w14:textId="77777777" w:rsidTr="00D06414">
      <w:tc>
        <w:tcPr>
          <w:tcW w:w="1665" w:type="pct"/>
          <w:tcMar>
            <w:left w:w="0" w:type="dxa"/>
            <w:right w:w="0" w:type="dxa"/>
          </w:tcMar>
        </w:tcPr>
        <w:p w14:paraId="3FA7A1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1CEDFB43"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0CD0D08"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0C5A6F5"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0E3C4777" wp14:editId="5D2C5501">
          <wp:simplePos x="0" y="0"/>
          <wp:positionH relativeFrom="column">
            <wp:posOffset>-885825</wp:posOffset>
          </wp:positionH>
          <wp:positionV relativeFrom="page">
            <wp:posOffset>10144125</wp:posOffset>
          </wp:positionV>
          <wp:extent cx="15116175" cy="551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022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6AFD040B" w14:textId="77777777" w:rsidTr="00EC4FF7">
      <w:trPr>
        <w:trHeight w:val="571"/>
      </w:trPr>
      <w:tc>
        <w:tcPr>
          <w:tcW w:w="1665" w:type="pct"/>
          <w:tcMar>
            <w:left w:w="0" w:type="dxa"/>
            <w:right w:w="0" w:type="dxa"/>
          </w:tcMar>
        </w:tcPr>
        <w:p w14:paraId="01AFBB14" w14:textId="2CC0B254"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DA88E8F" w14:textId="1051476D"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6CC442E3" wp14:editId="5435BDD7">
                <wp:simplePos x="0" y="0"/>
                <wp:positionH relativeFrom="column">
                  <wp:posOffset>-5196840</wp:posOffset>
                </wp:positionH>
                <wp:positionV relativeFrom="page">
                  <wp:posOffset>44450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671E8C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118B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6F73F43" w14:textId="77777777" w:rsidTr="00D06414">
      <w:tc>
        <w:tcPr>
          <w:tcW w:w="1665" w:type="pct"/>
          <w:tcMar>
            <w:left w:w="0" w:type="dxa"/>
            <w:right w:w="0" w:type="dxa"/>
          </w:tcMar>
        </w:tcPr>
        <w:p w14:paraId="14482B91" w14:textId="37BAB9DF" w:rsidR="007B3F2B" w:rsidRPr="00E82339" w:rsidRDefault="00E82339" w:rsidP="00E82339">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0078080F" w:rsidRPr="00E82339">
            <w:rPr>
              <w:rFonts w:asciiTheme="majorHAnsi" w:hAnsiTheme="majorHAnsi" w:cs="Arial"/>
              <w:b/>
              <w:bCs/>
              <w:color w:val="FFFFFF" w:themeColor="background1"/>
              <w:sz w:val="18"/>
              <w:szCs w:val="18"/>
            </w:rPr>
            <w:t xml:space="preserve">© </w:t>
          </w:r>
          <w:hyperlink r:id="rId1" w:history="1">
            <w:r w:rsidR="0078080F"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2FBC116C" w14:textId="39B5E052" w:rsidR="007B3F2B" w:rsidRPr="00D06414" w:rsidRDefault="007B3F2B" w:rsidP="00E82339">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5CF53B77"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642D0EC" w14:textId="77777777" w:rsidR="007B3F2B" w:rsidRPr="00D06414" w:rsidRDefault="007B3F2B"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5408" behindDoc="1" locked="0" layoutInCell="1" allowOverlap="1" wp14:anchorId="36E11C7C" wp14:editId="3AA84283">
          <wp:simplePos x="0" y="0"/>
          <wp:positionH relativeFrom="column">
            <wp:posOffset>-327973</wp:posOffset>
          </wp:positionH>
          <wp:positionV relativeFrom="page">
            <wp:posOffset>10129520</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B3F2B" w:rsidRPr="00D06414" w14:paraId="4A1DF013" w14:textId="77777777" w:rsidTr="00EC4FF7">
      <w:trPr>
        <w:trHeight w:val="571"/>
      </w:trPr>
      <w:tc>
        <w:tcPr>
          <w:tcW w:w="1665" w:type="pct"/>
          <w:tcMar>
            <w:left w:w="0" w:type="dxa"/>
            <w:right w:w="0" w:type="dxa"/>
          </w:tcMar>
        </w:tcPr>
        <w:p w14:paraId="5569CB39" w14:textId="77777777" w:rsidR="007B3F2B" w:rsidRPr="00D06414" w:rsidRDefault="007B3F2B"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6A61C80" w14:textId="77777777" w:rsidR="007B3F2B" w:rsidRPr="00D06414" w:rsidRDefault="007B3F2B"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5A4B7296" wp14:editId="1B77C1A1">
                <wp:simplePos x="0" y="0"/>
                <wp:positionH relativeFrom="column">
                  <wp:posOffset>-5196840</wp:posOffset>
                </wp:positionH>
                <wp:positionV relativeFrom="page">
                  <wp:posOffset>-92710</wp:posOffset>
                </wp:positionV>
                <wp:extent cx="15135225" cy="54927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3DA04FB0" w14:textId="77777777" w:rsidR="007B3F2B" w:rsidRPr="00D06414" w:rsidRDefault="007B3F2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98FDA45" w14:textId="77777777" w:rsidR="007B3F2B" w:rsidRPr="00D06414" w:rsidRDefault="007B3F2B"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EF6A513" w14:textId="77777777" w:rsidTr="00EC4FF7">
      <w:trPr>
        <w:trHeight w:val="571"/>
      </w:trPr>
      <w:tc>
        <w:tcPr>
          <w:tcW w:w="1665" w:type="pct"/>
          <w:tcMar>
            <w:left w:w="0" w:type="dxa"/>
            <w:right w:w="0" w:type="dxa"/>
          </w:tcMar>
        </w:tcPr>
        <w:p w14:paraId="550464B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2498E733" w14:textId="14F987CA" w:rsidR="0078080F" w:rsidRPr="00D06414" w:rsidRDefault="0078080F" w:rsidP="002C4B47">
          <w:pPr>
            <w:tabs>
              <w:tab w:val="right" w:pos="9639"/>
            </w:tabs>
            <w:spacing w:before="120" w:line="240" w:lineRule="exact"/>
            <w:jc w:val="center"/>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5648" behindDoc="1" locked="1" layoutInCell="1" allowOverlap="1" wp14:anchorId="764E9ECD" wp14:editId="412F1A1B">
                <wp:simplePos x="0" y="0"/>
                <wp:positionH relativeFrom="column">
                  <wp:posOffset>-5196840</wp:posOffset>
                </wp:positionH>
                <wp:positionV relativeFrom="page">
                  <wp:posOffset>-92710</wp:posOffset>
                </wp:positionV>
                <wp:extent cx="15135225" cy="54927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ajorHAnsi" w:hAnsiTheme="majorHAnsi" w:cs="Arial"/>
                <w:color w:val="999999" w:themeColor="accent2"/>
                <w:sz w:val="18"/>
                <w:szCs w:val="18"/>
              </w:rPr>
              <w:alias w:val="Title"/>
              <w:tag w:val=""/>
              <w:id w:val="-1230920769"/>
              <w:placeholder>
                <w:docPart w:val="D19D18F156204A16A3E71B160A4491F9"/>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rFonts w:asciiTheme="majorHAnsi" w:hAnsiTheme="majorHAnsi" w:cs="Arial"/>
                  <w:color w:val="999999" w:themeColor="accent2"/>
                  <w:sz w:val="18"/>
                  <w:szCs w:val="18"/>
                </w:rPr>
                <w:t>Mathematics Level 9 map – template</w:t>
              </w:r>
            </w:sdtContent>
          </w:sdt>
        </w:p>
      </w:tc>
      <w:tc>
        <w:tcPr>
          <w:tcW w:w="1665" w:type="pct"/>
          <w:tcMar>
            <w:left w:w="0" w:type="dxa"/>
            <w:right w:w="0" w:type="dxa"/>
          </w:tcMar>
        </w:tcPr>
        <w:p w14:paraId="18EA4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27BF3E" w14:textId="77777777" w:rsidR="0078080F" w:rsidRPr="00D06414" w:rsidRDefault="0078080F" w:rsidP="00D06414">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A5AA53C" w14:textId="77777777" w:rsidTr="00D06414">
      <w:tc>
        <w:tcPr>
          <w:tcW w:w="1665" w:type="pct"/>
          <w:tcMar>
            <w:left w:w="0" w:type="dxa"/>
            <w:right w:w="0" w:type="dxa"/>
          </w:tcMar>
        </w:tcPr>
        <w:p w14:paraId="187FCFA5" w14:textId="77777777"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 xml:space="preserve">© </w:t>
          </w:r>
          <w:hyperlink r:id="rId1" w:history="1">
            <w:r w:rsidRPr="0078080F">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7A4DAD4D"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0FE644D"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281984E"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9744" behindDoc="1" locked="0" layoutInCell="1" allowOverlap="1" wp14:anchorId="47094C8F" wp14:editId="4ACAE01E">
          <wp:simplePos x="0" y="0"/>
          <wp:positionH relativeFrom="column">
            <wp:posOffset>-344805</wp:posOffset>
          </wp:positionH>
          <wp:positionV relativeFrom="page">
            <wp:posOffset>10131235</wp:posOffset>
          </wp:positionV>
          <wp:extent cx="15116175" cy="551815"/>
          <wp:effectExtent l="0" t="0" r="952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CCD9093" w14:textId="77777777" w:rsidTr="00EC4FF7">
      <w:trPr>
        <w:trHeight w:val="571"/>
      </w:trPr>
      <w:tc>
        <w:tcPr>
          <w:tcW w:w="1665" w:type="pct"/>
          <w:tcMar>
            <w:left w:w="0" w:type="dxa"/>
            <w:right w:w="0" w:type="dxa"/>
          </w:tcMar>
        </w:tcPr>
        <w:p w14:paraId="2EA40FD9"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700B51F"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8720" behindDoc="1" locked="1" layoutInCell="1" allowOverlap="1" wp14:anchorId="63FC249C" wp14:editId="5B155388">
                <wp:simplePos x="0" y="0"/>
                <wp:positionH relativeFrom="column">
                  <wp:posOffset>-5196840</wp:posOffset>
                </wp:positionH>
                <wp:positionV relativeFrom="page">
                  <wp:posOffset>-92710</wp:posOffset>
                </wp:positionV>
                <wp:extent cx="15135225" cy="549275"/>
                <wp:effectExtent l="0" t="0" r="952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2131566E"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53056B4"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1EF6" w14:textId="59D1CA1F" w:rsidR="00A922F4" w:rsidRPr="00D86DE4" w:rsidRDefault="00003275"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sidR="00E86FF9">
      <w:rPr>
        <w:color w:val="999999" w:themeColor="accent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F0AB" w14:textId="455AD325" w:rsidR="0078080F" w:rsidRPr="00D86DE4" w:rsidRDefault="00003275" w:rsidP="00E86FF9">
    <w:pPr>
      <w:pStyle w:val="VCAAcaptionsandfootnotes"/>
      <w:spacing w:before="0"/>
      <w:rPr>
        <w:color w:val="999999" w:themeColor="accent2"/>
      </w:rPr>
    </w:pPr>
    <w:sdt>
      <w:sdtPr>
        <w:rPr>
          <w:color w:val="999999" w:themeColor="accent2"/>
        </w:rPr>
        <w:alias w:val="Title"/>
        <w:tag w:val=""/>
        <w:id w:val="844361534"/>
        <w:placeholder>
          <w:docPart w:val="DF92CDB36054400EA7FAAFF027D71AF4"/>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sidR="0078080F">
      <w:rPr>
        <w:color w:val="999999" w:themeColor="accent2"/>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A060" w14:textId="77777777" w:rsidR="0078080F" w:rsidRPr="009370BC" w:rsidRDefault="0078080F" w:rsidP="00970580">
    <w:pPr>
      <w:spacing w:after="0"/>
      <w:ind w:right="-142"/>
      <w:jc w:val="right"/>
    </w:pPr>
    <w:r>
      <w:rPr>
        <w:noProof/>
      </w:rPr>
      <w:drawing>
        <wp:anchor distT="0" distB="0" distL="114300" distR="114300" simplePos="0" relativeHeight="251677696" behindDoc="1" locked="0" layoutInCell="1" allowOverlap="1" wp14:anchorId="6404B464" wp14:editId="238943D6">
          <wp:simplePos x="0" y="0"/>
          <wp:positionH relativeFrom="column">
            <wp:posOffset>-392539</wp:posOffset>
          </wp:positionH>
          <wp:positionV relativeFrom="page">
            <wp:posOffset>0</wp:posOffset>
          </wp:positionV>
          <wp:extent cx="15138000" cy="708067"/>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3019616E" w:rsidR="0078080F" w:rsidRPr="00D86DE4" w:rsidRDefault="00003275"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Pr>
        <w:color w:val="999999" w:themeColor="accent2"/>
      </w:rPr>
      <w:t xml:space="preserve"> </w:t>
    </w:r>
    <w:r>
      <w:rPr>
        <w:color w:val="999999" w:themeColor="accent2"/>
      </w:rPr>
      <w:t>(curriculum area map)</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7CFE"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24001A7F" wp14:editId="20229CD5">
          <wp:simplePos x="0" y="0"/>
          <wp:positionH relativeFrom="column">
            <wp:posOffset>-340886</wp:posOffset>
          </wp:positionH>
          <wp:positionV relativeFrom="page">
            <wp:posOffset>0</wp:posOffset>
          </wp:positionV>
          <wp:extent cx="15148800"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671A" w14:textId="2AC5AA16" w:rsidR="007B3F2B" w:rsidRPr="00D86DE4" w:rsidRDefault="00003275" w:rsidP="00E86FF9">
    <w:pPr>
      <w:pStyle w:val="VCAAcaptionsandfootnotes"/>
      <w:spacing w:before="0"/>
      <w:rPr>
        <w:color w:val="999999" w:themeColor="accent2"/>
      </w:rPr>
    </w:pPr>
    <w:sdt>
      <w:sdtPr>
        <w:rPr>
          <w:color w:val="999999" w:themeColor="accent2"/>
        </w:rPr>
        <w:alias w:val="Title"/>
        <w:tag w:val=""/>
        <w:id w:val="-108629726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sidR="007B3F2B">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ABC8" w14:textId="77777777" w:rsidR="007B3F2B" w:rsidRPr="009370BC" w:rsidRDefault="007B3F2B" w:rsidP="00970580">
    <w:pPr>
      <w:spacing w:after="0"/>
      <w:ind w:right="-142"/>
      <w:jc w:val="right"/>
    </w:pPr>
    <w:r>
      <w:rPr>
        <w:noProof/>
      </w:rPr>
      <w:drawing>
        <wp:anchor distT="0" distB="0" distL="114300" distR="114300" simplePos="0" relativeHeight="251663360" behindDoc="1" locked="0" layoutInCell="1" allowOverlap="1" wp14:anchorId="4B0E3702" wp14:editId="7B612EC0">
          <wp:simplePos x="0" y="0"/>
          <wp:positionH relativeFrom="column">
            <wp:posOffset>-392539</wp:posOffset>
          </wp:positionH>
          <wp:positionV relativeFrom="page">
            <wp:posOffset>0</wp:posOffset>
          </wp:positionV>
          <wp:extent cx="15138000" cy="708067"/>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A204" w14:textId="103FB2A6" w:rsidR="0078080F" w:rsidRPr="00D86DE4" w:rsidRDefault="00003275" w:rsidP="00E86FF9">
    <w:pPr>
      <w:pStyle w:val="VCAAcaptionsandfootnotes"/>
      <w:spacing w:before="0"/>
      <w:rPr>
        <w:color w:val="999999" w:themeColor="accent2"/>
      </w:rPr>
    </w:pPr>
    <w:sdt>
      <w:sdtPr>
        <w:rPr>
          <w:color w:val="999999" w:themeColor="accent2"/>
        </w:rPr>
        <w:alias w:val="Title"/>
        <w:tag w:val=""/>
        <w:id w:val="-810549106"/>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Pr>
        <w:color w:val="999999" w:themeColor="accent2"/>
      </w:rPr>
      <w:t xml:space="preserve"> (curriculum area map)</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5904428A" w:rsidR="0078080F" w:rsidRPr="00D86DE4" w:rsidRDefault="00003275"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sidR="0078080F">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E27" w14:textId="626B5C20" w:rsidR="0078080F" w:rsidRPr="009370BC" w:rsidRDefault="0078080F" w:rsidP="00970580">
    <w:pPr>
      <w:spacing w:after="0"/>
      <w:ind w:right="-142"/>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93CD" w14:textId="1295EC7F" w:rsidR="00D13986" w:rsidRPr="00D86DE4" w:rsidRDefault="00003275" w:rsidP="00E86FF9">
    <w:pPr>
      <w:pStyle w:val="VCAAcaptionsandfootnotes"/>
      <w:spacing w:before="0"/>
      <w:rPr>
        <w:color w:val="999999" w:themeColor="accent2"/>
      </w:rPr>
    </w:pPr>
    <w:sdt>
      <w:sdtPr>
        <w:rPr>
          <w:color w:val="999999" w:themeColor="accent2"/>
        </w:rPr>
        <w:alias w:val="Title"/>
        <w:tag w:val=""/>
        <w:id w:val="965478676"/>
        <w:placeholder>
          <w:docPart w:val="5CE4746A6555476D9DC126F03B17523E"/>
        </w:placeholder>
        <w:dataBinding w:prefixMappings="xmlns:ns0='http://purl.org/dc/elements/1.1/' xmlns:ns1='http://schemas.openxmlformats.org/package/2006/metadata/core-properties' " w:xpath="/ns1:coreProperties[1]/ns0:title[1]" w:storeItemID="{6C3C8BC8-F283-45AE-878A-BAB7291924A1}"/>
        <w:text/>
      </w:sdtPr>
      <w:sdtEndPr/>
      <w:sdtContent>
        <w:r w:rsidR="00630F33">
          <w:rPr>
            <w:color w:val="999999" w:themeColor="accent2"/>
          </w:rPr>
          <w:t>Mathematics Level 9 map – template</w:t>
        </w:r>
      </w:sdtContent>
    </w:sdt>
    <w:r>
      <w:rPr>
        <w:color w:val="999999" w:themeColor="accent2"/>
      </w:rPr>
      <w:t xml:space="preserve"> </w:t>
    </w:r>
    <w:r>
      <w:rPr>
        <w:color w:val="999999" w:themeColor="accent2"/>
      </w:rPr>
      <w:t>(curriculum area map)</w:t>
    </w:r>
    <w:r>
      <w:rPr>
        <w:color w:val="999999" w:themeColor="accent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0B2" w14:textId="77777777" w:rsidR="00D13986" w:rsidRPr="009370BC" w:rsidRDefault="00D13986" w:rsidP="00970580">
    <w:pPr>
      <w:spacing w:after="0"/>
      <w:ind w:right="-14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0E81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5C46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602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3467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2A3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E63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00EE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EA5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0B4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9AD9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275"/>
    <w:rsid w:val="00003885"/>
    <w:rsid w:val="0003270F"/>
    <w:rsid w:val="00050196"/>
    <w:rsid w:val="0005780E"/>
    <w:rsid w:val="00065CC6"/>
    <w:rsid w:val="000942DE"/>
    <w:rsid w:val="000A71F7"/>
    <w:rsid w:val="000F09E4"/>
    <w:rsid w:val="000F16FD"/>
    <w:rsid w:val="0015274C"/>
    <w:rsid w:val="001C7D84"/>
    <w:rsid w:val="001E7DDE"/>
    <w:rsid w:val="001F0A07"/>
    <w:rsid w:val="00202DEA"/>
    <w:rsid w:val="00226649"/>
    <w:rsid w:val="002279BA"/>
    <w:rsid w:val="002329F3"/>
    <w:rsid w:val="002409E6"/>
    <w:rsid w:val="00243F0D"/>
    <w:rsid w:val="00260767"/>
    <w:rsid w:val="00262DE9"/>
    <w:rsid w:val="002647BB"/>
    <w:rsid w:val="00265F08"/>
    <w:rsid w:val="002754C1"/>
    <w:rsid w:val="002841C8"/>
    <w:rsid w:val="0028516B"/>
    <w:rsid w:val="0029316D"/>
    <w:rsid w:val="002B435B"/>
    <w:rsid w:val="002C4B47"/>
    <w:rsid w:val="002C6F90"/>
    <w:rsid w:val="002E1727"/>
    <w:rsid w:val="002E34A3"/>
    <w:rsid w:val="002E4FB5"/>
    <w:rsid w:val="00302753"/>
    <w:rsid w:val="00302FB8"/>
    <w:rsid w:val="0030358C"/>
    <w:rsid w:val="00304EA1"/>
    <w:rsid w:val="00314D81"/>
    <w:rsid w:val="00320F5E"/>
    <w:rsid w:val="00322FC6"/>
    <w:rsid w:val="00333E12"/>
    <w:rsid w:val="0035293F"/>
    <w:rsid w:val="003622A3"/>
    <w:rsid w:val="003755E7"/>
    <w:rsid w:val="00390531"/>
    <w:rsid w:val="00391986"/>
    <w:rsid w:val="003A00B4"/>
    <w:rsid w:val="003A2384"/>
    <w:rsid w:val="003B6D30"/>
    <w:rsid w:val="003D1682"/>
    <w:rsid w:val="003E1316"/>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51631E"/>
    <w:rsid w:val="00526738"/>
    <w:rsid w:val="00537A1F"/>
    <w:rsid w:val="00566029"/>
    <w:rsid w:val="00566901"/>
    <w:rsid w:val="005744CF"/>
    <w:rsid w:val="005923CB"/>
    <w:rsid w:val="00596B77"/>
    <w:rsid w:val="005B0783"/>
    <w:rsid w:val="005B3500"/>
    <w:rsid w:val="005B391B"/>
    <w:rsid w:val="005D3D78"/>
    <w:rsid w:val="005E2EF0"/>
    <w:rsid w:val="005E6960"/>
    <w:rsid w:val="00613347"/>
    <w:rsid w:val="00623BB1"/>
    <w:rsid w:val="00630F33"/>
    <w:rsid w:val="00634AA7"/>
    <w:rsid w:val="00644ADC"/>
    <w:rsid w:val="00654C0D"/>
    <w:rsid w:val="00666E72"/>
    <w:rsid w:val="006724EC"/>
    <w:rsid w:val="00680C66"/>
    <w:rsid w:val="0068471E"/>
    <w:rsid w:val="00684F98"/>
    <w:rsid w:val="00693FFD"/>
    <w:rsid w:val="006D2159"/>
    <w:rsid w:val="006F787C"/>
    <w:rsid w:val="00702636"/>
    <w:rsid w:val="00722A88"/>
    <w:rsid w:val="00724507"/>
    <w:rsid w:val="007555B3"/>
    <w:rsid w:val="007679E8"/>
    <w:rsid w:val="00773E6C"/>
    <w:rsid w:val="0078080F"/>
    <w:rsid w:val="00781FB1"/>
    <w:rsid w:val="007B3118"/>
    <w:rsid w:val="007B3F2B"/>
    <w:rsid w:val="008012D2"/>
    <w:rsid w:val="00813C37"/>
    <w:rsid w:val="00814B3A"/>
    <w:rsid w:val="008154B5"/>
    <w:rsid w:val="00823962"/>
    <w:rsid w:val="0082719C"/>
    <w:rsid w:val="00852719"/>
    <w:rsid w:val="00860115"/>
    <w:rsid w:val="008736D6"/>
    <w:rsid w:val="00875D3B"/>
    <w:rsid w:val="0088783C"/>
    <w:rsid w:val="008961B5"/>
    <w:rsid w:val="008B7FC8"/>
    <w:rsid w:val="008D6CDA"/>
    <w:rsid w:val="008E210E"/>
    <w:rsid w:val="008E54EA"/>
    <w:rsid w:val="008E704B"/>
    <w:rsid w:val="008F5107"/>
    <w:rsid w:val="008F635B"/>
    <w:rsid w:val="00904367"/>
    <w:rsid w:val="009133FA"/>
    <w:rsid w:val="00924BB0"/>
    <w:rsid w:val="009370BC"/>
    <w:rsid w:val="00970580"/>
    <w:rsid w:val="00983362"/>
    <w:rsid w:val="0098739B"/>
    <w:rsid w:val="009A05C8"/>
    <w:rsid w:val="009A629A"/>
    <w:rsid w:val="009B61E5"/>
    <w:rsid w:val="009B63A5"/>
    <w:rsid w:val="009B6AF0"/>
    <w:rsid w:val="009D1E89"/>
    <w:rsid w:val="009F119C"/>
    <w:rsid w:val="00A17661"/>
    <w:rsid w:val="00A21195"/>
    <w:rsid w:val="00A22A65"/>
    <w:rsid w:val="00A24B2D"/>
    <w:rsid w:val="00A40966"/>
    <w:rsid w:val="00A60D51"/>
    <w:rsid w:val="00A6292E"/>
    <w:rsid w:val="00A80D2B"/>
    <w:rsid w:val="00A921E0"/>
    <w:rsid w:val="00A922F4"/>
    <w:rsid w:val="00AA4F5D"/>
    <w:rsid w:val="00AE5526"/>
    <w:rsid w:val="00AF051B"/>
    <w:rsid w:val="00AF74EC"/>
    <w:rsid w:val="00B01578"/>
    <w:rsid w:val="00B0738F"/>
    <w:rsid w:val="00B174D1"/>
    <w:rsid w:val="00B26601"/>
    <w:rsid w:val="00B41951"/>
    <w:rsid w:val="00B53229"/>
    <w:rsid w:val="00B62480"/>
    <w:rsid w:val="00B81B70"/>
    <w:rsid w:val="00BA27A9"/>
    <w:rsid w:val="00BC336E"/>
    <w:rsid w:val="00BD0724"/>
    <w:rsid w:val="00BD2B91"/>
    <w:rsid w:val="00BE0EE1"/>
    <w:rsid w:val="00BE3A6F"/>
    <w:rsid w:val="00BE5521"/>
    <w:rsid w:val="00BF7F24"/>
    <w:rsid w:val="00C043AD"/>
    <w:rsid w:val="00C05D01"/>
    <w:rsid w:val="00C53263"/>
    <w:rsid w:val="00C75F1D"/>
    <w:rsid w:val="00C91158"/>
    <w:rsid w:val="00CB22CF"/>
    <w:rsid w:val="00CB68E8"/>
    <w:rsid w:val="00CE77AE"/>
    <w:rsid w:val="00D00600"/>
    <w:rsid w:val="00D04F01"/>
    <w:rsid w:val="00D06414"/>
    <w:rsid w:val="00D109D0"/>
    <w:rsid w:val="00D13986"/>
    <w:rsid w:val="00D338E4"/>
    <w:rsid w:val="00D51947"/>
    <w:rsid w:val="00D532F0"/>
    <w:rsid w:val="00D72EAC"/>
    <w:rsid w:val="00D77413"/>
    <w:rsid w:val="00D82759"/>
    <w:rsid w:val="00D83EB1"/>
    <w:rsid w:val="00D86DE4"/>
    <w:rsid w:val="00DD7805"/>
    <w:rsid w:val="00DE51DB"/>
    <w:rsid w:val="00DE63A4"/>
    <w:rsid w:val="00E00BFF"/>
    <w:rsid w:val="00E0242B"/>
    <w:rsid w:val="00E23F1D"/>
    <w:rsid w:val="00E27EE4"/>
    <w:rsid w:val="00E30E05"/>
    <w:rsid w:val="00E36361"/>
    <w:rsid w:val="00E55AE9"/>
    <w:rsid w:val="00E70A67"/>
    <w:rsid w:val="00E82339"/>
    <w:rsid w:val="00E86FF9"/>
    <w:rsid w:val="00EB0C84"/>
    <w:rsid w:val="00EC4FF7"/>
    <w:rsid w:val="00ED078F"/>
    <w:rsid w:val="00F33ADF"/>
    <w:rsid w:val="00F40D53"/>
    <w:rsid w:val="00F4525C"/>
    <w:rsid w:val="00F501B1"/>
    <w:rsid w:val="00F50D86"/>
    <w:rsid w:val="00F56B39"/>
    <w:rsid w:val="00F652AD"/>
    <w:rsid w:val="00F815F4"/>
    <w:rsid w:val="00FA4566"/>
    <w:rsid w:val="00FC2817"/>
    <w:rsid w:val="00FC4CC1"/>
    <w:rsid w:val="00FE3F0B"/>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theme" Target="theme/theme1.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10.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9.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3.jpg"/></Relationships>
</file>

<file path=word/_rels/header1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D19D18F156204A16A3E71B160A4491F9"/>
        <w:category>
          <w:name w:val="General"/>
          <w:gallery w:val="placeholder"/>
        </w:category>
        <w:types>
          <w:type w:val="bbPlcHdr"/>
        </w:types>
        <w:behaviors>
          <w:behavior w:val="content"/>
        </w:behaviors>
        <w:guid w:val="{28B8C6CC-AC96-4823-A6E1-E95DC7F6C4C8}"/>
      </w:docPartPr>
      <w:docPartBody>
        <w:p w:rsidR="00B330AD" w:rsidRDefault="00363314">
          <w:r w:rsidRPr="00600B2D">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DF92CDB36054400EA7FAAFF027D71AF4"/>
        <w:category>
          <w:name w:val="General"/>
          <w:gallery w:val="placeholder"/>
        </w:category>
        <w:types>
          <w:type w:val="bbPlcHdr"/>
        </w:types>
        <w:behaviors>
          <w:behavior w:val="content"/>
        </w:behaviors>
        <w:guid w:val="{9F130EB6-52AD-44E8-9385-2667EEE9C309}"/>
      </w:docPartPr>
      <w:docPartBody>
        <w:p w:rsidR="00B330AD" w:rsidRDefault="00363314" w:rsidP="00363314">
          <w:pPr>
            <w:pStyle w:val="DF92CDB36054400EA7FAAFF027D71AF4"/>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5CE4746A6555476D9DC126F03B17523E"/>
        <w:category>
          <w:name w:val="General"/>
          <w:gallery w:val="placeholder"/>
        </w:category>
        <w:types>
          <w:type w:val="bbPlcHdr"/>
        </w:types>
        <w:behaviors>
          <w:behavior w:val="content"/>
        </w:behaviors>
        <w:guid w:val="{10B13186-95D2-455B-A880-6319FC90B9F4}"/>
      </w:docPartPr>
      <w:docPartBody>
        <w:p w:rsidR="00D8697C" w:rsidRDefault="00AD5EDE" w:rsidP="00AD5EDE">
          <w:pPr>
            <w:pStyle w:val="5CE4746A6555476D9DC126F03B17523E"/>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F4026"/>
    <w:rsid w:val="00216157"/>
    <w:rsid w:val="002E4C29"/>
    <w:rsid w:val="00363314"/>
    <w:rsid w:val="00662C00"/>
    <w:rsid w:val="006750C7"/>
    <w:rsid w:val="00683A36"/>
    <w:rsid w:val="007F65E2"/>
    <w:rsid w:val="008370DE"/>
    <w:rsid w:val="00985898"/>
    <w:rsid w:val="00AD5EDE"/>
    <w:rsid w:val="00AF4737"/>
    <w:rsid w:val="00B330AD"/>
    <w:rsid w:val="00BB2FD3"/>
    <w:rsid w:val="00CA2735"/>
    <w:rsid w:val="00D7243D"/>
    <w:rsid w:val="00D8697C"/>
    <w:rsid w:val="00ED3192"/>
    <w:rsid w:val="00F73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DF92CDB36054400EA7FAAFF027D71AF4">
    <w:name w:val="DF92CDB36054400EA7FAAFF027D71AF4"/>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5CE4746A6555476D9DC126F03B17523E">
    <w:name w:val="5CE4746A6555476D9DC126F03B17523E"/>
    <w:rsid w:val="00AD5EDE"/>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5E4A62F4-A79F-4ED3-8FBE-31F235461C56}"/>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A15FBACB-815D-4D49-A58A-ADE0977D4769}"/>
</file>

<file path=docProps/app.xml><?xml version="1.0" encoding="utf-8"?>
<Properties xmlns="http://schemas.openxmlformats.org/officeDocument/2006/extended-properties" xmlns:vt="http://schemas.openxmlformats.org/officeDocument/2006/docPropsVTypes">
  <Template>Normal.dotm</Template>
  <TotalTime>82</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Mathematics Level 3 map – template</vt:lpstr>
    </vt:vector>
  </TitlesOfParts>
  <Company>Victorian Curriculum and Assessment Authority</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Level 9 map – template</dc:title>
  <dc:creator/>
  <cp:keywords>Mathematics, curriculum, Version 2.0, planning</cp:keywords>
  <cp:lastModifiedBy>Georgina Garner</cp:lastModifiedBy>
  <cp:revision>37</cp:revision>
  <cp:lastPrinted>2015-05-15T02:36:00Z</cp:lastPrinted>
  <dcterms:created xsi:type="dcterms:W3CDTF">2023-06-29T01:52:00Z</dcterms:created>
  <dcterms:modified xsi:type="dcterms:W3CDTF">2023-10-17T05:58:00Z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