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D1E3E7A" w14:textId="721BE3F3" w:rsidR="00F4525C" w:rsidRPr="003074BD" w:rsidRDefault="0012775E" w:rsidP="003074BD">
          <w:pPr>
            <w:pStyle w:val="VCAADocumenttitle"/>
          </w:pPr>
          <w:r w:rsidRPr="003074BD">
            <w:t xml:space="preserve">Health and Physical Education Foundation </w:t>
          </w:r>
          <w:r w:rsidR="000E7E4C" w:rsidRPr="003074BD">
            <w:t xml:space="preserve">curriculum area </w:t>
          </w:r>
          <w:r w:rsidRPr="003074BD">
            <w:t>map – template</w:t>
          </w:r>
        </w:p>
      </w:sdtContent>
    </w:sdt>
    <w:bookmarkEnd w:id="0" w:displacedByCustomXml="prev"/>
    <w:p w14:paraId="6468DFEA" w14:textId="77777777" w:rsidR="00586E81" w:rsidRDefault="00586E81" w:rsidP="00586E81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2662F63E" w14:textId="77777777" w:rsidR="00586E81" w:rsidRPr="0029316D" w:rsidRDefault="00586E81" w:rsidP="00586E81">
      <w:pPr>
        <w:pStyle w:val="Heading1"/>
      </w:pPr>
      <w:r w:rsidRPr="0029316D">
        <w:t xml:space="preserve">Instructions </w:t>
      </w:r>
    </w:p>
    <w:p w14:paraId="3D8D6C7C" w14:textId="77777777" w:rsidR="00586E81" w:rsidRDefault="00586E81" w:rsidP="00586E81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7587A138" w14:textId="77777777" w:rsidR="00586E81" w:rsidRDefault="00586E81" w:rsidP="00586E81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6F40C8D1" w14:textId="77777777" w:rsidR="00586E81" w:rsidRPr="00722A88" w:rsidRDefault="00586E81" w:rsidP="00586E81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2364F449" w14:textId="77777777" w:rsidR="00586E81" w:rsidRDefault="00586E81" w:rsidP="00586E81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739CCEE" w14:textId="72FC5FD2" w:rsidR="0029316D" w:rsidRPr="00E00BFF" w:rsidRDefault="00586E81" w:rsidP="00586E81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3F778A7F" w14:textId="77777777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202DEA" w14:paraId="04775A1A" w14:textId="77777777" w:rsidTr="0029316D">
        <w:tc>
          <w:tcPr>
            <w:tcW w:w="11623" w:type="dxa"/>
            <w:shd w:val="clear" w:color="auto" w:fill="0072AA" w:themeFill="accent1" w:themeFillShade="BF"/>
            <w:vAlign w:val="center"/>
          </w:tcPr>
          <w:p w14:paraId="68090147" w14:textId="3C063871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3C82E426" w14:textId="77777777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05D5F" w:rsidRPr="00202DEA" w14:paraId="4C2AD2E5" w14:textId="77777777" w:rsidTr="00D540B5">
        <w:tc>
          <w:tcPr>
            <w:tcW w:w="11623" w:type="dxa"/>
          </w:tcPr>
          <w:p w14:paraId="71C8582E" w14:textId="499DD648" w:rsidR="00A05D5F" w:rsidRPr="000A1E02" w:rsidRDefault="00A05D5F" w:rsidP="00A05D5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E53F42">
              <w:t xml:space="preserve">By the end of Foundation, students identify similarities and differences between themselves and others. 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EBDA84" w14:textId="77777777" w:rsidR="00A05D5F" w:rsidRPr="00202DEA" w:rsidRDefault="00A05D5F" w:rsidP="00A05D5F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5E4" w:rsidRPr="00202DEA" w14:paraId="04B1E06C" w14:textId="77777777" w:rsidTr="00D540B5">
        <w:tc>
          <w:tcPr>
            <w:tcW w:w="11623" w:type="dxa"/>
          </w:tcPr>
          <w:p w14:paraId="7722E59C" w14:textId="47326A89" w:rsidR="00CB45E4" w:rsidRPr="00E53F42" w:rsidRDefault="00CB45E4" w:rsidP="00CB45E4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E53F42">
              <w:t>They name parts of the body and outline how their body is growing and changing.</w:t>
            </w:r>
          </w:p>
        </w:tc>
        <w:sdt>
          <w:sdtPr>
            <w:id w:val="-10855264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CF8870" w14:textId="09EE42F2" w:rsidR="00CB45E4" w:rsidRDefault="00CB45E4" w:rsidP="00CB45E4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5D5F" w:rsidRPr="00202DEA" w14:paraId="35373422" w14:textId="77777777" w:rsidTr="00D540B5">
        <w:tc>
          <w:tcPr>
            <w:tcW w:w="11623" w:type="dxa"/>
          </w:tcPr>
          <w:p w14:paraId="21E965F9" w14:textId="0F4BF984" w:rsidR="00A05D5F" w:rsidRPr="000A1E02" w:rsidRDefault="00A05D5F" w:rsidP="00A05D5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E53F42">
              <w:t xml:space="preserve">They demonstrate personal and social skills to interact respectfully with others. 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F9BF93" w14:textId="77777777" w:rsidR="00A05D5F" w:rsidRPr="00202DEA" w:rsidRDefault="00A05D5F" w:rsidP="00A05D5F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5D5F" w:rsidRPr="00202DEA" w14:paraId="6F94A537" w14:textId="77777777" w:rsidTr="00D81123">
        <w:tc>
          <w:tcPr>
            <w:tcW w:w="11623" w:type="dxa"/>
          </w:tcPr>
          <w:p w14:paraId="21D7CC01" w14:textId="70B0093A" w:rsidR="00A05D5F" w:rsidRPr="000A1E02" w:rsidRDefault="00A05D5F" w:rsidP="00A05D5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E53F42">
              <w:t xml:space="preserve">Students identify different emotions people experience. 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B9F90F" w14:textId="77777777" w:rsidR="00A05D5F" w:rsidRPr="00202DEA" w:rsidRDefault="00A05D5F" w:rsidP="00A05D5F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5D5F" w:rsidRPr="00202DEA" w14:paraId="31BCFADB" w14:textId="77777777" w:rsidTr="00D81123">
        <w:tc>
          <w:tcPr>
            <w:tcW w:w="11623" w:type="dxa"/>
          </w:tcPr>
          <w:p w14:paraId="3493170F" w14:textId="2C5EF2D4" w:rsidR="00A05D5F" w:rsidRPr="000A1E02" w:rsidRDefault="00A05D5F" w:rsidP="00A05D5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E53F42">
              <w:t xml:space="preserve">They identify protective </w:t>
            </w:r>
            <w:proofErr w:type="spellStart"/>
            <w:r w:rsidRPr="00E53F42">
              <w:t>behaviours</w:t>
            </w:r>
            <w:proofErr w:type="spellEnd"/>
            <w:r w:rsidRPr="00E53F42">
              <w:t xml:space="preserve"> and help-seeking strategies to help keep themselves safe. 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E85978" w14:textId="77777777" w:rsidR="00A05D5F" w:rsidRPr="00202DEA" w:rsidRDefault="00A05D5F" w:rsidP="00A05D5F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5D5F" w:rsidRPr="00202DEA" w14:paraId="1737D704" w14:textId="77777777" w:rsidTr="00D81123">
        <w:tc>
          <w:tcPr>
            <w:tcW w:w="11623" w:type="dxa"/>
          </w:tcPr>
          <w:p w14:paraId="39F0681E" w14:textId="51967320" w:rsidR="00A05D5F" w:rsidRPr="000A1E02" w:rsidRDefault="00A05D5F" w:rsidP="00A05D5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E53F42">
              <w:t>Students identify different types of health information and how it can be used in their lives.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D72874" w14:textId="77777777" w:rsidR="00A05D5F" w:rsidRPr="00202DEA" w:rsidRDefault="00A05D5F" w:rsidP="00A05D5F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5D5F" w:rsidRPr="00202DEA" w14:paraId="6CF8BB01" w14:textId="77777777" w:rsidTr="00D81123">
        <w:tc>
          <w:tcPr>
            <w:tcW w:w="11623" w:type="dxa"/>
          </w:tcPr>
          <w:p w14:paraId="54406501" w14:textId="13CB70BD" w:rsidR="00A05D5F" w:rsidRPr="000A1E02" w:rsidRDefault="00A05D5F" w:rsidP="00A05D5F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E53F42">
              <w:t xml:space="preserve">Students apply fundamental movement skills to manipulate objects and space in a range of movement situations. </w:t>
            </w:r>
          </w:p>
        </w:tc>
        <w:sdt>
          <w:sdtPr>
            <w:id w:val="2046169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6FCC2D" w14:textId="77777777" w:rsidR="00A05D5F" w:rsidRPr="00202DEA" w:rsidRDefault="00A05D5F" w:rsidP="00A05D5F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3DEA" w:rsidRPr="00202DEA" w14:paraId="3381A2DC" w14:textId="77777777" w:rsidTr="00D81123">
        <w:tc>
          <w:tcPr>
            <w:tcW w:w="11623" w:type="dxa"/>
          </w:tcPr>
          <w:p w14:paraId="1D2AFB58" w14:textId="7BCFB373" w:rsidR="00713DEA" w:rsidRPr="000A1E02" w:rsidRDefault="00713DEA" w:rsidP="00713DEA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E53F42">
              <w:t xml:space="preserve">They </w:t>
            </w:r>
            <w:proofErr w:type="spellStart"/>
            <w:r w:rsidRPr="00E53F42">
              <w:t>recognise</w:t>
            </w:r>
            <w:proofErr w:type="spellEnd"/>
            <w:r w:rsidRPr="00E53F42">
              <w:t xml:space="preserve"> the benefits of being physically active. </w:t>
            </w:r>
          </w:p>
        </w:tc>
        <w:sdt>
          <w:sdtPr>
            <w:id w:val="-16401115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4F91AB1" w14:textId="4973231E" w:rsidR="00713DEA" w:rsidRDefault="00713DEA" w:rsidP="00713DEA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3DEA" w:rsidRPr="00202DEA" w14:paraId="43DB06D1" w14:textId="77777777" w:rsidTr="00D81123">
        <w:tc>
          <w:tcPr>
            <w:tcW w:w="11623" w:type="dxa"/>
          </w:tcPr>
          <w:p w14:paraId="76657000" w14:textId="6A244D3E" w:rsidR="00713DEA" w:rsidRPr="00E53F42" w:rsidRDefault="00713DEA" w:rsidP="00713DEA">
            <w:pPr>
              <w:pStyle w:val="VCAAtablecondensed"/>
              <w:numPr>
                <w:ilvl w:val="0"/>
                <w:numId w:val="6"/>
              </w:numPr>
              <w:ind w:left="469" w:hanging="469"/>
            </w:pPr>
            <w:r w:rsidRPr="00E53F42">
              <w:t>Students use personal and social skills to engage in fair and inclusive play.</w:t>
            </w:r>
          </w:p>
        </w:tc>
        <w:sdt>
          <w:sdtPr>
            <w:id w:val="-17471046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86A0FE" w14:textId="20A4034A" w:rsidR="00713DEA" w:rsidRDefault="00713DEA" w:rsidP="00713DEA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341E21" w14:textId="7777777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48EA8041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57363E01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bookmarkStart w:id="1" w:name="_Hlk179967097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593"/>
        <w:gridCol w:w="1356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A71162" w:rsidRPr="003A2384" w14:paraId="187BE8D1" w14:textId="77777777" w:rsidTr="00624A89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56F58B5F" w14:textId="77777777" w:rsidR="00A71162" w:rsidRPr="00E0242B" w:rsidRDefault="00A71162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24F0A1A4" w14:textId="77777777" w:rsidR="00A71162" w:rsidRPr="0029316D" w:rsidRDefault="00A71162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18731" w:type="dxa"/>
            <w:gridSpan w:val="14"/>
            <w:shd w:val="clear" w:color="auto" w:fill="F2F2F2" w:themeFill="background1" w:themeFillShade="F2"/>
          </w:tcPr>
          <w:p w14:paraId="3B146538" w14:textId="4363A613" w:rsidR="00A71162" w:rsidRPr="0029316D" w:rsidRDefault="00A71162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A71162">
              <w:rPr>
                <w:b/>
                <w:bCs/>
                <w:noProof/>
              </w:rPr>
              <w:t xml:space="preserve">Personal, Social and Community Health </w:t>
            </w:r>
            <w:r w:rsidR="00D34665">
              <w:rPr>
                <w:b/>
                <w:bCs/>
                <w:noProof/>
              </w:rPr>
              <w:t>–</w:t>
            </w:r>
            <w:r w:rsidRPr="00A71162">
              <w:rPr>
                <w:b/>
                <w:bCs/>
                <w:noProof/>
              </w:rPr>
              <w:t xml:space="preserve"> Health Education</w:t>
            </w:r>
          </w:p>
        </w:tc>
      </w:tr>
      <w:tr w:rsidR="00A71162" w:rsidRPr="003A2384" w14:paraId="62CE7106" w14:textId="77777777" w:rsidTr="00624A89">
        <w:tc>
          <w:tcPr>
            <w:tcW w:w="2593" w:type="dxa"/>
            <w:tcBorders>
              <w:top w:val="nil"/>
              <w:left w:val="nil"/>
              <w:bottom w:val="nil"/>
            </w:tcBorders>
          </w:tcPr>
          <w:p w14:paraId="649F5ABD" w14:textId="77777777" w:rsidR="00A71162" w:rsidRPr="00E0242B" w:rsidRDefault="00A71162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068E312" w14:textId="77777777" w:rsidR="00A71162" w:rsidRPr="0029316D" w:rsidRDefault="00A71162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Sub-strand</w:t>
            </w:r>
          </w:p>
        </w:tc>
        <w:tc>
          <w:tcPr>
            <w:tcW w:w="5351" w:type="dxa"/>
            <w:gridSpan w:val="4"/>
            <w:shd w:val="clear" w:color="auto" w:fill="F2F2F2" w:themeFill="background1" w:themeFillShade="F2"/>
          </w:tcPr>
          <w:p w14:paraId="2CB6FAB5" w14:textId="62265C90" w:rsidR="00A71162" w:rsidRDefault="00A71162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A71162">
              <w:rPr>
                <w:b/>
                <w:bCs/>
                <w:noProof/>
              </w:rPr>
              <w:t>Identities and change</w:t>
            </w:r>
          </w:p>
        </w:tc>
        <w:tc>
          <w:tcPr>
            <w:tcW w:w="8028" w:type="dxa"/>
            <w:gridSpan w:val="6"/>
            <w:shd w:val="clear" w:color="auto" w:fill="F2F2F2" w:themeFill="background1" w:themeFillShade="F2"/>
          </w:tcPr>
          <w:p w14:paraId="4D35E2CD" w14:textId="45E35E61" w:rsidR="00A71162" w:rsidRDefault="00A71162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A71162">
              <w:rPr>
                <w:b/>
                <w:bCs/>
                <w:noProof/>
              </w:rPr>
              <w:t>Interacting with others</w:t>
            </w:r>
          </w:p>
        </w:tc>
        <w:tc>
          <w:tcPr>
            <w:tcW w:w="5352" w:type="dxa"/>
            <w:gridSpan w:val="4"/>
            <w:shd w:val="clear" w:color="auto" w:fill="F2F2F2" w:themeFill="background1" w:themeFillShade="F2"/>
          </w:tcPr>
          <w:p w14:paraId="75629A82" w14:textId="66352E35" w:rsidR="00A71162" w:rsidRDefault="00A71162" w:rsidP="003A31BB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A71162">
              <w:rPr>
                <w:b/>
                <w:bCs/>
                <w:noProof/>
              </w:rPr>
              <w:t>Contributing to healthy communities</w:t>
            </w:r>
          </w:p>
        </w:tc>
      </w:tr>
      <w:tr w:rsidR="00156A5E" w:rsidRPr="003A2384" w14:paraId="6DFA13CC" w14:textId="77777777" w:rsidTr="00624A89">
        <w:tc>
          <w:tcPr>
            <w:tcW w:w="2593" w:type="dxa"/>
            <w:tcBorders>
              <w:top w:val="nil"/>
              <w:left w:val="nil"/>
            </w:tcBorders>
          </w:tcPr>
          <w:p w14:paraId="24D2E081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8FB68DD" w14:textId="77777777" w:rsidR="00156A5E" w:rsidRPr="0029316D" w:rsidRDefault="00156A5E" w:rsidP="003A31BB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675" w:type="dxa"/>
            <w:gridSpan w:val="2"/>
          </w:tcPr>
          <w:p w14:paraId="59457066" w14:textId="77777777" w:rsidR="00A71162" w:rsidRPr="00AB53FA" w:rsidRDefault="00A71162" w:rsidP="00AB53FA">
            <w:pPr>
              <w:pStyle w:val="VCAAtabletextnarrow"/>
            </w:pPr>
            <w:r w:rsidRPr="00AB53FA">
              <w:t>investigate who they are and the people in their world</w:t>
            </w:r>
          </w:p>
          <w:p w14:paraId="6FF2C25F" w14:textId="57F5D9C9" w:rsidR="00156A5E" w:rsidRPr="00AB53FA" w:rsidRDefault="00A71162" w:rsidP="00AB53FA">
            <w:pPr>
              <w:pStyle w:val="VCAAtabletextnarrow"/>
            </w:pPr>
            <w:r w:rsidRPr="00AB53FA">
              <w:t>VC2HPFP01</w:t>
            </w:r>
          </w:p>
        </w:tc>
        <w:tc>
          <w:tcPr>
            <w:tcW w:w="2676" w:type="dxa"/>
            <w:gridSpan w:val="2"/>
          </w:tcPr>
          <w:p w14:paraId="74D39CC2" w14:textId="77777777" w:rsidR="00A71162" w:rsidRPr="00AB53FA" w:rsidRDefault="00A71162" w:rsidP="00AB53FA">
            <w:pPr>
              <w:pStyle w:val="VCAAtabletextnarrow"/>
            </w:pPr>
            <w:r w:rsidRPr="00AB53FA">
              <w:t>name parts of the body and describe how their body is growing and changing</w:t>
            </w:r>
          </w:p>
          <w:p w14:paraId="4F17996B" w14:textId="7531B29D" w:rsidR="00156A5E" w:rsidRPr="00AB53FA" w:rsidRDefault="00A71162" w:rsidP="00AB53FA">
            <w:pPr>
              <w:pStyle w:val="VCAAtabletextnarrow"/>
            </w:pPr>
            <w:r w:rsidRPr="00AB53FA">
              <w:t>VC2HPFP02</w:t>
            </w:r>
          </w:p>
        </w:tc>
        <w:tc>
          <w:tcPr>
            <w:tcW w:w="2676" w:type="dxa"/>
            <w:gridSpan w:val="2"/>
          </w:tcPr>
          <w:p w14:paraId="0F9C9B5E" w14:textId="77777777" w:rsidR="00A71162" w:rsidRPr="00AB53FA" w:rsidRDefault="00A71162" w:rsidP="00AB53FA">
            <w:pPr>
              <w:pStyle w:val="VCAAtabletextnarrow"/>
            </w:pPr>
            <w:proofErr w:type="spellStart"/>
            <w:r w:rsidRPr="00AB53FA">
              <w:t>practise</w:t>
            </w:r>
            <w:proofErr w:type="spellEnd"/>
            <w:r w:rsidRPr="00AB53FA">
              <w:t xml:space="preserve"> personal and social skills to interact respectfully with others</w:t>
            </w:r>
          </w:p>
          <w:p w14:paraId="57656EB8" w14:textId="06011D46" w:rsidR="00156A5E" w:rsidRPr="00AB53FA" w:rsidRDefault="00A71162" w:rsidP="00AB53FA">
            <w:pPr>
              <w:pStyle w:val="VCAAtabletextnarrow"/>
            </w:pPr>
            <w:r w:rsidRPr="00AB53FA">
              <w:t>VC2HPFP03</w:t>
            </w:r>
          </w:p>
        </w:tc>
        <w:tc>
          <w:tcPr>
            <w:tcW w:w="2676" w:type="dxa"/>
            <w:gridSpan w:val="2"/>
          </w:tcPr>
          <w:p w14:paraId="422BBFEF" w14:textId="77777777" w:rsidR="00A71162" w:rsidRPr="00AB53FA" w:rsidRDefault="00A71162" w:rsidP="00AB53FA">
            <w:pPr>
              <w:pStyle w:val="VCAAtabletextnarrow"/>
            </w:pPr>
            <w:r w:rsidRPr="00AB53FA">
              <w:t>identify emotions they experience</w:t>
            </w:r>
          </w:p>
          <w:p w14:paraId="6955624E" w14:textId="236F1ED3" w:rsidR="00156A5E" w:rsidRPr="00AB53FA" w:rsidRDefault="00A71162" w:rsidP="00AB53FA">
            <w:pPr>
              <w:pStyle w:val="VCAAtabletextnarrow"/>
            </w:pPr>
            <w:r w:rsidRPr="00AB53FA">
              <w:t>VC2HPFP04</w:t>
            </w:r>
          </w:p>
        </w:tc>
        <w:tc>
          <w:tcPr>
            <w:tcW w:w="2676" w:type="dxa"/>
            <w:gridSpan w:val="2"/>
          </w:tcPr>
          <w:p w14:paraId="4C552E41" w14:textId="77777777" w:rsidR="00A71162" w:rsidRPr="00AB53FA" w:rsidRDefault="00A71162" w:rsidP="00AB53FA">
            <w:pPr>
              <w:pStyle w:val="VCAAtabletextnarrow"/>
            </w:pPr>
            <w:r w:rsidRPr="00AB53FA">
              <w:t>explore how to seek, give or deny permission respectfully when sharing possessions, personal space or body autonomy</w:t>
            </w:r>
          </w:p>
          <w:p w14:paraId="0BA945E5" w14:textId="7ADC4F52" w:rsidR="00156A5E" w:rsidRPr="00AB53FA" w:rsidRDefault="00A71162" w:rsidP="00AB53FA">
            <w:pPr>
              <w:pStyle w:val="VCAAtabletextnarrow"/>
            </w:pPr>
            <w:r w:rsidRPr="00AB53FA">
              <w:t>VC2HPFP05</w:t>
            </w:r>
          </w:p>
        </w:tc>
        <w:tc>
          <w:tcPr>
            <w:tcW w:w="2676" w:type="dxa"/>
            <w:gridSpan w:val="2"/>
          </w:tcPr>
          <w:p w14:paraId="7FC3547F" w14:textId="77777777" w:rsidR="00A71162" w:rsidRPr="00AB53FA" w:rsidRDefault="00A71162" w:rsidP="00AB53FA">
            <w:pPr>
              <w:pStyle w:val="VCAAtabletextnarrow"/>
            </w:pPr>
            <w:r w:rsidRPr="00AB53FA">
              <w:t xml:space="preserve">identify protective </w:t>
            </w:r>
            <w:proofErr w:type="spellStart"/>
            <w:r w:rsidRPr="00AB53FA">
              <w:t>behaviours</w:t>
            </w:r>
            <w:proofErr w:type="spellEnd"/>
            <w:r w:rsidRPr="00AB53FA">
              <w:t xml:space="preserve"> and rehearse help-seeking strategies that help keep them safe</w:t>
            </w:r>
          </w:p>
          <w:p w14:paraId="77EB29D2" w14:textId="038D94D0" w:rsidR="00156A5E" w:rsidRPr="00AB53FA" w:rsidRDefault="00A71162" w:rsidP="00AB53FA">
            <w:pPr>
              <w:pStyle w:val="VCAAtabletextnarrow"/>
            </w:pPr>
            <w:r w:rsidRPr="00AB53FA">
              <w:t>VC2HPFP06</w:t>
            </w:r>
          </w:p>
        </w:tc>
        <w:tc>
          <w:tcPr>
            <w:tcW w:w="2676" w:type="dxa"/>
            <w:gridSpan w:val="2"/>
          </w:tcPr>
          <w:p w14:paraId="7D564A91" w14:textId="77777777" w:rsidR="00A71162" w:rsidRPr="00AB53FA" w:rsidRDefault="00A71162" w:rsidP="00AB53FA">
            <w:pPr>
              <w:pStyle w:val="VCAAtabletextnarrow"/>
            </w:pPr>
            <w:r w:rsidRPr="00AB53FA">
              <w:t>identify health symbols, messages and strategies in their community that support their health and safety</w:t>
            </w:r>
          </w:p>
          <w:p w14:paraId="13B05002" w14:textId="72778F3D" w:rsidR="00156A5E" w:rsidRPr="00AB53FA" w:rsidRDefault="00A71162" w:rsidP="00AB53FA">
            <w:pPr>
              <w:pStyle w:val="VCAAtabletextnarrow"/>
            </w:pPr>
            <w:r w:rsidRPr="00AB53FA">
              <w:t>VC2HPFP07</w:t>
            </w:r>
          </w:p>
        </w:tc>
      </w:tr>
      <w:tr w:rsidR="00156A5E" w:rsidRPr="003622A3" w14:paraId="133F28D2" w14:textId="77777777" w:rsidTr="00624A89">
        <w:tc>
          <w:tcPr>
            <w:tcW w:w="2593" w:type="dxa"/>
            <w:shd w:val="clear" w:color="auto" w:fill="0072AA" w:themeFill="accent1" w:themeFillShade="BF"/>
          </w:tcPr>
          <w:p w14:paraId="2DD6665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1521849B" w14:textId="3635898D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5825BA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37" w:type="dxa"/>
            <w:shd w:val="clear" w:color="auto" w:fill="0072AA" w:themeFill="accent1" w:themeFillShade="BF"/>
          </w:tcPr>
          <w:p w14:paraId="41E8F617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135AAA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2E05110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292937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C307FCC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BA36BBC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1768CEBC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ACFC80F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003A9F0D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63F460A8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312CE9F2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2317B3C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F5851A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38" w:type="dxa"/>
            <w:shd w:val="clear" w:color="auto" w:fill="0072AA" w:themeFill="accent1" w:themeFillShade="BF"/>
          </w:tcPr>
          <w:p w14:paraId="5A41394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43E6A0F6" w14:textId="77777777" w:rsidTr="00624A89">
        <w:tc>
          <w:tcPr>
            <w:tcW w:w="2593" w:type="dxa"/>
            <w:shd w:val="clear" w:color="auto" w:fill="FFFFFF" w:themeFill="background1"/>
          </w:tcPr>
          <w:p w14:paraId="790DB376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DAAB865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632907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3970BE5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5435D5C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648100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461640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746E63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4012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5FB848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D173A9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1611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F301BCE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A7A35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744368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13179C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21A6E5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00511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B08A4F4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5ACDCD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98558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3A0E06C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DCE718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5FF5A445" w14:textId="77777777" w:rsidTr="00624A89">
        <w:tc>
          <w:tcPr>
            <w:tcW w:w="2593" w:type="dxa"/>
            <w:shd w:val="clear" w:color="auto" w:fill="FFFFFF" w:themeFill="background1"/>
          </w:tcPr>
          <w:p w14:paraId="01B9D171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0A487E2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15120678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52FDCCE8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DAACF0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698312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CD504DA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327F9C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28993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FA65EA6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C89DCD9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729985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FEA42CF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911A7B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770319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55CBB6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18E2BAB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497437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62E235F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30FF53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67586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63F02A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A55283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388E9E24" w14:textId="77777777" w:rsidTr="00624A89">
        <w:tc>
          <w:tcPr>
            <w:tcW w:w="2593" w:type="dxa"/>
            <w:shd w:val="clear" w:color="auto" w:fill="FFFFFF" w:themeFill="background1"/>
          </w:tcPr>
          <w:p w14:paraId="6DABCB6C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2A7DEB3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11520234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2D176B98" w14:textId="0FD6D776" w:rsidR="00156A5E" w:rsidRPr="00613347" w:rsidRDefault="005825BA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68775B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25068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5BBE2F8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3FF16B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92462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7C1837E8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825CB06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6006437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CEA75E0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9B9044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11030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9E5822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4BE660A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11295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75D41A3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FABBFF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987282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AEF3D18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707929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03E76F12" w14:textId="77777777" w:rsidTr="00624A89">
        <w:tc>
          <w:tcPr>
            <w:tcW w:w="2593" w:type="dxa"/>
            <w:shd w:val="clear" w:color="auto" w:fill="FFFFFF" w:themeFill="background1"/>
          </w:tcPr>
          <w:p w14:paraId="5255A045" w14:textId="77777777" w:rsidR="00156A5E" w:rsidRPr="00613347" w:rsidRDefault="00156A5E" w:rsidP="00156A5E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F26510" w14:textId="77777777" w:rsidR="00156A5E" w:rsidRPr="00613347" w:rsidRDefault="00156A5E" w:rsidP="00156A5E">
            <w:pPr>
              <w:pStyle w:val="VCAAtablecondensed"/>
              <w:jc w:val="center"/>
            </w:pPr>
          </w:p>
        </w:tc>
        <w:sdt>
          <w:sdtPr>
            <w:id w:val="-7168134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231BE32B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FE69F9D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0965448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D8656A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5B8027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06812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F42697D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1D5C257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31980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08D6D07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C9C9530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690316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0E141EA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4E84901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832459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4E457385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96D8C15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91247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AA3E881" w14:textId="77777777" w:rsidR="00156A5E" w:rsidRPr="00613347" w:rsidRDefault="00156A5E" w:rsidP="00156A5E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D1B85C3" w14:textId="77777777" w:rsidR="00156A5E" w:rsidRPr="00613347" w:rsidRDefault="00156A5E" w:rsidP="00156A5E">
            <w:pPr>
              <w:pStyle w:val="VCAAtablecondensed"/>
              <w:jc w:val="center"/>
              <w:rPr>
                <w:noProof/>
              </w:rPr>
            </w:pPr>
          </w:p>
        </w:tc>
      </w:tr>
      <w:tr w:rsidR="005825BA" w:rsidRPr="003622A3" w14:paraId="64DFBD5F" w14:textId="77777777" w:rsidTr="00624A89">
        <w:tc>
          <w:tcPr>
            <w:tcW w:w="2593" w:type="dxa"/>
            <w:shd w:val="clear" w:color="auto" w:fill="FFFFFF" w:themeFill="background1"/>
          </w:tcPr>
          <w:p w14:paraId="1B41EAE3" w14:textId="77777777" w:rsidR="005825BA" w:rsidRPr="00613347" w:rsidRDefault="005825BA" w:rsidP="005825B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ADCB60B" w14:textId="77777777" w:rsidR="005825BA" w:rsidRPr="00613347" w:rsidRDefault="005825BA" w:rsidP="005825BA">
            <w:pPr>
              <w:pStyle w:val="VCAAtablecondensed"/>
              <w:jc w:val="center"/>
            </w:pPr>
          </w:p>
        </w:tc>
        <w:sdt>
          <w:sdtPr>
            <w:id w:val="-420951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1040AAF3" w14:textId="0B6A2844" w:rsidR="005825BA" w:rsidRDefault="005825BA" w:rsidP="005825B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BEAF5C9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04992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FE3DAC4" w14:textId="6D3D5B52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034C5445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941169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22497DFC" w14:textId="65E53912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872F8C0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29393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DBDC42D" w14:textId="25CB511D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41BD7E1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49896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B358B02" w14:textId="03F39CC1" w:rsidR="005825BA" w:rsidRDefault="005825BA" w:rsidP="005825B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022B560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4028365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E95020F" w14:textId="33D15C13" w:rsidR="005825BA" w:rsidRDefault="005825BA" w:rsidP="005825B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757CDFA6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74132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529CDA37" w14:textId="01C61514" w:rsidR="005825BA" w:rsidRDefault="005825BA" w:rsidP="005825B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66C5402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</w:tr>
      <w:tr w:rsidR="005825BA" w:rsidRPr="003622A3" w14:paraId="026C7872" w14:textId="77777777" w:rsidTr="00624A89">
        <w:tc>
          <w:tcPr>
            <w:tcW w:w="2593" w:type="dxa"/>
            <w:shd w:val="clear" w:color="auto" w:fill="FFFFFF" w:themeFill="background1"/>
          </w:tcPr>
          <w:p w14:paraId="7670CDE2" w14:textId="77777777" w:rsidR="005825BA" w:rsidRPr="00613347" w:rsidRDefault="005825BA" w:rsidP="005825B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0975847" w14:textId="77777777" w:rsidR="005825BA" w:rsidRPr="00613347" w:rsidRDefault="005825BA" w:rsidP="005825BA">
            <w:pPr>
              <w:pStyle w:val="VCAAtablecondensed"/>
              <w:jc w:val="center"/>
            </w:pPr>
          </w:p>
        </w:tc>
        <w:sdt>
          <w:sdtPr>
            <w:id w:val="197609398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7" w:type="dxa"/>
                <w:shd w:val="clear" w:color="auto" w:fill="FFFFFF" w:themeFill="background1"/>
              </w:tcPr>
              <w:p w14:paraId="29227B54" w14:textId="27236161" w:rsidR="005825BA" w:rsidRDefault="005825BA" w:rsidP="005825BA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AE20FB2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66232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D80F2C3" w14:textId="135B9A2A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16EDE72D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0723513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FCA7600" w14:textId="3C35F228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551DB0DF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49414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6F1730CD" w14:textId="7C97CB82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67B827D9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610198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EDDA7F2" w14:textId="66673867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3880A8E9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4875846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3ADCBCC0" w14:textId="20EBC320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4141DDE1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919707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38" w:type="dxa"/>
                <w:shd w:val="clear" w:color="auto" w:fill="FFFFFF" w:themeFill="background1"/>
              </w:tcPr>
              <w:p w14:paraId="16E9C932" w14:textId="0FA97832" w:rsidR="005825BA" w:rsidRDefault="005825BA" w:rsidP="005825BA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8" w:type="dxa"/>
            <w:shd w:val="clear" w:color="auto" w:fill="FFFFFF" w:themeFill="background1"/>
          </w:tcPr>
          <w:p w14:paraId="21D84F71" w14:textId="77777777" w:rsidR="005825BA" w:rsidRPr="00613347" w:rsidRDefault="005825BA" w:rsidP="005825BA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754BBCD1" w14:textId="77777777" w:rsidTr="00624A89">
        <w:trPr>
          <w:trHeight w:val="789"/>
        </w:trPr>
        <w:tc>
          <w:tcPr>
            <w:tcW w:w="2593" w:type="dxa"/>
            <w:shd w:val="clear" w:color="auto" w:fill="FFFFFF" w:themeFill="background1"/>
          </w:tcPr>
          <w:p w14:paraId="609CC839" w14:textId="77777777" w:rsidR="00156A5E" w:rsidRPr="00613347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087" w:type="dxa"/>
            <w:gridSpan w:val="15"/>
            <w:shd w:val="clear" w:color="auto" w:fill="FFFFFF" w:themeFill="background1"/>
          </w:tcPr>
          <w:p w14:paraId="79BA25DE" w14:textId="77777777" w:rsidR="00156A5E" w:rsidRPr="00613347" w:rsidRDefault="00156A5E" w:rsidP="003A31BB">
            <w:pPr>
              <w:pStyle w:val="VCAAtablecondensed"/>
              <w:rPr>
                <w:noProof/>
              </w:rPr>
            </w:pPr>
          </w:p>
        </w:tc>
      </w:tr>
    </w:tbl>
    <w:p w14:paraId="759791D6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263DBA2C" w14:textId="77777777" w:rsidR="00A71162" w:rsidRDefault="00A71162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694"/>
        <w:gridCol w:w="1275"/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871"/>
        <w:gridCol w:w="1872"/>
      </w:tblGrid>
      <w:tr w:rsidR="00A05D5F" w:rsidRPr="003A2384" w14:paraId="32FB438B" w14:textId="77777777" w:rsidTr="0022380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E866262" w14:textId="77777777" w:rsidR="00A05D5F" w:rsidRPr="00E0242B" w:rsidRDefault="00A05D5F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75" w:type="dxa"/>
            <w:shd w:val="clear" w:color="auto" w:fill="0072AA" w:themeFill="accent1" w:themeFillShade="BF"/>
          </w:tcPr>
          <w:p w14:paraId="34793BDE" w14:textId="77777777" w:rsidR="00A05D5F" w:rsidRPr="00E0242B" w:rsidRDefault="00A05D5F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8711" w:type="dxa"/>
            <w:gridSpan w:val="10"/>
            <w:shd w:val="clear" w:color="auto" w:fill="F2F2F2" w:themeFill="background1" w:themeFillShade="F2"/>
          </w:tcPr>
          <w:p w14:paraId="6830CB7C" w14:textId="1714A1B8" w:rsidR="00A05D5F" w:rsidRDefault="00A05D5F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A05D5F">
              <w:rPr>
                <w:rFonts w:ascii="Arial Narrow" w:hAnsi="Arial Narrow"/>
                <w:b/>
                <w:bCs/>
                <w:noProof/>
                <w:szCs w:val="20"/>
              </w:rPr>
              <w:t xml:space="preserve">Movement and Physical Activity </w:t>
            </w:r>
            <w:r w:rsidR="00D34665">
              <w:rPr>
                <w:rFonts w:ascii="Arial Narrow" w:hAnsi="Arial Narrow"/>
                <w:b/>
                <w:bCs/>
                <w:noProof/>
                <w:szCs w:val="20"/>
              </w:rPr>
              <w:t>–</w:t>
            </w:r>
            <w:r w:rsidRPr="00A05D5F">
              <w:rPr>
                <w:rFonts w:ascii="Arial Narrow" w:hAnsi="Arial Narrow"/>
                <w:b/>
                <w:bCs/>
                <w:noProof/>
                <w:szCs w:val="20"/>
              </w:rPr>
              <w:t xml:space="preserve"> Physical Education</w:t>
            </w:r>
          </w:p>
        </w:tc>
      </w:tr>
      <w:tr w:rsidR="00A05D5F" w:rsidRPr="003A2384" w14:paraId="75F4D0CF" w14:textId="77777777" w:rsidTr="0022380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C5AE9C2" w14:textId="77777777" w:rsidR="00A05D5F" w:rsidRPr="00E0242B" w:rsidRDefault="00A05D5F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75" w:type="dxa"/>
            <w:shd w:val="clear" w:color="auto" w:fill="0072AA" w:themeFill="accent1" w:themeFillShade="BF"/>
          </w:tcPr>
          <w:p w14:paraId="76C6B581" w14:textId="77777777" w:rsidR="00A05D5F" w:rsidRPr="00E0242B" w:rsidRDefault="00A05D5F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Sub-strand</w:t>
            </w:r>
          </w:p>
        </w:tc>
        <w:tc>
          <w:tcPr>
            <w:tcW w:w="7484" w:type="dxa"/>
            <w:gridSpan w:val="4"/>
            <w:shd w:val="clear" w:color="auto" w:fill="F2F2F2" w:themeFill="background1" w:themeFillShade="F2"/>
          </w:tcPr>
          <w:p w14:paraId="4053FB7A" w14:textId="6800FCB4" w:rsidR="00A05D5F" w:rsidRDefault="00A05D5F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A05D5F">
              <w:rPr>
                <w:rFonts w:ascii="Arial Narrow" w:hAnsi="Arial Narrow"/>
                <w:b/>
                <w:bCs/>
                <w:noProof/>
                <w:szCs w:val="20"/>
              </w:rPr>
              <w:t>Moving our bodies</w:t>
            </w:r>
          </w:p>
        </w:tc>
        <w:tc>
          <w:tcPr>
            <w:tcW w:w="3742" w:type="dxa"/>
            <w:gridSpan w:val="2"/>
            <w:shd w:val="clear" w:color="auto" w:fill="F2F2F2" w:themeFill="background1" w:themeFillShade="F2"/>
          </w:tcPr>
          <w:p w14:paraId="70E35FC5" w14:textId="7831B29B" w:rsidR="00A05D5F" w:rsidRDefault="00A05D5F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A05D5F">
              <w:rPr>
                <w:rFonts w:ascii="Arial Narrow" w:hAnsi="Arial Narrow"/>
                <w:b/>
                <w:bCs/>
                <w:noProof/>
                <w:szCs w:val="20"/>
              </w:rPr>
              <w:t>Making active choices</w:t>
            </w:r>
          </w:p>
        </w:tc>
        <w:tc>
          <w:tcPr>
            <w:tcW w:w="7485" w:type="dxa"/>
            <w:gridSpan w:val="4"/>
            <w:shd w:val="clear" w:color="auto" w:fill="F2F2F2" w:themeFill="background1" w:themeFillShade="F2"/>
          </w:tcPr>
          <w:p w14:paraId="257433D2" w14:textId="70C5FD2D" w:rsidR="00A05D5F" w:rsidRDefault="00A05D5F" w:rsidP="0029712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A05D5F">
              <w:rPr>
                <w:rFonts w:ascii="Arial Narrow" w:hAnsi="Arial Narrow"/>
                <w:b/>
                <w:bCs/>
                <w:noProof/>
                <w:szCs w:val="20"/>
              </w:rPr>
              <w:t>Learning through movement</w:t>
            </w:r>
          </w:p>
        </w:tc>
      </w:tr>
      <w:tr w:rsidR="00A71162" w:rsidRPr="003A2384" w14:paraId="58F802F3" w14:textId="77777777" w:rsidTr="00223807">
        <w:tc>
          <w:tcPr>
            <w:tcW w:w="2694" w:type="dxa"/>
            <w:tcBorders>
              <w:top w:val="nil"/>
              <w:left w:val="nil"/>
            </w:tcBorders>
          </w:tcPr>
          <w:p w14:paraId="4BFB8704" w14:textId="77777777" w:rsidR="00A71162" w:rsidRPr="00E0242B" w:rsidRDefault="00A71162" w:rsidP="0029712A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275" w:type="dxa"/>
            <w:shd w:val="clear" w:color="auto" w:fill="0072AA" w:themeFill="accent1" w:themeFillShade="BF"/>
          </w:tcPr>
          <w:p w14:paraId="0B777B00" w14:textId="77777777" w:rsidR="00A71162" w:rsidRPr="00E0242B" w:rsidRDefault="00A71162" w:rsidP="0029712A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742" w:type="dxa"/>
            <w:gridSpan w:val="2"/>
          </w:tcPr>
          <w:p w14:paraId="18C31015" w14:textId="77777777" w:rsidR="00A05D5F" w:rsidRPr="00AB53FA" w:rsidRDefault="00A05D5F" w:rsidP="00AB53FA">
            <w:pPr>
              <w:pStyle w:val="VCAAtabletextnarrow"/>
            </w:pPr>
            <w:proofErr w:type="spellStart"/>
            <w:r w:rsidRPr="00AB53FA">
              <w:t>practise</w:t>
            </w:r>
            <w:proofErr w:type="spellEnd"/>
            <w:r w:rsidRPr="00AB53FA">
              <w:t xml:space="preserve"> fundamental movement skills in active play and minor games, in indoor, outdoor and aquatic settings</w:t>
            </w:r>
          </w:p>
          <w:p w14:paraId="01B65A9D" w14:textId="0E4CC235" w:rsidR="00A71162" w:rsidRPr="00AB53FA" w:rsidRDefault="00A05D5F" w:rsidP="00AB53FA">
            <w:pPr>
              <w:pStyle w:val="VCAAtabletextnarrow"/>
            </w:pPr>
            <w:r w:rsidRPr="00AB53FA">
              <w:t>VC2HPFM01</w:t>
            </w:r>
          </w:p>
        </w:tc>
        <w:tc>
          <w:tcPr>
            <w:tcW w:w="3742" w:type="dxa"/>
            <w:gridSpan w:val="2"/>
          </w:tcPr>
          <w:p w14:paraId="6C4F9321" w14:textId="77777777" w:rsidR="00A05D5F" w:rsidRPr="00AB53FA" w:rsidRDefault="00A05D5F" w:rsidP="00AB53FA">
            <w:pPr>
              <w:pStyle w:val="VCAAtabletextnarrow"/>
            </w:pPr>
            <w:r w:rsidRPr="00AB53FA">
              <w:t>explore different ways of moving their body safely when manipulating objects and moving through space</w:t>
            </w:r>
          </w:p>
          <w:p w14:paraId="4BBEE192" w14:textId="43CC590A" w:rsidR="00A71162" w:rsidRPr="00AB53FA" w:rsidRDefault="00A05D5F" w:rsidP="00AB53FA">
            <w:pPr>
              <w:pStyle w:val="VCAAtabletextnarrow"/>
            </w:pPr>
            <w:r w:rsidRPr="00AB53FA">
              <w:t>VC2HPFM02</w:t>
            </w:r>
          </w:p>
        </w:tc>
        <w:tc>
          <w:tcPr>
            <w:tcW w:w="3742" w:type="dxa"/>
            <w:gridSpan w:val="2"/>
          </w:tcPr>
          <w:p w14:paraId="48A66193" w14:textId="77777777" w:rsidR="00A05D5F" w:rsidRPr="00AB53FA" w:rsidRDefault="00A05D5F" w:rsidP="00AB53FA">
            <w:pPr>
              <w:pStyle w:val="VCAAtabletextnarrow"/>
            </w:pPr>
            <w:r w:rsidRPr="00AB53FA">
              <w:t>participate safely in a range of activities in outdoor environments and aquatic settings and explore the benefits of being physically active</w:t>
            </w:r>
          </w:p>
          <w:p w14:paraId="74E08225" w14:textId="31FA17E0" w:rsidR="00A71162" w:rsidRPr="00AB53FA" w:rsidRDefault="00A05D5F" w:rsidP="00AB53FA">
            <w:pPr>
              <w:pStyle w:val="VCAAtabletextnarrow"/>
            </w:pPr>
            <w:r w:rsidRPr="00AB53FA">
              <w:t>VC2HPFM03</w:t>
            </w:r>
          </w:p>
        </w:tc>
        <w:tc>
          <w:tcPr>
            <w:tcW w:w="3742" w:type="dxa"/>
            <w:gridSpan w:val="2"/>
          </w:tcPr>
          <w:p w14:paraId="510BEC5F" w14:textId="77777777" w:rsidR="00A05D5F" w:rsidRPr="00AB53FA" w:rsidRDefault="00A05D5F" w:rsidP="00AB53FA">
            <w:pPr>
              <w:pStyle w:val="VCAAtabletextnarrow"/>
            </w:pPr>
            <w:r w:rsidRPr="00AB53FA">
              <w:t>follow rules to promote fair play and inclusion in a range of physical activities</w:t>
            </w:r>
          </w:p>
          <w:p w14:paraId="63EDA9B2" w14:textId="5177D858" w:rsidR="00A71162" w:rsidRPr="00AB53FA" w:rsidRDefault="00A05D5F" w:rsidP="00AB53FA">
            <w:pPr>
              <w:pStyle w:val="VCAAtabletextnarrow"/>
            </w:pPr>
            <w:r w:rsidRPr="00AB53FA">
              <w:t>VC2HPFM04</w:t>
            </w:r>
          </w:p>
        </w:tc>
        <w:tc>
          <w:tcPr>
            <w:tcW w:w="3743" w:type="dxa"/>
            <w:gridSpan w:val="2"/>
          </w:tcPr>
          <w:p w14:paraId="2DDCF1EC" w14:textId="77777777" w:rsidR="00A05D5F" w:rsidRPr="00AB53FA" w:rsidRDefault="00A05D5F" w:rsidP="00AB53FA">
            <w:pPr>
              <w:pStyle w:val="VCAAtabletextnarrow"/>
            </w:pPr>
            <w:r w:rsidRPr="00AB53FA">
              <w:t>cooperate with others when participating in physical activities</w:t>
            </w:r>
          </w:p>
          <w:p w14:paraId="2F93ED01" w14:textId="1039A542" w:rsidR="00A71162" w:rsidRPr="00AB53FA" w:rsidRDefault="00A05D5F" w:rsidP="00AB53FA">
            <w:pPr>
              <w:pStyle w:val="VCAAtabletextnarrow"/>
            </w:pPr>
            <w:r w:rsidRPr="00AB53FA">
              <w:t>VC2HPFM05</w:t>
            </w:r>
          </w:p>
        </w:tc>
      </w:tr>
      <w:tr w:rsidR="00A71162" w:rsidRPr="003622A3" w14:paraId="6368B652" w14:textId="77777777" w:rsidTr="00223807">
        <w:tc>
          <w:tcPr>
            <w:tcW w:w="2694" w:type="dxa"/>
            <w:shd w:val="clear" w:color="auto" w:fill="0072AA" w:themeFill="accent1" w:themeFillShade="BF"/>
          </w:tcPr>
          <w:p w14:paraId="3D95F7F9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275" w:type="dxa"/>
            <w:shd w:val="clear" w:color="auto" w:fill="0072AA" w:themeFill="accent1" w:themeFillShade="BF"/>
          </w:tcPr>
          <w:p w14:paraId="3D56E12D" w14:textId="2A995295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D34665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49094D65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04EAF190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4441DAEF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2D78D074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0EE1AC83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02A3E42D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647549DE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029FBA59" w14:textId="77777777" w:rsidR="00A71162" w:rsidRPr="003622A3" w:rsidRDefault="00A71162" w:rsidP="0029712A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71" w:type="dxa"/>
            <w:shd w:val="clear" w:color="auto" w:fill="0072AA" w:themeFill="accent1" w:themeFillShade="BF"/>
          </w:tcPr>
          <w:p w14:paraId="44BC93A4" w14:textId="77777777" w:rsidR="00A71162" w:rsidRPr="008778F0" w:rsidRDefault="00A71162" w:rsidP="0029712A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72" w:type="dxa"/>
            <w:shd w:val="clear" w:color="auto" w:fill="0072AA" w:themeFill="accent1" w:themeFillShade="BF"/>
          </w:tcPr>
          <w:p w14:paraId="1178D3F9" w14:textId="77777777" w:rsidR="00A71162" w:rsidRPr="008778F0" w:rsidRDefault="00A71162" w:rsidP="0029712A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A71162" w:rsidRPr="003622A3" w14:paraId="60D9CC1F" w14:textId="77777777" w:rsidTr="00223807">
        <w:tc>
          <w:tcPr>
            <w:tcW w:w="2694" w:type="dxa"/>
            <w:shd w:val="clear" w:color="auto" w:fill="FFFFFF" w:themeFill="background1"/>
          </w:tcPr>
          <w:p w14:paraId="432750D7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65514E8" w14:textId="77777777" w:rsidR="00A71162" w:rsidRPr="00B174D1" w:rsidRDefault="00A71162" w:rsidP="0029712A">
            <w:pPr>
              <w:pStyle w:val="VCAAtablecondensed"/>
              <w:jc w:val="center"/>
            </w:pPr>
          </w:p>
        </w:tc>
        <w:sdt>
          <w:sdtPr>
            <w:id w:val="-6809712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190FE917" w14:textId="723658C9" w:rsidR="00A71162" w:rsidRPr="00B174D1" w:rsidRDefault="00A05D5F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126DE4E9" w14:textId="77777777" w:rsidR="00A71162" w:rsidRPr="00B174D1" w:rsidRDefault="00A71162" w:rsidP="00D3466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608219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1CF3720C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426B0110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59132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1E14A053" w14:textId="3CA73588" w:rsidR="00A71162" w:rsidRPr="00B174D1" w:rsidRDefault="00A05D5F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18575E01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638699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6ABE1BA3" w14:textId="0DDA2934" w:rsidR="00A71162" w:rsidRPr="00B174D1" w:rsidRDefault="00A05D5F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auto"/>
          </w:tcPr>
          <w:p w14:paraId="1A371CCD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288578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4F589D1E" w14:textId="77777777" w:rsidR="00A71162" w:rsidRPr="008778F0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2" w:type="dxa"/>
            <w:shd w:val="clear" w:color="auto" w:fill="auto"/>
          </w:tcPr>
          <w:p w14:paraId="15906E07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A71162" w:rsidRPr="003622A3" w14:paraId="5563A16D" w14:textId="77777777" w:rsidTr="00223807">
        <w:tc>
          <w:tcPr>
            <w:tcW w:w="2694" w:type="dxa"/>
            <w:shd w:val="clear" w:color="auto" w:fill="FFFFFF" w:themeFill="background1"/>
          </w:tcPr>
          <w:p w14:paraId="1E78A957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6052D8C" w14:textId="77777777" w:rsidR="00A71162" w:rsidRPr="00B174D1" w:rsidRDefault="00A71162" w:rsidP="0029712A">
            <w:pPr>
              <w:pStyle w:val="VCAAtablecondensed"/>
              <w:jc w:val="center"/>
            </w:pPr>
          </w:p>
        </w:tc>
        <w:sdt>
          <w:sdtPr>
            <w:id w:val="-1434304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5FB11D83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28C619A3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67813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52D23D08" w14:textId="6ED54778" w:rsidR="00A71162" w:rsidRPr="00B174D1" w:rsidRDefault="00A05D5F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667C4C4C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224806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4987EB22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7E5443ED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830312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01BECD5E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auto"/>
          </w:tcPr>
          <w:p w14:paraId="0FD942C7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318557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1CE3858B" w14:textId="5BB72B73" w:rsidR="00A71162" w:rsidRPr="008778F0" w:rsidRDefault="00A05D5F" w:rsidP="0029712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2" w:type="dxa"/>
            <w:shd w:val="clear" w:color="auto" w:fill="auto"/>
          </w:tcPr>
          <w:p w14:paraId="5F86E748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A71162" w:rsidRPr="003622A3" w14:paraId="4235216A" w14:textId="77777777" w:rsidTr="00223807">
        <w:tc>
          <w:tcPr>
            <w:tcW w:w="2694" w:type="dxa"/>
            <w:shd w:val="clear" w:color="auto" w:fill="FFFFFF" w:themeFill="background1"/>
          </w:tcPr>
          <w:p w14:paraId="6A34BE7E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47CD732" w14:textId="77777777" w:rsidR="00A71162" w:rsidRPr="00B174D1" w:rsidRDefault="00A71162" w:rsidP="0029712A">
            <w:pPr>
              <w:pStyle w:val="VCAAtablecondensed"/>
              <w:jc w:val="center"/>
            </w:pPr>
          </w:p>
        </w:tc>
        <w:sdt>
          <w:sdtPr>
            <w:id w:val="16568745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44585076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0B139AA8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77021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0A20E611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2B26D525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06058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0BCBC469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233AAD10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204812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1D0E0C24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auto"/>
          </w:tcPr>
          <w:p w14:paraId="3EF485F0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414574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45C31F41" w14:textId="77777777" w:rsidR="00A71162" w:rsidRPr="008778F0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2" w:type="dxa"/>
            <w:shd w:val="clear" w:color="auto" w:fill="auto"/>
          </w:tcPr>
          <w:p w14:paraId="6992DCFF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A71162" w:rsidRPr="003622A3" w14:paraId="14B134D6" w14:textId="77777777" w:rsidTr="00223807">
        <w:tc>
          <w:tcPr>
            <w:tcW w:w="2694" w:type="dxa"/>
            <w:shd w:val="clear" w:color="auto" w:fill="FFFFFF" w:themeFill="background1"/>
          </w:tcPr>
          <w:p w14:paraId="0B4FC63D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E74C6C3" w14:textId="77777777" w:rsidR="00A71162" w:rsidRPr="00B174D1" w:rsidRDefault="00A71162" w:rsidP="0029712A">
            <w:pPr>
              <w:pStyle w:val="VCAAtablecondensed"/>
              <w:jc w:val="center"/>
            </w:pPr>
          </w:p>
        </w:tc>
        <w:sdt>
          <w:sdtPr>
            <w:id w:val="18906125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30F9EDF3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7F2A4536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8487762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13AE22D4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1A7ADC62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3753464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76656C5F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2BFB715F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377716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683922E6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auto"/>
          </w:tcPr>
          <w:p w14:paraId="72FCC624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94993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664A4531" w14:textId="77777777" w:rsidR="00A71162" w:rsidRPr="008778F0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2" w:type="dxa"/>
            <w:shd w:val="clear" w:color="auto" w:fill="auto"/>
          </w:tcPr>
          <w:p w14:paraId="4A4D5B37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A71162" w:rsidRPr="003622A3" w14:paraId="00348C74" w14:textId="77777777" w:rsidTr="00223807">
        <w:tc>
          <w:tcPr>
            <w:tcW w:w="2694" w:type="dxa"/>
            <w:shd w:val="clear" w:color="auto" w:fill="FFFFFF" w:themeFill="background1"/>
          </w:tcPr>
          <w:p w14:paraId="6D449FC6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CB26B4F" w14:textId="77777777" w:rsidR="00A71162" w:rsidRPr="00B174D1" w:rsidRDefault="00A71162" w:rsidP="0029712A">
            <w:pPr>
              <w:pStyle w:val="VCAAtablecondensed"/>
              <w:jc w:val="center"/>
            </w:pPr>
          </w:p>
        </w:tc>
        <w:sdt>
          <w:sdtPr>
            <w:id w:val="6348473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63CBA39E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1650D039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452801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3550DCCB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7A333986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104144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1A32CB75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29B4120F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40407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7C259905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auto"/>
          </w:tcPr>
          <w:p w14:paraId="496C5146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7463856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5B76B907" w14:textId="77777777" w:rsidR="00A71162" w:rsidRPr="008778F0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2" w:type="dxa"/>
            <w:shd w:val="clear" w:color="auto" w:fill="auto"/>
          </w:tcPr>
          <w:p w14:paraId="74A53022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A71162" w:rsidRPr="003622A3" w14:paraId="37603D2D" w14:textId="77777777" w:rsidTr="00223807">
        <w:tc>
          <w:tcPr>
            <w:tcW w:w="2694" w:type="dxa"/>
            <w:shd w:val="clear" w:color="auto" w:fill="FFFFFF" w:themeFill="background1"/>
          </w:tcPr>
          <w:p w14:paraId="7AFCFA9B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626FC8D" w14:textId="77777777" w:rsidR="00A71162" w:rsidRPr="00B174D1" w:rsidRDefault="00A71162" w:rsidP="0029712A">
            <w:pPr>
              <w:pStyle w:val="VCAAtablecondensed"/>
              <w:jc w:val="center"/>
            </w:pPr>
          </w:p>
        </w:tc>
        <w:sdt>
          <w:sdtPr>
            <w:id w:val="10126431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30B39932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7508E32F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18542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710081F9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3B87300F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90748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FFFFFF" w:themeFill="background1"/>
              </w:tcPr>
              <w:p w14:paraId="4C4B7A01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FFFFFF" w:themeFill="background1"/>
          </w:tcPr>
          <w:p w14:paraId="069447F1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314147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01989849" w14:textId="77777777" w:rsidR="00A71162" w:rsidRPr="00B174D1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1" w:type="dxa"/>
            <w:shd w:val="clear" w:color="auto" w:fill="auto"/>
          </w:tcPr>
          <w:p w14:paraId="5616D0AE" w14:textId="77777777" w:rsidR="00A71162" w:rsidRPr="00B174D1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837875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71" w:type="dxa"/>
                <w:shd w:val="clear" w:color="auto" w:fill="auto"/>
              </w:tcPr>
              <w:p w14:paraId="44508AD7" w14:textId="77777777" w:rsidR="00A71162" w:rsidRPr="008778F0" w:rsidRDefault="00A71162" w:rsidP="0029712A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72" w:type="dxa"/>
            <w:shd w:val="clear" w:color="auto" w:fill="auto"/>
          </w:tcPr>
          <w:p w14:paraId="60EB2110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  <w:tr w:rsidR="00A71162" w:rsidRPr="003622A3" w14:paraId="032C144A" w14:textId="77777777" w:rsidTr="00223807">
        <w:trPr>
          <w:trHeight w:val="788"/>
        </w:trPr>
        <w:tc>
          <w:tcPr>
            <w:tcW w:w="2694" w:type="dxa"/>
            <w:shd w:val="clear" w:color="auto" w:fill="FFFFFF" w:themeFill="background1"/>
          </w:tcPr>
          <w:p w14:paraId="0217C370" w14:textId="77777777" w:rsidR="00A71162" w:rsidRPr="00B174D1" w:rsidRDefault="00A71162" w:rsidP="0029712A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986" w:type="dxa"/>
            <w:gridSpan w:val="11"/>
            <w:shd w:val="clear" w:color="auto" w:fill="FFFFFF" w:themeFill="background1"/>
          </w:tcPr>
          <w:p w14:paraId="64B15C3A" w14:textId="77777777" w:rsidR="00A71162" w:rsidRPr="008778F0" w:rsidRDefault="00A71162" w:rsidP="0029712A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1E3B740C" w14:textId="413A339E" w:rsidR="00AB53FA" w:rsidRDefault="00AB53FA">
      <w:pPr>
        <w:rPr>
          <w:rFonts w:ascii="Arial" w:hAnsi="Arial" w:cs="Arial"/>
          <w:noProof/>
          <w:color w:val="000000" w:themeColor="text1"/>
          <w:sz w:val="20"/>
        </w:rPr>
      </w:pPr>
    </w:p>
    <w:p w14:paraId="70DB137B" w14:textId="77777777" w:rsidR="00AB53FA" w:rsidRDefault="00AB53FA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33222D8C" w14:textId="77777777" w:rsidR="00560D8A" w:rsidRDefault="00560D8A">
      <w:pPr>
        <w:rPr>
          <w:rFonts w:ascii="Arial" w:hAnsi="Arial" w:cs="Arial"/>
          <w:noProof/>
          <w:color w:val="000000" w:themeColor="text1"/>
          <w:sz w:val="20"/>
        </w:rPr>
      </w:pPr>
    </w:p>
    <w:p w14:paraId="2165C39E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80E3EEB" w14:textId="77777777" w:rsidR="00457517" w:rsidRDefault="00457517" w:rsidP="00457517">
      <w:pPr>
        <w:pStyle w:val="Heading1"/>
      </w:pPr>
      <w:r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177A2143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359091E4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639AD7A" w14:textId="0DFEF761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6DC0C608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5069997F" w14:textId="77777777" w:rsidTr="00457517">
        <w:tc>
          <w:tcPr>
            <w:tcW w:w="2972" w:type="dxa"/>
            <w:vAlign w:val="center"/>
          </w:tcPr>
          <w:p w14:paraId="435AC0A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B9DEB84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4460CB71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204EAFA1" w14:textId="77777777" w:rsidTr="00457517">
        <w:tc>
          <w:tcPr>
            <w:tcW w:w="2972" w:type="dxa"/>
            <w:vAlign w:val="center"/>
          </w:tcPr>
          <w:p w14:paraId="7E32891B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3C2C731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260A2B5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93D64AC" w14:textId="77777777" w:rsidTr="00457517">
        <w:tc>
          <w:tcPr>
            <w:tcW w:w="2972" w:type="dxa"/>
            <w:vAlign w:val="center"/>
          </w:tcPr>
          <w:p w14:paraId="05B47DF9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8515BB2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437BC3D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0BCF3810" w14:textId="77777777" w:rsidTr="00457517">
        <w:tc>
          <w:tcPr>
            <w:tcW w:w="2972" w:type="dxa"/>
            <w:vAlign w:val="center"/>
          </w:tcPr>
          <w:p w14:paraId="534C05A2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680E7F4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3A4F35C9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F35DE73" w14:textId="77777777" w:rsidTr="00457517">
        <w:tc>
          <w:tcPr>
            <w:tcW w:w="2972" w:type="dxa"/>
            <w:vAlign w:val="center"/>
          </w:tcPr>
          <w:p w14:paraId="27A681B3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39CA793C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2799B808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CF63CA3" w14:textId="77777777" w:rsidTr="00457517">
        <w:tc>
          <w:tcPr>
            <w:tcW w:w="2972" w:type="dxa"/>
            <w:vAlign w:val="center"/>
          </w:tcPr>
          <w:p w14:paraId="60A3CFEC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76C6B07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65529A4C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7D8109AF" w14:textId="21E7C25D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375C2F">
        <w:t>c</w:t>
      </w:r>
      <w:r w:rsidR="00AA4F5D">
        <w:t xml:space="preserve">urriculum </w:t>
      </w:r>
      <w:r w:rsidR="00375C2F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242F03AB" w14:textId="77777777" w:rsidTr="00A912E5">
        <w:trPr>
          <w:trHeight w:val="3118"/>
        </w:trPr>
        <w:tc>
          <w:tcPr>
            <w:tcW w:w="10975" w:type="dxa"/>
          </w:tcPr>
          <w:p w14:paraId="26C27810" w14:textId="77777777" w:rsidR="00E838FE" w:rsidRDefault="003074BD" w:rsidP="00E838FE">
            <w:pPr>
              <w:pStyle w:val="VCAAbody"/>
              <w:rPr>
                <w:rFonts w:eastAsia="Times New Roman"/>
                <w:noProof/>
                <w:kern w:val="22"/>
                <w:lang w:val="en-AU" w:eastAsia="ja-JP"/>
              </w:rPr>
            </w:pPr>
            <w:sdt>
              <w:sdtPr>
                <w:rPr>
                  <w:rFonts w:eastAsia="Times New Roman"/>
                  <w:noProof/>
                  <w:kern w:val="22"/>
                  <w:lang w:val="en-AU" w:eastAsia="ja-JP"/>
                </w:rPr>
                <w:alias w:val="Analysis of curriculum coverage"/>
                <w:id w:val="-1518080169"/>
                <w:placeholder>
                  <w:docPart w:val="DefaultPlaceholder_-1854013440"/>
                </w:placeholder>
                <w:showingPlcHdr/>
                <w15:color w:val="00FFFF"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E838FE" w:rsidRPr="00600B2D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eastAsia="Times New Roman"/>
                <w:noProof/>
                <w:color w:val="808080" w:themeColor="background1" w:themeShade="80"/>
                <w:kern w:val="22"/>
                <w:lang w:val="en-AU" w:eastAsia="ja-JP"/>
              </w:rPr>
              <w:alias w:val="Analysis of curriculum coverage"/>
              <w:id w:val="-1933498060"/>
              <w:placeholder>
                <w:docPart w:val="8E3EDAFA9E30C54EB6B5224C77266B0C"/>
              </w:placeholder>
              <w15:color w:val="00FFFF"/>
            </w:sdtPr>
            <w:sdtEndPr>
              <w:rPr>
                <w:lang w:val="en-GB"/>
              </w:rPr>
            </w:sdtEndPr>
            <w:sdtContent>
              <w:p w14:paraId="43256616" w14:textId="59DDA2FC" w:rsidR="00E838FE" w:rsidRPr="00DA1804" w:rsidRDefault="00E838FE" w:rsidP="00E838FE">
                <w:pPr>
                  <w:pStyle w:val="VCAAbody"/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&lt;The following questions could be used as prompts for the analysis process:</w:t>
                </w:r>
              </w:p>
              <w:p w14:paraId="0CCA418C" w14:textId="77777777" w:rsidR="00E838FE" w:rsidRPr="00DA1804" w:rsidRDefault="00E838FE" w:rsidP="00E838FE">
                <w:pPr>
                  <w:pStyle w:val="VCAAbody"/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Refer to the </w:t>
                </w:r>
                <w: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mapping</w:t>
                </w: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 table</w:t>
                </w:r>
                <w: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s</w:t>
                </w: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:</w:t>
                </w:r>
              </w:p>
              <w:p w14:paraId="46414C62" w14:textId="77777777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Have you addressed all the achievement standard </w:t>
                </w:r>
                <w: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sentences</w:t>
                </w: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?</w:t>
                </w:r>
              </w:p>
              <w:p w14:paraId="521C321A" w14:textId="77777777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Have you addressed all the content descriptions?</w:t>
                </w:r>
              </w:p>
              <w:p w14:paraId="1EBAFBDE" w14:textId="77777777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Where are there gaps in the content description coverage?</w:t>
                </w:r>
              </w:p>
              <w:p w14:paraId="065D471F" w14:textId="77777777" w:rsidR="00E838FE" w:rsidRPr="00DA1804" w:rsidRDefault="00E838FE" w:rsidP="00E838FE">
                <w:pPr>
                  <w:pStyle w:val="VCAAbody"/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Refer to the Assessment table:</w:t>
                </w:r>
              </w:p>
              <w:p w14:paraId="437E3113" w14:textId="2F3FEB8D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Has each achievement standard</w:t>
                </w:r>
                <w:r w:rsidR="007037E3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 sentence</w:t>
                </w: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 been addressed appropriately? Where are there gaps in the achievement standard coverage?</w:t>
                </w:r>
              </w:p>
              <w:p w14:paraId="5B2D8450" w14:textId="77777777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Have students had the opportunity to show evidence that they are progressing towards the achievement standard? </w:t>
                </w:r>
              </w:p>
              <w:p w14:paraId="7C39C5CE" w14:textId="77777777" w:rsidR="00E838FE" w:rsidRPr="00DA1804" w:rsidRDefault="00E838FE" w:rsidP="00E838FE">
                <w:pPr>
                  <w:pStyle w:val="VCAAbody"/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Consider:</w:t>
                </w:r>
              </w:p>
              <w:p w14:paraId="4F665A62" w14:textId="77777777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 xml:space="preserve">Are all content descriptions equal? Do you think they all take the same amount of time to teach? </w:t>
                </w:r>
              </w:p>
              <w:p w14:paraId="24A646AF" w14:textId="77777777" w:rsidR="00E838FE" w:rsidRPr="00DA1804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Is anything being over-taught?</w:t>
                </w:r>
              </w:p>
              <w:p w14:paraId="6F33757C" w14:textId="1B1F9138" w:rsidR="48C5B887" w:rsidRPr="00E838FE" w:rsidRDefault="00E838FE" w:rsidP="00E838FE">
                <w:pPr>
                  <w:pStyle w:val="VCAAbody"/>
                  <w:numPr>
                    <w:ilvl w:val="0"/>
                    <w:numId w:val="9"/>
                  </w:numPr>
                  <w:rPr>
                    <w:rFonts w:asciiTheme="minorHAnsi" w:eastAsia="Times New Roman" w:hAnsiTheme="minorHAnsi" w:cstheme="minorBidi"/>
                    <w:noProof/>
                    <w:color w:val="808080" w:themeColor="background1" w:themeShade="80"/>
                    <w:kern w:val="22"/>
                    <w:sz w:val="22"/>
                    <w:lang w:val="en-GB" w:eastAsia="ja-JP"/>
                  </w:rPr>
                </w:pPr>
                <w:r w:rsidRPr="00DA1804"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t>Is anything being missed completely or given insufficient attention?&gt;</w:t>
                </w:r>
              </w:p>
            </w:sdtContent>
          </w:sdt>
        </w:tc>
      </w:tr>
    </w:tbl>
    <w:p w14:paraId="3AAC8712" w14:textId="617D4A1C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375C2F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0E8101D3" w14:textId="77777777" w:rsidTr="00875D3B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6A645644" w14:textId="5979F687" w:rsidR="00FD0A9A" w:rsidRPr="00DA1804" w:rsidRDefault="00FD0A9A" w:rsidP="00FD0A9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264E54FB" w14:textId="77777777" w:rsidR="00FD0A9A" w:rsidRPr="00DA1804" w:rsidRDefault="00FD0A9A" w:rsidP="00FD0A9A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261EF8B4" w14:textId="77777777" w:rsidR="00FD0A9A" w:rsidRPr="00DA1804" w:rsidRDefault="00FD0A9A" w:rsidP="00FD0A9A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0D37CADD" w14:textId="77777777" w:rsidR="00FD0A9A" w:rsidRPr="00DA1804" w:rsidRDefault="00FD0A9A" w:rsidP="00FD0A9A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120C511A" w14:textId="306E3FFA" w:rsidR="00DA1804" w:rsidRPr="00DA1804" w:rsidRDefault="00FD0A9A" w:rsidP="00FD0A9A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="00DA1804"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14:paraId="7D8FFBE1" w14:textId="77777777" w:rsidR="00DA1804" w:rsidRPr="00DA1804" w:rsidRDefault="003074BD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14:paraId="17BED1BD" w14:textId="77777777" w:rsidR="00AA4F5D" w:rsidRPr="00AA4F5D" w:rsidRDefault="003074BD" w:rsidP="00104DC3">
                <w:pPr>
                  <w:pStyle w:val="VCAAbody"/>
                </w:pPr>
              </w:p>
            </w:sdtContent>
          </w:sdt>
        </w:tc>
      </w:tr>
      <w:bookmarkEnd w:id="1"/>
    </w:tbl>
    <w:p w14:paraId="062FBE0B" w14:textId="77777777" w:rsidR="00AA4F5D" w:rsidRPr="00E27EE4" w:rsidRDefault="00AA4F5D" w:rsidP="00E27EE4">
      <w:pPr>
        <w:pStyle w:val="VCAAbody"/>
      </w:pPr>
    </w:p>
    <w:sectPr w:rsidR="00AA4F5D" w:rsidRPr="00E27EE4" w:rsidSect="00CB638F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34CF" w14:textId="77777777" w:rsidR="007A635F" w:rsidRDefault="007A635F" w:rsidP="00304EA1">
      <w:pPr>
        <w:spacing w:after="0" w:line="240" w:lineRule="auto"/>
      </w:pPr>
      <w:r>
        <w:separator/>
      </w:r>
    </w:p>
  </w:endnote>
  <w:endnote w:type="continuationSeparator" w:id="0">
    <w:p w14:paraId="48E07603" w14:textId="77777777" w:rsidR="007A635F" w:rsidRDefault="007A635F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4CAAB74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59AA292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FFAA3D9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D6CA960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C4695FB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3168681C" wp14:editId="0D6ECAE0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32FE1EAD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242BDA" w14:textId="65EEE2D6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3B2F281" w14:textId="77777777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7F147EFE" wp14:editId="4A2DB5AC">
                <wp:simplePos x="0" y="0"/>
                <wp:positionH relativeFrom="column">
                  <wp:posOffset>-5196840</wp:posOffset>
                </wp:positionH>
                <wp:positionV relativeFrom="page">
                  <wp:posOffset>54610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630E346D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59EBADF6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789A2388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AE567A9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DC6855B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3F6A81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C5221AD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7B3CF73C" wp14:editId="6CE5A9A3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36AD11E6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1AC6F5B5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DCCED1B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2A552B0" wp14:editId="3B61EB5A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9B1022C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28947C13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49B9C613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A100DB8" w14:textId="5D6EAF0F" w:rsidR="0078080F" w:rsidRPr="00CB638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CB638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CB638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44EB0A69" w14:textId="77777777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07FB2B53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6F0A635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368EA520" wp14:editId="196196C4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4F059B95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2457CFCB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57CB7117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4FE1A462" wp14:editId="1E6C32DF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2BE7119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252E7241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138BFE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6B7E667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0EDF46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37E864BC" wp14:editId="696D645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D9862D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5AEE8595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5CEC" w14:textId="77777777" w:rsidR="007A635F" w:rsidRDefault="007A635F" w:rsidP="00304EA1">
      <w:pPr>
        <w:spacing w:after="0" w:line="240" w:lineRule="auto"/>
      </w:pPr>
      <w:r>
        <w:separator/>
      </w:r>
    </w:p>
  </w:footnote>
  <w:footnote w:type="continuationSeparator" w:id="0">
    <w:p w14:paraId="2A72C799" w14:textId="77777777" w:rsidR="007A635F" w:rsidRDefault="007A635F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A54D" w14:textId="5DBDF841" w:rsidR="00A922F4" w:rsidRPr="00D86DE4" w:rsidRDefault="003074BD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7E4C">
          <w:rPr>
            <w:color w:val="999999" w:themeColor="accent2"/>
          </w:rPr>
          <w:t>Health and Physical Education Foundation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0077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E699889" wp14:editId="640DC391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1B35" w14:textId="3401AD01" w:rsidR="0002706C" w:rsidRPr="00D86DE4" w:rsidRDefault="003074BD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7E4C">
          <w:rPr>
            <w:color w:val="999999" w:themeColor="accent2"/>
          </w:rPr>
          <w:t>Health and Physical Education Foundation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1820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41A9C155" wp14:editId="286AC21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8890" w14:textId="01AC5382" w:rsidR="0078080F" w:rsidRPr="00D86DE4" w:rsidRDefault="003074BD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7E4C">
          <w:rPr>
            <w:color w:val="999999" w:themeColor="accent2"/>
          </w:rPr>
          <w:t>Health and Physical Education Foundation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3A25" w14:textId="30F36694" w:rsidR="000A1E02" w:rsidRPr="00D86DE4" w:rsidRDefault="003074BD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7E4C">
          <w:rPr>
            <w:color w:val="999999" w:themeColor="accent2"/>
          </w:rPr>
          <w:t>Health and Physical Education Foundation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9D3A" w14:textId="4E561DF5" w:rsidR="0078080F" w:rsidRPr="00D86DE4" w:rsidRDefault="003074BD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7E4C">
          <w:rPr>
            <w:color w:val="999999" w:themeColor="accent2"/>
          </w:rPr>
          <w:t>Health and Physical Education Foundation curriculum area map – template</w:t>
        </w:r>
      </w:sdtContent>
    </w:sdt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E7E4C"/>
    <w:rsid w:val="000F09E4"/>
    <w:rsid w:val="000F16FD"/>
    <w:rsid w:val="00104DC3"/>
    <w:rsid w:val="001057C2"/>
    <w:rsid w:val="0012775E"/>
    <w:rsid w:val="0015274C"/>
    <w:rsid w:val="00156A5E"/>
    <w:rsid w:val="001C7D84"/>
    <w:rsid w:val="001E475C"/>
    <w:rsid w:val="001E7DDE"/>
    <w:rsid w:val="001F0A07"/>
    <w:rsid w:val="001F6D21"/>
    <w:rsid w:val="00202DEA"/>
    <w:rsid w:val="00210515"/>
    <w:rsid w:val="00223807"/>
    <w:rsid w:val="002279BA"/>
    <w:rsid w:val="002329F3"/>
    <w:rsid w:val="00232DB7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2335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074BD"/>
    <w:rsid w:val="00314D81"/>
    <w:rsid w:val="00320F5E"/>
    <w:rsid w:val="00322FC6"/>
    <w:rsid w:val="00333E12"/>
    <w:rsid w:val="003433DC"/>
    <w:rsid w:val="0035293F"/>
    <w:rsid w:val="003622A3"/>
    <w:rsid w:val="00366CEC"/>
    <w:rsid w:val="003755E7"/>
    <w:rsid w:val="00375C2F"/>
    <w:rsid w:val="00390531"/>
    <w:rsid w:val="00391986"/>
    <w:rsid w:val="003A00B4"/>
    <w:rsid w:val="003A2384"/>
    <w:rsid w:val="003B6D30"/>
    <w:rsid w:val="003D1682"/>
    <w:rsid w:val="003E1316"/>
    <w:rsid w:val="004067B9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825BA"/>
    <w:rsid w:val="00586E81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24A89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7FF"/>
    <w:rsid w:val="00693FFD"/>
    <w:rsid w:val="006B57AF"/>
    <w:rsid w:val="006D2159"/>
    <w:rsid w:val="006D4335"/>
    <w:rsid w:val="006E28C5"/>
    <w:rsid w:val="006F787C"/>
    <w:rsid w:val="00702636"/>
    <w:rsid w:val="007037E3"/>
    <w:rsid w:val="00713DEA"/>
    <w:rsid w:val="00722A88"/>
    <w:rsid w:val="00724507"/>
    <w:rsid w:val="00736A96"/>
    <w:rsid w:val="007555B3"/>
    <w:rsid w:val="007679E8"/>
    <w:rsid w:val="00773E6C"/>
    <w:rsid w:val="007777D6"/>
    <w:rsid w:val="0078080F"/>
    <w:rsid w:val="00781FB1"/>
    <w:rsid w:val="00787F55"/>
    <w:rsid w:val="007A635F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05D5F"/>
    <w:rsid w:val="00A17661"/>
    <w:rsid w:val="00A21195"/>
    <w:rsid w:val="00A22A65"/>
    <w:rsid w:val="00A24B2D"/>
    <w:rsid w:val="00A40966"/>
    <w:rsid w:val="00A60D51"/>
    <w:rsid w:val="00A6292E"/>
    <w:rsid w:val="00A71162"/>
    <w:rsid w:val="00A80D2B"/>
    <w:rsid w:val="00A912E5"/>
    <w:rsid w:val="00A921E0"/>
    <w:rsid w:val="00A922F4"/>
    <w:rsid w:val="00AA4F5D"/>
    <w:rsid w:val="00AB3854"/>
    <w:rsid w:val="00AB53FA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45E4"/>
    <w:rsid w:val="00CB638F"/>
    <w:rsid w:val="00CB68E8"/>
    <w:rsid w:val="00CE0E72"/>
    <w:rsid w:val="00D00600"/>
    <w:rsid w:val="00D04F01"/>
    <w:rsid w:val="00D06414"/>
    <w:rsid w:val="00D109D0"/>
    <w:rsid w:val="00D13986"/>
    <w:rsid w:val="00D338E4"/>
    <w:rsid w:val="00D34665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5AE9"/>
    <w:rsid w:val="00E70A67"/>
    <w:rsid w:val="00E82339"/>
    <w:rsid w:val="00E838FE"/>
    <w:rsid w:val="00E86FF9"/>
    <w:rsid w:val="00EB0C84"/>
    <w:rsid w:val="00EB684D"/>
    <w:rsid w:val="00EC4FF7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D0A9A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16A7C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1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3074BD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character" w:customStyle="1" w:styleId="Heading4Char">
    <w:name w:val="Heading 4 Char"/>
    <w:basedOn w:val="DefaultParagraphFont"/>
    <w:link w:val="Heading4"/>
    <w:uiPriority w:val="9"/>
    <w:semiHidden/>
    <w:rsid w:val="00A71162"/>
    <w:rPr>
      <w:rFonts w:asciiTheme="majorHAnsi" w:eastAsiaTheme="majorEastAsia" w:hAnsiTheme="majorHAnsi" w:cstheme="majorBidi"/>
      <w:i/>
      <w:iCs/>
      <w:color w:val="0072A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4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83109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2495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3297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5073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74228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5291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7782826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99960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4627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0754735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6294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3436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711221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15056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3251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428000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43904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6766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0121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11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EDAFA9E30C54EB6B5224C77266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85FB-B102-8D4C-9E9A-13CD49CD8EF6}"/>
      </w:docPartPr>
      <w:docPartBody>
        <w:p w:rsidR="00DB0C0E" w:rsidRDefault="00DB0C0E" w:rsidP="00DB0C0E">
          <w:pPr>
            <w:pStyle w:val="8E3EDAFA9E30C54EB6B5224C77266B0C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E5530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DB0C0E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C0E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8E3EDAFA9E30C54EB6B5224C77266B0C">
    <w:name w:val="8E3EDAFA9E30C54EB6B5224C77266B0C"/>
    <w:rsid w:val="00DB0C0E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1B942-9535-41B6-93BA-91083195CB29}"/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purl.org/dc/elements/1.1/"/>
    <ds:schemaRef ds:uri="21907e44-c885-4190-82ed-bb8a63b8a28a"/>
    <ds:schemaRef ds:uri="http://purl.org/dc/dcmitype/"/>
    <ds:schemaRef ds:uri="http://purl.org/dc/terms/"/>
    <ds:schemaRef ds:uri="67e1db73-ac97-4842-acda-8d436d9fa6ab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886</Words>
  <Characters>4609</Characters>
  <Application>Microsoft Office Word</Application>
  <DocSecurity>0</DocSecurity>
  <Lines>419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Physical Education Foundation curriculum area map – template</vt:lpstr>
    </vt:vector>
  </TitlesOfParts>
  <Manager/>
  <Company>Victorian Curriculum and Assessment Authority</Company>
  <LinksUpToDate>false</LinksUpToDate>
  <CharactersWithSpaces>5257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Foundation curriculum area map – template</dc:title>
  <dc:subject/>
  <dc:creator>Salma Bel Lahdab</dc:creator>
  <cp:keywords>Health and Physical Education, curriculum, Version 2.0, planning</cp:keywords>
  <dc:description/>
  <cp:lastModifiedBy>Lauren McGregor</cp:lastModifiedBy>
  <cp:revision>25</cp:revision>
  <cp:lastPrinted>2023-10-17T04:55:00Z</cp:lastPrinted>
  <dcterms:created xsi:type="dcterms:W3CDTF">2025-01-14T03:14:00Z</dcterms:created>
  <dcterms:modified xsi:type="dcterms:W3CDTF">2025-09-22T00:07:00Z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