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94A60" w:rsidR="00C66FFD" w:rsidP="00B94A60" w:rsidRDefault="00C66FFD" w14:paraId="2C3E741A" w14:textId="1F1AB524">
      <w:pPr>
        <w:pStyle w:val="VCAADocumenttitle"/>
        <w:rPr>
          <w:b/>
          <w:bCs/>
        </w:rPr>
      </w:pPr>
      <w:bookmarkStart w:name="_Hlk192083213" w:id="0"/>
      <w:r w:rsidRPr="00B94A60">
        <w:t>Health and Physical Education Levels 3 and 4</w:t>
      </w:r>
      <w:r w:rsidR="001B2075">
        <w:t xml:space="preserve"> </w:t>
      </w:r>
      <w:r w:rsidRPr="00B94A60">
        <w:t>curriculum area map – example</w:t>
      </w:r>
    </w:p>
    <w:p w:rsidR="000C106C" w:rsidP="000C106C" w:rsidRDefault="000C106C" w14:paraId="6D63777A" w14:textId="77777777">
      <w:pPr>
        <w:pStyle w:val="VCAAbody"/>
        <w:rPr>
          <w:b/>
          <w:bCs/>
          <w:noProof/>
        </w:rPr>
      </w:pPr>
      <w:r w:rsidRPr="605F88A4">
        <w:rPr>
          <w:b/>
          <w:bCs/>
          <w:noProof/>
        </w:rPr>
        <w:t xml:space="preserve">Use this </w:t>
      </w:r>
      <w:r w:rsidRPr="605F88A4">
        <w:rPr>
          <w:b/>
          <w:bCs/>
          <w:noProof/>
          <w:color w:val="0072AA" w:themeColor="accent1" w:themeShade="BF"/>
        </w:rPr>
        <w:t xml:space="preserve">curriculum area map </w:t>
      </w:r>
      <w:r w:rsidRPr="605F88A4">
        <w:rPr>
          <w:b/>
          <w:bCs/>
          <w:noProof/>
        </w:rPr>
        <w:t xml:space="preserve">to identify where achievement standard sentences and content descriptions are explicitly addressed within your school’s teaching and learning units. </w:t>
      </w:r>
      <w:r w:rsidRPr="605F88A4">
        <w:rPr>
          <w:rFonts w:cstheme="minorBidi"/>
          <w:b/>
          <w:bCs/>
          <w:lang w:val="en-AU"/>
        </w:rPr>
        <w:t>This template will help you to both map the Victorian Curriculum F–10 Version 2.0 and audit your current teaching and learning units.</w:t>
      </w:r>
    </w:p>
    <w:p w:rsidRPr="0029316D" w:rsidR="000C106C" w:rsidP="000C106C" w:rsidRDefault="000C106C" w14:paraId="1BEB8360" w14:textId="77777777">
      <w:pPr>
        <w:pStyle w:val="Heading1"/>
      </w:pPr>
      <w:r w:rsidRPr="0029316D">
        <w:t xml:space="preserve">Instructions </w:t>
      </w:r>
    </w:p>
    <w:p w:rsidR="000C106C" w:rsidP="000C106C" w:rsidRDefault="000C106C" w14:paraId="351BBDB0" w14:textId="77777777">
      <w:pPr>
        <w:pStyle w:val="VCAAbody"/>
        <w:numPr>
          <w:ilvl w:val="0"/>
          <w:numId w:val="5"/>
        </w:numPr>
        <w:rPr>
          <w:noProof/>
          <w:szCs w:val="20"/>
        </w:rPr>
      </w:pPr>
      <w:r>
        <w:rPr>
          <w:noProof/>
          <w:szCs w:val="20"/>
        </w:rPr>
        <w:t xml:space="preserve">Enter your details in the footer on page 1. </w:t>
      </w:r>
    </w:p>
    <w:p w:rsidR="000C106C" w:rsidP="000C106C" w:rsidRDefault="000C106C" w14:paraId="0448CB2E" w14:textId="77777777">
      <w:pPr>
        <w:pStyle w:val="VCAAbody"/>
        <w:numPr>
          <w:ilvl w:val="0"/>
          <w:numId w:val="5"/>
        </w:numPr>
        <w:rPr>
          <w:noProof/>
          <w:szCs w:val="20"/>
        </w:rPr>
      </w:pPr>
      <w:r>
        <w:rPr>
          <w:noProof/>
          <w:szCs w:val="20"/>
        </w:rPr>
        <w:t xml:space="preserve">Enter </w:t>
      </w:r>
      <w:r w:rsidRPr="00722A88">
        <w:rPr>
          <w:noProof/>
          <w:szCs w:val="20"/>
        </w:rPr>
        <w:t>the title of</w:t>
      </w:r>
      <w:r>
        <w:rPr>
          <w:noProof/>
          <w:szCs w:val="20"/>
        </w:rPr>
        <w:t xml:space="preserve"> each teaching and learning </w:t>
      </w:r>
      <w:r w:rsidRPr="00722A88">
        <w:rPr>
          <w:noProof/>
          <w:szCs w:val="20"/>
        </w:rPr>
        <w:t>unit in the first column</w:t>
      </w:r>
      <w:r>
        <w:rPr>
          <w:noProof/>
          <w:szCs w:val="20"/>
        </w:rPr>
        <w:t xml:space="preserve"> of each mapping table. Indicate the connections to the curriculum by checking the box of the relevant </w:t>
      </w:r>
      <w:r w:rsidRPr="00722A88">
        <w:rPr>
          <w:noProof/>
          <w:szCs w:val="20"/>
        </w:rPr>
        <w:t xml:space="preserve">content description(s) </w:t>
      </w:r>
      <w:r>
        <w:rPr>
          <w:noProof/>
          <w:szCs w:val="20"/>
        </w:rPr>
        <w:t>and writing the number of the relevant sentence(s) from the achievement standard</w:t>
      </w:r>
      <w:r w:rsidRPr="00722A88">
        <w:rPr>
          <w:noProof/>
          <w:szCs w:val="20"/>
        </w:rPr>
        <w:t xml:space="preserve">. </w:t>
      </w:r>
    </w:p>
    <w:p w:rsidRPr="00722A88" w:rsidR="000C106C" w:rsidP="000C106C" w:rsidRDefault="000C106C" w14:paraId="77A746B3" w14:textId="77777777">
      <w:pPr>
        <w:pStyle w:val="VCAAbody"/>
        <w:numPr>
          <w:ilvl w:val="0"/>
          <w:numId w:val="5"/>
        </w:numPr>
        <w:rPr>
          <w:noProof/>
          <w:szCs w:val="20"/>
        </w:rPr>
      </w:pPr>
      <w:r w:rsidRPr="00722A88">
        <w:rPr>
          <w:noProof/>
          <w:szCs w:val="20"/>
        </w:rPr>
        <w:t xml:space="preserve">Complete </w:t>
      </w:r>
      <w:r>
        <w:rPr>
          <w:noProof/>
          <w:szCs w:val="20"/>
        </w:rPr>
        <w:t>all the mapping</w:t>
      </w:r>
      <w:r w:rsidRPr="00722A88">
        <w:rPr>
          <w:noProof/>
          <w:szCs w:val="20"/>
        </w:rPr>
        <w:t xml:space="preserve"> table</w:t>
      </w:r>
      <w:r>
        <w:rPr>
          <w:noProof/>
          <w:szCs w:val="20"/>
        </w:rPr>
        <w:t>s, listing all teaching and learning units. Check that all achievement standard sentences have been covered. Detail any comments, notes and actions.</w:t>
      </w:r>
    </w:p>
    <w:p w:rsidR="000C106C" w:rsidP="000C106C" w:rsidRDefault="000C106C" w14:paraId="67503A8F" w14:textId="77777777">
      <w:pPr>
        <w:pStyle w:val="VCAAbody"/>
        <w:numPr>
          <w:ilvl w:val="0"/>
          <w:numId w:val="5"/>
        </w:numPr>
        <w:rPr>
          <w:noProof/>
          <w:szCs w:val="20"/>
        </w:rPr>
      </w:pPr>
      <w:r>
        <w:rPr>
          <w:noProof/>
          <w:szCs w:val="20"/>
        </w:rPr>
        <w:t>Complete</w:t>
      </w:r>
      <w:r w:rsidRPr="00722A88">
        <w:rPr>
          <w:noProof/>
          <w:szCs w:val="20"/>
        </w:rPr>
        <w:t xml:space="preserve"> the </w:t>
      </w:r>
      <w:r>
        <w:rPr>
          <w:noProof/>
          <w:szCs w:val="20"/>
        </w:rPr>
        <w:t>‘Assessment’, ‘</w:t>
      </w:r>
      <w:r w:rsidRPr="00BF7F24">
        <w:rPr>
          <w:noProof/>
          <w:szCs w:val="20"/>
        </w:rPr>
        <w:t>Analysis</w:t>
      </w:r>
      <w:r>
        <w:rPr>
          <w:noProof/>
          <w:szCs w:val="20"/>
        </w:rPr>
        <w:t xml:space="preserve"> of curriculum coverage’</w:t>
      </w:r>
      <w:r w:rsidRPr="00BF7F24">
        <w:rPr>
          <w:noProof/>
          <w:szCs w:val="20"/>
        </w:rPr>
        <w:t xml:space="preserve"> and </w:t>
      </w:r>
      <w:r>
        <w:rPr>
          <w:noProof/>
          <w:szCs w:val="20"/>
        </w:rPr>
        <w:t>‘Next steps’ sections on the final page(s).</w:t>
      </w:r>
    </w:p>
    <w:p w:rsidR="00B813F7" w:rsidP="000C106C" w:rsidRDefault="000C106C" w14:paraId="569B7B2B" w14:textId="0BE3719E">
      <w:pPr>
        <w:spacing w:before="120" w:after="120" w:line="280" w:lineRule="exact"/>
        <w:rPr>
          <w:rFonts w:ascii="Arial" w:hAnsi="Arial" w:cs="Arial"/>
          <w:color w:val="000000" w:themeColor="text1"/>
          <w:sz w:val="20"/>
          <w:szCs w:val="20"/>
        </w:rPr>
      </w:pPr>
      <w:r w:rsidRPr="00C61FB2">
        <w:rPr>
          <w:b/>
          <w:bCs/>
          <w:noProof/>
          <w:sz w:val="20"/>
          <w:szCs w:val="20"/>
        </w:rPr>
        <w:t>Hint:</w:t>
      </w:r>
      <w:r w:rsidRPr="00C61FB2">
        <w:rPr>
          <w:noProof/>
          <w:sz w:val="20"/>
          <w:szCs w:val="20"/>
        </w:rPr>
        <w:t xml:space="preserve"> </w:t>
      </w:r>
      <w:r w:rsidRPr="00C61FB2">
        <w:rPr>
          <w:sz w:val="20"/>
          <w:szCs w:val="20"/>
        </w:rPr>
        <w:t>Use your completed curriculum area map</w:t>
      </w:r>
      <w:r w:rsidRPr="00C61FB2">
        <w:rPr>
          <w:color w:val="0072AA" w:themeColor="accent1" w:themeShade="BF"/>
          <w:sz w:val="20"/>
          <w:szCs w:val="20"/>
        </w:rPr>
        <w:t xml:space="preserve"> </w:t>
      </w:r>
      <w:r w:rsidRPr="00C61FB2">
        <w:rPr>
          <w:sz w:val="20"/>
          <w:szCs w:val="20"/>
        </w:rPr>
        <w:t xml:space="preserve">to start populating or updating your </w:t>
      </w:r>
      <w:r w:rsidRPr="00C61FB2">
        <w:rPr>
          <w:b/>
          <w:bCs/>
          <w:color w:val="0072AA" w:themeColor="accent1" w:themeShade="BF"/>
          <w:sz w:val="20"/>
          <w:szCs w:val="20"/>
        </w:rPr>
        <w:t>curriculum area plan</w:t>
      </w:r>
      <w:r w:rsidRPr="00C61FB2" w:rsidR="00C66FFD">
        <w:rPr>
          <w:rFonts w:ascii="Arial" w:hAnsi="Arial" w:cs="Arial"/>
          <w:color w:val="000000" w:themeColor="text1"/>
          <w:sz w:val="20"/>
          <w:szCs w:val="20"/>
        </w:rPr>
        <w:t>.</w:t>
      </w:r>
    </w:p>
    <w:p w:rsidR="002028BB" w:rsidP="002028BB" w:rsidRDefault="002028BB" w14:paraId="5B17F5C4" w14:textId="5B43D35F">
      <w:pPr>
        <w:pStyle w:val="VCAAbody"/>
        <w:rPr>
          <w:lang w:val="en-AU"/>
        </w:rPr>
      </w:pPr>
      <w:r w:rsidRPr="002028BB">
        <w:rPr>
          <w:b/>
          <w:bCs/>
          <w:szCs w:val="20"/>
        </w:rPr>
        <w:t>Note:</w:t>
      </w:r>
      <w:r>
        <w:rPr>
          <w:szCs w:val="20"/>
        </w:rPr>
        <w:t xml:space="preserve"> </w:t>
      </w:r>
      <w:r w:rsidRPr="002028BB">
        <w:rPr>
          <w:rFonts w:eastAsia="Arial"/>
          <w:szCs w:val="20"/>
          <w:lang w:val="en-AU"/>
        </w:rPr>
        <w:t xml:space="preserve">This example curriculum area map shows one way that a teacher or school could plan to implement the Health Education and Physical Education strands. The key </w:t>
      </w:r>
      <w:r>
        <w:rPr>
          <w:rFonts w:eastAsia="Arial"/>
          <w:szCs w:val="20"/>
          <w:lang w:val="en-AU"/>
        </w:rPr>
        <w:t>lists</w:t>
      </w:r>
      <w:r w:rsidRPr="002028BB">
        <w:rPr>
          <w:rFonts w:eastAsia="Arial"/>
          <w:szCs w:val="20"/>
          <w:lang w:val="en-AU"/>
        </w:rPr>
        <w:t xml:space="preserve"> </w:t>
      </w:r>
      <w:r>
        <w:rPr>
          <w:rFonts w:eastAsia="Arial"/>
          <w:szCs w:val="20"/>
          <w:lang w:val="en-AU"/>
        </w:rPr>
        <w:t>the Health and Physical Education</w:t>
      </w:r>
      <w:r w:rsidRPr="002028BB">
        <w:rPr>
          <w:rFonts w:eastAsia="Arial"/>
          <w:szCs w:val="20"/>
          <w:lang w:val="en-AU"/>
        </w:rPr>
        <w:t xml:space="preserve"> focus area</w:t>
      </w:r>
      <w:r w:rsidR="009357AA">
        <w:rPr>
          <w:rFonts w:eastAsia="Arial"/>
          <w:szCs w:val="20"/>
          <w:lang w:val="en-AU"/>
        </w:rPr>
        <w:t xml:space="preserve">s </w:t>
      </w:r>
      <w:r>
        <w:rPr>
          <w:rFonts w:eastAsia="Arial"/>
          <w:szCs w:val="20"/>
          <w:lang w:val="en-AU"/>
        </w:rPr>
        <w:t>and their abbreviations</w:t>
      </w:r>
      <w:r w:rsidRPr="002028BB">
        <w:rPr>
          <w:rFonts w:eastAsia="Arial"/>
          <w:szCs w:val="20"/>
          <w:lang w:val="en-AU"/>
        </w:rPr>
        <w:t xml:space="preserve">. </w:t>
      </w:r>
      <w:r>
        <w:rPr>
          <w:rFonts w:eastAsia="Arial"/>
          <w:szCs w:val="20"/>
          <w:lang w:val="en-AU"/>
        </w:rPr>
        <w:t xml:space="preserve">The relevant </w:t>
      </w:r>
      <w:r w:rsidRPr="002028BB">
        <w:rPr>
          <w:rFonts w:eastAsia="Arial"/>
          <w:szCs w:val="20"/>
          <w:lang w:val="en-AU"/>
        </w:rPr>
        <w:t>focus area</w:t>
      </w:r>
      <w:r w:rsidR="009357AA">
        <w:rPr>
          <w:rFonts w:eastAsia="Arial"/>
          <w:szCs w:val="20"/>
          <w:lang w:val="en-AU"/>
        </w:rPr>
        <w:t>s</w:t>
      </w:r>
      <w:r w:rsidRPr="002028BB">
        <w:rPr>
          <w:rFonts w:eastAsia="Arial"/>
          <w:szCs w:val="20"/>
          <w:lang w:val="en-AU"/>
        </w:rPr>
        <w:t xml:space="preserve"> </w:t>
      </w:r>
      <w:r>
        <w:rPr>
          <w:rFonts w:eastAsia="Arial"/>
          <w:szCs w:val="20"/>
          <w:lang w:val="en-AU"/>
        </w:rPr>
        <w:t xml:space="preserve">for </w:t>
      </w:r>
      <w:r w:rsidRPr="002028BB">
        <w:rPr>
          <w:rFonts w:eastAsia="Arial"/>
          <w:szCs w:val="20"/>
          <w:lang w:val="en-AU"/>
        </w:rPr>
        <w:t>teaching and learning unit</w:t>
      </w:r>
      <w:r w:rsidR="009357AA">
        <w:rPr>
          <w:rFonts w:eastAsia="Arial"/>
          <w:szCs w:val="20"/>
          <w:lang w:val="en-AU"/>
        </w:rPr>
        <w:t>s</w:t>
      </w:r>
      <w:r>
        <w:rPr>
          <w:rFonts w:eastAsia="Arial"/>
          <w:szCs w:val="20"/>
          <w:lang w:val="en-AU"/>
        </w:rPr>
        <w:t xml:space="preserve"> are indicated </w:t>
      </w:r>
      <w:r w:rsidRPr="002028BB">
        <w:rPr>
          <w:rFonts w:eastAsia="Arial"/>
          <w:szCs w:val="20"/>
          <w:lang w:val="en-AU"/>
        </w:rPr>
        <w:t>in the</w:t>
      </w:r>
      <w:r>
        <w:rPr>
          <w:rFonts w:eastAsia="Arial"/>
          <w:szCs w:val="20"/>
          <w:lang w:val="en-AU"/>
        </w:rPr>
        <w:t xml:space="preserve"> </w:t>
      </w:r>
      <w:r w:rsidRPr="002028BB">
        <w:rPr>
          <w:rFonts w:eastAsia="Arial"/>
          <w:szCs w:val="20"/>
          <w:lang w:val="en-AU"/>
        </w:rPr>
        <w:t>tables below.</w:t>
      </w:r>
    </w:p>
    <w:p w:rsidRPr="002028BB" w:rsidR="002028BB" w:rsidP="000C106C" w:rsidRDefault="002028BB" w14:paraId="4C7CCA29" w14:textId="413C558B">
      <w:pPr>
        <w:spacing w:before="120" w:after="120" w:line="280" w:lineRule="exact"/>
        <w:rPr>
          <w:rFonts w:ascii="Arial" w:hAnsi="Arial" w:cs="Arial"/>
          <w:color w:val="000000" w:themeColor="text1"/>
          <w:sz w:val="20"/>
          <w:szCs w:val="20"/>
          <w:lang w:val="en-AU"/>
        </w:rPr>
      </w:pPr>
    </w:p>
    <w:p w:rsidRPr="00C132FB" w:rsidR="00B244C5" w:rsidP="00B244C5" w:rsidRDefault="00202DEA" w14:paraId="5F618407" w14:textId="6062CD46">
      <w:pPr>
        <w:pStyle w:val="VCAAbody"/>
        <w:rPr>
          <w:szCs w:val="20"/>
        </w:rPr>
      </w:pPr>
      <w:r>
        <w:br w:type="column"/>
      </w:r>
      <w:bookmarkEnd w:id="0"/>
    </w:p>
    <w:tbl>
      <w:tblPr>
        <w:tblStyle w:val="TableGrid"/>
        <w:tblW w:w="6323" w:type="dxa"/>
        <w:jc w:val="right"/>
        <w:tblLook w:val="04A0" w:firstRow="1" w:lastRow="0" w:firstColumn="1" w:lastColumn="0" w:noHBand="0" w:noVBand="1"/>
        <w:tblCaption w:val="Victorian Curriculum F–10 Version 2.0 Health and Physical Education focus areas"/>
      </w:tblPr>
      <w:tblGrid>
        <w:gridCol w:w="3161"/>
        <w:gridCol w:w="3162"/>
      </w:tblGrid>
      <w:tr w:rsidRPr="00E62BC3" w:rsidR="002C5390" w:rsidTr="002C5390" w14:paraId="16C9C512" w14:textId="77777777">
        <w:trPr>
          <w:trHeight w:val="482"/>
          <w:jc w:val="right"/>
        </w:trPr>
        <w:tc>
          <w:tcPr>
            <w:tcW w:w="6323" w:type="dxa"/>
            <w:gridSpan w:val="2"/>
            <w:shd w:val="clear" w:color="auto" w:fill="0072AA" w:themeFill="accent1" w:themeFillShade="BF"/>
            <w:tcMar>
              <w:top w:w="0" w:type="dxa"/>
              <w:left w:w="0" w:type="dxa"/>
              <w:bottom w:w="0" w:type="dxa"/>
              <w:right w:w="108" w:type="dxa"/>
            </w:tcMar>
          </w:tcPr>
          <w:p w:rsidRPr="00E62BC3" w:rsidR="002C5390" w:rsidP="002C5390" w:rsidRDefault="002C5390" w14:paraId="54E60139" w14:textId="77777777">
            <w:pPr>
              <w:pStyle w:val="VCAAtableheading"/>
              <w:ind w:left="113"/>
              <w:rPr>
                <w:b/>
                <w:bCs/>
              </w:rPr>
            </w:pPr>
            <w:r w:rsidRPr="00E62BC3">
              <w:rPr>
                <w:b/>
                <w:bCs/>
              </w:rPr>
              <w:t xml:space="preserve">Key: Victorian Curriculum </w:t>
            </w:r>
            <w:r>
              <w:rPr>
                <w:b/>
                <w:bCs/>
              </w:rPr>
              <w:t xml:space="preserve">F–10 Version </w:t>
            </w:r>
            <w:r w:rsidRPr="00E62BC3">
              <w:rPr>
                <w:b/>
                <w:bCs/>
              </w:rPr>
              <w:t xml:space="preserve">2.0 </w:t>
            </w:r>
            <w:r>
              <w:rPr>
                <w:b/>
                <w:bCs/>
              </w:rPr>
              <w:t>f</w:t>
            </w:r>
            <w:r w:rsidRPr="00E62BC3">
              <w:rPr>
                <w:b/>
                <w:bCs/>
              </w:rPr>
              <w:t xml:space="preserve">ocus </w:t>
            </w:r>
            <w:r>
              <w:rPr>
                <w:b/>
                <w:bCs/>
              </w:rPr>
              <w:t>a</w:t>
            </w:r>
            <w:r w:rsidRPr="00E62BC3">
              <w:rPr>
                <w:b/>
                <w:bCs/>
              </w:rPr>
              <w:t>reas</w:t>
            </w:r>
          </w:p>
        </w:tc>
      </w:tr>
      <w:tr w:rsidRPr="00936D55" w:rsidR="002C5390" w:rsidTr="002C5390" w14:paraId="18BA1CDE" w14:textId="77777777">
        <w:trPr>
          <w:trHeight w:val="358"/>
          <w:jc w:val="right"/>
        </w:trPr>
        <w:tc>
          <w:tcPr>
            <w:tcW w:w="3161" w:type="dxa"/>
            <w:shd w:val="clear" w:color="auto" w:fill="E8F3D8" w:themeFill="accent4" w:themeFillTint="33"/>
            <w:tcMar>
              <w:top w:w="0" w:type="dxa"/>
              <w:left w:w="0" w:type="dxa"/>
              <w:bottom w:w="0" w:type="dxa"/>
              <w:right w:w="108" w:type="dxa"/>
            </w:tcMar>
            <w:hideMark/>
          </w:tcPr>
          <w:p w:rsidRPr="00936D55" w:rsidR="002C5390" w:rsidP="002C5390" w:rsidRDefault="002C5390" w14:paraId="559A0374" w14:textId="77777777">
            <w:pPr>
              <w:pStyle w:val="VCAAtabletextnarrow"/>
              <w:ind w:left="113"/>
              <w:rPr>
                <w:b/>
                <w:bCs/>
                <w:lang w:val="en-GB" w:eastAsia="ja-JP"/>
              </w:rPr>
            </w:pPr>
            <w:r w:rsidRPr="00936D55">
              <w:rPr>
                <w:b/>
                <w:bCs/>
                <w:lang w:val="en-AU"/>
              </w:rPr>
              <w:t>Health (H)</w:t>
            </w:r>
          </w:p>
        </w:tc>
        <w:tc>
          <w:tcPr>
            <w:tcW w:w="3162" w:type="dxa"/>
            <w:shd w:val="clear" w:color="auto" w:fill="C6ECFF" w:themeFill="accent1" w:themeFillTint="33"/>
            <w:hideMark/>
          </w:tcPr>
          <w:p w:rsidRPr="00936D55" w:rsidR="002C5390" w:rsidP="002C5390" w:rsidRDefault="002C5390" w14:paraId="108350A9" w14:textId="77777777">
            <w:pPr>
              <w:pStyle w:val="VCAAtabletextnarrow"/>
              <w:rPr>
                <w:b/>
                <w:bCs/>
                <w:lang w:val="en-GB" w:eastAsia="ja-JP"/>
              </w:rPr>
            </w:pPr>
            <w:r w:rsidRPr="00936D55">
              <w:rPr>
                <w:b/>
                <w:bCs/>
                <w:lang w:val="en-AU"/>
              </w:rPr>
              <w:t>Physical Education (PE)</w:t>
            </w:r>
          </w:p>
        </w:tc>
      </w:tr>
      <w:tr w:rsidR="002C5390" w:rsidTr="002C5390" w14:paraId="74D0EF40" w14:textId="77777777">
        <w:trPr>
          <w:trHeight w:val="2584"/>
          <w:jc w:val="right"/>
        </w:trPr>
        <w:tc>
          <w:tcPr>
            <w:tcW w:w="3161" w:type="dxa"/>
            <w:tcMar>
              <w:top w:w="0" w:type="dxa"/>
              <w:left w:w="0" w:type="dxa"/>
              <w:bottom w:w="0" w:type="dxa"/>
              <w:right w:w="108" w:type="dxa"/>
            </w:tcMar>
          </w:tcPr>
          <w:p w:rsidRPr="00DE7760" w:rsidR="002C5390" w:rsidP="002C5390" w:rsidRDefault="002C5390" w14:paraId="36F23057" w14:textId="77777777">
            <w:pPr>
              <w:pStyle w:val="VCAAtabletextnarrow"/>
              <w:ind w:left="84"/>
              <w:rPr>
                <w:lang w:val="en-GB" w:eastAsia="ja-JP"/>
              </w:rPr>
            </w:pPr>
            <w:r>
              <w:rPr>
                <w:lang w:val="en-GB" w:eastAsia="ja-JP"/>
              </w:rPr>
              <w:t>Alcohol and other drugs</w:t>
            </w:r>
            <w:r w:rsidRPr="00DE7760">
              <w:rPr>
                <w:lang w:val="en-GB" w:eastAsia="ja-JP"/>
              </w:rPr>
              <w:t xml:space="preserve"> (A</w:t>
            </w:r>
            <w:r>
              <w:rPr>
                <w:lang w:val="en-GB" w:eastAsia="ja-JP"/>
              </w:rPr>
              <w:t>D</w:t>
            </w:r>
            <w:r w:rsidRPr="00DE7760">
              <w:rPr>
                <w:lang w:val="en-GB" w:eastAsia="ja-JP"/>
              </w:rPr>
              <w:t>)</w:t>
            </w:r>
          </w:p>
          <w:p w:rsidRPr="00DE7760" w:rsidR="002C5390" w:rsidP="002C5390" w:rsidRDefault="002C5390" w14:paraId="04353C38" w14:textId="77777777">
            <w:pPr>
              <w:pStyle w:val="VCAAtabletextnarrow"/>
              <w:ind w:left="84"/>
              <w:rPr>
                <w:lang w:val="en-GB" w:eastAsia="ja-JP"/>
              </w:rPr>
            </w:pPr>
            <w:r>
              <w:rPr>
                <w:lang w:val="en-GB" w:eastAsia="ja-JP"/>
              </w:rPr>
              <w:t>Food and nutrition</w:t>
            </w:r>
            <w:r w:rsidRPr="00DE7760">
              <w:rPr>
                <w:lang w:val="en-GB" w:eastAsia="ja-JP"/>
              </w:rPr>
              <w:t xml:space="preserve"> (</w:t>
            </w:r>
            <w:r>
              <w:rPr>
                <w:lang w:val="en-GB" w:eastAsia="ja-JP"/>
              </w:rPr>
              <w:t>FN</w:t>
            </w:r>
            <w:r w:rsidRPr="00DE7760">
              <w:rPr>
                <w:lang w:val="en-GB" w:eastAsia="ja-JP"/>
              </w:rPr>
              <w:t>)</w:t>
            </w:r>
          </w:p>
          <w:p w:rsidR="002C5390" w:rsidP="002C5390" w:rsidRDefault="002C5390" w14:paraId="0953F62E" w14:textId="77777777">
            <w:pPr>
              <w:pStyle w:val="VCAAtabletextnarrow"/>
              <w:ind w:left="84"/>
              <w:rPr>
                <w:lang w:val="en-GB" w:eastAsia="ja-JP"/>
              </w:rPr>
            </w:pPr>
            <w:r>
              <w:rPr>
                <w:lang w:val="en-GB" w:eastAsia="ja-JP"/>
              </w:rPr>
              <w:t>Health benefits of physical activity</w:t>
            </w:r>
            <w:r w:rsidRPr="00DE7760">
              <w:rPr>
                <w:lang w:val="en-GB" w:eastAsia="ja-JP"/>
              </w:rPr>
              <w:t xml:space="preserve"> (</w:t>
            </w:r>
            <w:r>
              <w:rPr>
                <w:lang w:val="en-GB" w:eastAsia="ja-JP"/>
              </w:rPr>
              <w:t>HBPA</w:t>
            </w:r>
            <w:r w:rsidRPr="00DE7760">
              <w:rPr>
                <w:lang w:val="en-GB" w:eastAsia="ja-JP"/>
              </w:rPr>
              <w:t>)</w:t>
            </w:r>
          </w:p>
          <w:p w:rsidRPr="00DE7760" w:rsidR="002C5390" w:rsidP="002C5390" w:rsidRDefault="002C5390" w14:paraId="75180146" w14:textId="77777777">
            <w:pPr>
              <w:pStyle w:val="VCAAtabletextnarrow"/>
              <w:ind w:left="84"/>
              <w:rPr>
                <w:lang w:val="en-GB" w:eastAsia="ja-JP"/>
              </w:rPr>
            </w:pPr>
            <w:r>
              <w:rPr>
                <w:lang w:val="en-GB" w:eastAsia="ja-JP"/>
              </w:rPr>
              <w:t>Mental health and wellbeing</w:t>
            </w:r>
            <w:r w:rsidRPr="00DE7760">
              <w:rPr>
                <w:lang w:val="en-GB" w:eastAsia="ja-JP"/>
              </w:rPr>
              <w:t xml:space="preserve"> (</w:t>
            </w:r>
            <w:r>
              <w:rPr>
                <w:lang w:val="en-GB" w:eastAsia="ja-JP"/>
              </w:rPr>
              <w:t>MH</w:t>
            </w:r>
            <w:r w:rsidRPr="00DE7760">
              <w:rPr>
                <w:lang w:val="en-GB" w:eastAsia="ja-JP"/>
              </w:rPr>
              <w:t>)</w:t>
            </w:r>
          </w:p>
          <w:p w:rsidRPr="00DE7760" w:rsidR="002C5390" w:rsidP="002C5390" w:rsidRDefault="002C5390" w14:paraId="34F5CDF8" w14:textId="77777777">
            <w:pPr>
              <w:pStyle w:val="VCAAtabletextnarrow"/>
              <w:ind w:left="84"/>
              <w:rPr>
                <w:lang w:val="en-GB" w:eastAsia="ja-JP"/>
              </w:rPr>
            </w:pPr>
            <w:r>
              <w:rPr>
                <w:lang w:val="en-GB" w:eastAsia="ja-JP"/>
              </w:rPr>
              <w:t>Relationships and sexuality</w:t>
            </w:r>
            <w:r w:rsidRPr="00DE7760">
              <w:rPr>
                <w:lang w:val="en-GB" w:eastAsia="ja-JP"/>
              </w:rPr>
              <w:t xml:space="preserve"> (</w:t>
            </w:r>
            <w:r>
              <w:rPr>
                <w:lang w:val="en-GB" w:eastAsia="ja-JP"/>
              </w:rPr>
              <w:t>RS</w:t>
            </w:r>
            <w:r w:rsidRPr="00DE7760">
              <w:rPr>
                <w:lang w:val="en-GB" w:eastAsia="ja-JP"/>
              </w:rPr>
              <w:t>)</w:t>
            </w:r>
          </w:p>
          <w:p w:rsidR="002C5390" w:rsidP="002C5390" w:rsidRDefault="002C5390" w14:paraId="54EB8087" w14:textId="77777777">
            <w:pPr>
              <w:pStyle w:val="VCAAtabletextnarrow"/>
              <w:ind w:left="84"/>
              <w:rPr>
                <w:lang w:val="en-GB" w:eastAsia="ja-JP"/>
              </w:rPr>
            </w:pPr>
            <w:r>
              <w:rPr>
                <w:lang w:val="en-GB" w:eastAsia="ja-JP"/>
              </w:rPr>
              <w:t>Safety</w:t>
            </w:r>
            <w:r w:rsidRPr="00DE7760">
              <w:rPr>
                <w:lang w:val="en-GB" w:eastAsia="ja-JP"/>
              </w:rPr>
              <w:t xml:space="preserve"> (</w:t>
            </w:r>
            <w:r>
              <w:rPr>
                <w:lang w:val="en-GB" w:eastAsia="ja-JP"/>
              </w:rPr>
              <w:t>S</w:t>
            </w:r>
            <w:r w:rsidRPr="00DE7760">
              <w:rPr>
                <w:lang w:val="en-GB" w:eastAsia="ja-JP"/>
              </w:rPr>
              <w:t>)</w:t>
            </w:r>
          </w:p>
        </w:tc>
        <w:tc>
          <w:tcPr>
            <w:tcW w:w="3162" w:type="dxa"/>
          </w:tcPr>
          <w:p w:rsidRPr="00DE7760" w:rsidR="002C5390" w:rsidP="002C5390" w:rsidRDefault="002C5390" w14:paraId="69AEA849" w14:textId="77777777">
            <w:pPr>
              <w:pStyle w:val="VCAAtabletextnarrow"/>
              <w:ind w:left="-7"/>
              <w:rPr>
                <w:lang w:val="en-GB" w:eastAsia="ja-JP"/>
              </w:rPr>
            </w:pPr>
            <w:r w:rsidRPr="00DE7760">
              <w:rPr>
                <w:lang w:val="en-GB" w:eastAsia="ja-JP"/>
              </w:rPr>
              <w:t>Active play and minor games (AP)</w:t>
            </w:r>
          </w:p>
          <w:p w:rsidRPr="00DE7760" w:rsidR="002C5390" w:rsidP="002C5390" w:rsidRDefault="002C5390" w14:paraId="6C7AF247" w14:textId="77777777">
            <w:pPr>
              <w:pStyle w:val="VCAAtabletextnarrow"/>
              <w:ind w:left="-7"/>
              <w:rPr>
                <w:lang w:val="en-GB" w:eastAsia="ja-JP"/>
              </w:rPr>
            </w:pPr>
            <w:r w:rsidRPr="00DE7760">
              <w:rPr>
                <w:lang w:val="en-GB" w:eastAsia="ja-JP"/>
              </w:rPr>
              <w:t>Challenge and adventure activities (CA)</w:t>
            </w:r>
          </w:p>
          <w:p w:rsidR="002C5390" w:rsidP="002C5390" w:rsidRDefault="002C5390" w14:paraId="43AD6E00" w14:textId="77777777">
            <w:pPr>
              <w:pStyle w:val="VCAAtabletextnarrow"/>
              <w:ind w:left="-7"/>
              <w:rPr>
                <w:lang w:val="en-GB" w:eastAsia="ja-JP"/>
              </w:rPr>
            </w:pPr>
            <w:r w:rsidRPr="00DE7760">
              <w:rPr>
                <w:lang w:val="en-GB" w:eastAsia="ja-JP"/>
              </w:rPr>
              <w:t>Fundamental movement skills (FMS)</w:t>
            </w:r>
          </w:p>
          <w:p w:rsidRPr="00DE7760" w:rsidR="002C5390" w:rsidP="002C5390" w:rsidRDefault="002C5390" w14:paraId="6F61D887" w14:textId="77777777">
            <w:pPr>
              <w:pStyle w:val="VCAAtabletextnarrow"/>
              <w:ind w:left="-7"/>
              <w:rPr>
                <w:lang w:val="en-GB" w:eastAsia="ja-JP"/>
              </w:rPr>
            </w:pPr>
            <w:r w:rsidRPr="00DE7760">
              <w:rPr>
                <w:lang w:val="en-GB" w:eastAsia="ja-JP"/>
              </w:rPr>
              <w:t>Games and sports (GS)</w:t>
            </w:r>
          </w:p>
          <w:p w:rsidRPr="00DE7760" w:rsidR="002C5390" w:rsidP="002C5390" w:rsidRDefault="002C5390" w14:paraId="17BCADC7" w14:textId="77777777">
            <w:pPr>
              <w:pStyle w:val="VCAAtabletextnarrow"/>
              <w:ind w:left="-7"/>
              <w:rPr>
                <w:lang w:val="en-GB" w:eastAsia="ja-JP"/>
              </w:rPr>
            </w:pPr>
            <w:r w:rsidRPr="00DE7760">
              <w:rPr>
                <w:lang w:val="en-GB" w:eastAsia="ja-JP"/>
              </w:rPr>
              <w:t>Lifelong physical activities (LLPA)</w:t>
            </w:r>
          </w:p>
          <w:p w:rsidR="002C5390" w:rsidP="002C5390" w:rsidRDefault="002C5390" w14:paraId="3C637326" w14:textId="77777777">
            <w:pPr>
              <w:pStyle w:val="VCAAtabletextnarrow"/>
              <w:ind w:left="-7"/>
              <w:rPr>
                <w:lang w:val="en-GB" w:eastAsia="ja-JP"/>
              </w:rPr>
            </w:pPr>
            <w:r w:rsidRPr="00DE7760">
              <w:rPr>
                <w:lang w:val="en-GB" w:eastAsia="ja-JP"/>
              </w:rPr>
              <w:t>Rhythmic and expressive movement activities (RE)</w:t>
            </w:r>
          </w:p>
        </w:tc>
      </w:tr>
    </w:tbl>
    <w:p w:rsidRPr="00463D9F" w:rsidR="002C5390" w:rsidP="00463D9F" w:rsidRDefault="002C5390" w14:paraId="766599E1" w14:textId="77777777">
      <w:pPr>
        <w:rPr>
          <w:sz w:val="16"/>
          <w:szCs w:val="16"/>
        </w:rPr>
      </w:pPr>
    </w:p>
    <w:tbl>
      <w:tblPr>
        <w:tblStyle w:val="TableGrid"/>
        <w:tblW w:w="9118" w:type="dxa"/>
        <w:jc w:val="right"/>
        <w:tblLayout w:type="fixed"/>
        <w:tblLook w:val="04A0" w:firstRow="1" w:lastRow="0" w:firstColumn="1" w:lastColumn="0" w:noHBand="0" w:noVBand="1"/>
        <w:tblCaption w:val="Achievement standard (AS) for Health Education, with numbered sentences"/>
      </w:tblPr>
      <w:tblGrid>
        <w:gridCol w:w="8398"/>
        <w:gridCol w:w="720"/>
      </w:tblGrid>
      <w:tr w:rsidRPr="00202DEA" w:rsidR="002C5390" w:rsidTr="00A4060A" w14:paraId="431D9BA6" w14:textId="77777777">
        <w:trPr>
          <w:jc w:val="right"/>
        </w:trPr>
        <w:tc>
          <w:tcPr>
            <w:tcW w:w="8398" w:type="dxa"/>
            <w:shd w:val="clear" w:color="auto" w:fill="0072AA" w:themeFill="accent1" w:themeFillShade="BF"/>
          </w:tcPr>
          <w:p w:rsidRPr="0029316D" w:rsidR="002C5390" w:rsidP="002C5390" w:rsidRDefault="002C5390" w14:paraId="35CE8119" w14:textId="77777777">
            <w:pPr>
              <w:pStyle w:val="VCAAtableheadingnarrow"/>
              <w:rPr>
                <w:noProof/>
                <w:lang w:val="en-AU"/>
              </w:rPr>
            </w:pPr>
            <w:r w:rsidRPr="006B57AF">
              <w:rPr>
                <w:noProof/>
                <w:lang w:val="en-AU"/>
              </w:rPr>
              <w:t>Achievement standard (AS), with numbered sentences</w:t>
            </w:r>
            <w:r>
              <w:rPr>
                <w:noProof/>
                <w:lang w:val="en-AU"/>
              </w:rPr>
              <w:t xml:space="preserve"> </w:t>
            </w:r>
            <w:r w:rsidRPr="00584925">
              <w:rPr>
                <w:noProof/>
              </w:rPr>
              <w:t>– Health Education</w:t>
            </w:r>
            <w:r>
              <w:rPr>
                <w:noProof/>
              </w:rPr>
              <w:t xml:space="preserve"> (H)</w:t>
            </w:r>
          </w:p>
        </w:tc>
        <w:tc>
          <w:tcPr>
            <w:tcW w:w="720" w:type="dxa"/>
            <w:shd w:val="clear" w:color="auto" w:fill="0072AA" w:themeFill="accent1" w:themeFillShade="BF"/>
          </w:tcPr>
          <w:p w:rsidRPr="00E0242B" w:rsidR="002C5390" w:rsidP="002C5390" w:rsidRDefault="002C5390" w14:paraId="4E3B686F" w14:textId="77777777">
            <w:pPr>
              <w:pStyle w:val="VCAAtableheadingnarrow"/>
              <w:jc w:val="center"/>
            </w:pPr>
            <w:r>
              <w:t>Y/N</w:t>
            </w:r>
          </w:p>
        </w:tc>
      </w:tr>
      <w:tr w:rsidRPr="00202DEA" w:rsidR="002C5390" w:rsidTr="00A4060A" w14:paraId="15BA19F4" w14:textId="77777777">
        <w:trPr>
          <w:jc w:val="right"/>
        </w:trPr>
        <w:tc>
          <w:tcPr>
            <w:tcW w:w="8398" w:type="dxa"/>
          </w:tcPr>
          <w:p w:rsidRPr="008A53F4" w:rsidR="002C5390" w:rsidP="00287577" w:rsidRDefault="001E0F41" w14:paraId="3624EADA" w14:textId="4F3DC692">
            <w:pPr>
              <w:pStyle w:val="VCAAtablecondensed"/>
              <w:numPr>
                <w:ilvl w:val="0"/>
                <w:numId w:val="22"/>
              </w:numPr>
              <w:ind w:left="469" w:hanging="469"/>
            </w:pPr>
            <w:r w:rsidRPr="00262F58">
              <w:t xml:space="preserve">By the end of Level 4, students </w:t>
            </w:r>
            <w:r w:rsidRPr="008A53F4" w:rsidR="002C5390">
              <w:t>describe influences that strengthen resilience and identity.</w:t>
            </w:r>
          </w:p>
        </w:tc>
        <w:sdt>
          <w:sdtPr>
            <w:id w:val="-1211501587"/>
            <w15:color w:val="00CCFF"/>
            <w14:checkbox>
              <w14:checked w14:val="1"/>
              <w14:checkedState w14:val="2612" w14:font="Wingdings"/>
              <w14:uncheckedState w14:val="2610" w14:font="MS Gothic"/>
            </w14:checkbox>
          </w:sdtPr>
          <w:sdtEndPr/>
          <w:sdtContent>
            <w:tc>
              <w:tcPr>
                <w:tcW w:w="720" w:type="dxa"/>
              </w:tcPr>
              <w:p w:rsidRPr="00202DEA" w:rsidR="002C5390" w:rsidP="002C5390" w:rsidRDefault="002C5390" w14:paraId="415284B6" w14:textId="77777777">
                <w:pPr>
                  <w:pStyle w:val="VCAAbody"/>
                  <w:jc w:val="center"/>
                </w:pPr>
                <w:r>
                  <w:rPr>
                    <w:rFonts w:ascii="Wingdings" w:hAnsi="Wingdings" w:eastAsia="Wingdings" w:cs="Wingdings"/>
                  </w:rPr>
                  <w:t>ü</w:t>
                </w:r>
              </w:p>
            </w:tc>
          </w:sdtContent>
        </w:sdt>
      </w:tr>
      <w:tr w:rsidRPr="00202DEA" w:rsidR="002C5390" w:rsidTr="00A4060A" w14:paraId="192F179C" w14:textId="77777777">
        <w:trPr>
          <w:jc w:val="right"/>
        </w:trPr>
        <w:tc>
          <w:tcPr>
            <w:tcW w:w="8398" w:type="dxa"/>
          </w:tcPr>
          <w:p w:rsidRPr="007E1459" w:rsidR="002C5390" w:rsidP="00287577" w:rsidRDefault="002C5390" w14:paraId="1F826555" w14:textId="77777777">
            <w:pPr>
              <w:pStyle w:val="VCAAtablecondensed"/>
              <w:numPr>
                <w:ilvl w:val="0"/>
                <w:numId w:val="22"/>
              </w:numPr>
              <w:ind w:left="469" w:hanging="469"/>
            </w:pPr>
            <w:r w:rsidRPr="007E1459">
              <w:t xml:space="preserve">They describe strategies to respond to physical, </w:t>
            </w:r>
            <w:proofErr w:type="gramStart"/>
            <w:r w:rsidRPr="007E1459">
              <w:t>social</w:t>
            </w:r>
            <w:proofErr w:type="gramEnd"/>
            <w:r w:rsidRPr="007E1459">
              <w:t xml:space="preserve"> and emotional changes and transitions they experience.</w:t>
            </w:r>
          </w:p>
        </w:tc>
        <w:sdt>
          <w:sdtPr>
            <w:id w:val="692348584"/>
            <w15:color w:val="00CCFF"/>
            <w14:checkbox>
              <w14:checked w14:val="1"/>
              <w14:checkedState w14:val="2612" w14:font="Wingdings"/>
              <w14:uncheckedState w14:val="2610" w14:font="MS Gothic"/>
            </w14:checkbox>
          </w:sdtPr>
          <w:sdtEndPr/>
          <w:sdtContent>
            <w:tc>
              <w:tcPr>
                <w:tcW w:w="720" w:type="dxa"/>
              </w:tcPr>
              <w:p w:rsidRPr="00202DEA" w:rsidR="002C5390" w:rsidP="002C5390" w:rsidRDefault="002C5390" w14:paraId="6876307D" w14:textId="77777777">
                <w:pPr>
                  <w:pStyle w:val="VCAAbody"/>
                  <w:jc w:val="center"/>
                </w:pPr>
                <w:r>
                  <w:rPr>
                    <w:rFonts w:ascii="Wingdings" w:hAnsi="Wingdings" w:eastAsia="Wingdings" w:cs="Wingdings"/>
                  </w:rPr>
                  <w:t>ü</w:t>
                </w:r>
              </w:p>
            </w:tc>
          </w:sdtContent>
        </w:sdt>
      </w:tr>
      <w:tr w:rsidRPr="00202DEA" w:rsidR="002C5390" w:rsidTr="00A4060A" w14:paraId="0BFB1788" w14:textId="77777777">
        <w:trPr>
          <w:jc w:val="right"/>
        </w:trPr>
        <w:tc>
          <w:tcPr>
            <w:tcW w:w="8398" w:type="dxa"/>
          </w:tcPr>
          <w:p w:rsidRPr="007E1459" w:rsidR="002C5390" w:rsidP="00287577" w:rsidRDefault="002C5390" w14:paraId="3EA97A3D" w14:textId="77777777">
            <w:pPr>
              <w:pStyle w:val="VCAAtablecondensed"/>
              <w:numPr>
                <w:ilvl w:val="0"/>
                <w:numId w:val="22"/>
              </w:numPr>
              <w:ind w:left="469" w:hanging="469"/>
            </w:pPr>
            <w:r w:rsidRPr="007E1459">
              <w:t>They apply personal and social skills and strategies to interact respectfully with others.</w:t>
            </w:r>
          </w:p>
        </w:tc>
        <w:sdt>
          <w:sdtPr>
            <w:id w:val="-2085286065"/>
            <w15:color w:val="00CCFF"/>
            <w14:checkbox>
              <w14:checked w14:val="1"/>
              <w14:checkedState w14:val="2612" w14:font="Wingdings"/>
              <w14:uncheckedState w14:val="2610" w14:font="MS Gothic"/>
            </w14:checkbox>
          </w:sdtPr>
          <w:sdtEndPr/>
          <w:sdtContent>
            <w:tc>
              <w:tcPr>
                <w:tcW w:w="720" w:type="dxa"/>
              </w:tcPr>
              <w:p w:rsidRPr="00202DEA" w:rsidR="002C5390" w:rsidP="002C5390" w:rsidRDefault="002C5390" w14:paraId="06C34357" w14:textId="77777777">
                <w:pPr>
                  <w:pStyle w:val="VCAAbody"/>
                  <w:jc w:val="center"/>
                </w:pPr>
                <w:r>
                  <w:rPr>
                    <w:rFonts w:ascii="Wingdings" w:hAnsi="Wingdings" w:eastAsia="Wingdings" w:cs="Wingdings"/>
                  </w:rPr>
                  <w:t>ü</w:t>
                </w:r>
              </w:p>
            </w:tc>
          </w:sdtContent>
        </w:sdt>
      </w:tr>
      <w:tr w:rsidRPr="00202DEA" w:rsidR="002C5390" w:rsidTr="00A4060A" w14:paraId="5ACA7156" w14:textId="77777777">
        <w:trPr>
          <w:jc w:val="right"/>
        </w:trPr>
        <w:tc>
          <w:tcPr>
            <w:tcW w:w="8398" w:type="dxa"/>
          </w:tcPr>
          <w:p w:rsidRPr="007E1459" w:rsidR="002C5390" w:rsidP="00287577" w:rsidRDefault="002C5390" w14:paraId="3AC2755A" w14:textId="77777777">
            <w:pPr>
              <w:pStyle w:val="VCAAtablecondensed"/>
              <w:numPr>
                <w:ilvl w:val="0"/>
                <w:numId w:val="22"/>
              </w:numPr>
              <w:ind w:left="469" w:hanging="469"/>
            </w:pPr>
            <w:r w:rsidRPr="007E1459">
              <w:t>Students describe the influences that inclusion and the challenging of stereotypes have on choices and actions.</w:t>
            </w:r>
          </w:p>
        </w:tc>
        <w:sdt>
          <w:sdtPr>
            <w:id w:val="-1624459058"/>
            <w15:color w:val="00CCFF"/>
            <w14:checkbox>
              <w14:checked w14:val="1"/>
              <w14:checkedState w14:val="2612" w14:font="Wingdings"/>
              <w14:uncheckedState w14:val="2610" w14:font="MS Gothic"/>
            </w14:checkbox>
          </w:sdtPr>
          <w:sdtEndPr/>
          <w:sdtContent>
            <w:tc>
              <w:tcPr>
                <w:tcW w:w="720" w:type="dxa"/>
              </w:tcPr>
              <w:p w:rsidRPr="00202DEA" w:rsidR="002C5390" w:rsidP="002C5390" w:rsidRDefault="002C5390" w14:paraId="511CD955" w14:textId="77777777">
                <w:pPr>
                  <w:pStyle w:val="VCAAbody"/>
                  <w:jc w:val="center"/>
                </w:pPr>
                <w:r>
                  <w:rPr>
                    <w:rFonts w:ascii="Wingdings" w:hAnsi="Wingdings" w:eastAsia="Wingdings" w:cs="Wingdings"/>
                  </w:rPr>
                  <w:t>ü</w:t>
                </w:r>
              </w:p>
            </w:tc>
          </w:sdtContent>
        </w:sdt>
      </w:tr>
      <w:tr w:rsidRPr="00202DEA" w:rsidR="002C5390" w:rsidTr="00A4060A" w14:paraId="204C9567" w14:textId="77777777">
        <w:trPr>
          <w:jc w:val="right"/>
        </w:trPr>
        <w:tc>
          <w:tcPr>
            <w:tcW w:w="8398" w:type="dxa"/>
          </w:tcPr>
          <w:p w:rsidRPr="007E1459" w:rsidR="002C5390" w:rsidP="00287577" w:rsidRDefault="002C5390" w14:paraId="236AD9D1" w14:textId="77777777">
            <w:pPr>
              <w:pStyle w:val="VCAAtablecondensed"/>
              <w:numPr>
                <w:ilvl w:val="0"/>
                <w:numId w:val="22"/>
              </w:numPr>
              <w:ind w:left="469" w:hanging="469"/>
            </w:pPr>
            <w:r w:rsidRPr="007E1459">
              <w:t>They explain the variation in emotional responses and describe strategies to manage emotions.</w:t>
            </w:r>
          </w:p>
        </w:tc>
        <w:sdt>
          <w:sdtPr>
            <w:rPr>
              <w:color w:val="auto"/>
            </w:rPr>
            <w:id w:val="787315995"/>
            <w15:color w:val="00CCFF"/>
            <w14:checkbox>
              <w14:checked w14:val="1"/>
              <w14:checkedState w14:val="2612" w14:font="Wingdings"/>
              <w14:uncheckedState w14:val="2610" w14:font="MS Gothic"/>
            </w14:checkbox>
          </w:sdtPr>
          <w:sdtEndPr/>
          <w:sdtContent>
            <w:tc>
              <w:tcPr>
                <w:tcW w:w="720" w:type="dxa"/>
              </w:tcPr>
              <w:p w:rsidRPr="00195F23" w:rsidR="002C5390" w:rsidP="002C5390" w:rsidRDefault="002C5390" w14:paraId="5532FE24" w14:textId="77777777">
                <w:pPr>
                  <w:pStyle w:val="VCAAbody"/>
                  <w:jc w:val="center"/>
                  <w:rPr>
                    <w:color w:val="auto"/>
                  </w:rPr>
                </w:pPr>
                <w:r w:rsidRPr="00195F23">
                  <w:rPr>
                    <w:rFonts w:ascii="Wingdings" w:hAnsi="Wingdings" w:eastAsia="Wingdings" w:cs="Wingdings"/>
                    <w:color w:val="auto"/>
                  </w:rPr>
                  <w:t>ü</w:t>
                </w:r>
              </w:p>
            </w:tc>
          </w:sdtContent>
        </w:sdt>
      </w:tr>
      <w:tr w:rsidRPr="00202DEA" w:rsidR="002C5390" w:rsidTr="00A4060A" w14:paraId="26C958CD" w14:textId="77777777">
        <w:trPr>
          <w:jc w:val="right"/>
        </w:trPr>
        <w:tc>
          <w:tcPr>
            <w:tcW w:w="8398" w:type="dxa"/>
          </w:tcPr>
          <w:p w:rsidRPr="007E1459" w:rsidR="002C5390" w:rsidP="00287577" w:rsidRDefault="002C5390" w14:paraId="350C6098" w14:textId="77777777">
            <w:pPr>
              <w:pStyle w:val="VCAAtablecondensed"/>
              <w:numPr>
                <w:ilvl w:val="0"/>
                <w:numId w:val="22"/>
              </w:numPr>
              <w:ind w:left="469" w:hanging="469"/>
            </w:pPr>
            <w:r w:rsidRPr="007E1459">
              <w:t xml:space="preserve">They describe and apply protective </w:t>
            </w:r>
            <w:proofErr w:type="spellStart"/>
            <w:r w:rsidRPr="007E1459">
              <w:t>behaviours</w:t>
            </w:r>
            <w:proofErr w:type="spellEnd"/>
            <w:r w:rsidRPr="007E1459">
              <w:t xml:space="preserve"> and help-seeking strategies that can help keep themselves and others safe in online and offline situations</w:t>
            </w:r>
            <w:r>
              <w:t>.</w:t>
            </w:r>
          </w:p>
        </w:tc>
        <w:sdt>
          <w:sdtPr>
            <w:rPr>
              <w:color w:val="auto"/>
            </w:rPr>
            <w:id w:val="-1005286381"/>
            <w15:color w:val="00CCFF"/>
            <w14:checkbox>
              <w14:checked w14:val="1"/>
              <w14:checkedState w14:val="2612" w14:font="Wingdings"/>
              <w14:uncheckedState w14:val="2610" w14:font="MS Gothic"/>
            </w14:checkbox>
          </w:sdtPr>
          <w:sdtEndPr/>
          <w:sdtContent>
            <w:tc>
              <w:tcPr>
                <w:tcW w:w="720" w:type="dxa"/>
              </w:tcPr>
              <w:p w:rsidRPr="00195F23" w:rsidR="002C5390" w:rsidP="002C5390" w:rsidRDefault="002C5390" w14:paraId="36E26855" w14:textId="77777777">
                <w:pPr>
                  <w:pStyle w:val="VCAAbody"/>
                  <w:jc w:val="center"/>
                  <w:rPr>
                    <w:color w:val="auto"/>
                  </w:rPr>
                </w:pPr>
                <w:r w:rsidRPr="00195F23">
                  <w:rPr>
                    <w:rFonts w:ascii="Wingdings" w:hAnsi="Wingdings" w:eastAsia="Wingdings" w:cs="Wingdings"/>
                    <w:color w:val="auto"/>
                  </w:rPr>
                  <w:t>ü</w:t>
                </w:r>
              </w:p>
            </w:tc>
          </w:sdtContent>
        </w:sdt>
      </w:tr>
      <w:tr w:rsidRPr="00202DEA" w:rsidR="002C5390" w:rsidTr="00A4060A" w14:paraId="1737152E" w14:textId="77777777">
        <w:trPr>
          <w:jc w:val="right"/>
        </w:trPr>
        <w:tc>
          <w:tcPr>
            <w:tcW w:w="8398" w:type="dxa"/>
          </w:tcPr>
          <w:p w:rsidRPr="007E1459" w:rsidR="002C5390" w:rsidP="00287577" w:rsidRDefault="002C5390" w14:paraId="156074BC" w14:textId="77777777">
            <w:pPr>
              <w:pStyle w:val="VCAAtablecondensed"/>
              <w:numPr>
                <w:ilvl w:val="0"/>
                <w:numId w:val="22"/>
              </w:numPr>
              <w:ind w:left="469" w:hanging="469"/>
            </w:pPr>
            <w:r w:rsidRPr="007E1459">
              <w:t xml:space="preserve">Students interpret health information to apply strategies that can enhance their own and others’ health, safety, </w:t>
            </w:r>
            <w:proofErr w:type="gramStart"/>
            <w:r w:rsidRPr="007E1459">
              <w:t>relationships</w:t>
            </w:r>
            <w:proofErr w:type="gramEnd"/>
            <w:r w:rsidRPr="007E1459">
              <w:t xml:space="preserve"> and wellbeing.</w:t>
            </w:r>
          </w:p>
        </w:tc>
        <w:tc>
          <w:tcPr>
            <w:tcW w:w="720" w:type="dxa"/>
          </w:tcPr>
          <w:p w:rsidRPr="00195F23" w:rsidR="002C5390" w:rsidP="002C5390" w:rsidRDefault="00B94F25" w14:paraId="306B15FB" w14:textId="77777777">
            <w:pPr>
              <w:pStyle w:val="VCAAbody"/>
              <w:jc w:val="center"/>
              <w:rPr>
                <w:color w:val="auto"/>
              </w:rPr>
            </w:pPr>
            <w:sdt>
              <w:sdtPr>
                <w:rPr>
                  <w:color w:val="auto"/>
                </w:rPr>
                <w:id w:val="179625521"/>
                <w15:color w:val="00CCFF"/>
                <w14:checkbox>
                  <w14:checked w14:val="1"/>
                  <w14:checkedState w14:val="00FC" w14:font="Wingdings"/>
                  <w14:uncheckedState w14:val="2610" w14:font="MS Gothic"/>
                </w14:checkbox>
              </w:sdtPr>
              <w:sdtEndPr/>
              <w:sdtContent>
                <w:r w:rsidRPr="00195F23" w:rsidR="002C5390">
                  <w:rPr>
                    <w:rFonts w:ascii="Wingdings" w:hAnsi="Wingdings" w:eastAsia="Wingdings" w:cs="Wingdings"/>
                    <w:color w:val="auto"/>
                  </w:rPr>
                  <w:t>ü</w:t>
                </w:r>
              </w:sdtContent>
            </w:sdt>
          </w:p>
        </w:tc>
      </w:tr>
    </w:tbl>
    <w:p w:rsidR="005B2210" w:rsidP="605F88A4" w:rsidRDefault="005B2210" w14:paraId="114B6291" w14:textId="50EBD055">
      <w:pPr>
        <w:pStyle w:val="VCAAbody"/>
        <w:spacing w:before="0" w:after="0" w:line="240" w:lineRule="auto"/>
        <w:rPr>
          <w:noProof/>
          <w:sz w:val="16"/>
          <w:szCs w:val="16"/>
        </w:rPr>
      </w:pPr>
    </w:p>
    <w:p w:rsidR="005B2210" w:rsidP="00B244C5" w:rsidRDefault="005B2210" w14:paraId="79E89CC6" w14:textId="77777777">
      <w:pPr>
        <w:pStyle w:val="VCAAbody"/>
        <w:spacing w:before="0" w:after="0"/>
        <w:rPr>
          <w:noProof/>
          <w:sz w:val="8"/>
          <w:szCs w:val="8"/>
        </w:rPr>
      </w:pPr>
    </w:p>
    <w:p w:rsidRPr="003622A3" w:rsidR="00A4060A" w:rsidP="00B244C5" w:rsidRDefault="00A4060A" w14:paraId="40A71FA2" w14:textId="3B12F07D">
      <w:pPr>
        <w:pStyle w:val="VCAAbody"/>
        <w:spacing w:before="0" w:after="0"/>
        <w:rPr>
          <w:noProof/>
          <w:sz w:val="8"/>
          <w:szCs w:val="8"/>
        </w:rPr>
        <w:sectPr w:rsidRPr="003622A3" w:rsidR="00A4060A" w:rsidSect="00302753">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equalWidth="0" w:space="710" w:num="2">
            <w:col w:w="10036" w:space="710"/>
            <w:col w:w="11934"/>
          </w:cols>
          <w:titlePg/>
          <w:docGrid w:linePitch="360"/>
        </w:sectPr>
      </w:pPr>
    </w:p>
    <w:tbl>
      <w:tblPr>
        <w:tblStyle w:val="TableGrid"/>
        <w:tblW w:w="5000" w:type="pct"/>
        <w:tblLook w:val="04A0" w:firstRow="1" w:lastRow="0" w:firstColumn="1" w:lastColumn="0" w:noHBand="0" w:noVBand="1"/>
        <w:tblCaption w:val="Health Education: Table for mapping content descriptions and achievement standards to teaching and learning units"/>
      </w:tblPr>
      <w:tblGrid>
        <w:gridCol w:w="4916"/>
        <w:gridCol w:w="1746"/>
        <w:gridCol w:w="1315"/>
        <w:gridCol w:w="1120"/>
        <w:gridCol w:w="1120"/>
        <w:gridCol w:w="1120"/>
        <w:gridCol w:w="1120"/>
        <w:gridCol w:w="1125"/>
        <w:gridCol w:w="1134"/>
        <w:gridCol w:w="1138"/>
        <w:gridCol w:w="1134"/>
        <w:gridCol w:w="1138"/>
        <w:gridCol w:w="1134"/>
        <w:gridCol w:w="1138"/>
        <w:gridCol w:w="1134"/>
        <w:gridCol w:w="1143"/>
      </w:tblGrid>
      <w:tr w:rsidRPr="003A2384" w:rsidR="002A3067" w:rsidTr="004E6D6F" w14:paraId="6FAEEA72" w14:textId="77777777">
        <w:trPr>
          <w:tblHeader/>
        </w:trPr>
        <w:tc>
          <w:tcPr>
            <w:tcW w:w="1084" w:type="pct"/>
            <w:tcBorders>
              <w:top w:val="nil"/>
              <w:left w:val="nil"/>
              <w:bottom w:val="nil"/>
            </w:tcBorders>
          </w:tcPr>
          <w:p w:rsidRPr="00E0242B" w:rsidR="002A3067" w:rsidP="002A3067" w:rsidRDefault="002A3067" w14:paraId="12E431E1" w14:textId="77777777">
            <w:pPr>
              <w:pStyle w:val="VCAAbody"/>
              <w:rPr>
                <w:rFonts w:ascii="Arial Narrow" w:hAnsi="Arial Narrow"/>
                <w:noProof/>
                <w:szCs w:val="20"/>
              </w:rPr>
            </w:pPr>
            <w:bookmarkStart w:name="_Hlk179967097" w:id="1"/>
          </w:p>
        </w:tc>
        <w:tc>
          <w:tcPr>
            <w:tcW w:w="385" w:type="pct"/>
            <w:shd w:val="clear" w:color="auto" w:fill="0072AA" w:themeFill="accent1" w:themeFillShade="BF"/>
            <w:vAlign w:val="center"/>
          </w:tcPr>
          <w:p w:rsidRPr="0029316D" w:rsidR="002A3067" w:rsidP="002A3067" w:rsidRDefault="002A3067" w14:paraId="575A4BB2" w14:textId="77777777">
            <w:pPr>
              <w:pStyle w:val="VCAAtablecondensedheading"/>
              <w:rPr>
                <w:b/>
                <w:bCs/>
                <w:noProof/>
                <w:color w:val="FFFFFF" w:themeColor="background1"/>
              </w:rPr>
            </w:pPr>
            <w:r w:rsidRPr="0029316D">
              <w:rPr>
                <w:b/>
                <w:bCs/>
                <w:noProof/>
                <w:color w:val="FFFFFF" w:themeColor="background1"/>
              </w:rPr>
              <w:t>Strand</w:t>
            </w:r>
          </w:p>
        </w:tc>
        <w:tc>
          <w:tcPr>
            <w:tcW w:w="3531" w:type="pct"/>
            <w:gridSpan w:val="14"/>
            <w:shd w:val="clear" w:color="auto" w:fill="E8F3D8" w:themeFill="accent4" w:themeFillTint="33"/>
            <w:vAlign w:val="center"/>
          </w:tcPr>
          <w:p w:rsidRPr="0029316D" w:rsidR="002A3067" w:rsidP="007E1459" w:rsidRDefault="002A3067" w14:paraId="021B62EE" w14:textId="4D750A9E">
            <w:pPr>
              <w:pStyle w:val="VCAAtableheadingnarrow-sub-strand"/>
              <w:jc w:val="center"/>
              <w:rPr>
                <w:noProof/>
              </w:rPr>
            </w:pPr>
            <w:r w:rsidRPr="00B813F7">
              <w:rPr>
                <w:noProof/>
              </w:rPr>
              <w:t>Personal, Social and Community Health</w:t>
            </w:r>
            <w:r w:rsidR="006B5F5E">
              <w:rPr>
                <w:noProof/>
              </w:rPr>
              <w:t xml:space="preserve"> –</w:t>
            </w:r>
            <w:r w:rsidRPr="00B813F7" w:rsidR="006B5F5E">
              <w:rPr>
                <w:noProof/>
              </w:rPr>
              <w:t xml:space="preserve"> Health Education</w:t>
            </w:r>
            <w:r w:rsidR="0015223E">
              <w:rPr>
                <w:noProof/>
              </w:rPr>
              <w:t xml:space="preserve"> (H)</w:t>
            </w:r>
          </w:p>
        </w:tc>
      </w:tr>
      <w:tr w:rsidRPr="003A2384" w:rsidR="005D26A0" w:rsidTr="004E6D6F" w14:paraId="39CBF72F" w14:textId="77777777">
        <w:trPr>
          <w:trHeight w:val="547"/>
          <w:tblHeader/>
        </w:trPr>
        <w:tc>
          <w:tcPr>
            <w:tcW w:w="1084" w:type="pct"/>
            <w:tcBorders>
              <w:top w:val="nil"/>
              <w:left w:val="nil"/>
              <w:bottom w:val="nil"/>
            </w:tcBorders>
          </w:tcPr>
          <w:p w:rsidRPr="00E0242B" w:rsidR="002A3067" w:rsidP="002A3067" w:rsidRDefault="002A3067" w14:paraId="24651B24" w14:textId="77777777">
            <w:pPr>
              <w:pStyle w:val="VCAAbody"/>
              <w:rPr>
                <w:rFonts w:ascii="Arial Narrow" w:hAnsi="Arial Narrow"/>
                <w:noProof/>
                <w:szCs w:val="20"/>
              </w:rPr>
            </w:pPr>
          </w:p>
        </w:tc>
        <w:tc>
          <w:tcPr>
            <w:tcW w:w="385" w:type="pct"/>
            <w:shd w:val="clear" w:color="auto" w:fill="0072AA" w:themeFill="accent1" w:themeFillShade="BF"/>
            <w:vAlign w:val="center"/>
          </w:tcPr>
          <w:p w:rsidRPr="0029316D" w:rsidR="002A3067" w:rsidP="007E1459" w:rsidRDefault="002A3067" w14:paraId="55CF0B12" w14:textId="77777777">
            <w:pPr>
              <w:pStyle w:val="VCAAtableheadingnarrow"/>
              <w:rPr>
                <w:noProof/>
              </w:rPr>
            </w:pPr>
            <w:r>
              <w:rPr>
                <w:noProof/>
              </w:rPr>
              <w:t>Sub-strand</w:t>
            </w:r>
          </w:p>
        </w:tc>
        <w:tc>
          <w:tcPr>
            <w:tcW w:w="1526" w:type="pct"/>
            <w:gridSpan w:val="6"/>
            <w:shd w:val="clear" w:color="auto" w:fill="F2F2F2" w:themeFill="background1" w:themeFillShade="F2"/>
            <w:vAlign w:val="center"/>
          </w:tcPr>
          <w:p w:rsidR="002A3067" w:rsidP="007E1459" w:rsidRDefault="002A3067" w14:paraId="4575317D" w14:textId="169E376F">
            <w:pPr>
              <w:pStyle w:val="VCAAtableheadingnarrow-sub-strand"/>
              <w:jc w:val="center"/>
              <w:rPr>
                <w:noProof/>
              </w:rPr>
            </w:pPr>
            <w:r w:rsidRPr="00B813F7">
              <w:rPr>
                <w:noProof/>
              </w:rPr>
              <w:t>Identities and change</w:t>
            </w:r>
          </w:p>
        </w:tc>
        <w:tc>
          <w:tcPr>
            <w:tcW w:w="2005" w:type="pct"/>
            <w:gridSpan w:val="8"/>
            <w:shd w:val="clear" w:color="auto" w:fill="F2F2F2" w:themeFill="background1" w:themeFillShade="F2"/>
            <w:vAlign w:val="center"/>
          </w:tcPr>
          <w:p w:rsidR="002A3067" w:rsidP="007E1459" w:rsidRDefault="002A3067" w14:paraId="31E859DB" w14:textId="1F4EAE3A">
            <w:pPr>
              <w:pStyle w:val="VCAAtableheadingnarrow-sub-strand"/>
              <w:jc w:val="center"/>
              <w:rPr>
                <w:noProof/>
              </w:rPr>
            </w:pPr>
            <w:r w:rsidRPr="00B813F7">
              <w:rPr>
                <w:noProof/>
              </w:rPr>
              <w:t>Interacting with others</w:t>
            </w:r>
          </w:p>
        </w:tc>
      </w:tr>
      <w:tr w:rsidRPr="003A2384" w:rsidR="005C0AEF" w:rsidTr="004E6D6F" w14:paraId="74DAECCE" w14:textId="77777777">
        <w:trPr>
          <w:tblHeader/>
        </w:trPr>
        <w:tc>
          <w:tcPr>
            <w:tcW w:w="1084" w:type="pct"/>
            <w:tcBorders>
              <w:top w:val="nil"/>
              <w:left w:val="nil"/>
            </w:tcBorders>
          </w:tcPr>
          <w:p w:rsidRPr="00E0242B" w:rsidR="005C0AEF" w:rsidP="005C0AEF" w:rsidRDefault="005C0AEF" w14:paraId="60D68AA2" w14:textId="77777777">
            <w:pPr>
              <w:pStyle w:val="VCAAbody"/>
              <w:rPr>
                <w:rFonts w:ascii="Arial Narrow" w:hAnsi="Arial Narrow"/>
                <w:noProof/>
                <w:szCs w:val="20"/>
              </w:rPr>
            </w:pPr>
          </w:p>
        </w:tc>
        <w:tc>
          <w:tcPr>
            <w:tcW w:w="385" w:type="pct"/>
            <w:shd w:val="clear" w:color="auto" w:fill="0072AA" w:themeFill="accent1" w:themeFillShade="BF"/>
          </w:tcPr>
          <w:p w:rsidRPr="0029316D" w:rsidR="005C0AEF" w:rsidP="005C0AEF" w:rsidRDefault="005C0AEF" w14:paraId="21914A69" w14:textId="77777777">
            <w:pPr>
              <w:pStyle w:val="VCAAtableheadingnarrow"/>
              <w:rPr>
                <w:noProof/>
              </w:rPr>
            </w:pPr>
            <w:r w:rsidRPr="0029316D">
              <w:rPr>
                <w:noProof/>
              </w:rPr>
              <w:t>Content description (CD)</w:t>
            </w:r>
          </w:p>
        </w:tc>
        <w:tc>
          <w:tcPr>
            <w:tcW w:w="537" w:type="pct"/>
            <w:gridSpan w:val="2"/>
          </w:tcPr>
          <w:p w:rsidRPr="00B813F7" w:rsidR="005C0AEF" w:rsidP="005C0AEF" w:rsidRDefault="005C0AEF" w14:paraId="1EBBE11A" w14:textId="77777777">
            <w:pPr>
              <w:pStyle w:val="VCAAtabletextnarrow"/>
              <w:rPr>
                <w:noProof/>
                <w:lang w:val="en-AU"/>
              </w:rPr>
            </w:pPr>
            <w:r w:rsidRPr="00B813F7">
              <w:rPr>
                <w:noProof/>
                <w:lang w:val="en-AU"/>
              </w:rPr>
              <w:t>investigate how success, challenge, setbacks and failure strengthen resilience and identities in a range of contexts</w:t>
            </w:r>
          </w:p>
          <w:p w:rsidRPr="00E0242B" w:rsidR="005C0AEF" w:rsidP="005C0AEF" w:rsidRDefault="005C0AEF" w14:paraId="5DE064A7" w14:textId="28B759BF">
            <w:pPr>
              <w:pStyle w:val="VCAAVC2curriculumcode"/>
              <w:rPr>
                <w:noProof/>
              </w:rPr>
            </w:pPr>
            <w:r w:rsidRPr="00B813F7">
              <w:rPr>
                <w:noProof/>
              </w:rPr>
              <w:t>VC2HP4P01</w:t>
            </w:r>
          </w:p>
        </w:tc>
        <w:tc>
          <w:tcPr>
            <w:tcW w:w="494" w:type="pct"/>
            <w:gridSpan w:val="2"/>
          </w:tcPr>
          <w:p w:rsidRPr="00B813F7" w:rsidR="005C0AEF" w:rsidP="005C0AEF" w:rsidRDefault="005C0AEF" w14:paraId="57515798" w14:textId="77777777">
            <w:pPr>
              <w:pStyle w:val="VCAAtabletextnarrow"/>
              <w:rPr>
                <w:noProof/>
              </w:rPr>
            </w:pPr>
            <w:r w:rsidRPr="00B813F7">
              <w:rPr>
                <w:noProof/>
              </w:rPr>
              <w:t>plan, rehearse and reflect on strategies to cope with the different changes and transitions they experience, such as physical, social and emotional changes</w:t>
            </w:r>
          </w:p>
          <w:p w:rsidRPr="00E0242B" w:rsidR="005C0AEF" w:rsidP="005C0AEF" w:rsidRDefault="005C0AEF" w14:paraId="04823197" w14:textId="669A438C">
            <w:pPr>
              <w:pStyle w:val="VCAAVC2curriculumcode"/>
              <w:rPr>
                <w:noProof/>
              </w:rPr>
            </w:pPr>
            <w:r w:rsidRPr="00B813F7">
              <w:rPr>
                <w:noProof/>
              </w:rPr>
              <w:t>VC2HP4P02</w:t>
            </w:r>
          </w:p>
        </w:tc>
        <w:tc>
          <w:tcPr>
            <w:tcW w:w="495" w:type="pct"/>
            <w:gridSpan w:val="2"/>
          </w:tcPr>
          <w:p w:rsidRPr="00B813F7" w:rsidR="005C0AEF" w:rsidP="005C0AEF" w:rsidRDefault="005C0AEF" w14:paraId="70F724B7" w14:textId="77777777">
            <w:pPr>
              <w:pStyle w:val="VCAAtabletextnarrow"/>
              <w:rPr>
                <w:iCs/>
                <w:noProof/>
                <w:lang w:val="en-AU"/>
              </w:rPr>
            </w:pPr>
            <w:r w:rsidRPr="00B813F7">
              <w:rPr>
                <w:iCs/>
                <w:noProof/>
                <w:lang w:val="en-AU"/>
              </w:rPr>
              <w:t>describe how choices and actions can be influenced by stereotypes</w:t>
            </w:r>
          </w:p>
          <w:p w:rsidRPr="00E0242B" w:rsidR="005C0AEF" w:rsidP="005C0AEF" w:rsidRDefault="005C0AEF" w14:paraId="11B515F2" w14:textId="5448742B">
            <w:pPr>
              <w:pStyle w:val="VCAAVC2curriculumcode"/>
              <w:rPr>
                <w:noProof/>
              </w:rPr>
            </w:pPr>
            <w:r w:rsidRPr="00B813F7">
              <w:rPr>
                <w:iCs/>
                <w:noProof/>
              </w:rPr>
              <w:t>VC2HP4P03</w:t>
            </w:r>
          </w:p>
        </w:tc>
        <w:tc>
          <w:tcPr>
            <w:tcW w:w="501" w:type="pct"/>
            <w:gridSpan w:val="2"/>
          </w:tcPr>
          <w:p w:rsidRPr="00B813F7" w:rsidR="005C0AEF" w:rsidP="005C0AEF" w:rsidRDefault="005C0AEF" w14:paraId="0764B58A" w14:textId="77777777">
            <w:pPr>
              <w:pStyle w:val="VCAAtabletextnarrow"/>
              <w:rPr>
                <w:noProof/>
              </w:rPr>
            </w:pPr>
            <w:r w:rsidRPr="00B813F7">
              <w:rPr>
                <w:noProof/>
              </w:rPr>
              <w:t>select, use and refine personal and social skills to establish, manage and strengthen relationships</w:t>
            </w:r>
          </w:p>
          <w:p w:rsidRPr="00E0242B" w:rsidR="005C0AEF" w:rsidP="005C0AEF" w:rsidRDefault="005C0AEF" w14:paraId="6B179F35" w14:textId="3D952528">
            <w:pPr>
              <w:pStyle w:val="VCAAVC2curriculumcode"/>
              <w:rPr>
                <w:noProof/>
              </w:rPr>
            </w:pPr>
            <w:r w:rsidRPr="00B813F7">
              <w:rPr>
                <w:noProof/>
              </w:rPr>
              <w:t>VC2HP4P04</w:t>
            </w:r>
          </w:p>
        </w:tc>
        <w:tc>
          <w:tcPr>
            <w:tcW w:w="501" w:type="pct"/>
            <w:gridSpan w:val="2"/>
          </w:tcPr>
          <w:p w:rsidRPr="00B813F7" w:rsidR="005C0AEF" w:rsidP="005C0AEF" w:rsidRDefault="005C0AEF" w14:paraId="4E37F5A4" w14:textId="77777777">
            <w:pPr>
              <w:pStyle w:val="VCAAtabletextnarrow"/>
              <w:rPr>
                <w:noProof/>
              </w:rPr>
            </w:pPr>
            <w:r w:rsidRPr="00B813F7">
              <w:rPr>
                <w:noProof/>
              </w:rPr>
              <w:t>describe how valuing diversity influences wellbeing and identify actions that promote inclusion in their communities</w:t>
            </w:r>
          </w:p>
          <w:p w:rsidRPr="00E0242B" w:rsidR="005C0AEF" w:rsidP="005C0AEF" w:rsidRDefault="005C0AEF" w14:paraId="04439A3C" w14:textId="53D76F8A">
            <w:pPr>
              <w:pStyle w:val="VCAAVC2curriculumcode"/>
              <w:rPr>
                <w:noProof/>
              </w:rPr>
            </w:pPr>
            <w:r w:rsidRPr="00B813F7">
              <w:rPr>
                <w:noProof/>
              </w:rPr>
              <w:t>VC2HP4P05</w:t>
            </w:r>
          </w:p>
        </w:tc>
        <w:tc>
          <w:tcPr>
            <w:tcW w:w="501" w:type="pct"/>
            <w:gridSpan w:val="2"/>
          </w:tcPr>
          <w:p w:rsidRPr="00B813F7" w:rsidR="005C0AEF" w:rsidP="005C0AEF" w:rsidRDefault="005C0AEF" w14:paraId="2574723F" w14:textId="77777777">
            <w:pPr>
              <w:pStyle w:val="VCAAtabletextnarrow"/>
              <w:rPr>
                <w:noProof/>
              </w:rPr>
            </w:pPr>
            <w:r w:rsidRPr="00B813F7">
              <w:rPr>
                <w:noProof/>
              </w:rPr>
              <w:t>explain how and why emotional responses can vary and practise strategies to manage their emotions</w:t>
            </w:r>
          </w:p>
          <w:p w:rsidRPr="00E0242B" w:rsidR="005C0AEF" w:rsidP="005C0AEF" w:rsidRDefault="005C0AEF" w14:paraId="3080AB84" w14:textId="7F4FAEBA">
            <w:pPr>
              <w:pStyle w:val="VCAAVC2curriculumcode"/>
              <w:rPr>
                <w:noProof/>
              </w:rPr>
            </w:pPr>
            <w:r w:rsidRPr="00B813F7">
              <w:rPr>
                <w:noProof/>
              </w:rPr>
              <w:t>VC2HP4P06</w:t>
            </w:r>
          </w:p>
        </w:tc>
        <w:tc>
          <w:tcPr>
            <w:tcW w:w="502" w:type="pct"/>
            <w:gridSpan w:val="2"/>
          </w:tcPr>
          <w:p w:rsidRPr="00B813F7" w:rsidR="005C0AEF" w:rsidP="005C0AEF" w:rsidRDefault="005C0AEF" w14:paraId="269BADA9" w14:textId="77777777">
            <w:pPr>
              <w:pStyle w:val="VCAAtabletextnarrow"/>
              <w:rPr>
                <w:noProof/>
              </w:rPr>
            </w:pPr>
            <w:r w:rsidRPr="00B813F7">
              <w:rPr>
                <w:noProof/>
              </w:rPr>
              <w:t>practise and refine strategies for seeking, giving and denying permission respectfully and describe situations when permission is required across multiple settings (including online and offline)</w:t>
            </w:r>
          </w:p>
          <w:p w:rsidRPr="00E0242B" w:rsidR="005C0AEF" w:rsidP="005C0AEF" w:rsidRDefault="005C0AEF" w14:paraId="5340B7E0" w14:textId="3D620303">
            <w:pPr>
              <w:pStyle w:val="VCAAVC2curriculumcode"/>
              <w:rPr>
                <w:noProof/>
              </w:rPr>
            </w:pPr>
            <w:r w:rsidRPr="00B813F7">
              <w:rPr>
                <w:noProof/>
              </w:rPr>
              <w:t>VC2HP4P07</w:t>
            </w:r>
          </w:p>
        </w:tc>
      </w:tr>
      <w:tr w:rsidRPr="003622A3" w:rsidR="004E6D6F" w:rsidTr="00CC56EF" w14:paraId="370FFF5E" w14:textId="77777777">
        <w:trPr>
          <w:trHeight w:val="561"/>
          <w:tblHeader/>
        </w:trPr>
        <w:tc>
          <w:tcPr>
            <w:tcW w:w="1084" w:type="pct"/>
            <w:tcBorders>
              <w:bottom w:val="single" w:color="auto" w:sz="4" w:space="0"/>
            </w:tcBorders>
            <w:shd w:val="clear" w:color="auto" w:fill="0072AA" w:themeFill="accent1" w:themeFillShade="BF"/>
          </w:tcPr>
          <w:p w:rsidRPr="007E1459" w:rsidR="002A3067" w:rsidP="007E1459" w:rsidRDefault="002A3067" w14:paraId="0DBB9246" w14:textId="77777777">
            <w:pPr>
              <w:pStyle w:val="VCAAtableheadingnarrow"/>
            </w:pPr>
            <w:r w:rsidRPr="007E1459">
              <w:t>Teaching and learning unit</w:t>
            </w:r>
          </w:p>
        </w:tc>
        <w:tc>
          <w:tcPr>
            <w:tcW w:w="385" w:type="pct"/>
            <w:tcBorders>
              <w:bottom w:val="single" w:color="auto" w:sz="4" w:space="0"/>
            </w:tcBorders>
            <w:shd w:val="clear" w:color="auto" w:fill="0072AA" w:themeFill="accent1" w:themeFillShade="BF"/>
          </w:tcPr>
          <w:p w:rsidRPr="007E1459" w:rsidR="002A3067" w:rsidP="007E1459" w:rsidRDefault="002A3067" w14:paraId="6FE74F95" w14:textId="0FFEC8D6">
            <w:pPr>
              <w:pStyle w:val="VCAAtableheadingnarrow"/>
              <w:jc w:val="center"/>
            </w:pPr>
            <w:r w:rsidRPr="007E1459">
              <w:t>Semester</w:t>
            </w:r>
            <w:r w:rsidRPr="007E1459" w:rsidR="00190D4A">
              <w:t>, y</w:t>
            </w:r>
            <w:r w:rsidRPr="007E1459">
              <w:t>ear</w:t>
            </w:r>
          </w:p>
        </w:tc>
        <w:tc>
          <w:tcPr>
            <w:tcW w:w="290" w:type="pct"/>
            <w:tcBorders>
              <w:bottom w:val="single" w:color="auto" w:sz="4" w:space="0"/>
            </w:tcBorders>
            <w:shd w:val="clear" w:color="auto" w:fill="0072AA" w:themeFill="accent1" w:themeFillShade="BF"/>
          </w:tcPr>
          <w:p w:rsidRPr="007E1459" w:rsidR="002A3067" w:rsidP="007E1459" w:rsidRDefault="002A3067" w14:paraId="17E50443" w14:textId="77777777">
            <w:pPr>
              <w:pStyle w:val="VCAAtableheadingnarrow"/>
              <w:jc w:val="center"/>
            </w:pPr>
            <w:r w:rsidRPr="007E1459">
              <w:t>CD</w:t>
            </w:r>
          </w:p>
        </w:tc>
        <w:tc>
          <w:tcPr>
            <w:tcW w:w="247" w:type="pct"/>
            <w:shd w:val="clear" w:color="auto" w:fill="0072AA" w:themeFill="accent1" w:themeFillShade="BF"/>
          </w:tcPr>
          <w:p w:rsidRPr="007E1459" w:rsidR="002A3067" w:rsidP="007E1459" w:rsidRDefault="002A3067" w14:paraId="47E13F01" w14:textId="77777777">
            <w:pPr>
              <w:pStyle w:val="VCAAtableheadingnarrow"/>
              <w:jc w:val="center"/>
            </w:pPr>
            <w:r w:rsidRPr="007E1459">
              <w:t>AS no.</w:t>
            </w:r>
          </w:p>
        </w:tc>
        <w:tc>
          <w:tcPr>
            <w:tcW w:w="247" w:type="pct"/>
            <w:shd w:val="clear" w:color="auto" w:fill="0072AA" w:themeFill="accent1" w:themeFillShade="BF"/>
          </w:tcPr>
          <w:p w:rsidRPr="007E1459" w:rsidR="002A3067" w:rsidP="007E1459" w:rsidRDefault="002A3067" w14:paraId="273AD9D7" w14:textId="77777777">
            <w:pPr>
              <w:pStyle w:val="VCAAtableheadingnarrow"/>
              <w:jc w:val="center"/>
            </w:pPr>
            <w:r w:rsidRPr="007E1459">
              <w:t>CD</w:t>
            </w:r>
          </w:p>
        </w:tc>
        <w:tc>
          <w:tcPr>
            <w:tcW w:w="247" w:type="pct"/>
            <w:shd w:val="clear" w:color="auto" w:fill="0072AA" w:themeFill="accent1" w:themeFillShade="BF"/>
          </w:tcPr>
          <w:p w:rsidRPr="007E1459" w:rsidR="002A3067" w:rsidP="007E1459" w:rsidRDefault="002A3067" w14:paraId="17C3C3BB" w14:textId="77777777">
            <w:pPr>
              <w:pStyle w:val="VCAAtableheadingnarrow"/>
              <w:jc w:val="center"/>
            </w:pPr>
            <w:r w:rsidRPr="007E1459">
              <w:t>AS no.</w:t>
            </w:r>
          </w:p>
        </w:tc>
        <w:tc>
          <w:tcPr>
            <w:tcW w:w="247" w:type="pct"/>
            <w:shd w:val="clear" w:color="auto" w:fill="0072AA" w:themeFill="accent1" w:themeFillShade="BF"/>
          </w:tcPr>
          <w:p w:rsidRPr="007E1459" w:rsidR="002A3067" w:rsidP="007E1459" w:rsidRDefault="002A3067" w14:paraId="4C38A05E" w14:textId="77777777">
            <w:pPr>
              <w:pStyle w:val="VCAAtableheadingnarrow"/>
              <w:jc w:val="center"/>
            </w:pPr>
            <w:r w:rsidRPr="007E1459">
              <w:t>CD</w:t>
            </w:r>
          </w:p>
        </w:tc>
        <w:tc>
          <w:tcPr>
            <w:tcW w:w="248" w:type="pct"/>
            <w:shd w:val="clear" w:color="auto" w:fill="0072AA" w:themeFill="accent1" w:themeFillShade="BF"/>
          </w:tcPr>
          <w:p w:rsidRPr="007E1459" w:rsidR="002A3067" w:rsidP="007E1459" w:rsidRDefault="002A3067" w14:paraId="336D2245" w14:textId="77777777">
            <w:pPr>
              <w:pStyle w:val="VCAAtableheadingnarrow"/>
              <w:jc w:val="center"/>
            </w:pPr>
            <w:r w:rsidRPr="007E1459">
              <w:t>AS no.</w:t>
            </w:r>
          </w:p>
        </w:tc>
        <w:tc>
          <w:tcPr>
            <w:tcW w:w="250" w:type="pct"/>
            <w:shd w:val="clear" w:color="auto" w:fill="0072AA" w:themeFill="accent1" w:themeFillShade="BF"/>
          </w:tcPr>
          <w:p w:rsidRPr="007E1459" w:rsidR="002A3067" w:rsidP="007E1459" w:rsidRDefault="002A3067" w14:paraId="7CC88F06" w14:textId="77777777">
            <w:pPr>
              <w:pStyle w:val="VCAAtableheadingnarrow"/>
              <w:jc w:val="center"/>
            </w:pPr>
            <w:r w:rsidRPr="007E1459">
              <w:t>CD</w:t>
            </w:r>
          </w:p>
        </w:tc>
        <w:tc>
          <w:tcPr>
            <w:tcW w:w="251" w:type="pct"/>
            <w:shd w:val="clear" w:color="auto" w:fill="0072AA" w:themeFill="accent1" w:themeFillShade="BF"/>
          </w:tcPr>
          <w:p w:rsidRPr="007E1459" w:rsidR="002A3067" w:rsidP="007E1459" w:rsidRDefault="002A3067" w14:paraId="3523D0D7" w14:textId="77777777">
            <w:pPr>
              <w:pStyle w:val="VCAAtableheadingnarrow"/>
              <w:jc w:val="center"/>
            </w:pPr>
            <w:r w:rsidRPr="007E1459">
              <w:t>AS no.</w:t>
            </w:r>
          </w:p>
        </w:tc>
        <w:tc>
          <w:tcPr>
            <w:tcW w:w="250" w:type="pct"/>
            <w:shd w:val="clear" w:color="auto" w:fill="0072AA" w:themeFill="accent1" w:themeFillShade="BF"/>
          </w:tcPr>
          <w:p w:rsidRPr="007E1459" w:rsidR="002A3067" w:rsidP="007E1459" w:rsidRDefault="002A3067" w14:paraId="3A0FA518" w14:textId="77777777">
            <w:pPr>
              <w:pStyle w:val="VCAAtableheadingnarrow"/>
              <w:jc w:val="center"/>
            </w:pPr>
            <w:r w:rsidRPr="007E1459">
              <w:t>CD</w:t>
            </w:r>
          </w:p>
        </w:tc>
        <w:tc>
          <w:tcPr>
            <w:tcW w:w="251" w:type="pct"/>
            <w:shd w:val="clear" w:color="auto" w:fill="0072AA" w:themeFill="accent1" w:themeFillShade="BF"/>
          </w:tcPr>
          <w:p w:rsidRPr="007E1459" w:rsidR="002A3067" w:rsidP="007E1459" w:rsidRDefault="002A3067" w14:paraId="053D4D28" w14:textId="77777777">
            <w:pPr>
              <w:pStyle w:val="VCAAtableheadingnarrow"/>
              <w:jc w:val="center"/>
            </w:pPr>
            <w:r w:rsidRPr="007E1459">
              <w:t>AS no.</w:t>
            </w:r>
          </w:p>
        </w:tc>
        <w:tc>
          <w:tcPr>
            <w:tcW w:w="250" w:type="pct"/>
            <w:shd w:val="clear" w:color="auto" w:fill="0072AA" w:themeFill="accent1" w:themeFillShade="BF"/>
          </w:tcPr>
          <w:p w:rsidRPr="007E1459" w:rsidR="002A3067" w:rsidP="007E1459" w:rsidRDefault="002A3067" w14:paraId="1BC5BD4B" w14:textId="77777777">
            <w:pPr>
              <w:pStyle w:val="VCAAtableheadingnarrow"/>
              <w:jc w:val="center"/>
            </w:pPr>
            <w:r w:rsidRPr="007E1459">
              <w:t>CD</w:t>
            </w:r>
          </w:p>
        </w:tc>
        <w:tc>
          <w:tcPr>
            <w:tcW w:w="251" w:type="pct"/>
            <w:shd w:val="clear" w:color="auto" w:fill="0072AA" w:themeFill="accent1" w:themeFillShade="BF"/>
          </w:tcPr>
          <w:p w:rsidRPr="007E1459" w:rsidR="002A3067" w:rsidP="007E1459" w:rsidRDefault="002A3067" w14:paraId="0BFB9DD9" w14:textId="77777777">
            <w:pPr>
              <w:pStyle w:val="VCAAtableheadingnarrow"/>
              <w:jc w:val="center"/>
            </w:pPr>
            <w:r w:rsidRPr="007E1459">
              <w:t>AS no.</w:t>
            </w:r>
          </w:p>
        </w:tc>
        <w:tc>
          <w:tcPr>
            <w:tcW w:w="250" w:type="pct"/>
            <w:shd w:val="clear" w:color="auto" w:fill="0072AA" w:themeFill="accent1" w:themeFillShade="BF"/>
          </w:tcPr>
          <w:p w:rsidRPr="007E1459" w:rsidR="002A3067" w:rsidP="007E1459" w:rsidRDefault="002A3067" w14:paraId="4EE338C4" w14:textId="77777777">
            <w:pPr>
              <w:pStyle w:val="VCAAtableheadingnarrow"/>
              <w:jc w:val="center"/>
            </w:pPr>
            <w:r w:rsidRPr="007E1459">
              <w:t>CD</w:t>
            </w:r>
          </w:p>
        </w:tc>
        <w:tc>
          <w:tcPr>
            <w:tcW w:w="252" w:type="pct"/>
            <w:shd w:val="clear" w:color="auto" w:fill="0072AA" w:themeFill="accent1" w:themeFillShade="BF"/>
          </w:tcPr>
          <w:p w:rsidRPr="007E1459" w:rsidR="002A3067" w:rsidP="007E1459" w:rsidRDefault="002A3067" w14:paraId="7E05941C" w14:textId="77777777">
            <w:pPr>
              <w:pStyle w:val="VCAAtableheadingnarrow"/>
              <w:jc w:val="center"/>
            </w:pPr>
            <w:r w:rsidRPr="007E1459">
              <w:t>AS no.</w:t>
            </w:r>
          </w:p>
        </w:tc>
      </w:tr>
      <w:tr w:rsidRPr="003622A3" w:rsidR="006E1789" w:rsidTr="004E6D6F" w14:paraId="2473E3B3" w14:textId="77777777">
        <w:tc>
          <w:tcPr>
            <w:tcW w:w="1084" w:type="pct"/>
            <w:tcBorders>
              <w:bottom w:val="single" w:color="auto" w:sz="4" w:space="0"/>
            </w:tcBorders>
          </w:tcPr>
          <w:p w:rsidRPr="00D65D1E" w:rsidR="006E1789" w:rsidP="006E1789" w:rsidRDefault="006E1789" w14:paraId="2D526D7A" w14:textId="7DE794FC">
            <w:pPr>
              <w:pStyle w:val="VCAAtabletextnarrow"/>
              <w:rPr>
                <w:b/>
                <w:bCs/>
              </w:rPr>
            </w:pPr>
            <w:r w:rsidRPr="00D65D1E">
              <w:rPr>
                <w:b/>
                <w:bCs/>
              </w:rPr>
              <w:t xml:space="preserve">(H) 3.1 Resilience in action </w:t>
            </w:r>
          </w:p>
          <w:p w:rsidRPr="00463D9F" w:rsidR="006E1789" w:rsidP="006E1789" w:rsidRDefault="006E1789" w14:paraId="7BC48319" w14:textId="3EFC5AC8">
            <w:pPr>
              <w:pStyle w:val="VCAAtabletextnarrow"/>
              <w:rPr>
                <w:spacing w:val="-2"/>
              </w:rPr>
            </w:pPr>
            <w:proofErr w:type="spellStart"/>
            <w:r w:rsidRPr="00463D9F">
              <w:rPr>
                <w:spacing w:val="-2"/>
              </w:rPr>
              <w:t>Practising</w:t>
            </w:r>
            <w:proofErr w:type="spellEnd"/>
            <w:r w:rsidRPr="00463D9F">
              <w:rPr>
                <w:spacing w:val="-2"/>
              </w:rPr>
              <w:t xml:space="preserve"> problem-solving and teamwork in group tasks (MH, RS)</w:t>
            </w:r>
          </w:p>
        </w:tc>
        <w:tc>
          <w:tcPr>
            <w:tcW w:w="385" w:type="pct"/>
            <w:tcBorders>
              <w:bottom w:val="single" w:color="auto" w:sz="4" w:space="0"/>
            </w:tcBorders>
            <w:shd w:val="clear" w:color="auto" w:fill="FFFFFF" w:themeFill="background1"/>
            <w:vAlign w:val="center"/>
          </w:tcPr>
          <w:p w:rsidR="006E1789" w:rsidP="006E1789" w:rsidRDefault="006E1789" w14:paraId="5FACD0B9" w14:textId="50DA9395">
            <w:pPr>
              <w:pStyle w:val="VCAAtablecondensed"/>
              <w:jc w:val="center"/>
              <w:rPr>
                <w:spacing w:val="-2"/>
              </w:rPr>
            </w:pPr>
            <w:r w:rsidRPr="00463D9F">
              <w:rPr>
                <w:spacing w:val="-2"/>
              </w:rPr>
              <w:t>Semester 1,</w:t>
            </w:r>
          </w:p>
          <w:p w:rsidRPr="00613347" w:rsidR="006E1789" w:rsidP="006E1789" w:rsidRDefault="006E1789" w14:paraId="3CE66100" w14:textId="7DF06636">
            <w:pPr>
              <w:pStyle w:val="VCAAtablecondensed"/>
              <w:jc w:val="center"/>
            </w:pPr>
            <w:r w:rsidRPr="004E6D6F">
              <w:t>Year 3</w:t>
            </w:r>
          </w:p>
        </w:tc>
        <w:tc>
          <w:tcPr>
            <w:tcW w:w="290" w:type="pct"/>
            <w:tcBorders>
              <w:bottom w:val="single" w:color="auto" w:sz="4" w:space="0"/>
            </w:tcBorders>
            <w:shd w:val="clear" w:color="auto" w:fill="FFFFFF" w:themeFill="background1"/>
            <w:vAlign w:val="center"/>
          </w:tcPr>
          <w:p w:rsidRPr="00613347" w:rsidR="006E1789" w:rsidP="006E1789" w:rsidRDefault="006E1789" w14:paraId="6D240DD8" w14:textId="344CE143">
            <w:pPr>
              <w:pStyle w:val="VCAAtablecondensed"/>
              <w:jc w:val="center"/>
              <w:rPr>
                <w:noProof/>
              </w:rPr>
            </w:pPr>
            <w:sdt>
              <w:sdtPr>
                <w:rPr>
                  <w:noProof/>
                </w:rPr>
                <w:id w:val="1093214740"/>
                <w15:color w:val="00CCFF"/>
                <w14:checkbox>
                  <w14:checked w14:val="1"/>
                  <w14:checkedState w14:val="2612" w14:font="Wingdings"/>
                  <w14:uncheckedState w14:val="2610" w14:font="MS Gothic"/>
                </w14:checkbox>
              </w:sdtPr>
              <w:sdtContent>
                <w:r>
                  <w:rPr>
                    <w:rFonts w:ascii="Wingdings" w:hAnsi="Wingdings" w:eastAsia="Wingdings" w:cs="Wingdings"/>
                    <w:noProof/>
                  </w:rPr>
                  <w:t>ü</w:t>
                </w:r>
              </w:sdtContent>
            </w:sdt>
            <w:r w:rsidDel="009F0B1F">
              <w:rPr>
                <w:noProof/>
              </w:rPr>
              <w:t xml:space="preserve"> </w:t>
            </w:r>
          </w:p>
        </w:tc>
        <w:tc>
          <w:tcPr>
            <w:tcW w:w="247" w:type="pct"/>
            <w:shd w:val="clear" w:color="auto" w:fill="FFFFFF" w:themeFill="background1"/>
            <w:vAlign w:val="center"/>
          </w:tcPr>
          <w:p w:rsidRPr="00613347" w:rsidR="006E1789" w:rsidP="006E1789" w:rsidRDefault="006E1789" w14:paraId="1B34174D" w14:textId="6FF02ABC">
            <w:pPr>
              <w:pStyle w:val="VCAAtablecondensed"/>
              <w:jc w:val="center"/>
              <w:rPr>
                <w:noProof/>
              </w:rPr>
            </w:pPr>
            <w:r>
              <w:rPr>
                <w:noProof/>
              </w:rPr>
              <w:t>1</w:t>
            </w:r>
          </w:p>
        </w:tc>
        <w:tc>
          <w:tcPr>
            <w:tcW w:w="247" w:type="pct"/>
            <w:shd w:val="clear" w:color="auto" w:fill="FFFFFF" w:themeFill="background1"/>
            <w:vAlign w:val="center"/>
          </w:tcPr>
          <w:p w:rsidRPr="00613347" w:rsidR="006E1789" w:rsidP="006E1789" w:rsidRDefault="006E1789" w14:paraId="386E93F4" w14:textId="391743C6">
            <w:pPr>
              <w:pStyle w:val="VCAAtablecondensed"/>
              <w:jc w:val="center"/>
              <w:rPr>
                <w:noProof/>
              </w:rPr>
            </w:pPr>
            <w:sdt>
              <w:sdtPr>
                <w:rPr>
                  <w:noProof/>
                </w:rPr>
                <w:id w:val="1043874465"/>
                <w15:color w:val="00CCFF"/>
                <w14:checkbox>
                  <w14:checked w14:val="0"/>
                  <w14:checkedState w14:val="2612" w14:font="Wingdings"/>
                  <w14:uncheckedState w14:val="2610" w14:font="MS Gothic"/>
                </w14:checkbox>
              </w:sdtPr>
              <w:sdtContent>
                <w:r>
                  <w:rPr>
                    <w:rFonts w:hint="eastAsia" w:ascii="MS Gothic" w:hAnsi="MS Gothic" w:eastAsia="MS Gothic"/>
                    <w:noProof/>
                  </w:rPr>
                  <w:t>☐</w:t>
                </w:r>
              </w:sdtContent>
            </w:sdt>
          </w:p>
        </w:tc>
        <w:tc>
          <w:tcPr>
            <w:tcW w:w="247" w:type="pct"/>
            <w:shd w:val="clear" w:color="auto" w:fill="FFFFFF" w:themeFill="background1"/>
            <w:vAlign w:val="center"/>
          </w:tcPr>
          <w:p w:rsidRPr="00613347" w:rsidR="006E1789" w:rsidP="006E1789" w:rsidRDefault="006E1789" w14:paraId="052ECD36" w14:textId="77777777">
            <w:pPr>
              <w:pStyle w:val="VCAAtablecondensed"/>
              <w:jc w:val="center"/>
              <w:rPr>
                <w:noProof/>
              </w:rPr>
            </w:pPr>
          </w:p>
        </w:tc>
        <w:tc>
          <w:tcPr>
            <w:tcW w:w="247" w:type="pct"/>
            <w:shd w:val="clear" w:color="auto" w:fill="FFFFFF" w:themeFill="background1"/>
            <w:vAlign w:val="center"/>
          </w:tcPr>
          <w:p w:rsidRPr="00613347" w:rsidR="006E1789" w:rsidP="006E1789" w:rsidRDefault="006E1789" w14:paraId="6F8354B9" w14:textId="518F6612">
            <w:pPr>
              <w:pStyle w:val="VCAAtablecondensed"/>
              <w:jc w:val="center"/>
              <w:rPr>
                <w:noProof/>
              </w:rPr>
            </w:pPr>
            <w:sdt>
              <w:sdtPr>
                <w:rPr>
                  <w:noProof/>
                </w:rPr>
                <w:id w:val="169155301"/>
                <w15:color w:val="00CCFF"/>
                <w14:checkbox>
                  <w14:checked w14:val="0"/>
                  <w14:checkedState w14:val="2612" w14:font="Wingdings"/>
                  <w14:uncheckedState w14:val="2610" w14:font="MS Gothic"/>
                </w14:checkbox>
              </w:sdtPr>
              <w:sdtContent>
                <w:r>
                  <w:rPr>
                    <w:rFonts w:hint="eastAsia" w:ascii="MS Gothic" w:hAnsi="MS Gothic" w:eastAsia="MS Gothic"/>
                    <w:noProof/>
                  </w:rPr>
                  <w:t>☐</w:t>
                </w:r>
              </w:sdtContent>
            </w:sdt>
          </w:p>
        </w:tc>
        <w:tc>
          <w:tcPr>
            <w:tcW w:w="248" w:type="pct"/>
            <w:shd w:val="clear" w:color="auto" w:fill="FFFFFF" w:themeFill="background1"/>
            <w:vAlign w:val="center"/>
          </w:tcPr>
          <w:p w:rsidRPr="00613347" w:rsidR="006E1789" w:rsidP="006E1789" w:rsidRDefault="006E1789" w14:paraId="1C5641AF" w14:textId="77777777">
            <w:pPr>
              <w:pStyle w:val="VCAAtablecondensed"/>
              <w:jc w:val="center"/>
              <w:rPr>
                <w:noProof/>
              </w:rPr>
            </w:pPr>
          </w:p>
        </w:tc>
        <w:tc>
          <w:tcPr>
            <w:tcW w:w="250" w:type="pct"/>
            <w:shd w:val="clear" w:color="auto" w:fill="FFFFFF" w:themeFill="background1"/>
            <w:vAlign w:val="center"/>
          </w:tcPr>
          <w:p w:rsidRPr="00613347" w:rsidR="006E1789" w:rsidP="006E1789" w:rsidRDefault="006E1789" w14:paraId="34228F72" w14:textId="7C0C6C84">
            <w:pPr>
              <w:pStyle w:val="VCAAtablecondensed"/>
              <w:jc w:val="center"/>
              <w:rPr>
                <w:noProof/>
              </w:rPr>
            </w:pPr>
            <w:sdt>
              <w:sdtPr>
                <w:rPr>
                  <w:noProof/>
                </w:rPr>
                <w:id w:val="1700196341"/>
                <w15:color w:val="00CCFF"/>
                <w14:checkbox>
                  <w14:checked w14:val="0"/>
                  <w14:checkedState w14:val="2612" w14:font="Wingdings"/>
                  <w14:uncheckedState w14:val="2610" w14:font="MS Gothic"/>
                </w14:checkbox>
              </w:sdtPr>
              <w:sdtContent>
                <w:r>
                  <w:rPr>
                    <w:rFonts w:hint="eastAsia" w:ascii="MS Gothic" w:hAnsi="MS Gothic" w:eastAsia="MS Gothic"/>
                    <w:noProof/>
                  </w:rPr>
                  <w:t>☐</w:t>
                </w:r>
              </w:sdtContent>
            </w:sdt>
          </w:p>
        </w:tc>
        <w:tc>
          <w:tcPr>
            <w:tcW w:w="251" w:type="pct"/>
            <w:shd w:val="clear" w:color="auto" w:fill="FFFFFF" w:themeFill="background1"/>
            <w:vAlign w:val="center"/>
          </w:tcPr>
          <w:p w:rsidRPr="00613347" w:rsidR="006E1789" w:rsidP="006E1789" w:rsidRDefault="006E1789" w14:paraId="2CE5DD16" w14:textId="77777777">
            <w:pPr>
              <w:pStyle w:val="VCAAtablecondensed"/>
              <w:jc w:val="center"/>
              <w:rPr>
                <w:noProof/>
              </w:rPr>
            </w:pPr>
          </w:p>
        </w:tc>
        <w:tc>
          <w:tcPr>
            <w:tcW w:w="250" w:type="pct"/>
            <w:shd w:val="clear" w:color="auto" w:fill="FFFFFF" w:themeFill="background1"/>
            <w:vAlign w:val="center"/>
          </w:tcPr>
          <w:p w:rsidRPr="00613347" w:rsidR="006E1789" w:rsidP="006E1789" w:rsidRDefault="006E1789" w14:paraId="095F5236" w14:textId="51B23120">
            <w:pPr>
              <w:pStyle w:val="VCAAtablecondensed"/>
              <w:jc w:val="center"/>
              <w:rPr>
                <w:noProof/>
              </w:rPr>
            </w:pPr>
            <w:sdt>
              <w:sdtPr>
                <w:rPr>
                  <w:noProof/>
                </w:rPr>
                <w:id w:val="1042326839"/>
                <w15:color w:val="00CCFF"/>
                <w14:checkbox>
                  <w14:checked w14:val="0"/>
                  <w14:checkedState w14:val="2612" w14:font="Wingdings"/>
                  <w14:uncheckedState w14:val="2610" w14:font="MS Gothic"/>
                </w14:checkbox>
              </w:sdtPr>
              <w:sdtContent>
                <w:r>
                  <w:rPr>
                    <w:rFonts w:hint="eastAsia" w:ascii="MS Gothic" w:hAnsi="MS Gothic" w:eastAsia="MS Gothic"/>
                    <w:noProof/>
                  </w:rPr>
                  <w:t>☐</w:t>
                </w:r>
              </w:sdtContent>
            </w:sdt>
          </w:p>
        </w:tc>
        <w:tc>
          <w:tcPr>
            <w:tcW w:w="251" w:type="pct"/>
            <w:shd w:val="clear" w:color="auto" w:fill="FFFFFF" w:themeFill="background1"/>
            <w:vAlign w:val="center"/>
          </w:tcPr>
          <w:p w:rsidRPr="00613347" w:rsidR="006E1789" w:rsidP="006E1789" w:rsidRDefault="006E1789" w14:paraId="28E1A474" w14:textId="77777777">
            <w:pPr>
              <w:pStyle w:val="VCAAtablecondensed"/>
              <w:jc w:val="center"/>
              <w:rPr>
                <w:noProof/>
              </w:rPr>
            </w:pPr>
          </w:p>
        </w:tc>
        <w:tc>
          <w:tcPr>
            <w:tcW w:w="250" w:type="pct"/>
            <w:shd w:val="clear" w:color="auto" w:fill="FFFFFF" w:themeFill="background1"/>
            <w:vAlign w:val="center"/>
          </w:tcPr>
          <w:p w:rsidRPr="00613347" w:rsidR="006E1789" w:rsidP="006E1789" w:rsidRDefault="006E1789" w14:paraId="736ED0E0" w14:textId="1EA4C773">
            <w:pPr>
              <w:pStyle w:val="VCAAtablecondensed"/>
              <w:jc w:val="center"/>
              <w:rPr>
                <w:noProof/>
              </w:rPr>
            </w:pPr>
            <w:sdt>
              <w:sdtPr>
                <w:rPr>
                  <w:noProof/>
                </w:rPr>
                <w:id w:val="-1529865064"/>
                <w15:color w:val="00CCFF"/>
                <w14:checkbox>
                  <w14:checked w14:val="0"/>
                  <w14:checkedState w14:val="2612" w14:font="Wingdings"/>
                  <w14:uncheckedState w14:val="2610" w14:font="MS Gothic"/>
                </w14:checkbox>
              </w:sdtPr>
              <w:sdtContent>
                <w:r>
                  <w:rPr>
                    <w:rFonts w:hint="eastAsia" w:ascii="MS Gothic" w:hAnsi="MS Gothic" w:eastAsia="MS Gothic"/>
                    <w:noProof/>
                  </w:rPr>
                  <w:t>☐</w:t>
                </w:r>
              </w:sdtContent>
            </w:sdt>
          </w:p>
        </w:tc>
        <w:tc>
          <w:tcPr>
            <w:tcW w:w="251" w:type="pct"/>
            <w:shd w:val="clear" w:color="auto" w:fill="FFFFFF" w:themeFill="background1"/>
            <w:vAlign w:val="center"/>
          </w:tcPr>
          <w:p w:rsidRPr="00613347" w:rsidR="006E1789" w:rsidP="006E1789" w:rsidRDefault="006E1789" w14:paraId="7D50204D" w14:textId="77777777">
            <w:pPr>
              <w:pStyle w:val="VCAAtablecondensed"/>
              <w:jc w:val="center"/>
              <w:rPr>
                <w:noProof/>
              </w:rPr>
            </w:pPr>
          </w:p>
        </w:tc>
        <w:tc>
          <w:tcPr>
            <w:tcW w:w="250" w:type="pct"/>
            <w:shd w:val="clear" w:color="auto" w:fill="FFFFFF" w:themeFill="background1"/>
            <w:vAlign w:val="center"/>
          </w:tcPr>
          <w:p w:rsidRPr="00613347" w:rsidR="006E1789" w:rsidP="006E1789" w:rsidRDefault="006E1789" w14:paraId="05F41ECA" w14:textId="1575A540">
            <w:pPr>
              <w:pStyle w:val="VCAAtablecondensed"/>
              <w:jc w:val="center"/>
              <w:rPr>
                <w:noProof/>
              </w:rPr>
            </w:pPr>
            <w:sdt>
              <w:sdtPr>
                <w:rPr>
                  <w:noProof/>
                </w:rPr>
                <w:id w:val="726257639"/>
                <w15:color w:val="00CCFF"/>
                <w14:checkbox>
                  <w14:checked w14:val="0"/>
                  <w14:checkedState w14:val="2612" w14:font="Wingdings"/>
                  <w14:uncheckedState w14:val="2610" w14:font="MS Gothic"/>
                </w14:checkbox>
              </w:sdtPr>
              <w:sdtContent>
                <w:r>
                  <w:rPr>
                    <w:rFonts w:hint="eastAsia" w:ascii="MS Gothic" w:hAnsi="MS Gothic" w:eastAsia="MS Gothic"/>
                    <w:noProof/>
                  </w:rPr>
                  <w:t>☐</w:t>
                </w:r>
              </w:sdtContent>
            </w:sdt>
          </w:p>
        </w:tc>
        <w:tc>
          <w:tcPr>
            <w:tcW w:w="252" w:type="pct"/>
            <w:shd w:val="clear" w:color="auto" w:fill="FFFFFF" w:themeFill="background1"/>
            <w:vAlign w:val="center"/>
          </w:tcPr>
          <w:p w:rsidRPr="00613347" w:rsidR="006E1789" w:rsidP="006E1789" w:rsidRDefault="006E1789" w14:paraId="014DE5C2" w14:textId="67CA8BC2">
            <w:pPr>
              <w:pStyle w:val="VCAAtablecondensed"/>
              <w:jc w:val="center"/>
              <w:rPr>
                <w:noProof/>
              </w:rPr>
            </w:pPr>
          </w:p>
        </w:tc>
      </w:tr>
      <w:tr w:rsidRPr="003622A3" w:rsidR="006E1789" w:rsidTr="004E6D6F" w14:paraId="507CE925" w14:textId="77777777">
        <w:tc>
          <w:tcPr>
            <w:tcW w:w="1084" w:type="pct"/>
            <w:tcBorders>
              <w:bottom w:val="single" w:color="auto" w:sz="4" w:space="0"/>
            </w:tcBorders>
            <w:shd w:val="clear" w:color="auto" w:fill="FFFFFF" w:themeFill="background1"/>
          </w:tcPr>
          <w:p w:rsidRPr="00C509EA" w:rsidR="006E1789" w:rsidP="006E1789" w:rsidRDefault="006E1789" w14:paraId="49FD7AB3" w14:textId="7D2C4FEA">
            <w:pPr>
              <w:pStyle w:val="VCAAtabletextnarrow"/>
              <w:rPr>
                <w:b/>
                <w:bCs/>
              </w:rPr>
            </w:pPr>
            <w:r w:rsidRPr="00C509EA">
              <w:rPr>
                <w:b/>
                <w:bCs/>
              </w:rPr>
              <w:t xml:space="preserve">(H) 3.2 Healthy relationships and empathy </w:t>
            </w:r>
          </w:p>
          <w:p w:rsidRPr="00D65D1E" w:rsidR="006E1789" w:rsidP="006E1789" w:rsidRDefault="006E1789" w14:paraId="0CF3018E" w14:textId="1C5903AA">
            <w:pPr>
              <w:pStyle w:val="VCAAtabletextnarrow"/>
            </w:pPr>
            <w:r w:rsidRPr="00D65D1E">
              <w:t>Role-playing scenarios to build empathy and connection (RS)</w:t>
            </w:r>
          </w:p>
        </w:tc>
        <w:tc>
          <w:tcPr>
            <w:tcW w:w="385" w:type="pct"/>
            <w:tcBorders>
              <w:bottom w:val="single" w:color="auto" w:sz="4" w:space="0"/>
            </w:tcBorders>
            <w:shd w:val="clear" w:color="auto" w:fill="FFFFFF" w:themeFill="background1"/>
            <w:vAlign w:val="center"/>
          </w:tcPr>
          <w:p w:rsidR="006E1789" w:rsidP="006E1789" w:rsidRDefault="006E1789" w14:paraId="01D7FD1C" w14:textId="229D15F3">
            <w:pPr>
              <w:pStyle w:val="VCAAtablecondensed"/>
              <w:jc w:val="center"/>
            </w:pPr>
            <w:r>
              <w:t>Semester 1,</w:t>
            </w:r>
          </w:p>
          <w:p w:rsidRPr="00613347" w:rsidR="006E1789" w:rsidP="006E1789" w:rsidRDefault="006E1789" w14:paraId="618F540D" w14:textId="046AA022">
            <w:pPr>
              <w:pStyle w:val="VCAAtablecondensed"/>
              <w:jc w:val="center"/>
            </w:pPr>
            <w:r>
              <w:t>Year 3,</w:t>
            </w:r>
          </w:p>
        </w:tc>
        <w:sdt>
          <w:sdtPr>
            <w:rPr>
              <w:noProof/>
            </w:rPr>
            <w:id w:val="1483658919"/>
            <w15:color w:val="00CCFF"/>
            <w14:checkbox>
              <w14:checked w14:val="0"/>
              <w14:checkedState w14:val="2612" w14:font="Wingdings"/>
              <w14:uncheckedState w14:val="2610" w14:font="MS Gothic"/>
            </w14:checkbox>
          </w:sdtPr>
          <w:sdtContent>
            <w:tc>
              <w:tcPr>
                <w:tcW w:w="290" w:type="pct"/>
                <w:tcBorders>
                  <w:bottom w:val="single" w:color="auto" w:sz="4" w:space="0"/>
                </w:tcBorders>
                <w:shd w:val="clear" w:color="auto" w:fill="FFFFFF" w:themeFill="background1"/>
                <w:vAlign w:val="center"/>
              </w:tcPr>
              <w:p w:rsidRPr="00613347" w:rsidR="006E1789" w:rsidP="006E1789" w:rsidRDefault="006E1789" w14:paraId="52986667" w14:textId="1E07B80F">
                <w:pPr>
                  <w:pStyle w:val="VCAAtablecondensed"/>
                  <w:jc w:val="center"/>
                  <w:rPr>
                    <w:noProof/>
                  </w:rPr>
                </w:pPr>
                <w:r>
                  <w:rPr>
                    <w:rFonts w:hint="eastAsia" w:ascii="MS Gothic" w:hAnsi="MS Gothic" w:eastAsia="MS Gothic"/>
                    <w:noProof/>
                  </w:rPr>
                  <w:t>☐</w:t>
                </w:r>
              </w:p>
            </w:tc>
          </w:sdtContent>
        </w:sdt>
        <w:tc>
          <w:tcPr>
            <w:tcW w:w="247" w:type="pct"/>
            <w:shd w:val="clear" w:color="auto" w:fill="FFFFFF" w:themeFill="background1"/>
            <w:vAlign w:val="center"/>
          </w:tcPr>
          <w:p w:rsidRPr="00613347" w:rsidR="006E1789" w:rsidP="006E1789" w:rsidRDefault="006E1789" w14:paraId="3B9D6053" w14:textId="77777777">
            <w:pPr>
              <w:pStyle w:val="VCAAtablecondensed"/>
              <w:jc w:val="center"/>
              <w:rPr>
                <w:noProof/>
              </w:rPr>
            </w:pPr>
          </w:p>
        </w:tc>
        <w:sdt>
          <w:sdtPr>
            <w:rPr>
              <w:noProof/>
            </w:rPr>
            <w:id w:val="1087809521"/>
            <w15:color w:val="00CCFF"/>
            <w14:checkbox>
              <w14:checked w14:val="1"/>
              <w14:checkedState w14:val="2612" w14:font="Wingdings"/>
              <w14:uncheckedState w14:val="2610" w14:font="MS Gothic"/>
            </w14:checkbox>
          </w:sdtPr>
          <w:sdtContent>
            <w:tc>
              <w:tcPr>
                <w:tcW w:w="247" w:type="pct"/>
                <w:shd w:val="clear" w:color="auto" w:fill="FFFFFF" w:themeFill="background1"/>
                <w:vAlign w:val="center"/>
              </w:tcPr>
              <w:p w:rsidRPr="00613347" w:rsidR="006E1789" w:rsidP="006E1789" w:rsidRDefault="006E1789" w14:paraId="1F852101" w14:textId="3A544B06">
                <w:pPr>
                  <w:pStyle w:val="VCAAtablecondensed"/>
                  <w:jc w:val="center"/>
                  <w:rPr>
                    <w:noProof/>
                  </w:rPr>
                </w:pPr>
                <w:r>
                  <w:rPr>
                    <w:rFonts w:ascii="Wingdings" w:hAnsi="Wingdings" w:eastAsia="Wingdings" w:cs="Wingdings"/>
                    <w:noProof/>
                  </w:rPr>
                  <w:t>ü</w:t>
                </w:r>
              </w:p>
            </w:tc>
          </w:sdtContent>
        </w:sdt>
        <w:tc>
          <w:tcPr>
            <w:tcW w:w="247" w:type="pct"/>
            <w:shd w:val="clear" w:color="auto" w:fill="FFFFFF" w:themeFill="background1"/>
            <w:vAlign w:val="center"/>
          </w:tcPr>
          <w:p w:rsidRPr="00613347" w:rsidR="006E1789" w:rsidP="006E1789" w:rsidRDefault="006E1789" w14:paraId="514FD677" w14:textId="4ECEF820">
            <w:pPr>
              <w:pStyle w:val="VCAAtablecondensed"/>
              <w:jc w:val="center"/>
              <w:rPr>
                <w:noProof/>
              </w:rPr>
            </w:pPr>
            <w:r>
              <w:rPr>
                <w:noProof/>
              </w:rPr>
              <w:t>2</w:t>
            </w:r>
          </w:p>
        </w:tc>
        <w:sdt>
          <w:sdtPr>
            <w:rPr>
              <w:noProof/>
            </w:rPr>
            <w:id w:val="1616022315"/>
            <w15:color w:val="00CCFF"/>
            <w14:checkbox>
              <w14:checked w14:val="0"/>
              <w14:checkedState w14:val="2612" w14:font="Wingdings"/>
              <w14:uncheckedState w14:val="2610" w14:font="MS Gothic"/>
            </w14:checkbox>
          </w:sdtPr>
          <w:sdtContent>
            <w:tc>
              <w:tcPr>
                <w:tcW w:w="247" w:type="pct"/>
                <w:shd w:val="clear" w:color="auto" w:fill="FFFFFF" w:themeFill="background1"/>
                <w:vAlign w:val="center"/>
              </w:tcPr>
              <w:p w:rsidRPr="00C50308" w:rsidR="006E1789" w:rsidP="006E1789" w:rsidRDefault="006E1789" w14:paraId="7EE3686C" w14:textId="2CDC9089">
                <w:pPr>
                  <w:pStyle w:val="VCAAtablecondensed"/>
                  <w:jc w:val="center"/>
                  <w:rPr>
                    <w:noProof/>
                  </w:rPr>
                </w:pPr>
                <w:r>
                  <w:rPr>
                    <w:rFonts w:hint="eastAsia" w:ascii="MS Gothic" w:hAnsi="MS Gothic" w:eastAsia="MS Gothic"/>
                    <w:noProof/>
                  </w:rPr>
                  <w:t>☐</w:t>
                </w:r>
              </w:p>
            </w:tc>
          </w:sdtContent>
        </w:sdt>
        <w:tc>
          <w:tcPr>
            <w:tcW w:w="248" w:type="pct"/>
            <w:shd w:val="clear" w:color="auto" w:fill="FFFFFF" w:themeFill="background1"/>
            <w:vAlign w:val="center"/>
          </w:tcPr>
          <w:p w:rsidRPr="00613347" w:rsidR="006E1789" w:rsidP="006E1789" w:rsidRDefault="006E1789" w14:paraId="7529E53A" w14:textId="77777777">
            <w:pPr>
              <w:pStyle w:val="VCAAtablecondensed"/>
              <w:jc w:val="center"/>
              <w:rPr>
                <w:noProof/>
              </w:rPr>
            </w:pPr>
          </w:p>
        </w:tc>
        <w:sdt>
          <w:sdtPr>
            <w:rPr>
              <w:noProof/>
            </w:rPr>
            <w:id w:val="1699587625"/>
            <w15:color w:val="00CCFF"/>
            <w14:checkbox>
              <w14:checked w14:val="1"/>
              <w14:checkedState w14:val="2612" w14:font="Wingdings"/>
              <w14:uncheckedState w14:val="2610" w14:font="MS Gothic"/>
            </w14:checkbox>
          </w:sdtPr>
          <w:sdtContent>
            <w:tc>
              <w:tcPr>
                <w:tcW w:w="250" w:type="pct"/>
                <w:shd w:val="clear" w:color="auto" w:fill="FFFFFF" w:themeFill="background1"/>
                <w:vAlign w:val="center"/>
              </w:tcPr>
              <w:p w:rsidRPr="00613347" w:rsidR="006E1789" w:rsidP="006E1789" w:rsidRDefault="006E1789" w14:paraId="634BD4C9" w14:textId="450E6ADC">
                <w:pPr>
                  <w:pStyle w:val="VCAAtablecondensed"/>
                  <w:jc w:val="center"/>
                  <w:rPr>
                    <w:noProof/>
                  </w:rPr>
                </w:pPr>
                <w:r>
                  <w:rPr>
                    <w:rFonts w:ascii="Wingdings" w:hAnsi="Wingdings" w:eastAsia="Wingdings" w:cs="Wingdings"/>
                    <w:noProof/>
                  </w:rPr>
                  <w:t>ü</w:t>
                </w:r>
              </w:p>
            </w:tc>
          </w:sdtContent>
        </w:sdt>
        <w:tc>
          <w:tcPr>
            <w:tcW w:w="251" w:type="pct"/>
            <w:shd w:val="clear" w:color="auto" w:fill="FFFFFF" w:themeFill="background1"/>
            <w:vAlign w:val="center"/>
          </w:tcPr>
          <w:p w:rsidRPr="00613347" w:rsidR="006E1789" w:rsidP="006E1789" w:rsidRDefault="006E1789" w14:paraId="6F2F0074" w14:textId="55264C1E">
            <w:pPr>
              <w:pStyle w:val="VCAAtablecondensed"/>
              <w:jc w:val="center"/>
              <w:rPr>
                <w:noProof/>
              </w:rPr>
            </w:pPr>
            <w:r>
              <w:rPr>
                <w:noProof/>
              </w:rPr>
              <w:t>3</w:t>
            </w:r>
          </w:p>
        </w:tc>
        <w:sdt>
          <w:sdtPr>
            <w:rPr>
              <w:noProof/>
            </w:rPr>
            <w:id w:val="2041619879"/>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Pr="00613347" w:rsidR="006E1789" w:rsidP="006E1789" w:rsidRDefault="006E1789" w14:paraId="79314F62" w14:textId="2DA0FC92">
                <w:pPr>
                  <w:pStyle w:val="VCAAtablecondensed"/>
                  <w:jc w:val="center"/>
                  <w:rPr>
                    <w:noProof/>
                  </w:rPr>
                </w:pPr>
                <w:r>
                  <w:rPr>
                    <w:rFonts w:hint="eastAsia" w:ascii="MS Gothic" w:hAnsi="MS Gothic" w:eastAsia="MS Gothic"/>
                    <w:noProof/>
                  </w:rPr>
                  <w:t>☐</w:t>
                </w:r>
              </w:p>
            </w:tc>
          </w:sdtContent>
        </w:sdt>
        <w:tc>
          <w:tcPr>
            <w:tcW w:w="251" w:type="pct"/>
            <w:shd w:val="clear" w:color="auto" w:fill="FFFFFF" w:themeFill="background1"/>
            <w:vAlign w:val="center"/>
          </w:tcPr>
          <w:p w:rsidRPr="00613347" w:rsidR="006E1789" w:rsidP="006E1789" w:rsidRDefault="006E1789" w14:paraId="73BF5C82" w14:textId="77777777">
            <w:pPr>
              <w:pStyle w:val="VCAAtablecondensed"/>
              <w:jc w:val="center"/>
              <w:rPr>
                <w:noProof/>
              </w:rPr>
            </w:pPr>
          </w:p>
        </w:tc>
        <w:sdt>
          <w:sdtPr>
            <w:rPr>
              <w:noProof/>
            </w:rPr>
            <w:id w:val="-419640702"/>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Pr="00613347" w:rsidR="006E1789" w:rsidP="006E1789" w:rsidRDefault="006E1789" w14:paraId="0F4CD573" w14:textId="29D7F8E3">
                <w:pPr>
                  <w:pStyle w:val="VCAAtablecondensed"/>
                  <w:jc w:val="center"/>
                  <w:rPr>
                    <w:noProof/>
                  </w:rPr>
                </w:pPr>
                <w:r>
                  <w:rPr>
                    <w:rFonts w:hint="eastAsia" w:ascii="MS Gothic" w:hAnsi="MS Gothic" w:eastAsia="MS Gothic"/>
                    <w:noProof/>
                  </w:rPr>
                  <w:t>☐</w:t>
                </w:r>
              </w:p>
            </w:tc>
          </w:sdtContent>
        </w:sdt>
        <w:tc>
          <w:tcPr>
            <w:tcW w:w="251" w:type="pct"/>
            <w:shd w:val="clear" w:color="auto" w:fill="FFFFFF" w:themeFill="background1"/>
            <w:vAlign w:val="center"/>
          </w:tcPr>
          <w:p w:rsidRPr="00613347" w:rsidR="006E1789" w:rsidP="006E1789" w:rsidRDefault="006E1789" w14:paraId="11A557C0" w14:textId="77777777">
            <w:pPr>
              <w:pStyle w:val="VCAAtablecondensed"/>
              <w:jc w:val="center"/>
              <w:rPr>
                <w:noProof/>
              </w:rPr>
            </w:pPr>
          </w:p>
        </w:tc>
        <w:sdt>
          <w:sdtPr>
            <w:rPr>
              <w:noProof/>
            </w:rPr>
            <w:id w:val="-787738547"/>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Pr="00613347" w:rsidR="006E1789" w:rsidP="006E1789" w:rsidRDefault="006E1789" w14:paraId="0F24125B" w14:textId="4F53504E">
                <w:pPr>
                  <w:pStyle w:val="VCAAtablecondensed"/>
                  <w:jc w:val="center"/>
                  <w:rPr>
                    <w:noProof/>
                  </w:rPr>
                </w:pPr>
                <w:r>
                  <w:rPr>
                    <w:rFonts w:hint="eastAsia" w:ascii="MS Gothic" w:hAnsi="MS Gothic" w:eastAsia="MS Gothic"/>
                    <w:noProof/>
                  </w:rPr>
                  <w:t>☐</w:t>
                </w:r>
              </w:p>
            </w:tc>
          </w:sdtContent>
        </w:sdt>
        <w:tc>
          <w:tcPr>
            <w:tcW w:w="252" w:type="pct"/>
            <w:shd w:val="clear" w:color="auto" w:fill="FFFFFF" w:themeFill="background1"/>
            <w:vAlign w:val="center"/>
          </w:tcPr>
          <w:p w:rsidRPr="00613347" w:rsidR="006E1789" w:rsidP="006E1789" w:rsidRDefault="006E1789" w14:paraId="75E0E9F9" w14:textId="41A05FB0">
            <w:pPr>
              <w:pStyle w:val="VCAAtablecondensed"/>
              <w:jc w:val="center"/>
              <w:rPr>
                <w:noProof/>
              </w:rPr>
            </w:pPr>
          </w:p>
        </w:tc>
      </w:tr>
      <w:tr w:rsidRPr="003622A3" w:rsidR="006E1789" w:rsidTr="004E6D6F" w14:paraId="1FE1CA24" w14:textId="77777777">
        <w:tc>
          <w:tcPr>
            <w:tcW w:w="1084" w:type="pct"/>
            <w:tcBorders>
              <w:top w:val="single" w:color="auto" w:sz="4" w:space="0"/>
            </w:tcBorders>
            <w:shd w:val="clear" w:color="auto" w:fill="FFFFFF" w:themeFill="background1"/>
          </w:tcPr>
          <w:p w:rsidRPr="00D65D1E" w:rsidR="006E1789" w:rsidP="006E1789" w:rsidRDefault="006E1789" w14:paraId="27A64C3F" w14:textId="13AB3A2B">
            <w:pPr>
              <w:pStyle w:val="VCAAtabletextnarrow"/>
              <w:rPr>
                <w:b/>
                <w:bCs/>
              </w:rPr>
            </w:pPr>
            <w:r w:rsidRPr="00D65D1E">
              <w:rPr>
                <w:b/>
                <w:bCs/>
              </w:rPr>
              <w:t xml:space="preserve">(H) 3.3 Challenging stereotypes and promoting inclusion </w:t>
            </w:r>
          </w:p>
          <w:p w:rsidRPr="00D65D1E" w:rsidR="006E1789" w:rsidP="006E1789" w:rsidRDefault="006E1789" w14:paraId="63091BA9" w14:textId="31C7C8E8">
            <w:pPr>
              <w:pStyle w:val="VCAAtabletextnarrow"/>
            </w:pPr>
            <w:r w:rsidRPr="00D65D1E">
              <w:t>Discussing fairness and diversity in social settings (RS)</w:t>
            </w:r>
          </w:p>
        </w:tc>
        <w:tc>
          <w:tcPr>
            <w:tcW w:w="385" w:type="pct"/>
            <w:tcBorders>
              <w:top w:val="single" w:color="auto" w:sz="4" w:space="0"/>
            </w:tcBorders>
            <w:shd w:val="clear" w:color="auto" w:fill="FFFFFF" w:themeFill="background1"/>
            <w:vAlign w:val="center"/>
          </w:tcPr>
          <w:p w:rsidR="006E1789" w:rsidP="006E1789" w:rsidRDefault="006E1789" w14:paraId="32E8F880" w14:textId="62C03B8C">
            <w:pPr>
              <w:pStyle w:val="VCAAtablecondensed"/>
              <w:jc w:val="center"/>
            </w:pPr>
            <w:r>
              <w:t>Semester 1,</w:t>
            </w:r>
          </w:p>
          <w:p w:rsidRPr="00613347" w:rsidR="006E1789" w:rsidP="006E1789" w:rsidRDefault="006E1789" w14:paraId="6F771FD2" w14:textId="098DF532">
            <w:pPr>
              <w:pStyle w:val="VCAAtablecondensed"/>
              <w:jc w:val="center"/>
            </w:pPr>
            <w:r>
              <w:t>Year 3</w:t>
            </w:r>
          </w:p>
        </w:tc>
        <w:tc>
          <w:tcPr>
            <w:tcW w:w="290" w:type="pct"/>
            <w:tcBorders>
              <w:top w:val="single" w:color="auto" w:sz="4" w:space="0"/>
            </w:tcBorders>
            <w:shd w:val="clear" w:color="auto" w:fill="FFFFFF" w:themeFill="background1"/>
            <w:vAlign w:val="center"/>
          </w:tcPr>
          <w:p w:rsidRPr="00613347" w:rsidR="006E1789" w:rsidP="006E1789" w:rsidRDefault="006E1789" w14:paraId="480CBE0A" w14:textId="59B264A8">
            <w:pPr>
              <w:pStyle w:val="VCAAtablecondensed"/>
              <w:jc w:val="center"/>
              <w:rPr>
                <w:noProof/>
              </w:rPr>
            </w:pPr>
            <w:sdt>
              <w:sdtPr>
                <w:rPr>
                  <w:noProof/>
                </w:rPr>
                <w:id w:val="-573515707"/>
                <w15:color w:val="00CCFF"/>
                <w14:checkbox>
                  <w14:checked w14:val="0"/>
                  <w14:checkedState w14:val="2612" w14:font="Wingdings"/>
                  <w14:uncheckedState w14:val="2610" w14:font="MS Gothic"/>
                </w14:checkbox>
              </w:sdtPr>
              <w:sdtContent>
                <w:r>
                  <w:rPr>
                    <w:rFonts w:hint="eastAsia" w:ascii="MS Gothic" w:hAnsi="MS Gothic" w:eastAsia="MS Gothic"/>
                    <w:noProof/>
                  </w:rPr>
                  <w:t>☐</w:t>
                </w:r>
              </w:sdtContent>
            </w:sdt>
          </w:p>
        </w:tc>
        <w:tc>
          <w:tcPr>
            <w:tcW w:w="247" w:type="pct"/>
            <w:shd w:val="clear" w:color="auto" w:fill="FFFFFF" w:themeFill="background1"/>
            <w:vAlign w:val="center"/>
          </w:tcPr>
          <w:p w:rsidRPr="00613347" w:rsidR="006E1789" w:rsidP="006E1789" w:rsidRDefault="006E1789" w14:paraId="2BE35E20" w14:textId="77777777">
            <w:pPr>
              <w:pStyle w:val="VCAAtablecondensed"/>
              <w:jc w:val="center"/>
              <w:rPr>
                <w:noProof/>
              </w:rPr>
            </w:pPr>
          </w:p>
        </w:tc>
        <w:sdt>
          <w:sdtPr>
            <w:rPr>
              <w:noProof/>
            </w:rPr>
            <w:id w:val="-933435518"/>
            <w15:color w:val="00CCFF"/>
            <w14:checkbox>
              <w14:checked w14:val="0"/>
              <w14:checkedState w14:val="2612" w14:font="Wingdings"/>
              <w14:uncheckedState w14:val="2610" w14:font="MS Gothic"/>
            </w14:checkbox>
          </w:sdtPr>
          <w:sdtContent>
            <w:tc>
              <w:tcPr>
                <w:tcW w:w="247" w:type="pct"/>
                <w:shd w:val="clear" w:color="auto" w:fill="FFFFFF" w:themeFill="background1"/>
                <w:vAlign w:val="center"/>
              </w:tcPr>
              <w:p w:rsidRPr="00613347" w:rsidR="006E1789" w:rsidP="006E1789" w:rsidRDefault="006E1789" w14:paraId="4C9EB8F5" w14:textId="7EE7D428">
                <w:pPr>
                  <w:pStyle w:val="VCAAtablecondensed"/>
                  <w:jc w:val="center"/>
                  <w:rPr>
                    <w:noProof/>
                  </w:rPr>
                </w:pPr>
                <w:r>
                  <w:rPr>
                    <w:rFonts w:hint="eastAsia" w:ascii="MS Gothic" w:hAnsi="MS Gothic" w:eastAsia="MS Gothic"/>
                    <w:noProof/>
                  </w:rPr>
                  <w:t>☐</w:t>
                </w:r>
              </w:p>
            </w:tc>
          </w:sdtContent>
        </w:sdt>
        <w:tc>
          <w:tcPr>
            <w:tcW w:w="247" w:type="pct"/>
            <w:shd w:val="clear" w:color="auto" w:fill="FFFFFF" w:themeFill="background1"/>
            <w:vAlign w:val="center"/>
          </w:tcPr>
          <w:p w:rsidRPr="00613347" w:rsidR="006E1789" w:rsidP="006E1789" w:rsidRDefault="006E1789" w14:paraId="002A65DA" w14:textId="77777777">
            <w:pPr>
              <w:pStyle w:val="VCAAtablecondensed"/>
              <w:jc w:val="center"/>
              <w:rPr>
                <w:noProof/>
              </w:rPr>
            </w:pPr>
          </w:p>
        </w:tc>
        <w:sdt>
          <w:sdtPr>
            <w:rPr>
              <w:noProof/>
            </w:rPr>
            <w:id w:val="-744023360"/>
            <w15:color w:val="00CCFF"/>
            <w14:checkbox>
              <w14:checked w14:val="1"/>
              <w14:checkedState w14:val="2612" w14:font="Wingdings"/>
              <w14:uncheckedState w14:val="2610" w14:font="MS Gothic"/>
            </w14:checkbox>
          </w:sdtPr>
          <w:sdtContent>
            <w:tc>
              <w:tcPr>
                <w:tcW w:w="247" w:type="pct"/>
                <w:shd w:val="clear" w:color="auto" w:fill="FFFFFF" w:themeFill="background1"/>
                <w:vAlign w:val="center"/>
              </w:tcPr>
              <w:p w:rsidRPr="00613347" w:rsidR="006E1789" w:rsidP="006E1789" w:rsidRDefault="006E1789" w14:paraId="7591FD50" w14:textId="3A3B78D2">
                <w:pPr>
                  <w:pStyle w:val="VCAAtablecondensed"/>
                  <w:jc w:val="center"/>
                  <w:rPr>
                    <w:noProof/>
                  </w:rPr>
                </w:pPr>
                <w:r>
                  <w:rPr>
                    <w:rFonts w:ascii="Wingdings" w:hAnsi="Wingdings" w:eastAsia="Wingdings" w:cs="Wingdings"/>
                    <w:noProof/>
                  </w:rPr>
                  <w:t>ü</w:t>
                </w:r>
              </w:p>
            </w:tc>
          </w:sdtContent>
        </w:sdt>
        <w:tc>
          <w:tcPr>
            <w:tcW w:w="248" w:type="pct"/>
            <w:shd w:val="clear" w:color="auto" w:fill="FFFFFF" w:themeFill="background1"/>
            <w:vAlign w:val="center"/>
          </w:tcPr>
          <w:p w:rsidRPr="00613347" w:rsidR="006E1789" w:rsidP="006E1789" w:rsidRDefault="006E1789" w14:paraId="7CAFCAD7" w14:textId="1696E303">
            <w:pPr>
              <w:pStyle w:val="VCAAtablecondensed"/>
              <w:jc w:val="center"/>
              <w:rPr>
                <w:noProof/>
              </w:rPr>
            </w:pPr>
            <w:r>
              <w:rPr>
                <w:noProof/>
              </w:rPr>
              <w:t>4</w:t>
            </w:r>
          </w:p>
        </w:tc>
        <w:sdt>
          <w:sdtPr>
            <w:rPr>
              <w:noProof/>
            </w:rPr>
            <w:id w:val="-350423020"/>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Pr="006E1789" w:rsidR="006E1789" w:rsidP="006E1789" w:rsidRDefault="006E1789" w14:paraId="7F058E2A" w14:textId="01CA5513">
                <w:pPr>
                  <w:pStyle w:val="VCAAtablecondensed"/>
                  <w:jc w:val="center"/>
                  <w:rPr>
                    <w:rFonts w:asciiTheme="majorEastAsia" w:hAnsiTheme="majorEastAsia" w:eastAsiaTheme="majorEastAsia"/>
                    <w:noProof/>
                  </w:rPr>
                </w:pPr>
                <w:r>
                  <w:rPr>
                    <w:rFonts w:hint="eastAsia" w:ascii="MS Gothic" w:hAnsi="MS Gothic" w:eastAsia="MS Gothic"/>
                    <w:noProof/>
                  </w:rPr>
                  <w:t>☐</w:t>
                </w:r>
              </w:p>
            </w:tc>
          </w:sdtContent>
        </w:sdt>
        <w:tc>
          <w:tcPr>
            <w:tcW w:w="251" w:type="pct"/>
            <w:shd w:val="clear" w:color="auto" w:fill="FFFFFF" w:themeFill="background1"/>
            <w:vAlign w:val="center"/>
          </w:tcPr>
          <w:p w:rsidRPr="00613347" w:rsidR="006E1789" w:rsidP="006E1789" w:rsidRDefault="006E1789" w14:paraId="132BEF66" w14:textId="77777777">
            <w:pPr>
              <w:pStyle w:val="VCAAtablecondensed"/>
              <w:jc w:val="center"/>
              <w:rPr>
                <w:noProof/>
              </w:rPr>
            </w:pPr>
          </w:p>
        </w:tc>
        <w:sdt>
          <w:sdtPr>
            <w:rPr>
              <w:noProof/>
            </w:rPr>
            <w:id w:val="1950583480"/>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Pr="00613347" w:rsidR="006E1789" w:rsidP="006E1789" w:rsidRDefault="006E1789" w14:paraId="178BE590" w14:textId="08650576">
                <w:pPr>
                  <w:pStyle w:val="VCAAtablecondensed"/>
                  <w:jc w:val="center"/>
                  <w:rPr>
                    <w:noProof/>
                  </w:rPr>
                </w:pPr>
                <w:r>
                  <w:rPr>
                    <w:rFonts w:hint="eastAsia" w:ascii="MS Gothic" w:hAnsi="MS Gothic" w:eastAsia="MS Gothic"/>
                    <w:noProof/>
                  </w:rPr>
                  <w:t>☐</w:t>
                </w:r>
              </w:p>
            </w:tc>
          </w:sdtContent>
        </w:sdt>
        <w:tc>
          <w:tcPr>
            <w:tcW w:w="251" w:type="pct"/>
            <w:shd w:val="clear" w:color="auto" w:fill="FFFFFF" w:themeFill="background1"/>
            <w:vAlign w:val="center"/>
          </w:tcPr>
          <w:p w:rsidRPr="00613347" w:rsidR="006E1789" w:rsidP="006E1789" w:rsidRDefault="006E1789" w14:paraId="6CF2800E" w14:textId="77777777">
            <w:pPr>
              <w:pStyle w:val="VCAAtablecondensed"/>
              <w:jc w:val="center"/>
              <w:rPr>
                <w:noProof/>
              </w:rPr>
            </w:pPr>
          </w:p>
        </w:tc>
        <w:sdt>
          <w:sdtPr>
            <w:rPr>
              <w:noProof/>
            </w:rPr>
            <w:id w:val="-804544209"/>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Pr="00613347" w:rsidR="006E1789" w:rsidP="006E1789" w:rsidRDefault="006E1789" w14:paraId="2E278283" w14:textId="09FA3731">
                <w:pPr>
                  <w:pStyle w:val="VCAAtablecondensed"/>
                  <w:jc w:val="center"/>
                  <w:rPr>
                    <w:noProof/>
                  </w:rPr>
                </w:pPr>
                <w:r>
                  <w:rPr>
                    <w:rFonts w:hint="eastAsia" w:ascii="MS Gothic" w:hAnsi="MS Gothic" w:eastAsia="MS Gothic"/>
                    <w:noProof/>
                  </w:rPr>
                  <w:t>☐</w:t>
                </w:r>
              </w:p>
            </w:tc>
          </w:sdtContent>
        </w:sdt>
        <w:tc>
          <w:tcPr>
            <w:tcW w:w="251" w:type="pct"/>
            <w:shd w:val="clear" w:color="auto" w:fill="FFFFFF" w:themeFill="background1"/>
            <w:vAlign w:val="center"/>
          </w:tcPr>
          <w:p w:rsidRPr="00613347" w:rsidR="006E1789" w:rsidP="006E1789" w:rsidRDefault="006E1789" w14:paraId="3CC6A4F2" w14:textId="77777777">
            <w:pPr>
              <w:pStyle w:val="VCAAtablecondensed"/>
              <w:jc w:val="center"/>
              <w:rPr>
                <w:noProof/>
              </w:rPr>
            </w:pPr>
          </w:p>
        </w:tc>
        <w:sdt>
          <w:sdtPr>
            <w:rPr>
              <w:noProof/>
            </w:rPr>
            <w:id w:val="-662395473"/>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Pr="00613347" w:rsidR="006E1789" w:rsidP="006E1789" w:rsidRDefault="006E1789" w14:paraId="2BB2AB16" w14:textId="029B4E5C">
                <w:pPr>
                  <w:pStyle w:val="VCAAtablecondensed"/>
                  <w:jc w:val="center"/>
                  <w:rPr>
                    <w:noProof/>
                  </w:rPr>
                </w:pPr>
                <w:r>
                  <w:rPr>
                    <w:rFonts w:hint="eastAsia" w:ascii="MS Gothic" w:hAnsi="MS Gothic" w:eastAsia="MS Gothic"/>
                    <w:noProof/>
                  </w:rPr>
                  <w:t>☐</w:t>
                </w:r>
              </w:p>
            </w:tc>
          </w:sdtContent>
        </w:sdt>
        <w:tc>
          <w:tcPr>
            <w:tcW w:w="252" w:type="pct"/>
            <w:shd w:val="clear" w:color="auto" w:fill="FFFFFF" w:themeFill="background1"/>
            <w:vAlign w:val="center"/>
          </w:tcPr>
          <w:p w:rsidRPr="00613347" w:rsidR="006E1789" w:rsidP="006E1789" w:rsidRDefault="006E1789" w14:paraId="005A364D" w14:textId="579E8020">
            <w:pPr>
              <w:pStyle w:val="VCAAtablecondensed"/>
              <w:jc w:val="center"/>
              <w:rPr>
                <w:noProof/>
              </w:rPr>
            </w:pPr>
          </w:p>
        </w:tc>
      </w:tr>
      <w:tr w:rsidRPr="003622A3" w:rsidR="006E1789" w:rsidTr="004E6D6F" w14:paraId="17A5A21F" w14:textId="77777777">
        <w:tc>
          <w:tcPr>
            <w:tcW w:w="1084" w:type="pct"/>
            <w:shd w:val="clear" w:color="auto" w:fill="FFFFFF" w:themeFill="background1"/>
          </w:tcPr>
          <w:p w:rsidRPr="00D65D1E" w:rsidR="006E1789" w:rsidP="006E1789" w:rsidRDefault="006E1789" w14:paraId="56259734" w14:textId="77777777">
            <w:pPr>
              <w:pStyle w:val="VCAAtabletextnarrow"/>
              <w:rPr>
                <w:b/>
                <w:bCs/>
              </w:rPr>
            </w:pPr>
            <w:r w:rsidRPr="00D65D1E">
              <w:rPr>
                <w:b/>
                <w:bCs/>
              </w:rPr>
              <w:t xml:space="preserve">(H) 3.4 Understanding emotional responses </w:t>
            </w:r>
          </w:p>
          <w:p w:rsidRPr="00D65D1E" w:rsidR="006E1789" w:rsidP="006E1789" w:rsidRDefault="006E1789" w14:paraId="34149A53" w14:textId="7B268DBD">
            <w:pPr>
              <w:pStyle w:val="VCAAtabletextnarrow"/>
            </w:pPr>
            <w:r w:rsidRPr="00D65D1E">
              <w:t>Identifying emotions and learning coping strategies (MH)</w:t>
            </w:r>
          </w:p>
        </w:tc>
        <w:tc>
          <w:tcPr>
            <w:tcW w:w="385" w:type="pct"/>
            <w:shd w:val="clear" w:color="auto" w:fill="FFFFFF" w:themeFill="background1"/>
            <w:vAlign w:val="center"/>
          </w:tcPr>
          <w:p w:rsidR="006E1789" w:rsidP="006E1789" w:rsidRDefault="006E1789" w14:paraId="0F2613C3" w14:textId="125440AA">
            <w:pPr>
              <w:pStyle w:val="VCAAtablecondensed"/>
              <w:jc w:val="center"/>
            </w:pPr>
            <w:r>
              <w:t>Semester 1,</w:t>
            </w:r>
          </w:p>
          <w:p w:rsidRPr="00613347" w:rsidR="006E1789" w:rsidP="006E1789" w:rsidRDefault="006E1789" w14:paraId="157142D0" w14:textId="26044586">
            <w:pPr>
              <w:pStyle w:val="VCAAtablecondensed"/>
              <w:jc w:val="center"/>
            </w:pPr>
            <w:r>
              <w:t>Year 3</w:t>
            </w:r>
          </w:p>
        </w:tc>
        <w:sdt>
          <w:sdtPr>
            <w:rPr>
              <w:noProof/>
            </w:rPr>
            <w:id w:val="-1684968321"/>
            <w15:color w:val="00CCFF"/>
            <w14:checkbox>
              <w14:checked w14:val="0"/>
              <w14:checkedState w14:val="2612" w14:font="Wingdings"/>
              <w14:uncheckedState w14:val="2610" w14:font="MS Gothic"/>
            </w14:checkbox>
          </w:sdtPr>
          <w:sdtContent>
            <w:tc>
              <w:tcPr>
                <w:tcW w:w="290" w:type="pct"/>
                <w:shd w:val="clear" w:color="auto" w:fill="FFFFFF" w:themeFill="background1"/>
                <w:vAlign w:val="center"/>
              </w:tcPr>
              <w:p w:rsidRPr="00613347" w:rsidR="006E1789" w:rsidP="006E1789" w:rsidRDefault="006E1789" w14:paraId="351CE52D" w14:textId="3E11E7EC">
                <w:pPr>
                  <w:pStyle w:val="VCAAtablecondensed"/>
                  <w:jc w:val="center"/>
                  <w:rPr>
                    <w:noProof/>
                  </w:rPr>
                </w:pPr>
                <w:r>
                  <w:rPr>
                    <w:rFonts w:hint="eastAsia" w:ascii="MS Gothic" w:hAnsi="MS Gothic" w:eastAsia="MS Gothic"/>
                    <w:noProof/>
                  </w:rPr>
                  <w:t>☐</w:t>
                </w:r>
              </w:p>
            </w:tc>
          </w:sdtContent>
        </w:sdt>
        <w:tc>
          <w:tcPr>
            <w:tcW w:w="247" w:type="pct"/>
            <w:shd w:val="clear" w:color="auto" w:fill="FFFFFF" w:themeFill="background1"/>
            <w:vAlign w:val="center"/>
          </w:tcPr>
          <w:p w:rsidRPr="00613347" w:rsidR="006E1789" w:rsidP="006E1789" w:rsidRDefault="006E1789" w14:paraId="3090D15B" w14:textId="77777777">
            <w:pPr>
              <w:pStyle w:val="VCAAtablecondensed"/>
              <w:jc w:val="center"/>
              <w:rPr>
                <w:noProof/>
              </w:rPr>
            </w:pPr>
          </w:p>
        </w:tc>
        <w:sdt>
          <w:sdtPr>
            <w:rPr>
              <w:noProof/>
            </w:rPr>
            <w:id w:val="-524641970"/>
            <w15:color w:val="00CCFF"/>
            <w14:checkbox>
              <w14:checked w14:val="1"/>
              <w14:checkedState w14:val="2612" w14:font="Wingdings"/>
              <w14:uncheckedState w14:val="2610" w14:font="MS Gothic"/>
            </w14:checkbox>
          </w:sdtPr>
          <w:sdtContent>
            <w:tc>
              <w:tcPr>
                <w:tcW w:w="247" w:type="pct"/>
                <w:shd w:val="clear" w:color="auto" w:fill="FFFFFF" w:themeFill="background1"/>
                <w:vAlign w:val="center"/>
              </w:tcPr>
              <w:p w:rsidRPr="00613347" w:rsidR="006E1789" w:rsidP="006E1789" w:rsidRDefault="006E1789" w14:paraId="3EBC5A03" w14:textId="79EAD2FB">
                <w:pPr>
                  <w:pStyle w:val="VCAAtablecondensed"/>
                  <w:jc w:val="center"/>
                  <w:rPr>
                    <w:noProof/>
                  </w:rPr>
                </w:pPr>
                <w:r>
                  <w:rPr>
                    <w:rFonts w:ascii="Wingdings" w:hAnsi="Wingdings" w:eastAsia="Wingdings" w:cs="Wingdings"/>
                    <w:noProof/>
                  </w:rPr>
                  <w:t>ü</w:t>
                </w:r>
              </w:p>
            </w:tc>
          </w:sdtContent>
        </w:sdt>
        <w:tc>
          <w:tcPr>
            <w:tcW w:w="247" w:type="pct"/>
            <w:shd w:val="clear" w:color="auto" w:fill="FFFFFF" w:themeFill="background1"/>
            <w:vAlign w:val="center"/>
          </w:tcPr>
          <w:p w:rsidRPr="00613347" w:rsidR="006E1789" w:rsidP="006E1789" w:rsidRDefault="006E1789" w14:paraId="5AD609A4" w14:textId="40ACCE96">
            <w:pPr>
              <w:pStyle w:val="VCAAtablecondensed"/>
              <w:jc w:val="center"/>
              <w:rPr>
                <w:noProof/>
              </w:rPr>
            </w:pPr>
            <w:r>
              <w:rPr>
                <w:noProof/>
              </w:rPr>
              <w:t>2</w:t>
            </w:r>
          </w:p>
        </w:tc>
        <w:sdt>
          <w:sdtPr>
            <w:rPr>
              <w:noProof/>
            </w:rPr>
            <w:id w:val="-1786338412"/>
            <w15:color w:val="00CCFF"/>
            <w14:checkbox>
              <w14:checked w14:val="0"/>
              <w14:checkedState w14:val="2612" w14:font="Wingdings"/>
              <w14:uncheckedState w14:val="2610" w14:font="MS Gothic"/>
            </w14:checkbox>
          </w:sdtPr>
          <w:sdtContent>
            <w:tc>
              <w:tcPr>
                <w:tcW w:w="247" w:type="pct"/>
                <w:shd w:val="clear" w:color="auto" w:fill="FFFFFF" w:themeFill="background1"/>
                <w:vAlign w:val="center"/>
              </w:tcPr>
              <w:p w:rsidRPr="00613347" w:rsidR="006E1789" w:rsidP="006E1789" w:rsidRDefault="006E1789" w14:paraId="603CCFA3" w14:textId="681FB7BC">
                <w:pPr>
                  <w:pStyle w:val="VCAAtablecondensed"/>
                  <w:jc w:val="center"/>
                  <w:rPr>
                    <w:noProof/>
                  </w:rPr>
                </w:pPr>
                <w:r>
                  <w:rPr>
                    <w:rFonts w:hint="eastAsia" w:ascii="MS Gothic" w:hAnsi="MS Gothic" w:eastAsia="MS Gothic"/>
                    <w:noProof/>
                  </w:rPr>
                  <w:t>☐</w:t>
                </w:r>
              </w:p>
            </w:tc>
          </w:sdtContent>
        </w:sdt>
        <w:tc>
          <w:tcPr>
            <w:tcW w:w="248" w:type="pct"/>
            <w:shd w:val="clear" w:color="auto" w:fill="FFFFFF" w:themeFill="background1"/>
            <w:vAlign w:val="center"/>
          </w:tcPr>
          <w:p w:rsidRPr="00613347" w:rsidR="006E1789" w:rsidP="006E1789" w:rsidRDefault="006E1789" w14:paraId="17F6921C" w14:textId="77777777">
            <w:pPr>
              <w:pStyle w:val="VCAAtablecondensed"/>
              <w:jc w:val="center"/>
              <w:rPr>
                <w:noProof/>
              </w:rPr>
            </w:pPr>
          </w:p>
        </w:tc>
        <w:sdt>
          <w:sdtPr>
            <w:rPr>
              <w:rFonts w:asciiTheme="majorEastAsia" w:hAnsiTheme="majorEastAsia" w:eastAsiaTheme="majorEastAsia"/>
              <w:noProof/>
            </w:rPr>
            <w:id w:val="-1771762905"/>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Pr="006E1789" w:rsidR="006E1789" w:rsidP="006E1789" w:rsidRDefault="006E1789" w14:paraId="694FF33E" w14:textId="74A1F7C0">
                <w:pPr>
                  <w:pStyle w:val="VCAAtablecondensed"/>
                  <w:jc w:val="center"/>
                  <w:rPr>
                    <w:rFonts w:asciiTheme="majorEastAsia" w:hAnsiTheme="majorEastAsia" w:eastAsiaTheme="majorEastAsia"/>
                    <w:noProof/>
                  </w:rPr>
                </w:pPr>
                <w:r w:rsidRPr="006E1789">
                  <w:rPr>
                    <w:rFonts w:cs="Segoe UI Symbol" w:asciiTheme="majorEastAsia" w:hAnsiTheme="majorEastAsia" w:eastAsiaTheme="majorEastAsia"/>
                    <w:noProof/>
                  </w:rPr>
                  <w:t>☐</w:t>
                </w:r>
              </w:p>
            </w:tc>
          </w:sdtContent>
        </w:sdt>
        <w:tc>
          <w:tcPr>
            <w:tcW w:w="251" w:type="pct"/>
            <w:shd w:val="clear" w:color="auto" w:fill="FFFFFF" w:themeFill="background1"/>
            <w:vAlign w:val="center"/>
          </w:tcPr>
          <w:p w:rsidRPr="00613347" w:rsidR="006E1789" w:rsidP="006E1789" w:rsidRDefault="006E1789" w14:paraId="3B337EC5" w14:textId="77777777">
            <w:pPr>
              <w:pStyle w:val="VCAAtablecondensed"/>
              <w:jc w:val="center"/>
              <w:rPr>
                <w:noProof/>
              </w:rPr>
            </w:pPr>
          </w:p>
        </w:tc>
        <w:sdt>
          <w:sdtPr>
            <w:rPr>
              <w:noProof/>
            </w:rPr>
            <w:id w:val="113333655"/>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Pr="00613347" w:rsidR="006E1789" w:rsidP="006E1789" w:rsidRDefault="006E1789" w14:paraId="41931EF6" w14:textId="4BA77CB7">
                <w:pPr>
                  <w:pStyle w:val="VCAAtablecondensed"/>
                  <w:jc w:val="center"/>
                  <w:rPr>
                    <w:noProof/>
                  </w:rPr>
                </w:pPr>
                <w:r>
                  <w:rPr>
                    <w:rFonts w:hint="eastAsia" w:ascii="MS Gothic" w:hAnsi="MS Gothic" w:eastAsia="MS Gothic"/>
                    <w:noProof/>
                  </w:rPr>
                  <w:t>☐</w:t>
                </w:r>
              </w:p>
            </w:tc>
          </w:sdtContent>
        </w:sdt>
        <w:tc>
          <w:tcPr>
            <w:tcW w:w="251" w:type="pct"/>
            <w:shd w:val="clear" w:color="auto" w:fill="FFFFFF" w:themeFill="background1"/>
            <w:vAlign w:val="center"/>
          </w:tcPr>
          <w:p w:rsidRPr="00613347" w:rsidR="006E1789" w:rsidP="006E1789" w:rsidRDefault="006E1789" w14:paraId="4417A393" w14:textId="77777777">
            <w:pPr>
              <w:pStyle w:val="VCAAtablecondensed"/>
              <w:jc w:val="center"/>
              <w:rPr>
                <w:noProof/>
              </w:rPr>
            </w:pPr>
          </w:p>
        </w:tc>
        <w:sdt>
          <w:sdtPr>
            <w:rPr>
              <w:noProof/>
            </w:rPr>
            <w:id w:val="758564998"/>
            <w15:color w:val="00CCFF"/>
            <w14:checkbox>
              <w14:checked w14:val="1"/>
              <w14:checkedState w14:val="2612" w14:font="Wingdings"/>
              <w14:uncheckedState w14:val="2610" w14:font="MS Gothic"/>
            </w14:checkbox>
          </w:sdtPr>
          <w:sdtContent>
            <w:tc>
              <w:tcPr>
                <w:tcW w:w="250" w:type="pct"/>
                <w:shd w:val="clear" w:color="auto" w:fill="FFFFFF" w:themeFill="background1"/>
                <w:vAlign w:val="center"/>
              </w:tcPr>
              <w:p w:rsidRPr="00613347" w:rsidR="006E1789" w:rsidP="006E1789" w:rsidRDefault="006E1789" w14:paraId="59EB20EF" w14:textId="369704D8">
                <w:pPr>
                  <w:pStyle w:val="VCAAtablecondensed"/>
                  <w:jc w:val="center"/>
                  <w:rPr>
                    <w:noProof/>
                  </w:rPr>
                </w:pPr>
                <w:r>
                  <w:rPr>
                    <w:rFonts w:ascii="Wingdings" w:hAnsi="Wingdings" w:eastAsia="Wingdings" w:cs="Wingdings"/>
                    <w:noProof/>
                  </w:rPr>
                  <w:t>ü</w:t>
                </w:r>
              </w:p>
            </w:tc>
          </w:sdtContent>
        </w:sdt>
        <w:tc>
          <w:tcPr>
            <w:tcW w:w="251" w:type="pct"/>
            <w:shd w:val="clear" w:color="auto" w:fill="FFFFFF" w:themeFill="background1"/>
            <w:vAlign w:val="center"/>
          </w:tcPr>
          <w:p w:rsidRPr="00613347" w:rsidR="006E1789" w:rsidP="006E1789" w:rsidRDefault="006E1789" w14:paraId="2C5B4532" w14:textId="5AA19215">
            <w:pPr>
              <w:pStyle w:val="VCAAtablecondensed"/>
              <w:jc w:val="center"/>
              <w:rPr>
                <w:noProof/>
              </w:rPr>
            </w:pPr>
            <w:r>
              <w:rPr>
                <w:noProof/>
              </w:rPr>
              <w:t>5</w:t>
            </w:r>
          </w:p>
        </w:tc>
        <w:sdt>
          <w:sdtPr>
            <w:rPr>
              <w:noProof/>
            </w:rPr>
            <w:id w:val="399189447"/>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Pr="00613347" w:rsidR="006E1789" w:rsidP="006E1789" w:rsidRDefault="006E1789" w14:paraId="447A56DF" w14:textId="74668662">
                <w:pPr>
                  <w:pStyle w:val="VCAAtablecondensed"/>
                  <w:jc w:val="center"/>
                  <w:rPr>
                    <w:noProof/>
                  </w:rPr>
                </w:pPr>
                <w:r>
                  <w:rPr>
                    <w:rFonts w:hint="eastAsia" w:ascii="MS Gothic" w:hAnsi="MS Gothic" w:eastAsia="MS Gothic"/>
                    <w:noProof/>
                  </w:rPr>
                  <w:t>☐</w:t>
                </w:r>
              </w:p>
            </w:tc>
          </w:sdtContent>
        </w:sdt>
        <w:tc>
          <w:tcPr>
            <w:tcW w:w="252" w:type="pct"/>
            <w:shd w:val="clear" w:color="auto" w:fill="FFFFFF" w:themeFill="background1"/>
            <w:vAlign w:val="center"/>
          </w:tcPr>
          <w:p w:rsidRPr="00613347" w:rsidR="006E1789" w:rsidP="006E1789" w:rsidRDefault="006E1789" w14:paraId="24637C56" w14:textId="5612F727">
            <w:pPr>
              <w:pStyle w:val="VCAAtablecondensed"/>
              <w:jc w:val="center"/>
              <w:rPr>
                <w:noProof/>
              </w:rPr>
            </w:pPr>
          </w:p>
        </w:tc>
      </w:tr>
      <w:tr w:rsidRPr="003622A3" w:rsidR="006E1789" w:rsidTr="004E6D6F" w14:paraId="2020F523" w14:textId="77777777">
        <w:trPr>
          <w:cantSplit/>
        </w:trPr>
        <w:tc>
          <w:tcPr>
            <w:tcW w:w="1084" w:type="pct"/>
            <w:shd w:val="clear" w:color="auto" w:fill="FFFFFF" w:themeFill="background1"/>
          </w:tcPr>
          <w:p w:rsidRPr="00D65D1E" w:rsidR="006E1789" w:rsidP="006E1789" w:rsidRDefault="006E1789" w14:paraId="6B346D73" w14:textId="10CEF9A0">
            <w:pPr>
              <w:pStyle w:val="VCAAtabletextnarrow"/>
              <w:rPr>
                <w:b/>
                <w:bCs/>
              </w:rPr>
            </w:pPr>
            <w:r w:rsidRPr="00D65D1E">
              <w:rPr>
                <w:b/>
                <w:bCs/>
              </w:rPr>
              <w:t>(H) 3.5 Digital safety and responsible behaviour</w:t>
            </w:r>
          </w:p>
          <w:p w:rsidRPr="00D65D1E" w:rsidR="006E1789" w:rsidP="006E1789" w:rsidRDefault="006E1789" w14:paraId="38EEE1A3" w14:textId="5557C34C">
            <w:pPr>
              <w:pStyle w:val="VCAAtabletextnarrow"/>
            </w:pPr>
            <w:proofErr w:type="spellStart"/>
            <w:r w:rsidRPr="00D65D1E">
              <w:t>Recognising</w:t>
            </w:r>
            <w:proofErr w:type="spellEnd"/>
            <w:r w:rsidRPr="00D65D1E">
              <w:t xml:space="preserve"> and responding to online risks (RS, S)</w:t>
            </w:r>
          </w:p>
        </w:tc>
        <w:tc>
          <w:tcPr>
            <w:tcW w:w="385" w:type="pct"/>
            <w:shd w:val="clear" w:color="auto" w:fill="FFFFFF" w:themeFill="background1"/>
            <w:vAlign w:val="center"/>
          </w:tcPr>
          <w:p w:rsidR="006E1789" w:rsidP="006E1789" w:rsidRDefault="006E1789" w14:paraId="068C9EE7" w14:textId="14893BF6">
            <w:pPr>
              <w:pStyle w:val="VCAAtablecondensed"/>
              <w:jc w:val="center"/>
            </w:pPr>
            <w:r>
              <w:t>Semester 1,</w:t>
            </w:r>
          </w:p>
          <w:p w:rsidRPr="00613347" w:rsidR="006E1789" w:rsidP="006E1789" w:rsidRDefault="006E1789" w14:paraId="3F52EC9A" w14:textId="0CEBEEAA">
            <w:pPr>
              <w:pStyle w:val="VCAAtablecondensed"/>
              <w:jc w:val="center"/>
            </w:pPr>
            <w:r>
              <w:t>Year 3</w:t>
            </w:r>
          </w:p>
        </w:tc>
        <w:sdt>
          <w:sdtPr>
            <w:rPr>
              <w:noProof/>
            </w:rPr>
            <w:id w:val="1731963994"/>
            <w15:color w:val="00CCFF"/>
            <w14:checkbox>
              <w14:checked w14:val="0"/>
              <w14:checkedState w14:val="2612" w14:font="Wingdings"/>
              <w14:uncheckedState w14:val="2610" w14:font="MS Gothic"/>
            </w14:checkbox>
          </w:sdtPr>
          <w:sdtContent>
            <w:tc>
              <w:tcPr>
                <w:tcW w:w="290" w:type="pct"/>
                <w:shd w:val="clear" w:color="auto" w:fill="FFFFFF" w:themeFill="background1"/>
                <w:vAlign w:val="center"/>
              </w:tcPr>
              <w:p w:rsidR="006E1789" w:rsidP="006E1789" w:rsidRDefault="006E1789" w14:paraId="6B4BA73C" w14:textId="73D63BE5">
                <w:pPr>
                  <w:pStyle w:val="VCAAtablecondensed"/>
                  <w:jc w:val="center"/>
                </w:pPr>
                <w:r>
                  <w:rPr>
                    <w:rFonts w:hint="eastAsia" w:ascii="MS Gothic" w:hAnsi="MS Gothic" w:eastAsia="MS Gothic"/>
                    <w:noProof/>
                  </w:rPr>
                  <w:t>☐</w:t>
                </w:r>
              </w:p>
            </w:tc>
          </w:sdtContent>
        </w:sdt>
        <w:tc>
          <w:tcPr>
            <w:tcW w:w="247" w:type="pct"/>
            <w:shd w:val="clear" w:color="auto" w:fill="FFFFFF" w:themeFill="background1"/>
            <w:vAlign w:val="center"/>
          </w:tcPr>
          <w:p w:rsidRPr="00613347" w:rsidR="006E1789" w:rsidP="006E1789" w:rsidRDefault="006E1789" w14:paraId="505B9A16" w14:textId="77777777">
            <w:pPr>
              <w:pStyle w:val="VCAAtablecondensed"/>
              <w:jc w:val="center"/>
              <w:rPr>
                <w:noProof/>
              </w:rPr>
            </w:pPr>
          </w:p>
        </w:tc>
        <w:sdt>
          <w:sdtPr>
            <w:rPr>
              <w:noProof/>
            </w:rPr>
            <w:id w:val="1719700634"/>
            <w15:color w:val="00CCFF"/>
            <w14:checkbox>
              <w14:checked w14:val="0"/>
              <w14:checkedState w14:val="2612" w14:font="Wingdings"/>
              <w14:uncheckedState w14:val="2610" w14:font="MS Gothic"/>
            </w14:checkbox>
          </w:sdtPr>
          <w:sdtContent>
            <w:tc>
              <w:tcPr>
                <w:tcW w:w="247" w:type="pct"/>
                <w:shd w:val="clear" w:color="auto" w:fill="FFFFFF" w:themeFill="background1"/>
                <w:vAlign w:val="center"/>
              </w:tcPr>
              <w:p w:rsidRPr="006E1789" w:rsidR="006E1789" w:rsidP="006E1789" w:rsidRDefault="006E1789" w14:paraId="65333068" w14:textId="2646BCC9">
                <w:pPr>
                  <w:pStyle w:val="VCAAtablecondensed"/>
                  <w:jc w:val="center"/>
                  <w:rPr>
                    <w:rFonts w:asciiTheme="majorEastAsia" w:hAnsiTheme="majorEastAsia" w:eastAsiaTheme="majorEastAsia"/>
                  </w:rPr>
                </w:pPr>
                <w:r>
                  <w:rPr>
                    <w:rFonts w:hint="eastAsia" w:ascii="MS Gothic" w:hAnsi="MS Gothic" w:eastAsia="MS Gothic"/>
                    <w:noProof/>
                  </w:rPr>
                  <w:t>☐</w:t>
                </w:r>
              </w:p>
            </w:tc>
          </w:sdtContent>
        </w:sdt>
        <w:tc>
          <w:tcPr>
            <w:tcW w:w="247" w:type="pct"/>
            <w:shd w:val="clear" w:color="auto" w:fill="FFFFFF" w:themeFill="background1"/>
            <w:vAlign w:val="center"/>
          </w:tcPr>
          <w:p w:rsidRPr="00613347" w:rsidR="006E1789" w:rsidP="006E1789" w:rsidRDefault="006E1789" w14:paraId="77D4EDA1" w14:textId="77777777">
            <w:pPr>
              <w:pStyle w:val="VCAAtablecondensed"/>
              <w:jc w:val="center"/>
              <w:rPr>
                <w:noProof/>
              </w:rPr>
            </w:pPr>
          </w:p>
        </w:tc>
        <w:sdt>
          <w:sdtPr>
            <w:rPr>
              <w:noProof/>
            </w:rPr>
            <w:id w:val="208234941"/>
            <w15:color w:val="00CCFF"/>
            <w14:checkbox>
              <w14:checked w14:val="0"/>
              <w14:checkedState w14:val="2612" w14:font="Wingdings"/>
              <w14:uncheckedState w14:val="2610" w14:font="MS Gothic"/>
            </w14:checkbox>
          </w:sdtPr>
          <w:sdtContent>
            <w:tc>
              <w:tcPr>
                <w:tcW w:w="247" w:type="pct"/>
                <w:shd w:val="clear" w:color="auto" w:fill="FFFFFF" w:themeFill="background1"/>
                <w:vAlign w:val="center"/>
              </w:tcPr>
              <w:p w:rsidR="006E1789" w:rsidP="006E1789" w:rsidRDefault="006E1789" w14:paraId="3EAD3040" w14:textId="481FD622">
                <w:pPr>
                  <w:pStyle w:val="VCAAtablecondensed"/>
                  <w:jc w:val="center"/>
                </w:pPr>
                <w:r>
                  <w:rPr>
                    <w:rFonts w:hint="eastAsia" w:ascii="MS Gothic" w:hAnsi="MS Gothic" w:eastAsia="MS Gothic"/>
                    <w:noProof/>
                  </w:rPr>
                  <w:t>☐</w:t>
                </w:r>
              </w:p>
            </w:tc>
          </w:sdtContent>
        </w:sdt>
        <w:tc>
          <w:tcPr>
            <w:tcW w:w="248" w:type="pct"/>
            <w:shd w:val="clear" w:color="auto" w:fill="FFFFFF" w:themeFill="background1"/>
            <w:vAlign w:val="center"/>
          </w:tcPr>
          <w:p w:rsidRPr="00613347" w:rsidR="006E1789" w:rsidP="006E1789" w:rsidRDefault="006E1789" w14:paraId="1520DD58" w14:textId="77777777">
            <w:pPr>
              <w:pStyle w:val="VCAAtablecondensed"/>
              <w:jc w:val="center"/>
              <w:rPr>
                <w:noProof/>
              </w:rPr>
            </w:pPr>
          </w:p>
        </w:tc>
        <w:sdt>
          <w:sdtPr>
            <w:rPr>
              <w:rFonts w:asciiTheme="majorEastAsia" w:hAnsiTheme="majorEastAsia" w:eastAsiaTheme="majorEastAsia"/>
              <w:noProof/>
            </w:rPr>
            <w:id w:val="-641576724"/>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Pr="006E1789" w:rsidR="006E1789" w:rsidP="006E1789" w:rsidRDefault="006E1789" w14:paraId="28D8477F" w14:textId="4E5EC21B">
                <w:pPr>
                  <w:pStyle w:val="VCAAtablecondensed"/>
                  <w:jc w:val="center"/>
                  <w:rPr>
                    <w:rFonts w:asciiTheme="majorEastAsia" w:hAnsiTheme="majorEastAsia" w:eastAsiaTheme="majorEastAsia"/>
                  </w:rPr>
                </w:pPr>
                <w:r w:rsidRPr="006E1789">
                  <w:rPr>
                    <w:rFonts w:cs="Segoe UI Symbol" w:asciiTheme="majorEastAsia" w:hAnsiTheme="majorEastAsia" w:eastAsiaTheme="majorEastAsia"/>
                    <w:noProof/>
                  </w:rPr>
                  <w:t>☐</w:t>
                </w:r>
              </w:p>
            </w:tc>
          </w:sdtContent>
        </w:sdt>
        <w:tc>
          <w:tcPr>
            <w:tcW w:w="251" w:type="pct"/>
            <w:shd w:val="clear" w:color="auto" w:fill="FFFFFF" w:themeFill="background1"/>
            <w:vAlign w:val="center"/>
          </w:tcPr>
          <w:p w:rsidRPr="00613347" w:rsidR="006E1789" w:rsidP="006E1789" w:rsidRDefault="006E1789" w14:paraId="0C3B9467" w14:textId="77777777">
            <w:pPr>
              <w:pStyle w:val="VCAAtablecondensed"/>
              <w:jc w:val="center"/>
              <w:rPr>
                <w:noProof/>
              </w:rPr>
            </w:pPr>
          </w:p>
        </w:tc>
        <w:sdt>
          <w:sdtPr>
            <w:rPr>
              <w:noProof/>
            </w:rPr>
            <w:id w:val="-1866285983"/>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64B8EEE9" w14:textId="26666DC1">
                <w:pPr>
                  <w:pStyle w:val="VCAAtablecondensed"/>
                  <w:jc w:val="center"/>
                </w:pPr>
                <w:r>
                  <w:rPr>
                    <w:rFonts w:hint="eastAsia" w:ascii="MS Gothic" w:hAnsi="MS Gothic" w:eastAsia="MS Gothic"/>
                    <w:noProof/>
                  </w:rPr>
                  <w:t>☐</w:t>
                </w:r>
              </w:p>
            </w:tc>
          </w:sdtContent>
        </w:sdt>
        <w:tc>
          <w:tcPr>
            <w:tcW w:w="251" w:type="pct"/>
            <w:shd w:val="clear" w:color="auto" w:fill="FFFFFF" w:themeFill="background1"/>
            <w:vAlign w:val="center"/>
          </w:tcPr>
          <w:p w:rsidRPr="00613347" w:rsidR="006E1789" w:rsidP="006E1789" w:rsidRDefault="006E1789" w14:paraId="25B24307" w14:textId="77777777">
            <w:pPr>
              <w:pStyle w:val="VCAAtablecondensed"/>
              <w:jc w:val="center"/>
              <w:rPr>
                <w:noProof/>
              </w:rPr>
            </w:pPr>
          </w:p>
        </w:tc>
        <w:sdt>
          <w:sdtPr>
            <w:rPr>
              <w:noProof/>
            </w:rPr>
            <w:id w:val="559222143"/>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42C229FA" w14:textId="756A8CFE">
                <w:pPr>
                  <w:pStyle w:val="VCAAtablecondensed"/>
                  <w:jc w:val="center"/>
                </w:pPr>
                <w:r>
                  <w:rPr>
                    <w:rFonts w:hint="eastAsia" w:ascii="MS Gothic" w:hAnsi="MS Gothic" w:eastAsia="MS Gothic"/>
                    <w:noProof/>
                  </w:rPr>
                  <w:t>☐</w:t>
                </w:r>
              </w:p>
            </w:tc>
          </w:sdtContent>
        </w:sdt>
        <w:tc>
          <w:tcPr>
            <w:tcW w:w="251" w:type="pct"/>
            <w:shd w:val="clear" w:color="auto" w:fill="FFFFFF" w:themeFill="background1"/>
            <w:vAlign w:val="center"/>
          </w:tcPr>
          <w:p w:rsidRPr="00613347" w:rsidR="006E1789" w:rsidP="006E1789" w:rsidRDefault="006E1789" w14:paraId="2DD12BC5" w14:textId="77777777">
            <w:pPr>
              <w:pStyle w:val="VCAAtablecondensed"/>
              <w:jc w:val="center"/>
              <w:rPr>
                <w:noProof/>
              </w:rPr>
            </w:pPr>
          </w:p>
        </w:tc>
        <w:sdt>
          <w:sdtPr>
            <w:rPr>
              <w:noProof/>
            </w:rPr>
            <w:id w:val="-1738002713"/>
            <w15:color w:val="00CCFF"/>
            <w14:checkbox>
              <w14:checked w14:val="1"/>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4C88F723" w14:textId="4FDF063A">
                <w:pPr>
                  <w:pStyle w:val="VCAAtablecondensed"/>
                  <w:jc w:val="center"/>
                </w:pPr>
                <w:r>
                  <w:rPr>
                    <w:rFonts w:ascii="Wingdings" w:hAnsi="Wingdings" w:eastAsia="Wingdings" w:cs="Wingdings"/>
                    <w:noProof/>
                  </w:rPr>
                  <w:t>ü</w:t>
                </w:r>
              </w:p>
            </w:tc>
          </w:sdtContent>
        </w:sdt>
        <w:tc>
          <w:tcPr>
            <w:tcW w:w="252" w:type="pct"/>
            <w:shd w:val="clear" w:color="auto" w:fill="FFFFFF" w:themeFill="background1"/>
            <w:vAlign w:val="center"/>
          </w:tcPr>
          <w:p w:rsidRPr="00613347" w:rsidR="006E1789" w:rsidP="006E1789" w:rsidRDefault="006E1789" w14:paraId="3D7DDA00" w14:textId="39FEB56D">
            <w:pPr>
              <w:pStyle w:val="VCAAtablecondensed"/>
              <w:jc w:val="center"/>
              <w:rPr>
                <w:noProof/>
              </w:rPr>
            </w:pPr>
            <w:r>
              <w:rPr>
                <w:noProof/>
              </w:rPr>
              <w:t>6</w:t>
            </w:r>
          </w:p>
        </w:tc>
      </w:tr>
      <w:tr w:rsidRPr="003622A3" w:rsidR="006E1789" w:rsidTr="004E6D6F" w14:paraId="2282DB58" w14:textId="77777777">
        <w:tc>
          <w:tcPr>
            <w:tcW w:w="1084" w:type="pct"/>
            <w:shd w:val="clear" w:color="auto" w:fill="FFFFFF" w:themeFill="background1"/>
          </w:tcPr>
          <w:p w:rsidRPr="00D65D1E" w:rsidR="006E1789" w:rsidP="006E1789" w:rsidRDefault="006E1789" w14:paraId="7DC6572F" w14:textId="522FA016">
            <w:pPr>
              <w:pStyle w:val="VCAAtabletextnarrow"/>
              <w:rPr>
                <w:b/>
                <w:bCs/>
              </w:rPr>
            </w:pPr>
            <w:r w:rsidRPr="5832D693">
              <w:rPr>
                <w:b/>
                <w:bCs/>
              </w:rPr>
              <w:t xml:space="preserve">(H) 3.9 </w:t>
            </w:r>
            <w:proofErr w:type="spellStart"/>
            <w:r w:rsidRPr="5832D693">
              <w:rPr>
                <w:b/>
                <w:bCs/>
              </w:rPr>
              <w:t>Recognising</w:t>
            </w:r>
            <w:proofErr w:type="spellEnd"/>
            <w:r w:rsidRPr="5832D693">
              <w:rPr>
                <w:b/>
                <w:bCs/>
              </w:rPr>
              <w:t xml:space="preserve"> my strengths and abilities</w:t>
            </w:r>
          </w:p>
          <w:p w:rsidRPr="00E0309A" w:rsidR="006E1789" w:rsidP="006E1789" w:rsidRDefault="006E1789" w14:paraId="3F54EF3C" w14:textId="3D0B9040">
            <w:pPr>
              <w:pStyle w:val="VCAAtabletextnarrow"/>
            </w:pPr>
            <w:r w:rsidRPr="00C567FA">
              <w:t>Identifying strengths and appreciating body capabilities (MH)</w:t>
            </w:r>
          </w:p>
        </w:tc>
        <w:tc>
          <w:tcPr>
            <w:tcW w:w="385" w:type="pct"/>
            <w:shd w:val="clear" w:color="auto" w:fill="FFFFFF" w:themeFill="background1"/>
            <w:vAlign w:val="center"/>
          </w:tcPr>
          <w:p w:rsidR="006E1789" w:rsidP="006E1789" w:rsidRDefault="006E1789" w14:paraId="16E83982" w14:textId="0A8F8C25">
            <w:pPr>
              <w:pStyle w:val="VCAAtablecondensed"/>
              <w:jc w:val="center"/>
            </w:pPr>
            <w:r>
              <w:t>Semester 2,</w:t>
            </w:r>
          </w:p>
          <w:p w:rsidRPr="00613347" w:rsidR="006E1789" w:rsidP="006E1789" w:rsidRDefault="006E1789" w14:paraId="386AA17F" w14:textId="081D4BE7">
            <w:pPr>
              <w:pStyle w:val="VCAAtablecondensed"/>
              <w:jc w:val="center"/>
            </w:pPr>
            <w:r>
              <w:t>Year 3</w:t>
            </w:r>
          </w:p>
        </w:tc>
        <w:sdt>
          <w:sdtPr>
            <w:rPr>
              <w:noProof/>
            </w:rPr>
            <w:id w:val="1655944627"/>
            <w15:color w:val="00CCFF"/>
            <w14:checkbox>
              <w14:checked w14:val="0"/>
              <w14:checkedState w14:val="2612" w14:font="Wingdings"/>
              <w14:uncheckedState w14:val="2610" w14:font="MS Gothic"/>
            </w14:checkbox>
          </w:sdtPr>
          <w:sdtContent>
            <w:tc>
              <w:tcPr>
                <w:tcW w:w="290" w:type="pct"/>
                <w:shd w:val="clear" w:color="auto" w:fill="FFFFFF" w:themeFill="background1"/>
                <w:vAlign w:val="center"/>
              </w:tcPr>
              <w:p w:rsidR="006E1789" w:rsidP="006E1789" w:rsidRDefault="006E1789" w14:paraId="6DC250A9" w14:textId="056D99C6">
                <w:pPr>
                  <w:pStyle w:val="VCAAtablecondensed"/>
                  <w:jc w:val="center"/>
                </w:pPr>
                <w:r>
                  <w:rPr>
                    <w:rFonts w:hint="eastAsia" w:ascii="MS Gothic" w:hAnsi="MS Gothic" w:eastAsia="MS Gothic"/>
                    <w:noProof/>
                  </w:rPr>
                  <w:t>☐</w:t>
                </w:r>
              </w:p>
            </w:tc>
          </w:sdtContent>
        </w:sdt>
        <w:tc>
          <w:tcPr>
            <w:tcW w:w="247" w:type="pct"/>
            <w:shd w:val="clear" w:color="auto" w:fill="FFFFFF" w:themeFill="background1"/>
            <w:vAlign w:val="center"/>
          </w:tcPr>
          <w:p w:rsidRPr="00613347" w:rsidR="006E1789" w:rsidP="006E1789" w:rsidRDefault="006E1789" w14:paraId="529D6731" w14:textId="77777777">
            <w:pPr>
              <w:pStyle w:val="VCAAtablecondensed"/>
              <w:jc w:val="center"/>
              <w:rPr>
                <w:noProof/>
              </w:rPr>
            </w:pPr>
          </w:p>
        </w:tc>
        <w:sdt>
          <w:sdtPr>
            <w:rPr>
              <w:rFonts w:asciiTheme="majorEastAsia" w:hAnsiTheme="majorEastAsia" w:eastAsiaTheme="majorEastAsia"/>
              <w:noProof/>
            </w:rPr>
            <w:id w:val="1982263786"/>
            <w15:color w:val="00CCFF"/>
            <w14:checkbox>
              <w14:checked w14:val="0"/>
              <w14:checkedState w14:val="2612" w14:font="Wingdings"/>
              <w14:uncheckedState w14:val="2610" w14:font="MS Gothic"/>
            </w14:checkbox>
          </w:sdtPr>
          <w:sdtContent>
            <w:tc>
              <w:tcPr>
                <w:tcW w:w="247" w:type="pct"/>
                <w:shd w:val="clear" w:color="auto" w:fill="FFFFFF" w:themeFill="background1"/>
                <w:vAlign w:val="center"/>
              </w:tcPr>
              <w:p w:rsidRPr="006E1789" w:rsidR="006E1789" w:rsidP="006E1789" w:rsidRDefault="006E1789" w14:paraId="7B8CB01E" w14:textId="0F5AC735">
                <w:pPr>
                  <w:pStyle w:val="VCAAtablecondensed"/>
                  <w:jc w:val="center"/>
                  <w:rPr>
                    <w:rFonts w:asciiTheme="majorEastAsia" w:hAnsiTheme="majorEastAsia" w:eastAsiaTheme="majorEastAsia"/>
                  </w:rPr>
                </w:pPr>
                <w:r w:rsidRPr="006E1789">
                  <w:rPr>
                    <w:rFonts w:cs="Segoe UI Symbol" w:asciiTheme="majorEastAsia" w:hAnsiTheme="majorEastAsia" w:eastAsiaTheme="majorEastAsia"/>
                    <w:noProof/>
                  </w:rPr>
                  <w:t>☐</w:t>
                </w:r>
              </w:p>
            </w:tc>
          </w:sdtContent>
        </w:sdt>
        <w:tc>
          <w:tcPr>
            <w:tcW w:w="247" w:type="pct"/>
            <w:shd w:val="clear" w:color="auto" w:fill="FFFFFF" w:themeFill="background1"/>
            <w:vAlign w:val="center"/>
          </w:tcPr>
          <w:p w:rsidRPr="00613347" w:rsidR="006E1789" w:rsidP="006E1789" w:rsidRDefault="006E1789" w14:paraId="5F4D6FA0" w14:textId="77777777">
            <w:pPr>
              <w:pStyle w:val="VCAAtablecondensed"/>
              <w:jc w:val="center"/>
              <w:rPr>
                <w:noProof/>
              </w:rPr>
            </w:pPr>
          </w:p>
        </w:tc>
        <w:sdt>
          <w:sdtPr>
            <w:rPr>
              <w:noProof/>
            </w:rPr>
            <w:id w:val="759189645"/>
            <w15:color w:val="00CCFF"/>
            <w14:checkbox>
              <w14:checked w14:val="0"/>
              <w14:checkedState w14:val="2612" w14:font="Wingdings"/>
              <w14:uncheckedState w14:val="2610" w14:font="MS Gothic"/>
            </w14:checkbox>
          </w:sdtPr>
          <w:sdtContent>
            <w:tc>
              <w:tcPr>
                <w:tcW w:w="247" w:type="pct"/>
                <w:shd w:val="clear" w:color="auto" w:fill="FFFFFF" w:themeFill="background1"/>
                <w:vAlign w:val="center"/>
              </w:tcPr>
              <w:p w:rsidR="006E1789" w:rsidP="006E1789" w:rsidRDefault="006E1789" w14:paraId="38C0295D" w14:textId="72352CBC">
                <w:pPr>
                  <w:pStyle w:val="VCAAtablecondensed"/>
                  <w:jc w:val="center"/>
                </w:pPr>
                <w:r>
                  <w:rPr>
                    <w:rFonts w:hint="eastAsia" w:ascii="MS Gothic" w:hAnsi="MS Gothic" w:eastAsia="MS Gothic"/>
                    <w:noProof/>
                  </w:rPr>
                  <w:t>☐</w:t>
                </w:r>
              </w:p>
            </w:tc>
          </w:sdtContent>
        </w:sdt>
        <w:tc>
          <w:tcPr>
            <w:tcW w:w="248" w:type="pct"/>
            <w:shd w:val="clear" w:color="auto" w:fill="FFFFFF" w:themeFill="background1"/>
            <w:vAlign w:val="center"/>
          </w:tcPr>
          <w:p w:rsidRPr="00613347" w:rsidR="006E1789" w:rsidP="006E1789" w:rsidRDefault="006E1789" w14:paraId="3EFF9F44" w14:textId="77777777">
            <w:pPr>
              <w:pStyle w:val="VCAAtablecondensed"/>
              <w:jc w:val="center"/>
              <w:rPr>
                <w:noProof/>
              </w:rPr>
            </w:pPr>
          </w:p>
        </w:tc>
        <w:sdt>
          <w:sdtPr>
            <w:rPr>
              <w:rFonts w:asciiTheme="majorEastAsia" w:hAnsiTheme="majorEastAsia" w:eastAsiaTheme="majorEastAsia"/>
              <w:noProof/>
            </w:rPr>
            <w:id w:val="-1658144842"/>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Pr="006E1789" w:rsidR="006E1789" w:rsidP="006E1789" w:rsidRDefault="006E1789" w14:paraId="6F8DBC4E" w14:textId="18A46766">
                <w:pPr>
                  <w:pStyle w:val="VCAAtablecondensed"/>
                  <w:jc w:val="center"/>
                  <w:rPr>
                    <w:rFonts w:asciiTheme="majorEastAsia" w:hAnsiTheme="majorEastAsia" w:eastAsiaTheme="majorEastAsia"/>
                  </w:rPr>
                </w:pPr>
                <w:r w:rsidRPr="006E1789">
                  <w:rPr>
                    <w:rFonts w:cs="Segoe UI Symbol" w:asciiTheme="majorEastAsia" w:hAnsiTheme="majorEastAsia" w:eastAsiaTheme="majorEastAsia"/>
                    <w:noProof/>
                  </w:rPr>
                  <w:t>☐</w:t>
                </w:r>
              </w:p>
            </w:tc>
          </w:sdtContent>
        </w:sdt>
        <w:tc>
          <w:tcPr>
            <w:tcW w:w="251" w:type="pct"/>
            <w:shd w:val="clear" w:color="auto" w:fill="FFFFFF" w:themeFill="background1"/>
            <w:vAlign w:val="center"/>
          </w:tcPr>
          <w:p w:rsidRPr="00613347" w:rsidR="006E1789" w:rsidP="006E1789" w:rsidRDefault="006E1789" w14:paraId="2B7DFCEA" w14:textId="77777777">
            <w:pPr>
              <w:pStyle w:val="VCAAtablecondensed"/>
              <w:jc w:val="center"/>
              <w:rPr>
                <w:noProof/>
              </w:rPr>
            </w:pPr>
          </w:p>
        </w:tc>
        <w:sdt>
          <w:sdtPr>
            <w:rPr>
              <w:noProof/>
            </w:rPr>
            <w:id w:val="-331522391"/>
            <w15:color w:val="00CCFF"/>
            <w14:checkbox>
              <w14:checked w14:val="1"/>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1B5C6B29" w14:textId="62B58BEB">
                <w:pPr>
                  <w:pStyle w:val="VCAAtablecondensed"/>
                  <w:jc w:val="center"/>
                </w:pPr>
                <w:r>
                  <w:rPr>
                    <w:rFonts w:ascii="Wingdings" w:hAnsi="Wingdings" w:eastAsia="Wingdings" w:cs="Wingdings"/>
                    <w:noProof/>
                  </w:rPr>
                  <w:t>ü</w:t>
                </w:r>
              </w:p>
            </w:tc>
          </w:sdtContent>
        </w:sdt>
        <w:tc>
          <w:tcPr>
            <w:tcW w:w="251" w:type="pct"/>
            <w:shd w:val="clear" w:color="auto" w:fill="FFFFFF" w:themeFill="background1"/>
            <w:vAlign w:val="center"/>
          </w:tcPr>
          <w:p w:rsidRPr="00613347" w:rsidR="006E1789" w:rsidP="006E1789" w:rsidRDefault="006E1789" w14:paraId="4387C8AE" w14:textId="69C5A005">
            <w:pPr>
              <w:pStyle w:val="VCAAtablecondensed"/>
              <w:jc w:val="center"/>
              <w:rPr>
                <w:noProof/>
              </w:rPr>
            </w:pPr>
            <w:r>
              <w:rPr>
                <w:noProof/>
              </w:rPr>
              <w:t>4</w:t>
            </w:r>
          </w:p>
        </w:tc>
        <w:sdt>
          <w:sdtPr>
            <w:rPr>
              <w:noProof/>
            </w:rPr>
            <w:id w:val="321775101"/>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4B2A8B4F" w14:textId="16806D86">
                <w:pPr>
                  <w:pStyle w:val="VCAAtablecondensed"/>
                  <w:jc w:val="center"/>
                </w:pPr>
                <w:r>
                  <w:rPr>
                    <w:rFonts w:hint="eastAsia" w:ascii="MS Gothic" w:hAnsi="MS Gothic" w:eastAsia="MS Gothic"/>
                    <w:noProof/>
                  </w:rPr>
                  <w:t>☐</w:t>
                </w:r>
              </w:p>
            </w:tc>
          </w:sdtContent>
        </w:sdt>
        <w:tc>
          <w:tcPr>
            <w:tcW w:w="251" w:type="pct"/>
            <w:shd w:val="clear" w:color="auto" w:fill="FFFFFF" w:themeFill="background1"/>
            <w:vAlign w:val="center"/>
          </w:tcPr>
          <w:p w:rsidRPr="00613347" w:rsidR="006E1789" w:rsidP="006E1789" w:rsidRDefault="006E1789" w14:paraId="3A2F3635" w14:textId="77777777">
            <w:pPr>
              <w:pStyle w:val="VCAAtablecondensed"/>
              <w:jc w:val="center"/>
              <w:rPr>
                <w:noProof/>
              </w:rPr>
            </w:pPr>
          </w:p>
        </w:tc>
        <w:sdt>
          <w:sdtPr>
            <w:rPr>
              <w:noProof/>
            </w:rPr>
            <w:id w:val="-1162163291"/>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403F674C" w14:textId="79B4EB6E">
                <w:pPr>
                  <w:pStyle w:val="VCAAtablecondensed"/>
                  <w:jc w:val="center"/>
                </w:pPr>
                <w:r>
                  <w:rPr>
                    <w:rFonts w:hint="eastAsia" w:ascii="MS Gothic" w:hAnsi="MS Gothic" w:eastAsia="MS Gothic"/>
                    <w:noProof/>
                  </w:rPr>
                  <w:t>☐</w:t>
                </w:r>
              </w:p>
            </w:tc>
          </w:sdtContent>
        </w:sdt>
        <w:tc>
          <w:tcPr>
            <w:tcW w:w="252" w:type="pct"/>
            <w:shd w:val="clear" w:color="auto" w:fill="FFFFFF" w:themeFill="background1"/>
            <w:vAlign w:val="center"/>
          </w:tcPr>
          <w:p w:rsidRPr="00613347" w:rsidR="006E1789" w:rsidP="006E1789" w:rsidRDefault="006E1789" w14:paraId="5B6A927E" w14:textId="381E7A19">
            <w:pPr>
              <w:pStyle w:val="VCAAtablecondensed"/>
              <w:jc w:val="center"/>
              <w:rPr>
                <w:noProof/>
              </w:rPr>
            </w:pPr>
          </w:p>
        </w:tc>
      </w:tr>
      <w:tr w:rsidRPr="003622A3" w:rsidR="006E1789" w:rsidTr="004E6D6F" w14:paraId="7EC47C08" w14:textId="77777777">
        <w:tc>
          <w:tcPr>
            <w:tcW w:w="1084" w:type="pct"/>
            <w:shd w:val="clear" w:color="auto" w:fill="FFFFFF" w:themeFill="background1"/>
          </w:tcPr>
          <w:p w:rsidRPr="00DF0A6D" w:rsidR="006E1789" w:rsidP="006E1789" w:rsidRDefault="006E1789" w14:paraId="0C9FD429" w14:textId="02F835C0">
            <w:pPr>
              <w:pStyle w:val="VCAAtabletextnarrow"/>
              <w:rPr>
                <w:b/>
                <w:bCs/>
              </w:rPr>
            </w:pPr>
            <w:r>
              <w:rPr>
                <w:b/>
                <w:bCs/>
              </w:rPr>
              <w:t xml:space="preserve">(H) </w:t>
            </w:r>
            <w:r w:rsidRPr="00DF0A6D">
              <w:rPr>
                <w:b/>
                <w:bCs/>
              </w:rPr>
              <w:t xml:space="preserve">3.10 Understanding how we grow and change </w:t>
            </w:r>
          </w:p>
          <w:p w:rsidRPr="00621125" w:rsidR="006E1789" w:rsidP="006E1789" w:rsidRDefault="006E1789" w14:paraId="58518228" w14:textId="0F27A638">
            <w:pPr>
              <w:pStyle w:val="VCAAtabletextnarrow"/>
            </w:pPr>
            <w:r w:rsidRPr="00DF0A6D">
              <w:t>Exploring physical and emotional growth over time (MH, RS)</w:t>
            </w:r>
          </w:p>
        </w:tc>
        <w:tc>
          <w:tcPr>
            <w:tcW w:w="385" w:type="pct"/>
            <w:shd w:val="clear" w:color="auto" w:fill="FFFFFF" w:themeFill="background1"/>
            <w:vAlign w:val="center"/>
          </w:tcPr>
          <w:p w:rsidR="006E1789" w:rsidP="006E1789" w:rsidRDefault="006E1789" w14:paraId="6230E8A1" w14:textId="417C3B9A">
            <w:pPr>
              <w:pStyle w:val="VCAAtablecondensed"/>
              <w:jc w:val="center"/>
            </w:pPr>
            <w:r>
              <w:t>Semester 2,</w:t>
            </w:r>
          </w:p>
          <w:p w:rsidRPr="00613347" w:rsidR="006E1789" w:rsidP="006E1789" w:rsidRDefault="006E1789" w14:paraId="49FB155E" w14:textId="66F5A393">
            <w:pPr>
              <w:pStyle w:val="VCAAtablecondensed"/>
              <w:jc w:val="center"/>
            </w:pPr>
            <w:r>
              <w:t>Year 3</w:t>
            </w:r>
          </w:p>
        </w:tc>
        <w:sdt>
          <w:sdtPr>
            <w:rPr>
              <w:noProof/>
            </w:rPr>
            <w:id w:val="1302571222"/>
            <w15:color w:val="00CCFF"/>
            <w14:checkbox>
              <w14:checked w14:val="0"/>
              <w14:checkedState w14:val="2612" w14:font="Wingdings"/>
              <w14:uncheckedState w14:val="2610" w14:font="MS Gothic"/>
            </w14:checkbox>
          </w:sdtPr>
          <w:sdtContent>
            <w:tc>
              <w:tcPr>
                <w:tcW w:w="290" w:type="pct"/>
                <w:shd w:val="clear" w:color="auto" w:fill="FFFFFF" w:themeFill="background1"/>
                <w:vAlign w:val="center"/>
              </w:tcPr>
              <w:p w:rsidR="006E1789" w:rsidP="006E1789" w:rsidRDefault="006E1789" w14:paraId="406F9303" w14:textId="7130634D">
                <w:pPr>
                  <w:pStyle w:val="VCAAtablecondensed"/>
                  <w:jc w:val="center"/>
                </w:pPr>
                <w:r>
                  <w:rPr>
                    <w:rFonts w:hint="eastAsia" w:ascii="MS Gothic" w:hAnsi="MS Gothic" w:eastAsia="MS Gothic"/>
                    <w:noProof/>
                  </w:rPr>
                  <w:t>☐</w:t>
                </w:r>
              </w:p>
            </w:tc>
          </w:sdtContent>
        </w:sdt>
        <w:tc>
          <w:tcPr>
            <w:tcW w:w="247" w:type="pct"/>
            <w:shd w:val="clear" w:color="auto" w:fill="FFFFFF" w:themeFill="background1"/>
            <w:vAlign w:val="center"/>
          </w:tcPr>
          <w:p w:rsidRPr="00613347" w:rsidR="006E1789" w:rsidP="006E1789" w:rsidRDefault="006E1789" w14:paraId="1367A818" w14:textId="77777777">
            <w:pPr>
              <w:pStyle w:val="VCAAtablecondensed"/>
              <w:jc w:val="center"/>
              <w:rPr>
                <w:noProof/>
              </w:rPr>
            </w:pPr>
          </w:p>
        </w:tc>
        <w:sdt>
          <w:sdtPr>
            <w:rPr>
              <w:noProof/>
            </w:rPr>
            <w:id w:val="328103862"/>
            <w15:color w:val="00CCFF"/>
            <w14:checkbox>
              <w14:checked w14:val="1"/>
              <w14:checkedState w14:val="2612" w14:font="Wingdings"/>
              <w14:uncheckedState w14:val="2610" w14:font="MS Gothic"/>
            </w14:checkbox>
          </w:sdtPr>
          <w:sdtContent>
            <w:tc>
              <w:tcPr>
                <w:tcW w:w="247" w:type="pct"/>
                <w:shd w:val="clear" w:color="auto" w:fill="FFFFFF" w:themeFill="background1"/>
                <w:vAlign w:val="center"/>
              </w:tcPr>
              <w:p w:rsidR="006E1789" w:rsidP="006E1789" w:rsidRDefault="006E1789" w14:paraId="0AA85792" w14:textId="44D60582">
                <w:pPr>
                  <w:pStyle w:val="VCAAtablecondensed"/>
                  <w:jc w:val="center"/>
                </w:pPr>
                <w:r>
                  <w:rPr>
                    <w:rFonts w:ascii="Wingdings" w:hAnsi="Wingdings" w:eastAsia="Wingdings" w:cs="Wingdings"/>
                    <w:noProof/>
                  </w:rPr>
                  <w:t>ü</w:t>
                </w:r>
              </w:p>
            </w:tc>
          </w:sdtContent>
        </w:sdt>
        <w:tc>
          <w:tcPr>
            <w:tcW w:w="247" w:type="pct"/>
            <w:shd w:val="clear" w:color="auto" w:fill="FFFFFF" w:themeFill="background1"/>
            <w:vAlign w:val="center"/>
          </w:tcPr>
          <w:p w:rsidRPr="00613347" w:rsidR="006E1789" w:rsidP="006E1789" w:rsidRDefault="006E1789" w14:paraId="77342E03" w14:textId="619E21F1">
            <w:pPr>
              <w:pStyle w:val="VCAAtablecondensed"/>
              <w:jc w:val="center"/>
              <w:rPr>
                <w:noProof/>
              </w:rPr>
            </w:pPr>
            <w:r>
              <w:rPr>
                <w:noProof/>
              </w:rPr>
              <w:t>2</w:t>
            </w:r>
          </w:p>
        </w:tc>
        <w:sdt>
          <w:sdtPr>
            <w:rPr>
              <w:noProof/>
            </w:rPr>
            <w:id w:val="-860204907"/>
            <w15:color w:val="00CCFF"/>
            <w14:checkbox>
              <w14:checked w14:val="0"/>
              <w14:checkedState w14:val="2612" w14:font="Wingdings"/>
              <w14:uncheckedState w14:val="2610" w14:font="MS Gothic"/>
            </w14:checkbox>
          </w:sdtPr>
          <w:sdtContent>
            <w:tc>
              <w:tcPr>
                <w:tcW w:w="247" w:type="pct"/>
                <w:shd w:val="clear" w:color="auto" w:fill="FFFFFF" w:themeFill="background1"/>
                <w:vAlign w:val="center"/>
              </w:tcPr>
              <w:p w:rsidR="006E1789" w:rsidP="006E1789" w:rsidRDefault="006E1789" w14:paraId="27D62F37" w14:textId="31BDFAFD">
                <w:pPr>
                  <w:pStyle w:val="VCAAtablecondensed"/>
                  <w:jc w:val="center"/>
                </w:pPr>
                <w:r>
                  <w:rPr>
                    <w:rFonts w:hint="eastAsia" w:ascii="MS Gothic" w:hAnsi="MS Gothic" w:eastAsia="MS Gothic"/>
                    <w:noProof/>
                  </w:rPr>
                  <w:t>☐</w:t>
                </w:r>
              </w:p>
            </w:tc>
          </w:sdtContent>
        </w:sdt>
        <w:tc>
          <w:tcPr>
            <w:tcW w:w="248" w:type="pct"/>
            <w:shd w:val="clear" w:color="auto" w:fill="FFFFFF" w:themeFill="background1"/>
            <w:vAlign w:val="center"/>
          </w:tcPr>
          <w:p w:rsidRPr="00613347" w:rsidR="006E1789" w:rsidP="006E1789" w:rsidRDefault="006E1789" w14:paraId="5EDE09D9" w14:textId="77777777">
            <w:pPr>
              <w:pStyle w:val="VCAAtablecondensed"/>
              <w:jc w:val="center"/>
              <w:rPr>
                <w:noProof/>
              </w:rPr>
            </w:pPr>
          </w:p>
        </w:tc>
        <w:sdt>
          <w:sdtPr>
            <w:rPr>
              <w:noProof/>
            </w:rPr>
            <w:id w:val="-1022323957"/>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Pr="006E1789" w:rsidR="006E1789" w:rsidP="006E1789" w:rsidRDefault="006E1789" w14:paraId="072CC4DE" w14:textId="5AD4BD98">
                <w:pPr>
                  <w:pStyle w:val="VCAAtablecondensed"/>
                  <w:jc w:val="center"/>
                  <w:rPr>
                    <w:rFonts w:asciiTheme="majorEastAsia" w:hAnsiTheme="majorEastAsia" w:eastAsiaTheme="majorEastAsia"/>
                  </w:rPr>
                </w:pPr>
                <w:r>
                  <w:rPr>
                    <w:rFonts w:hint="eastAsia" w:ascii="MS Gothic" w:hAnsi="MS Gothic" w:eastAsia="MS Gothic"/>
                    <w:noProof/>
                  </w:rPr>
                  <w:t>☐</w:t>
                </w:r>
              </w:p>
            </w:tc>
          </w:sdtContent>
        </w:sdt>
        <w:tc>
          <w:tcPr>
            <w:tcW w:w="251" w:type="pct"/>
            <w:shd w:val="clear" w:color="auto" w:fill="FFFFFF" w:themeFill="background1"/>
            <w:vAlign w:val="center"/>
          </w:tcPr>
          <w:p w:rsidRPr="00613347" w:rsidR="006E1789" w:rsidP="006E1789" w:rsidRDefault="006E1789" w14:paraId="5B8935DD" w14:textId="77777777">
            <w:pPr>
              <w:pStyle w:val="VCAAtablecondensed"/>
              <w:jc w:val="center"/>
              <w:rPr>
                <w:noProof/>
              </w:rPr>
            </w:pPr>
          </w:p>
        </w:tc>
        <w:sdt>
          <w:sdtPr>
            <w:rPr>
              <w:noProof/>
            </w:rPr>
            <w:id w:val="2059585298"/>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39E4487C" w14:textId="261BA03E">
                <w:pPr>
                  <w:pStyle w:val="VCAAtablecondensed"/>
                  <w:jc w:val="center"/>
                </w:pPr>
                <w:r>
                  <w:rPr>
                    <w:rFonts w:hint="eastAsia" w:ascii="MS Gothic" w:hAnsi="MS Gothic" w:eastAsia="MS Gothic"/>
                    <w:noProof/>
                  </w:rPr>
                  <w:t>☐</w:t>
                </w:r>
              </w:p>
            </w:tc>
          </w:sdtContent>
        </w:sdt>
        <w:tc>
          <w:tcPr>
            <w:tcW w:w="251" w:type="pct"/>
            <w:shd w:val="clear" w:color="auto" w:fill="FFFFFF" w:themeFill="background1"/>
            <w:vAlign w:val="center"/>
          </w:tcPr>
          <w:p w:rsidRPr="00613347" w:rsidR="006E1789" w:rsidP="006E1789" w:rsidRDefault="006E1789" w14:paraId="05BD97CA" w14:textId="77777777">
            <w:pPr>
              <w:pStyle w:val="VCAAtablecondensed"/>
              <w:jc w:val="center"/>
              <w:rPr>
                <w:noProof/>
              </w:rPr>
            </w:pPr>
          </w:p>
        </w:tc>
        <w:sdt>
          <w:sdtPr>
            <w:rPr>
              <w:rFonts w:asciiTheme="majorEastAsia" w:hAnsiTheme="majorEastAsia" w:eastAsiaTheme="majorEastAsia"/>
              <w:noProof/>
            </w:rPr>
            <w:id w:val="1842429600"/>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5574D295" w14:textId="684F237F">
                <w:pPr>
                  <w:pStyle w:val="VCAAtablecondensed"/>
                  <w:jc w:val="center"/>
                </w:pPr>
                <w:r w:rsidRPr="006E1789">
                  <w:rPr>
                    <w:rFonts w:cs="Segoe UI Symbol" w:asciiTheme="majorEastAsia" w:hAnsiTheme="majorEastAsia" w:eastAsiaTheme="majorEastAsia"/>
                    <w:noProof/>
                  </w:rPr>
                  <w:t>☐</w:t>
                </w:r>
              </w:p>
            </w:tc>
          </w:sdtContent>
        </w:sdt>
        <w:tc>
          <w:tcPr>
            <w:tcW w:w="251" w:type="pct"/>
            <w:shd w:val="clear" w:color="auto" w:fill="FFFFFF" w:themeFill="background1"/>
            <w:vAlign w:val="center"/>
          </w:tcPr>
          <w:p w:rsidRPr="00613347" w:rsidR="006E1789" w:rsidP="006E1789" w:rsidRDefault="006E1789" w14:paraId="7DBF92CA" w14:textId="77777777">
            <w:pPr>
              <w:pStyle w:val="VCAAtablecondensed"/>
              <w:jc w:val="center"/>
              <w:rPr>
                <w:noProof/>
              </w:rPr>
            </w:pPr>
          </w:p>
        </w:tc>
        <w:sdt>
          <w:sdtPr>
            <w:rPr>
              <w:noProof/>
            </w:rPr>
            <w:id w:val="-500352547"/>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396F4878" w14:textId="2279B13C">
                <w:pPr>
                  <w:pStyle w:val="VCAAtablecondensed"/>
                  <w:jc w:val="center"/>
                </w:pPr>
                <w:r>
                  <w:rPr>
                    <w:rFonts w:hint="eastAsia" w:ascii="MS Gothic" w:hAnsi="MS Gothic" w:eastAsia="MS Gothic"/>
                    <w:noProof/>
                  </w:rPr>
                  <w:t>☐</w:t>
                </w:r>
              </w:p>
            </w:tc>
          </w:sdtContent>
        </w:sdt>
        <w:tc>
          <w:tcPr>
            <w:tcW w:w="252" w:type="pct"/>
            <w:shd w:val="clear" w:color="auto" w:fill="FFFFFF" w:themeFill="background1"/>
            <w:vAlign w:val="center"/>
          </w:tcPr>
          <w:p w:rsidRPr="00613347" w:rsidR="006E1789" w:rsidP="006E1789" w:rsidRDefault="006E1789" w14:paraId="7D3BEB72" w14:textId="3AE28EC7">
            <w:pPr>
              <w:pStyle w:val="VCAAtablecondensed"/>
              <w:jc w:val="center"/>
              <w:rPr>
                <w:noProof/>
              </w:rPr>
            </w:pPr>
          </w:p>
        </w:tc>
      </w:tr>
      <w:tr w:rsidRPr="003622A3" w:rsidR="006E1789" w:rsidTr="004E6D6F" w14:paraId="43328CA1" w14:textId="77777777">
        <w:tc>
          <w:tcPr>
            <w:tcW w:w="1084" w:type="pct"/>
            <w:shd w:val="clear" w:color="auto" w:fill="FFFFFF" w:themeFill="background1"/>
          </w:tcPr>
          <w:p w:rsidRPr="00D65D1E" w:rsidR="006E1789" w:rsidP="006E1789" w:rsidRDefault="006E1789" w14:paraId="0549C46C" w14:textId="37193CC9">
            <w:pPr>
              <w:pStyle w:val="VCAAtabletextnarrow"/>
              <w:rPr>
                <w:b/>
                <w:bCs/>
              </w:rPr>
            </w:pPr>
            <w:r w:rsidRPr="00D65D1E">
              <w:rPr>
                <w:b/>
                <w:bCs/>
              </w:rPr>
              <w:t>(H) 4.1</w:t>
            </w:r>
            <w:r>
              <w:rPr>
                <w:b/>
                <w:bCs/>
              </w:rPr>
              <w:t xml:space="preserve"> </w:t>
            </w:r>
            <w:r w:rsidRPr="00D65D1E">
              <w:rPr>
                <w:b/>
                <w:bCs/>
              </w:rPr>
              <w:t xml:space="preserve">Exploring identity and strengths </w:t>
            </w:r>
          </w:p>
          <w:p w:rsidRPr="00844B3D" w:rsidR="006E1789" w:rsidP="006E1789" w:rsidRDefault="006E1789" w14:paraId="75EF4E35" w14:textId="3F6519CC">
            <w:pPr>
              <w:pStyle w:val="VCAAtabletextnarrow"/>
            </w:pPr>
            <w:r>
              <w:t>Reflecting on personal traits and achievements (MH, RS)</w:t>
            </w:r>
          </w:p>
        </w:tc>
        <w:tc>
          <w:tcPr>
            <w:tcW w:w="385" w:type="pct"/>
            <w:shd w:val="clear" w:color="auto" w:fill="FFFFFF" w:themeFill="background1"/>
            <w:vAlign w:val="center"/>
          </w:tcPr>
          <w:p w:rsidR="006E1789" w:rsidP="006E1789" w:rsidRDefault="006E1789" w14:paraId="21306C85" w14:textId="1BD9B1DB">
            <w:pPr>
              <w:pStyle w:val="VCAAtablecondensed"/>
              <w:jc w:val="center"/>
            </w:pPr>
            <w:r>
              <w:t>Semester 1,</w:t>
            </w:r>
          </w:p>
          <w:p w:rsidRPr="00613347" w:rsidR="006E1789" w:rsidP="006E1789" w:rsidRDefault="006E1789" w14:paraId="78983578" w14:textId="78912341">
            <w:pPr>
              <w:pStyle w:val="VCAAtablecondensed"/>
              <w:jc w:val="center"/>
            </w:pPr>
            <w:r>
              <w:t>Year 4</w:t>
            </w:r>
          </w:p>
        </w:tc>
        <w:sdt>
          <w:sdtPr>
            <w:rPr>
              <w:noProof/>
            </w:rPr>
            <w:id w:val="-578519751"/>
            <w15:color w:val="00CCFF"/>
            <w14:checkbox>
              <w14:checked w14:val="1"/>
              <w14:checkedState w14:val="2612" w14:font="Wingdings"/>
              <w14:uncheckedState w14:val="2610" w14:font="MS Gothic"/>
            </w14:checkbox>
          </w:sdtPr>
          <w:sdtContent>
            <w:tc>
              <w:tcPr>
                <w:tcW w:w="290" w:type="pct"/>
                <w:shd w:val="clear" w:color="auto" w:fill="FFFFFF" w:themeFill="background1"/>
                <w:vAlign w:val="center"/>
              </w:tcPr>
              <w:p w:rsidR="006E1789" w:rsidP="006E1789" w:rsidRDefault="006E1789" w14:paraId="0248444B" w14:textId="2C70DDA2">
                <w:pPr>
                  <w:pStyle w:val="VCAAtablecondensed"/>
                  <w:jc w:val="center"/>
                </w:pPr>
                <w:r>
                  <w:rPr>
                    <w:rFonts w:ascii="Wingdings" w:hAnsi="Wingdings" w:eastAsia="Wingdings" w:cs="Wingdings"/>
                    <w:noProof/>
                  </w:rPr>
                  <w:t>ü</w:t>
                </w:r>
              </w:p>
            </w:tc>
          </w:sdtContent>
        </w:sdt>
        <w:tc>
          <w:tcPr>
            <w:tcW w:w="247" w:type="pct"/>
            <w:shd w:val="clear" w:color="auto" w:fill="FFFFFF" w:themeFill="background1"/>
            <w:vAlign w:val="center"/>
          </w:tcPr>
          <w:p w:rsidRPr="00613347" w:rsidR="006E1789" w:rsidP="006E1789" w:rsidRDefault="006E1789" w14:paraId="2970A2ED" w14:textId="5192C53D">
            <w:pPr>
              <w:pStyle w:val="VCAAtablecondensed"/>
              <w:jc w:val="center"/>
              <w:rPr>
                <w:noProof/>
              </w:rPr>
            </w:pPr>
            <w:r>
              <w:rPr>
                <w:noProof/>
              </w:rPr>
              <w:t>1</w:t>
            </w:r>
          </w:p>
        </w:tc>
        <w:sdt>
          <w:sdtPr>
            <w:rPr>
              <w:noProof/>
            </w:rPr>
            <w:id w:val="-734459318"/>
            <w15:color w:val="00CCFF"/>
            <w14:checkbox>
              <w14:checked w14:val="0"/>
              <w14:checkedState w14:val="2612" w14:font="Wingdings"/>
              <w14:uncheckedState w14:val="2610" w14:font="MS Gothic"/>
            </w14:checkbox>
          </w:sdtPr>
          <w:sdtContent>
            <w:tc>
              <w:tcPr>
                <w:tcW w:w="247" w:type="pct"/>
                <w:shd w:val="clear" w:color="auto" w:fill="FFFFFF" w:themeFill="background1"/>
                <w:vAlign w:val="center"/>
              </w:tcPr>
              <w:p w:rsidR="006E1789" w:rsidP="006E1789" w:rsidRDefault="006E1789" w14:paraId="612721FC" w14:textId="0332926B">
                <w:pPr>
                  <w:pStyle w:val="VCAAtablecondensed"/>
                  <w:jc w:val="center"/>
                </w:pPr>
                <w:r>
                  <w:rPr>
                    <w:rFonts w:hint="eastAsia" w:ascii="MS Gothic" w:hAnsi="MS Gothic" w:eastAsia="MS Gothic"/>
                    <w:noProof/>
                  </w:rPr>
                  <w:t>☐</w:t>
                </w:r>
              </w:p>
            </w:tc>
          </w:sdtContent>
        </w:sdt>
        <w:tc>
          <w:tcPr>
            <w:tcW w:w="247" w:type="pct"/>
            <w:shd w:val="clear" w:color="auto" w:fill="FFFFFF" w:themeFill="background1"/>
            <w:vAlign w:val="center"/>
          </w:tcPr>
          <w:p w:rsidRPr="00613347" w:rsidR="006E1789" w:rsidP="006E1789" w:rsidRDefault="006E1789" w14:paraId="354FA0C1" w14:textId="77777777">
            <w:pPr>
              <w:pStyle w:val="VCAAtablecondensed"/>
              <w:jc w:val="center"/>
              <w:rPr>
                <w:noProof/>
              </w:rPr>
            </w:pPr>
          </w:p>
        </w:tc>
        <w:sdt>
          <w:sdtPr>
            <w:rPr>
              <w:noProof/>
            </w:rPr>
            <w:id w:val="-151441786"/>
            <w15:color w:val="00CCFF"/>
            <w14:checkbox>
              <w14:checked w14:val="0"/>
              <w14:checkedState w14:val="2612" w14:font="Wingdings"/>
              <w14:uncheckedState w14:val="2610" w14:font="MS Gothic"/>
            </w14:checkbox>
          </w:sdtPr>
          <w:sdtContent>
            <w:tc>
              <w:tcPr>
                <w:tcW w:w="247" w:type="pct"/>
                <w:shd w:val="clear" w:color="auto" w:fill="FFFFFF" w:themeFill="background1"/>
                <w:vAlign w:val="center"/>
              </w:tcPr>
              <w:p w:rsidR="006E1789" w:rsidP="006E1789" w:rsidRDefault="006E1789" w14:paraId="4AD6EEA5" w14:textId="5639EB39">
                <w:pPr>
                  <w:pStyle w:val="VCAAtablecondensed"/>
                  <w:jc w:val="center"/>
                </w:pPr>
                <w:r>
                  <w:rPr>
                    <w:rFonts w:hint="eastAsia" w:ascii="MS Gothic" w:hAnsi="MS Gothic" w:eastAsia="MS Gothic"/>
                    <w:noProof/>
                  </w:rPr>
                  <w:t>☐</w:t>
                </w:r>
              </w:p>
            </w:tc>
          </w:sdtContent>
        </w:sdt>
        <w:tc>
          <w:tcPr>
            <w:tcW w:w="248" w:type="pct"/>
            <w:shd w:val="clear" w:color="auto" w:fill="FFFFFF" w:themeFill="background1"/>
            <w:vAlign w:val="center"/>
          </w:tcPr>
          <w:p w:rsidRPr="00613347" w:rsidR="006E1789" w:rsidP="006E1789" w:rsidRDefault="006E1789" w14:paraId="328E0450" w14:textId="77777777">
            <w:pPr>
              <w:pStyle w:val="VCAAtablecondensed"/>
              <w:jc w:val="center"/>
              <w:rPr>
                <w:noProof/>
              </w:rPr>
            </w:pPr>
          </w:p>
        </w:tc>
        <w:sdt>
          <w:sdtPr>
            <w:rPr>
              <w:noProof/>
            </w:rPr>
            <w:id w:val="685949105"/>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Pr="006E1789" w:rsidR="006E1789" w:rsidP="006E1789" w:rsidRDefault="006E1789" w14:paraId="0D4838C6" w14:textId="6AF3D54E">
                <w:pPr>
                  <w:pStyle w:val="VCAAtablecondensed"/>
                  <w:jc w:val="center"/>
                  <w:rPr>
                    <w:rFonts w:asciiTheme="majorEastAsia" w:hAnsiTheme="majorEastAsia" w:eastAsiaTheme="majorEastAsia"/>
                  </w:rPr>
                </w:pPr>
                <w:r>
                  <w:rPr>
                    <w:rFonts w:hint="eastAsia" w:ascii="MS Gothic" w:hAnsi="MS Gothic" w:eastAsia="MS Gothic"/>
                    <w:noProof/>
                  </w:rPr>
                  <w:t>☐</w:t>
                </w:r>
              </w:p>
            </w:tc>
          </w:sdtContent>
        </w:sdt>
        <w:tc>
          <w:tcPr>
            <w:tcW w:w="251" w:type="pct"/>
            <w:shd w:val="clear" w:color="auto" w:fill="FFFFFF" w:themeFill="background1"/>
            <w:vAlign w:val="center"/>
          </w:tcPr>
          <w:p w:rsidRPr="00613347" w:rsidR="006E1789" w:rsidP="006E1789" w:rsidRDefault="006E1789" w14:paraId="26B6B0E3" w14:textId="77777777">
            <w:pPr>
              <w:pStyle w:val="VCAAtablecondensed"/>
              <w:jc w:val="center"/>
              <w:rPr>
                <w:noProof/>
              </w:rPr>
            </w:pPr>
          </w:p>
        </w:tc>
        <w:sdt>
          <w:sdtPr>
            <w:rPr>
              <w:noProof/>
            </w:rPr>
            <w:id w:val="-1232154887"/>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49ACCDB4" w14:textId="0129E3B8">
                <w:pPr>
                  <w:pStyle w:val="VCAAtablecondensed"/>
                  <w:jc w:val="center"/>
                </w:pPr>
                <w:r>
                  <w:rPr>
                    <w:rFonts w:hint="eastAsia" w:ascii="MS Gothic" w:hAnsi="MS Gothic" w:eastAsia="MS Gothic"/>
                    <w:noProof/>
                  </w:rPr>
                  <w:t>☐</w:t>
                </w:r>
              </w:p>
            </w:tc>
          </w:sdtContent>
        </w:sdt>
        <w:tc>
          <w:tcPr>
            <w:tcW w:w="251" w:type="pct"/>
            <w:shd w:val="clear" w:color="auto" w:fill="FFFFFF" w:themeFill="background1"/>
            <w:vAlign w:val="center"/>
          </w:tcPr>
          <w:p w:rsidRPr="00613347" w:rsidR="006E1789" w:rsidP="006E1789" w:rsidRDefault="006E1789" w14:paraId="055C590C" w14:textId="77777777">
            <w:pPr>
              <w:pStyle w:val="VCAAtablecondensed"/>
              <w:jc w:val="center"/>
              <w:rPr>
                <w:noProof/>
              </w:rPr>
            </w:pPr>
          </w:p>
        </w:tc>
        <w:sdt>
          <w:sdtPr>
            <w:rPr>
              <w:rFonts w:asciiTheme="majorEastAsia" w:hAnsiTheme="majorEastAsia" w:eastAsiaTheme="majorEastAsia"/>
              <w:noProof/>
            </w:rPr>
            <w:id w:val="-1759983981"/>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42D0CEFE" w14:textId="24F7F737">
                <w:pPr>
                  <w:pStyle w:val="VCAAtablecondensed"/>
                  <w:jc w:val="center"/>
                </w:pPr>
                <w:r w:rsidRPr="006E1789">
                  <w:rPr>
                    <w:rFonts w:cs="Segoe UI Symbol" w:asciiTheme="majorEastAsia" w:hAnsiTheme="majorEastAsia" w:eastAsiaTheme="majorEastAsia"/>
                    <w:noProof/>
                  </w:rPr>
                  <w:t>☐</w:t>
                </w:r>
              </w:p>
            </w:tc>
          </w:sdtContent>
        </w:sdt>
        <w:tc>
          <w:tcPr>
            <w:tcW w:w="251" w:type="pct"/>
            <w:shd w:val="clear" w:color="auto" w:fill="FFFFFF" w:themeFill="background1"/>
            <w:vAlign w:val="center"/>
          </w:tcPr>
          <w:p w:rsidRPr="00613347" w:rsidR="006E1789" w:rsidP="006E1789" w:rsidRDefault="006E1789" w14:paraId="5FA1B180" w14:textId="77777777">
            <w:pPr>
              <w:pStyle w:val="VCAAtablecondensed"/>
              <w:jc w:val="center"/>
              <w:rPr>
                <w:noProof/>
              </w:rPr>
            </w:pPr>
          </w:p>
        </w:tc>
        <w:sdt>
          <w:sdtPr>
            <w:rPr>
              <w:noProof/>
            </w:rPr>
            <w:id w:val="1304047769"/>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5923636D" w14:textId="73825D03">
                <w:pPr>
                  <w:pStyle w:val="VCAAtablecondensed"/>
                  <w:jc w:val="center"/>
                </w:pPr>
                <w:r>
                  <w:rPr>
                    <w:rFonts w:hint="eastAsia" w:ascii="MS Gothic" w:hAnsi="MS Gothic" w:eastAsia="MS Gothic"/>
                    <w:noProof/>
                  </w:rPr>
                  <w:t>☐</w:t>
                </w:r>
              </w:p>
            </w:tc>
          </w:sdtContent>
        </w:sdt>
        <w:tc>
          <w:tcPr>
            <w:tcW w:w="252" w:type="pct"/>
            <w:shd w:val="clear" w:color="auto" w:fill="FFFFFF" w:themeFill="background1"/>
            <w:vAlign w:val="center"/>
          </w:tcPr>
          <w:p w:rsidRPr="00613347" w:rsidR="006E1789" w:rsidP="006E1789" w:rsidRDefault="006E1789" w14:paraId="3DAA23F7" w14:textId="10BF705D">
            <w:pPr>
              <w:pStyle w:val="VCAAtablecondensed"/>
              <w:jc w:val="center"/>
              <w:rPr>
                <w:noProof/>
              </w:rPr>
            </w:pPr>
          </w:p>
        </w:tc>
      </w:tr>
      <w:tr w:rsidRPr="003622A3" w:rsidR="006E1789" w:rsidTr="004E6D6F" w14:paraId="6799CA25" w14:textId="77777777">
        <w:tc>
          <w:tcPr>
            <w:tcW w:w="1084" w:type="pct"/>
            <w:shd w:val="clear" w:color="auto" w:fill="FFFFFF" w:themeFill="background1"/>
          </w:tcPr>
          <w:p w:rsidRPr="00D65D1E" w:rsidR="006E1789" w:rsidP="006E1789" w:rsidRDefault="006E1789" w14:paraId="5C4F664F" w14:textId="5F838BE9">
            <w:pPr>
              <w:pStyle w:val="VCAAtabletextnarrow"/>
              <w:rPr>
                <w:b/>
                <w:bCs/>
              </w:rPr>
            </w:pPr>
            <w:r w:rsidRPr="00D65D1E">
              <w:rPr>
                <w:b/>
                <w:bCs/>
              </w:rPr>
              <w:t xml:space="preserve">(H) 4.2 Building respectful relationships </w:t>
            </w:r>
          </w:p>
          <w:p w:rsidRPr="00844B3D" w:rsidR="006E1789" w:rsidP="006E1789" w:rsidRDefault="006E1789" w14:paraId="3909F9E8" w14:textId="6D14C428">
            <w:pPr>
              <w:pStyle w:val="VCAAtabletextnarrow"/>
            </w:pPr>
            <w:proofErr w:type="spellStart"/>
            <w:r w:rsidRPr="00C567FA">
              <w:t>Practi</w:t>
            </w:r>
            <w:r>
              <w:t>s</w:t>
            </w:r>
            <w:r w:rsidRPr="00C567FA">
              <w:t>ing</w:t>
            </w:r>
            <w:proofErr w:type="spellEnd"/>
            <w:r w:rsidRPr="00C567FA">
              <w:t xml:space="preserve"> respectful communication and conflict resolution (RS)</w:t>
            </w:r>
          </w:p>
        </w:tc>
        <w:tc>
          <w:tcPr>
            <w:tcW w:w="385" w:type="pct"/>
            <w:shd w:val="clear" w:color="auto" w:fill="FFFFFF" w:themeFill="background1"/>
            <w:vAlign w:val="center"/>
          </w:tcPr>
          <w:p w:rsidR="006E1789" w:rsidP="006E1789" w:rsidRDefault="006E1789" w14:paraId="76962000" w14:textId="5D14D9B4">
            <w:pPr>
              <w:pStyle w:val="VCAAtablecondensed"/>
              <w:jc w:val="center"/>
            </w:pPr>
            <w:r>
              <w:t>Semester 1,</w:t>
            </w:r>
          </w:p>
          <w:p w:rsidRPr="00613347" w:rsidR="006E1789" w:rsidP="006E1789" w:rsidRDefault="006E1789" w14:paraId="4EC50303" w14:textId="3D57298E">
            <w:pPr>
              <w:pStyle w:val="VCAAtablecondensed"/>
              <w:jc w:val="center"/>
            </w:pPr>
            <w:r>
              <w:t>Year 4</w:t>
            </w:r>
          </w:p>
        </w:tc>
        <w:sdt>
          <w:sdtPr>
            <w:rPr>
              <w:noProof/>
            </w:rPr>
            <w:id w:val="930856917"/>
            <w15:color w:val="00CCFF"/>
            <w14:checkbox>
              <w14:checked w14:val="1"/>
              <w14:checkedState w14:val="2612" w14:font="Wingdings"/>
              <w14:uncheckedState w14:val="2610" w14:font="MS Gothic"/>
            </w14:checkbox>
          </w:sdtPr>
          <w:sdtContent>
            <w:tc>
              <w:tcPr>
                <w:tcW w:w="290" w:type="pct"/>
                <w:shd w:val="clear" w:color="auto" w:fill="FFFFFF" w:themeFill="background1"/>
                <w:vAlign w:val="center"/>
              </w:tcPr>
              <w:p w:rsidR="006E1789" w:rsidP="006E1789" w:rsidRDefault="006E1789" w14:paraId="771159BC" w14:textId="0DD1C857">
                <w:pPr>
                  <w:pStyle w:val="VCAAtablecondensed"/>
                  <w:jc w:val="center"/>
                </w:pPr>
                <w:r>
                  <w:rPr>
                    <w:rFonts w:ascii="Wingdings" w:hAnsi="Wingdings" w:eastAsia="Wingdings" w:cs="Wingdings"/>
                    <w:noProof/>
                  </w:rPr>
                  <w:t>ü</w:t>
                </w:r>
              </w:p>
            </w:tc>
          </w:sdtContent>
        </w:sdt>
        <w:tc>
          <w:tcPr>
            <w:tcW w:w="247" w:type="pct"/>
            <w:shd w:val="clear" w:color="auto" w:fill="FFFFFF" w:themeFill="background1"/>
            <w:vAlign w:val="center"/>
          </w:tcPr>
          <w:p w:rsidRPr="00613347" w:rsidR="006E1789" w:rsidP="006E1789" w:rsidRDefault="006E1789" w14:paraId="6FAC84B8" w14:textId="7F6CA840">
            <w:pPr>
              <w:pStyle w:val="VCAAtablecondensed"/>
              <w:jc w:val="center"/>
              <w:rPr>
                <w:noProof/>
              </w:rPr>
            </w:pPr>
            <w:r>
              <w:rPr>
                <w:noProof/>
              </w:rPr>
              <w:t>1</w:t>
            </w:r>
          </w:p>
        </w:tc>
        <w:sdt>
          <w:sdtPr>
            <w:rPr>
              <w:noProof/>
            </w:rPr>
            <w:id w:val="-101568172"/>
            <w15:color w:val="00CCFF"/>
            <w14:checkbox>
              <w14:checked w14:val="0"/>
              <w14:checkedState w14:val="2612" w14:font="Wingdings"/>
              <w14:uncheckedState w14:val="2610" w14:font="MS Gothic"/>
            </w14:checkbox>
          </w:sdtPr>
          <w:sdtContent>
            <w:tc>
              <w:tcPr>
                <w:tcW w:w="247" w:type="pct"/>
                <w:shd w:val="clear" w:color="auto" w:fill="FFFFFF" w:themeFill="background1"/>
                <w:vAlign w:val="center"/>
              </w:tcPr>
              <w:p w:rsidR="006E1789" w:rsidP="006E1789" w:rsidRDefault="006E1789" w14:paraId="486C77C3" w14:textId="446EC18C">
                <w:pPr>
                  <w:pStyle w:val="VCAAtablecondensed"/>
                  <w:jc w:val="center"/>
                </w:pPr>
                <w:r>
                  <w:rPr>
                    <w:rFonts w:hint="eastAsia" w:ascii="MS Gothic" w:hAnsi="MS Gothic" w:eastAsia="MS Gothic"/>
                    <w:noProof/>
                  </w:rPr>
                  <w:t>☐</w:t>
                </w:r>
              </w:p>
            </w:tc>
          </w:sdtContent>
        </w:sdt>
        <w:tc>
          <w:tcPr>
            <w:tcW w:w="247" w:type="pct"/>
            <w:shd w:val="clear" w:color="auto" w:fill="FFFFFF" w:themeFill="background1"/>
            <w:vAlign w:val="center"/>
          </w:tcPr>
          <w:p w:rsidRPr="00613347" w:rsidR="006E1789" w:rsidP="006E1789" w:rsidRDefault="006E1789" w14:paraId="043B437E" w14:textId="77777777">
            <w:pPr>
              <w:pStyle w:val="VCAAtablecondensed"/>
              <w:jc w:val="center"/>
              <w:rPr>
                <w:noProof/>
              </w:rPr>
            </w:pPr>
          </w:p>
        </w:tc>
        <w:sdt>
          <w:sdtPr>
            <w:rPr>
              <w:noProof/>
            </w:rPr>
            <w:id w:val="-1215504413"/>
            <w15:color w:val="00CCFF"/>
            <w14:checkbox>
              <w14:checked w14:val="0"/>
              <w14:checkedState w14:val="2612" w14:font="Wingdings"/>
              <w14:uncheckedState w14:val="2610" w14:font="MS Gothic"/>
            </w14:checkbox>
          </w:sdtPr>
          <w:sdtContent>
            <w:tc>
              <w:tcPr>
                <w:tcW w:w="247" w:type="pct"/>
                <w:shd w:val="clear" w:color="auto" w:fill="FFFFFF" w:themeFill="background1"/>
                <w:vAlign w:val="center"/>
              </w:tcPr>
              <w:p w:rsidR="006E1789" w:rsidP="006E1789" w:rsidRDefault="006E1789" w14:paraId="7098EF78" w14:textId="4872BA94">
                <w:pPr>
                  <w:pStyle w:val="VCAAtablecondensed"/>
                  <w:jc w:val="center"/>
                </w:pPr>
                <w:r>
                  <w:rPr>
                    <w:rFonts w:hint="eastAsia" w:ascii="MS Gothic" w:hAnsi="MS Gothic" w:eastAsia="MS Gothic"/>
                    <w:noProof/>
                  </w:rPr>
                  <w:t>☐</w:t>
                </w:r>
              </w:p>
            </w:tc>
          </w:sdtContent>
        </w:sdt>
        <w:tc>
          <w:tcPr>
            <w:tcW w:w="248" w:type="pct"/>
            <w:shd w:val="clear" w:color="auto" w:fill="FFFFFF" w:themeFill="background1"/>
            <w:vAlign w:val="center"/>
          </w:tcPr>
          <w:p w:rsidRPr="00613347" w:rsidR="006E1789" w:rsidP="006E1789" w:rsidRDefault="006E1789" w14:paraId="3627BF5D" w14:textId="77777777">
            <w:pPr>
              <w:pStyle w:val="VCAAtablecondensed"/>
              <w:jc w:val="center"/>
              <w:rPr>
                <w:noProof/>
              </w:rPr>
            </w:pPr>
          </w:p>
        </w:tc>
        <w:sdt>
          <w:sdtPr>
            <w:rPr>
              <w:noProof/>
            </w:rPr>
            <w:id w:val="1767113638"/>
            <w15:color w:val="00CCFF"/>
            <w14:checkbox>
              <w14:checked w14:val="1"/>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2DE51480" w14:textId="64520579">
                <w:pPr>
                  <w:pStyle w:val="VCAAtablecondensed"/>
                  <w:jc w:val="center"/>
                </w:pPr>
                <w:r>
                  <w:rPr>
                    <w:rFonts w:ascii="Wingdings" w:hAnsi="Wingdings" w:eastAsia="Wingdings" w:cs="Wingdings"/>
                    <w:noProof/>
                  </w:rPr>
                  <w:t>ü</w:t>
                </w:r>
              </w:p>
            </w:tc>
          </w:sdtContent>
        </w:sdt>
        <w:tc>
          <w:tcPr>
            <w:tcW w:w="251" w:type="pct"/>
            <w:shd w:val="clear" w:color="auto" w:fill="FFFFFF" w:themeFill="background1"/>
            <w:vAlign w:val="center"/>
          </w:tcPr>
          <w:p w:rsidRPr="00613347" w:rsidR="006E1789" w:rsidP="006E1789" w:rsidRDefault="006E1789" w14:paraId="48503171" w14:textId="39A8CF58">
            <w:pPr>
              <w:pStyle w:val="VCAAtablecondensed"/>
              <w:jc w:val="center"/>
              <w:rPr>
                <w:noProof/>
              </w:rPr>
            </w:pPr>
            <w:r>
              <w:rPr>
                <w:noProof/>
              </w:rPr>
              <w:t>3</w:t>
            </w:r>
          </w:p>
        </w:tc>
        <w:sdt>
          <w:sdtPr>
            <w:rPr>
              <w:noProof/>
            </w:rPr>
            <w:id w:val="-544061670"/>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478585B5" w14:textId="631B5233">
                <w:pPr>
                  <w:pStyle w:val="VCAAtablecondensed"/>
                  <w:jc w:val="center"/>
                </w:pPr>
                <w:r>
                  <w:rPr>
                    <w:rFonts w:hint="eastAsia" w:ascii="MS Gothic" w:hAnsi="MS Gothic" w:eastAsia="MS Gothic"/>
                    <w:noProof/>
                  </w:rPr>
                  <w:t>☐</w:t>
                </w:r>
              </w:p>
            </w:tc>
          </w:sdtContent>
        </w:sdt>
        <w:tc>
          <w:tcPr>
            <w:tcW w:w="251" w:type="pct"/>
            <w:shd w:val="clear" w:color="auto" w:fill="FFFFFF" w:themeFill="background1"/>
            <w:vAlign w:val="center"/>
          </w:tcPr>
          <w:p w:rsidRPr="00613347" w:rsidR="006E1789" w:rsidP="006E1789" w:rsidRDefault="006E1789" w14:paraId="6867396F" w14:textId="77777777">
            <w:pPr>
              <w:pStyle w:val="VCAAtablecondensed"/>
              <w:jc w:val="center"/>
              <w:rPr>
                <w:noProof/>
              </w:rPr>
            </w:pPr>
          </w:p>
        </w:tc>
        <w:sdt>
          <w:sdtPr>
            <w:rPr>
              <w:noProof/>
            </w:rPr>
            <w:id w:val="-1397435071"/>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5B133881" w14:textId="1B76BC10">
                <w:pPr>
                  <w:pStyle w:val="VCAAtablecondensed"/>
                  <w:jc w:val="center"/>
                </w:pPr>
                <w:r>
                  <w:rPr>
                    <w:rFonts w:hint="eastAsia" w:ascii="MS Gothic" w:hAnsi="MS Gothic" w:eastAsia="MS Gothic"/>
                    <w:noProof/>
                  </w:rPr>
                  <w:t>☐</w:t>
                </w:r>
              </w:p>
            </w:tc>
          </w:sdtContent>
        </w:sdt>
        <w:tc>
          <w:tcPr>
            <w:tcW w:w="251" w:type="pct"/>
            <w:shd w:val="clear" w:color="auto" w:fill="FFFFFF" w:themeFill="background1"/>
            <w:vAlign w:val="center"/>
          </w:tcPr>
          <w:p w:rsidRPr="00613347" w:rsidR="006E1789" w:rsidP="006E1789" w:rsidRDefault="006E1789" w14:paraId="0B6B9D42" w14:textId="77777777">
            <w:pPr>
              <w:pStyle w:val="VCAAtablecondensed"/>
              <w:jc w:val="center"/>
              <w:rPr>
                <w:noProof/>
              </w:rPr>
            </w:pPr>
          </w:p>
        </w:tc>
        <w:sdt>
          <w:sdtPr>
            <w:rPr>
              <w:noProof/>
            </w:rPr>
            <w:id w:val="1909183953"/>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3A7CB223" w14:textId="16D613AE">
                <w:pPr>
                  <w:pStyle w:val="VCAAtablecondensed"/>
                  <w:jc w:val="center"/>
                </w:pPr>
                <w:r>
                  <w:rPr>
                    <w:rFonts w:hint="eastAsia" w:ascii="MS Gothic" w:hAnsi="MS Gothic" w:eastAsia="MS Gothic"/>
                    <w:noProof/>
                  </w:rPr>
                  <w:t>☐</w:t>
                </w:r>
              </w:p>
            </w:tc>
          </w:sdtContent>
        </w:sdt>
        <w:tc>
          <w:tcPr>
            <w:tcW w:w="252" w:type="pct"/>
            <w:shd w:val="clear" w:color="auto" w:fill="FFFFFF" w:themeFill="background1"/>
            <w:vAlign w:val="center"/>
          </w:tcPr>
          <w:p w:rsidRPr="00613347" w:rsidR="006E1789" w:rsidP="006E1789" w:rsidRDefault="006E1789" w14:paraId="5CCAB54A" w14:textId="1A9196E4">
            <w:pPr>
              <w:pStyle w:val="VCAAtablecondensed"/>
              <w:jc w:val="center"/>
              <w:rPr>
                <w:noProof/>
              </w:rPr>
            </w:pPr>
          </w:p>
        </w:tc>
      </w:tr>
      <w:tr w:rsidRPr="003622A3" w:rsidR="006E1789" w:rsidTr="004E6D6F" w14:paraId="41DEA995" w14:textId="77777777">
        <w:tc>
          <w:tcPr>
            <w:tcW w:w="1084" w:type="pct"/>
            <w:shd w:val="clear" w:color="auto" w:fill="FFFFFF" w:themeFill="background1"/>
          </w:tcPr>
          <w:p w:rsidRPr="00D65D1E" w:rsidR="006E1789" w:rsidP="006E1789" w:rsidRDefault="006E1789" w14:paraId="335582A4" w14:textId="17525C95">
            <w:pPr>
              <w:pStyle w:val="VCAAtabletextnarrow"/>
              <w:rPr>
                <w:b/>
                <w:bCs/>
              </w:rPr>
            </w:pPr>
            <w:r w:rsidRPr="00D65D1E">
              <w:rPr>
                <w:b/>
                <w:bCs/>
              </w:rPr>
              <w:t xml:space="preserve">(H) 4.3 Challenging bias and promoting inclusion </w:t>
            </w:r>
          </w:p>
          <w:p w:rsidRPr="00844B3D" w:rsidR="006E1789" w:rsidP="006E1789" w:rsidRDefault="006E1789" w14:paraId="7B642957" w14:textId="7281937C">
            <w:pPr>
              <w:pStyle w:val="VCAAtabletextnarrow"/>
            </w:pPr>
            <w:r w:rsidRPr="00C567FA">
              <w:t>Discussing and identifying bias in everyday situations (RS)</w:t>
            </w:r>
          </w:p>
        </w:tc>
        <w:tc>
          <w:tcPr>
            <w:tcW w:w="385" w:type="pct"/>
            <w:shd w:val="clear" w:color="auto" w:fill="FFFFFF" w:themeFill="background1"/>
            <w:vAlign w:val="center"/>
          </w:tcPr>
          <w:p w:rsidR="006E1789" w:rsidP="006E1789" w:rsidRDefault="006E1789" w14:paraId="36E42287" w14:textId="29C8AA98">
            <w:pPr>
              <w:pStyle w:val="VCAAtablecondensed"/>
              <w:jc w:val="center"/>
            </w:pPr>
            <w:r>
              <w:t>Semester 1,</w:t>
            </w:r>
          </w:p>
          <w:p w:rsidRPr="00613347" w:rsidR="006E1789" w:rsidP="006E1789" w:rsidRDefault="006E1789" w14:paraId="4C92DD80" w14:textId="53E21290">
            <w:pPr>
              <w:pStyle w:val="VCAAtablecondensed"/>
              <w:jc w:val="center"/>
            </w:pPr>
            <w:r>
              <w:t>Year 4</w:t>
            </w:r>
          </w:p>
        </w:tc>
        <w:sdt>
          <w:sdtPr>
            <w:rPr>
              <w:noProof/>
            </w:rPr>
            <w:id w:val="1185866611"/>
            <w15:color w:val="00CCFF"/>
            <w14:checkbox>
              <w14:checked w14:val="0"/>
              <w14:checkedState w14:val="2612" w14:font="Wingdings"/>
              <w14:uncheckedState w14:val="2610" w14:font="MS Gothic"/>
            </w14:checkbox>
          </w:sdtPr>
          <w:sdtContent>
            <w:tc>
              <w:tcPr>
                <w:tcW w:w="290" w:type="pct"/>
                <w:shd w:val="clear" w:color="auto" w:fill="FFFFFF" w:themeFill="background1"/>
                <w:vAlign w:val="center"/>
              </w:tcPr>
              <w:p w:rsidR="006E1789" w:rsidP="006E1789" w:rsidRDefault="006E1789" w14:paraId="39484ABF" w14:textId="43E69DE2">
                <w:pPr>
                  <w:pStyle w:val="VCAAtablecondensed"/>
                  <w:jc w:val="center"/>
                </w:pPr>
                <w:r>
                  <w:rPr>
                    <w:rFonts w:hint="eastAsia" w:ascii="MS Gothic" w:hAnsi="MS Gothic" w:eastAsia="MS Gothic"/>
                    <w:noProof/>
                  </w:rPr>
                  <w:t>☐</w:t>
                </w:r>
              </w:p>
            </w:tc>
          </w:sdtContent>
        </w:sdt>
        <w:tc>
          <w:tcPr>
            <w:tcW w:w="247" w:type="pct"/>
            <w:shd w:val="clear" w:color="auto" w:fill="FFFFFF" w:themeFill="background1"/>
            <w:vAlign w:val="center"/>
          </w:tcPr>
          <w:p w:rsidRPr="00613347" w:rsidR="006E1789" w:rsidP="006E1789" w:rsidRDefault="006E1789" w14:paraId="256853A9" w14:textId="77777777">
            <w:pPr>
              <w:pStyle w:val="VCAAtablecondensed"/>
              <w:jc w:val="center"/>
              <w:rPr>
                <w:noProof/>
              </w:rPr>
            </w:pPr>
          </w:p>
        </w:tc>
        <w:sdt>
          <w:sdtPr>
            <w:rPr>
              <w:noProof/>
            </w:rPr>
            <w:id w:val="417759648"/>
            <w15:color w:val="00CCFF"/>
            <w14:checkbox>
              <w14:checked w14:val="0"/>
              <w14:checkedState w14:val="2612" w14:font="Wingdings"/>
              <w14:uncheckedState w14:val="2610" w14:font="MS Gothic"/>
            </w14:checkbox>
          </w:sdtPr>
          <w:sdtContent>
            <w:tc>
              <w:tcPr>
                <w:tcW w:w="247" w:type="pct"/>
                <w:shd w:val="clear" w:color="auto" w:fill="FFFFFF" w:themeFill="background1"/>
                <w:vAlign w:val="center"/>
              </w:tcPr>
              <w:p w:rsidR="006E1789" w:rsidP="006E1789" w:rsidRDefault="006E1789" w14:paraId="2E5E3ECE" w14:textId="7ED6CDBD">
                <w:pPr>
                  <w:pStyle w:val="VCAAtablecondensed"/>
                  <w:jc w:val="center"/>
                </w:pPr>
                <w:r>
                  <w:rPr>
                    <w:rFonts w:hint="eastAsia" w:ascii="MS Gothic" w:hAnsi="MS Gothic" w:eastAsia="MS Gothic"/>
                    <w:noProof/>
                  </w:rPr>
                  <w:t>☐</w:t>
                </w:r>
              </w:p>
            </w:tc>
          </w:sdtContent>
        </w:sdt>
        <w:tc>
          <w:tcPr>
            <w:tcW w:w="247" w:type="pct"/>
            <w:shd w:val="clear" w:color="auto" w:fill="FFFFFF" w:themeFill="background1"/>
            <w:vAlign w:val="center"/>
          </w:tcPr>
          <w:p w:rsidRPr="00613347" w:rsidR="006E1789" w:rsidP="006E1789" w:rsidRDefault="006E1789" w14:paraId="709C3874" w14:textId="77777777">
            <w:pPr>
              <w:pStyle w:val="VCAAtablecondensed"/>
              <w:jc w:val="center"/>
              <w:rPr>
                <w:noProof/>
              </w:rPr>
            </w:pPr>
          </w:p>
        </w:tc>
        <w:sdt>
          <w:sdtPr>
            <w:rPr>
              <w:noProof/>
            </w:rPr>
            <w:id w:val="1277210912"/>
            <w15:color w:val="00CCFF"/>
            <w14:checkbox>
              <w14:checked w14:val="1"/>
              <w14:checkedState w14:val="2612" w14:font="Wingdings"/>
              <w14:uncheckedState w14:val="2610" w14:font="MS Gothic"/>
            </w14:checkbox>
          </w:sdtPr>
          <w:sdtContent>
            <w:tc>
              <w:tcPr>
                <w:tcW w:w="247" w:type="pct"/>
                <w:shd w:val="clear" w:color="auto" w:fill="FFFFFF" w:themeFill="background1"/>
                <w:vAlign w:val="center"/>
              </w:tcPr>
              <w:p w:rsidR="006E1789" w:rsidP="006E1789" w:rsidRDefault="006E1789" w14:paraId="342EAF41" w14:textId="528C1D9F">
                <w:pPr>
                  <w:pStyle w:val="VCAAtablecondensed"/>
                  <w:jc w:val="center"/>
                </w:pPr>
                <w:r>
                  <w:rPr>
                    <w:rFonts w:ascii="Wingdings" w:hAnsi="Wingdings" w:eastAsia="Wingdings" w:cs="Wingdings"/>
                    <w:noProof/>
                  </w:rPr>
                  <w:t>ü</w:t>
                </w:r>
              </w:p>
            </w:tc>
          </w:sdtContent>
        </w:sdt>
        <w:tc>
          <w:tcPr>
            <w:tcW w:w="248" w:type="pct"/>
            <w:shd w:val="clear" w:color="auto" w:fill="FFFFFF" w:themeFill="background1"/>
            <w:vAlign w:val="center"/>
          </w:tcPr>
          <w:p w:rsidRPr="00613347" w:rsidR="006E1789" w:rsidP="006E1789" w:rsidRDefault="006E1789" w14:paraId="7E0626DA" w14:textId="6459413D">
            <w:pPr>
              <w:pStyle w:val="VCAAtablecondensed"/>
              <w:jc w:val="center"/>
              <w:rPr>
                <w:noProof/>
              </w:rPr>
            </w:pPr>
            <w:r>
              <w:rPr>
                <w:noProof/>
              </w:rPr>
              <w:t>4</w:t>
            </w:r>
          </w:p>
        </w:tc>
        <w:sdt>
          <w:sdtPr>
            <w:rPr>
              <w:noProof/>
            </w:rPr>
            <w:id w:val="-2000717879"/>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4D0D7C05" w14:textId="32AC3776">
                <w:pPr>
                  <w:pStyle w:val="VCAAtablecondensed"/>
                  <w:jc w:val="center"/>
                </w:pPr>
                <w:r>
                  <w:rPr>
                    <w:rFonts w:hint="eastAsia" w:ascii="MS Gothic" w:hAnsi="MS Gothic" w:eastAsia="MS Gothic"/>
                    <w:noProof/>
                  </w:rPr>
                  <w:t>☐</w:t>
                </w:r>
              </w:p>
            </w:tc>
          </w:sdtContent>
        </w:sdt>
        <w:tc>
          <w:tcPr>
            <w:tcW w:w="251" w:type="pct"/>
            <w:shd w:val="clear" w:color="auto" w:fill="FFFFFF" w:themeFill="background1"/>
            <w:vAlign w:val="center"/>
          </w:tcPr>
          <w:p w:rsidRPr="00613347" w:rsidR="006E1789" w:rsidP="006E1789" w:rsidRDefault="006E1789" w14:paraId="195BAB5A" w14:textId="77777777">
            <w:pPr>
              <w:pStyle w:val="VCAAtablecondensed"/>
              <w:jc w:val="center"/>
              <w:rPr>
                <w:noProof/>
              </w:rPr>
            </w:pPr>
          </w:p>
        </w:tc>
        <w:sdt>
          <w:sdtPr>
            <w:rPr>
              <w:noProof/>
            </w:rPr>
            <w:id w:val="1558965487"/>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6CC965DF" w14:textId="68E79B3A">
                <w:pPr>
                  <w:pStyle w:val="VCAAtablecondensed"/>
                  <w:jc w:val="center"/>
                </w:pPr>
                <w:r>
                  <w:rPr>
                    <w:rFonts w:hint="eastAsia" w:ascii="MS Gothic" w:hAnsi="MS Gothic" w:eastAsia="MS Gothic"/>
                    <w:noProof/>
                  </w:rPr>
                  <w:t>☐</w:t>
                </w:r>
              </w:p>
            </w:tc>
          </w:sdtContent>
        </w:sdt>
        <w:tc>
          <w:tcPr>
            <w:tcW w:w="251" w:type="pct"/>
            <w:shd w:val="clear" w:color="auto" w:fill="FFFFFF" w:themeFill="background1"/>
            <w:vAlign w:val="center"/>
          </w:tcPr>
          <w:p w:rsidRPr="00613347" w:rsidR="006E1789" w:rsidP="006E1789" w:rsidRDefault="006E1789" w14:paraId="05561579" w14:textId="77777777">
            <w:pPr>
              <w:pStyle w:val="VCAAtablecondensed"/>
              <w:jc w:val="center"/>
              <w:rPr>
                <w:noProof/>
              </w:rPr>
            </w:pPr>
          </w:p>
        </w:tc>
        <w:sdt>
          <w:sdtPr>
            <w:rPr>
              <w:noProof/>
            </w:rPr>
            <w:id w:val="1296647602"/>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5282875E" w14:textId="5AE2A69C">
                <w:pPr>
                  <w:pStyle w:val="VCAAtablecondensed"/>
                  <w:jc w:val="center"/>
                </w:pPr>
                <w:r>
                  <w:rPr>
                    <w:rFonts w:hint="eastAsia" w:ascii="MS Gothic" w:hAnsi="MS Gothic" w:eastAsia="MS Gothic"/>
                    <w:noProof/>
                  </w:rPr>
                  <w:t>☐</w:t>
                </w:r>
              </w:p>
            </w:tc>
          </w:sdtContent>
        </w:sdt>
        <w:tc>
          <w:tcPr>
            <w:tcW w:w="251" w:type="pct"/>
            <w:shd w:val="clear" w:color="auto" w:fill="FFFFFF" w:themeFill="background1"/>
            <w:vAlign w:val="center"/>
          </w:tcPr>
          <w:p w:rsidRPr="00613347" w:rsidR="006E1789" w:rsidP="006E1789" w:rsidRDefault="006E1789" w14:paraId="748FF4C4" w14:textId="77777777">
            <w:pPr>
              <w:pStyle w:val="VCAAtablecondensed"/>
              <w:jc w:val="center"/>
              <w:rPr>
                <w:noProof/>
              </w:rPr>
            </w:pPr>
          </w:p>
        </w:tc>
        <w:sdt>
          <w:sdtPr>
            <w:rPr>
              <w:noProof/>
            </w:rPr>
            <w:id w:val="295119345"/>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51ADF851" w14:textId="7F2ED72B">
                <w:pPr>
                  <w:pStyle w:val="VCAAtablecondensed"/>
                  <w:jc w:val="center"/>
                </w:pPr>
                <w:r>
                  <w:rPr>
                    <w:rFonts w:hint="eastAsia" w:ascii="MS Gothic" w:hAnsi="MS Gothic" w:eastAsia="MS Gothic"/>
                    <w:noProof/>
                  </w:rPr>
                  <w:t>☐</w:t>
                </w:r>
              </w:p>
            </w:tc>
          </w:sdtContent>
        </w:sdt>
        <w:tc>
          <w:tcPr>
            <w:tcW w:w="252" w:type="pct"/>
            <w:shd w:val="clear" w:color="auto" w:fill="FFFFFF" w:themeFill="background1"/>
            <w:vAlign w:val="center"/>
          </w:tcPr>
          <w:p w:rsidRPr="00613347" w:rsidR="006E1789" w:rsidP="006E1789" w:rsidRDefault="006E1789" w14:paraId="1A1C11AC" w14:textId="5DA7699B">
            <w:pPr>
              <w:pStyle w:val="VCAAtablecondensed"/>
              <w:jc w:val="center"/>
              <w:rPr>
                <w:noProof/>
              </w:rPr>
            </w:pPr>
          </w:p>
        </w:tc>
      </w:tr>
      <w:tr w:rsidRPr="003622A3" w:rsidR="006E1789" w:rsidTr="004E6D6F" w14:paraId="60C7DF0D" w14:textId="77777777">
        <w:tc>
          <w:tcPr>
            <w:tcW w:w="1084" w:type="pct"/>
            <w:shd w:val="clear" w:color="auto" w:fill="FFFFFF" w:themeFill="background1"/>
          </w:tcPr>
          <w:p w:rsidRPr="00914F29" w:rsidR="006E1789" w:rsidP="006E1789" w:rsidRDefault="006E1789" w14:paraId="4C8E8DAA" w14:textId="6B931320">
            <w:pPr>
              <w:pStyle w:val="VCAAtabletextnarrow"/>
              <w:rPr>
                <w:b/>
                <w:bCs/>
              </w:rPr>
            </w:pPr>
            <w:r w:rsidRPr="00914F29">
              <w:rPr>
                <w:b/>
                <w:bCs/>
              </w:rPr>
              <w:t xml:space="preserve">(H) 4.4 Managing transitions and emotional changes </w:t>
            </w:r>
          </w:p>
          <w:p w:rsidRPr="00844B3D" w:rsidR="006E1789" w:rsidP="006E1789" w:rsidRDefault="006E1789" w14:paraId="64E4A0FD" w14:textId="3BD73C84">
            <w:pPr>
              <w:pStyle w:val="VCAAtabletextnarrow"/>
            </w:pPr>
            <w:r w:rsidRPr="00914F29">
              <w:t xml:space="preserve">Learning strategies for </w:t>
            </w:r>
            <w:r>
              <w:t xml:space="preserve">managing </w:t>
            </w:r>
            <w:r w:rsidRPr="00914F29">
              <w:t>changes and stress (MH, S)</w:t>
            </w:r>
          </w:p>
        </w:tc>
        <w:tc>
          <w:tcPr>
            <w:tcW w:w="385" w:type="pct"/>
            <w:shd w:val="clear" w:color="auto" w:fill="FFFFFF" w:themeFill="background1"/>
            <w:vAlign w:val="center"/>
          </w:tcPr>
          <w:p w:rsidR="006E1789" w:rsidP="006E1789" w:rsidRDefault="006E1789" w14:paraId="1232BDA6" w14:textId="7AF7ACCF">
            <w:pPr>
              <w:pStyle w:val="VCAAtablecondensed"/>
              <w:jc w:val="center"/>
            </w:pPr>
            <w:r>
              <w:t>Semester 1,</w:t>
            </w:r>
          </w:p>
          <w:p w:rsidRPr="00613347" w:rsidR="006E1789" w:rsidP="006E1789" w:rsidRDefault="006E1789" w14:paraId="3200F8E2" w14:textId="22EF0052">
            <w:pPr>
              <w:pStyle w:val="VCAAtablecondensed"/>
              <w:jc w:val="center"/>
            </w:pPr>
            <w:r>
              <w:t>Year 4</w:t>
            </w:r>
          </w:p>
        </w:tc>
        <w:sdt>
          <w:sdtPr>
            <w:rPr>
              <w:noProof/>
            </w:rPr>
            <w:id w:val="-237644805"/>
            <w15:color w:val="00CCFF"/>
            <w14:checkbox>
              <w14:checked w14:val="0"/>
              <w14:checkedState w14:val="2612" w14:font="Wingdings"/>
              <w14:uncheckedState w14:val="2610" w14:font="MS Gothic"/>
            </w14:checkbox>
          </w:sdtPr>
          <w:sdtContent>
            <w:tc>
              <w:tcPr>
                <w:tcW w:w="290" w:type="pct"/>
                <w:shd w:val="clear" w:color="auto" w:fill="FFFFFF" w:themeFill="background1"/>
                <w:vAlign w:val="center"/>
              </w:tcPr>
              <w:p w:rsidR="006E1789" w:rsidP="006E1789" w:rsidRDefault="006E1789" w14:paraId="6A58C0F4" w14:textId="3226E5D3">
                <w:pPr>
                  <w:pStyle w:val="VCAAtablecondensed"/>
                  <w:jc w:val="center"/>
                </w:pPr>
                <w:r>
                  <w:rPr>
                    <w:rFonts w:hint="eastAsia" w:ascii="MS Gothic" w:hAnsi="MS Gothic" w:eastAsia="MS Gothic"/>
                    <w:noProof/>
                  </w:rPr>
                  <w:t>☐</w:t>
                </w:r>
              </w:p>
            </w:tc>
          </w:sdtContent>
        </w:sdt>
        <w:tc>
          <w:tcPr>
            <w:tcW w:w="247" w:type="pct"/>
            <w:shd w:val="clear" w:color="auto" w:fill="FFFFFF" w:themeFill="background1"/>
            <w:vAlign w:val="center"/>
          </w:tcPr>
          <w:p w:rsidRPr="00613347" w:rsidR="006E1789" w:rsidP="006E1789" w:rsidRDefault="006E1789" w14:paraId="69EF3C16" w14:textId="77777777">
            <w:pPr>
              <w:pStyle w:val="VCAAtablecondensed"/>
              <w:jc w:val="center"/>
              <w:rPr>
                <w:noProof/>
              </w:rPr>
            </w:pPr>
          </w:p>
        </w:tc>
        <w:sdt>
          <w:sdtPr>
            <w:rPr>
              <w:noProof/>
            </w:rPr>
            <w:id w:val="-1712714827"/>
            <w15:color w:val="00CCFF"/>
            <w14:checkbox>
              <w14:checked w14:val="1"/>
              <w14:checkedState w14:val="2612" w14:font="Wingdings"/>
              <w14:uncheckedState w14:val="2610" w14:font="MS Gothic"/>
            </w14:checkbox>
          </w:sdtPr>
          <w:sdtContent>
            <w:tc>
              <w:tcPr>
                <w:tcW w:w="247" w:type="pct"/>
                <w:shd w:val="clear" w:color="auto" w:fill="FFFFFF" w:themeFill="background1"/>
                <w:vAlign w:val="center"/>
              </w:tcPr>
              <w:p w:rsidR="006E1789" w:rsidP="006E1789" w:rsidRDefault="006E1789" w14:paraId="19E103F7" w14:textId="2771B64B">
                <w:pPr>
                  <w:pStyle w:val="VCAAtablecondensed"/>
                  <w:jc w:val="center"/>
                </w:pPr>
                <w:r>
                  <w:rPr>
                    <w:rFonts w:ascii="Wingdings" w:hAnsi="Wingdings" w:eastAsia="Wingdings" w:cs="Wingdings"/>
                    <w:noProof/>
                  </w:rPr>
                  <w:t>ü</w:t>
                </w:r>
              </w:p>
            </w:tc>
          </w:sdtContent>
        </w:sdt>
        <w:tc>
          <w:tcPr>
            <w:tcW w:w="247" w:type="pct"/>
            <w:shd w:val="clear" w:color="auto" w:fill="FFFFFF" w:themeFill="background1"/>
            <w:vAlign w:val="center"/>
          </w:tcPr>
          <w:p w:rsidRPr="00613347" w:rsidR="006E1789" w:rsidP="006E1789" w:rsidRDefault="006E1789" w14:paraId="6861EAC0" w14:textId="506B1338">
            <w:pPr>
              <w:pStyle w:val="VCAAtablecondensed"/>
              <w:jc w:val="center"/>
              <w:rPr>
                <w:noProof/>
              </w:rPr>
            </w:pPr>
            <w:r>
              <w:rPr>
                <w:noProof/>
              </w:rPr>
              <w:t>2</w:t>
            </w:r>
          </w:p>
        </w:tc>
        <w:sdt>
          <w:sdtPr>
            <w:rPr>
              <w:noProof/>
            </w:rPr>
            <w:id w:val="136612343"/>
            <w15:color w:val="00CCFF"/>
            <w14:checkbox>
              <w14:checked w14:val="0"/>
              <w14:checkedState w14:val="2612" w14:font="Wingdings"/>
              <w14:uncheckedState w14:val="2610" w14:font="MS Gothic"/>
            </w14:checkbox>
          </w:sdtPr>
          <w:sdtContent>
            <w:tc>
              <w:tcPr>
                <w:tcW w:w="247" w:type="pct"/>
                <w:shd w:val="clear" w:color="auto" w:fill="FFFFFF" w:themeFill="background1"/>
                <w:vAlign w:val="center"/>
              </w:tcPr>
              <w:p w:rsidR="006E1789" w:rsidP="006E1789" w:rsidRDefault="006E1789" w14:paraId="0F77C7A8" w14:textId="0DC67238">
                <w:pPr>
                  <w:pStyle w:val="VCAAtablecondensed"/>
                  <w:jc w:val="center"/>
                </w:pPr>
                <w:r>
                  <w:rPr>
                    <w:rFonts w:hint="eastAsia" w:ascii="MS Gothic" w:hAnsi="MS Gothic" w:eastAsia="MS Gothic"/>
                    <w:noProof/>
                  </w:rPr>
                  <w:t>☐</w:t>
                </w:r>
              </w:p>
            </w:tc>
          </w:sdtContent>
        </w:sdt>
        <w:tc>
          <w:tcPr>
            <w:tcW w:w="248" w:type="pct"/>
            <w:shd w:val="clear" w:color="auto" w:fill="FFFFFF" w:themeFill="background1"/>
            <w:vAlign w:val="center"/>
          </w:tcPr>
          <w:p w:rsidRPr="00613347" w:rsidR="006E1789" w:rsidP="006E1789" w:rsidRDefault="006E1789" w14:paraId="01332DD5" w14:textId="77777777">
            <w:pPr>
              <w:pStyle w:val="VCAAtablecondensed"/>
              <w:jc w:val="center"/>
              <w:rPr>
                <w:noProof/>
              </w:rPr>
            </w:pPr>
          </w:p>
        </w:tc>
        <w:sdt>
          <w:sdtPr>
            <w:rPr>
              <w:noProof/>
            </w:rPr>
            <w:id w:val="946892924"/>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237207E4" w14:textId="76C5A99A">
                <w:pPr>
                  <w:pStyle w:val="VCAAtablecondensed"/>
                  <w:jc w:val="center"/>
                </w:pPr>
                <w:r>
                  <w:rPr>
                    <w:rFonts w:hint="eastAsia" w:ascii="MS Gothic" w:hAnsi="MS Gothic" w:eastAsia="MS Gothic"/>
                    <w:noProof/>
                  </w:rPr>
                  <w:t>☐</w:t>
                </w:r>
              </w:p>
            </w:tc>
          </w:sdtContent>
        </w:sdt>
        <w:tc>
          <w:tcPr>
            <w:tcW w:w="251" w:type="pct"/>
            <w:shd w:val="clear" w:color="auto" w:fill="FFFFFF" w:themeFill="background1"/>
            <w:vAlign w:val="center"/>
          </w:tcPr>
          <w:p w:rsidRPr="00613347" w:rsidR="006E1789" w:rsidP="006E1789" w:rsidRDefault="006E1789" w14:paraId="68A5828E" w14:textId="77777777">
            <w:pPr>
              <w:pStyle w:val="VCAAtablecondensed"/>
              <w:jc w:val="center"/>
              <w:rPr>
                <w:noProof/>
              </w:rPr>
            </w:pPr>
          </w:p>
        </w:tc>
        <w:sdt>
          <w:sdtPr>
            <w:rPr>
              <w:noProof/>
            </w:rPr>
            <w:id w:val="-1371372786"/>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308E66ED" w14:textId="15D4F2BC">
                <w:pPr>
                  <w:pStyle w:val="VCAAtablecondensed"/>
                  <w:jc w:val="center"/>
                </w:pPr>
                <w:r>
                  <w:rPr>
                    <w:rFonts w:hint="eastAsia" w:ascii="MS Gothic" w:hAnsi="MS Gothic" w:eastAsia="MS Gothic"/>
                    <w:noProof/>
                  </w:rPr>
                  <w:t>☐</w:t>
                </w:r>
              </w:p>
            </w:tc>
          </w:sdtContent>
        </w:sdt>
        <w:tc>
          <w:tcPr>
            <w:tcW w:w="251" w:type="pct"/>
            <w:shd w:val="clear" w:color="auto" w:fill="FFFFFF" w:themeFill="background1"/>
            <w:vAlign w:val="center"/>
          </w:tcPr>
          <w:p w:rsidRPr="00613347" w:rsidR="006E1789" w:rsidP="006E1789" w:rsidRDefault="006E1789" w14:paraId="620F7274" w14:textId="77777777">
            <w:pPr>
              <w:pStyle w:val="VCAAtablecondensed"/>
              <w:jc w:val="center"/>
              <w:rPr>
                <w:noProof/>
              </w:rPr>
            </w:pPr>
          </w:p>
        </w:tc>
        <w:sdt>
          <w:sdtPr>
            <w:rPr>
              <w:noProof/>
            </w:rPr>
            <w:id w:val="-207646804"/>
            <w15:color w:val="00CCFF"/>
            <w14:checkbox>
              <w14:checked w14:val="1"/>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05A6BC9D" w14:textId="73FA3CDF">
                <w:pPr>
                  <w:pStyle w:val="VCAAtablecondensed"/>
                  <w:jc w:val="center"/>
                </w:pPr>
                <w:r>
                  <w:rPr>
                    <w:rFonts w:ascii="Wingdings" w:hAnsi="Wingdings" w:eastAsia="Wingdings" w:cs="Wingdings"/>
                    <w:noProof/>
                  </w:rPr>
                  <w:t>ü</w:t>
                </w:r>
              </w:p>
            </w:tc>
          </w:sdtContent>
        </w:sdt>
        <w:tc>
          <w:tcPr>
            <w:tcW w:w="251" w:type="pct"/>
            <w:shd w:val="clear" w:color="auto" w:fill="FFFFFF" w:themeFill="background1"/>
            <w:vAlign w:val="center"/>
          </w:tcPr>
          <w:p w:rsidRPr="00613347" w:rsidR="006E1789" w:rsidP="006E1789" w:rsidRDefault="006E1789" w14:paraId="689E78CC" w14:textId="61FE20A9">
            <w:pPr>
              <w:pStyle w:val="VCAAtablecondensed"/>
              <w:jc w:val="center"/>
              <w:rPr>
                <w:noProof/>
              </w:rPr>
            </w:pPr>
            <w:r>
              <w:rPr>
                <w:noProof/>
              </w:rPr>
              <w:t>5</w:t>
            </w:r>
          </w:p>
        </w:tc>
        <w:sdt>
          <w:sdtPr>
            <w:rPr>
              <w:noProof/>
            </w:rPr>
            <w:id w:val="203532070"/>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228D18EE" w14:textId="7A0065BE">
                <w:pPr>
                  <w:pStyle w:val="VCAAtablecondensed"/>
                  <w:jc w:val="center"/>
                </w:pPr>
                <w:r w:rsidRPr="00B813F7">
                  <w:rPr>
                    <w:rFonts w:ascii="Segoe UI Symbol" w:hAnsi="Segoe UI Symbol" w:cs="Segoe UI Symbol"/>
                    <w:noProof/>
                  </w:rPr>
                  <w:t>☐</w:t>
                </w:r>
              </w:p>
            </w:tc>
          </w:sdtContent>
        </w:sdt>
        <w:tc>
          <w:tcPr>
            <w:tcW w:w="252" w:type="pct"/>
            <w:shd w:val="clear" w:color="auto" w:fill="FFFFFF" w:themeFill="background1"/>
            <w:vAlign w:val="center"/>
          </w:tcPr>
          <w:p w:rsidRPr="00613347" w:rsidR="006E1789" w:rsidP="006E1789" w:rsidRDefault="006E1789" w14:paraId="1A022EBE" w14:textId="2DD66A7F">
            <w:pPr>
              <w:pStyle w:val="VCAAtablecondensed"/>
              <w:jc w:val="center"/>
              <w:rPr>
                <w:noProof/>
              </w:rPr>
            </w:pPr>
          </w:p>
        </w:tc>
      </w:tr>
      <w:tr w:rsidRPr="003622A3" w:rsidR="006E1789" w:rsidTr="004E6D6F" w14:paraId="3A0D22A0" w14:textId="77777777">
        <w:tc>
          <w:tcPr>
            <w:tcW w:w="1084" w:type="pct"/>
            <w:shd w:val="clear" w:color="auto" w:fill="FFFFFF" w:themeFill="background1"/>
          </w:tcPr>
          <w:p w:rsidRPr="00D65D1E" w:rsidR="006E1789" w:rsidP="006E1789" w:rsidRDefault="006E1789" w14:paraId="6F4292B9" w14:textId="6A62B96F">
            <w:pPr>
              <w:pStyle w:val="VCAAtabletextnarrow"/>
              <w:rPr>
                <w:b/>
                <w:bCs/>
              </w:rPr>
            </w:pPr>
            <w:r w:rsidRPr="00D65D1E">
              <w:rPr>
                <w:b/>
                <w:bCs/>
              </w:rPr>
              <w:t xml:space="preserve">(H) 4.5 Digital citizenship and safety </w:t>
            </w:r>
          </w:p>
          <w:p w:rsidRPr="00844B3D" w:rsidR="006E1789" w:rsidP="006E1789" w:rsidRDefault="006E1789" w14:paraId="4987658A" w14:textId="6803C535">
            <w:pPr>
              <w:pStyle w:val="VCAAtabletextnarrow"/>
            </w:pPr>
            <w:r w:rsidRPr="32A2B04B">
              <w:t xml:space="preserve">Exploring responsible online </w:t>
            </w:r>
            <w:proofErr w:type="spellStart"/>
            <w:r w:rsidRPr="32A2B04B">
              <w:t>behaviours</w:t>
            </w:r>
            <w:proofErr w:type="spellEnd"/>
            <w:r w:rsidRPr="32A2B04B">
              <w:t xml:space="preserve"> and privacy (</w:t>
            </w:r>
            <w:r>
              <w:t xml:space="preserve">RS, </w:t>
            </w:r>
            <w:r w:rsidRPr="32A2B04B">
              <w:t>S)</w:t>
            </w:r>
          </w:p>
        </w:tc>
        <w:tc>
          <w:tcPr>
            <w:tcW w:w="385" w:type="pct"/>
            <w:shd w:val="clear" w:color="auto" w:fill="FFFFFF" w:themeFill="background1"/>
            <w:vAlign w:val="center"/>
          </w:tcPr>
          <w:p w:rsidR="006E1789" w:rsidP="006E1789" w:rsidRDefault="006E1789" w14:paraId="7C68053A" w14:textId="7D68BEDF">
            <w:pPr>
              <w:pStyle w:val="VCAAtablecondensed"/>
              <w:jc w:val="center"/>
            </w:pPr>
            <w:r>
              <w:t>Semester 1,</w:t>
            </w:r>
          </w:p>
          <w:p w:rsidRPr="00613347" w:rsidR="006E1789" w:rsidP="006E1789" w:rsidRDefault="006E1789" w14:paraId="6A4F427D" w14:textId="45EC13BE">
            <w:pPr>
              <w:pStyle w:val="VCAAtablecondensed"/>
              <w:jc w:val="center"/>
            </w:pPr>
            <w:r>
              <w:t>Year 4</w:t>
            </w:r>
          </w:p>
        </w:tc>
        <w:sdt>
          <w:sdtPr>
            <w:rPr>
              <w:noProof/>
            </w:rPr>
            <w:id w:val="-1054849831"/>
            <w15:color w:val="00CCFF"/>
            <w14:checkbox>
              <w14:checked w14:val="0"/>
              <w14:checkedState w14:val="2612" w14:font="Wingdings"/>
              <w14:uncheckedState w14:val="2610" w14:font="MS Gothic"/>
            </w14:checkbox>
          </w:sdtPr>
          <w:sdtContent>
            <w:tc>
              <w:tcPr>
                <w:tcW w:w="290" w:type="pct"/>
                <w:shd w:val="clear" w:color="auto" w:fill="FFFFFF" w:themeFill="background1"/>
                <w:vAlign w:val="center"/>
              </w:tcPr>
              <w:p w:rsidR="006E1789" w:rsidP="006E1789" w:rsidRDefault="006E1789" w14:paraId="7DB6A0B4" w14:textId="4E0F99CB">
                <w:pPr>
                  <w:pStyle w:val="VCAAtablecondensed"/>
                  <w:jc w:val="center"/>
                </w:pPr>
                <w:r>
                  <w:rPr>
                    <w:rFonts w:hint="eastAsia" w:ascii="MS Gothic" w:hAnsi="MS Gothic" w:eastAsia="MS Gothic"/>
                    <w:noProof/>
                  </w:rPr>
                  <w:t>☐</w:t>
                </w:r>
              </w:p>
            </w:tc>
          </w:sdtContent>
        </w:sdt>
        <w:tc>
          <w:tcPr>
            <w:tcW w:w="247" w:type="pct"/>
            <w:shd w:val="clear" w:color="auto" w:fill="FFFFFF" w:themeFill="background1"/>
            <w:vAlign w:val="center"/>
          </w:tcPr>
          <w:p w:rsidRPr="00613347" w:rsidR="006E1789" w:rsidP="006E1789" w:rsidRDefault="006E1789" w14:paraId="62401DCA" w14:textId="77777777">
            <w:pPr>
              <w:pStyle w:val="VCAAtablecondensed"/>
              <w:jc w:val="center"/>
              <w:rPr>
                <w:noProof/>
              </w:rPr>
            </w:pPr>
          </w:p>
        </w:tc>
        <w:sdt>
          <w:sdtPr>
            <w:rPr>
              <w:noProof/>
            </w:rPr>
            <w:id w:val="2044708321"/>
            <w15:color w:val="00CCFF"/>
            <w14:checkbox>
              <w14:checked w14:val="0"/>
              <w14:checkedState w14:val="2612" w14:font="Wingdings"/>
              <w14:uncheckedState w14:val="2610" w14:font="MS Gothic"/>
            </w14:checkbox>
          </w:sdtPr>
          <w:sdtContent>
            <w:tc>
              <w:tcPr>
                <w:tcW w:w="247" w:type="pct"/>
                <w:shd w:val="clear" w:color="auto" w:fill="FFFFFF" w:themeFill="background1"/>
                <w:vAlign w:val="center"/>
              </w:tcPr>
              <w:p w:rsidR="006E1789" w:rsidP="006E1789" w:rsidRDefault="006E1789" w14:paraId="50C3A6B9" w14:textId="5A398A94">
                <w:pPr>
                  <w:pStyle w:val="VCAAtablecondensed"/>
                  <w:jc w:val="center"/>
                </w:pPr>
                <w:r>
                  <w:rPr>
                    <w:rFonts w:hint="eastAsia" w:ascii="MS Gothic" w:hAnsi="MS Gothic" w:eastAsia="MS Gothic"/>
                    <w:noProof/>
                  </w:rPr>
                  <w:t>☐</w:t>
                </w:r>
              </w:p>
            </w:tc>
          </w:sdtContent>
        </w:sdt>
        <w:tc>
          <w:tcPr>
            <w:tcW w:w="247" w:type="pct"/>
            <w:shd w:val="clear" w:color="auto" w:fill="FFFFFF" w:themeFill="background1"/>
            <w:vAlign w:val="center"/>
          </w:tcPr>
          <w:p w:rsidRPr="00613347" w:rsidR="006E1789" w:rsidP="006E1789" w:rsidRDefault="006E1789" w14:paraId="7CDFE6F6" w14:textId="77777777">
            <w:pPr>
              <w:pStyle w:val="VCAAtablecondensed"/>
              <w:jc w:val="center"/>
              <w:rPr>
                <w:noProof/>
              </w:rPr>
            </w:pPr>
          </w:p>
        </w:tc>
        <w:sdt>
          <w:sdtPr>
            <w:rPr>
              <w:noProof/>
            </w:rPr>
            <w:id w:val="-1497800152"/>
            <w15:color w:val="00CCFF"/>
            <w14:checkbox>
              <w14:checked w14:val="0"/>
              <w14:checkedState w14:val="2612" w14:font="Wingdings"/>
              <w14:uncheckedState w14:val="2610" w14:font="MS Gothic"/>
            </w14:checkbox>
          </w:sdtPr>
          <w:sdtContent>
            <w:tc>
              <w:tcPr>
                <w:tcW w:w="247" w:type="pct"/>
                <w:shd w:val="clear" w:color="auto" w:fill="FFFFFF" w:themeFill="background1"/>
                <w:vAlign w:val="center"/>
              </w:tcPr>
              <w:p w:rsidR="006E1789" w:rsidP="006E1789" w:rsidRDefault="006E1789" w14:paraId="34AC70D1" w14:textId="73B19D10">
                <w:pPr>
                  <w:pStyle w:val="VCAAtablecondensed"/>
                  <w:jc w:val="center"/>
                </w:pPr>
                <w:r>
                  <w:rPr>
                    <w:rFonts w:hint="eastAsia" w:ascii="MS Gothic" w:hAnsi="MS Gothic" w:eastAsia="MS Gothic"/>
                    <w:noProof/>
                  </w:rPr>
                  <w:t>☐</w:t>
                </w:r>
              </w:p>
            </w:tc>
          </w:sdtContent>
        </w:sdt>
        <w:tc>
          <w:tcPr>
            <w:tcW w:w="248" w:type="pct"/>
            <w:shd w:val="clear" w:color="auto" w:fill="FFFFFF" w:themeFill="background1"/>
            <w:vAlign w:val="center"/>
          </w:tcPr>
          <w:p w:rsidRPr="00613347" w:rsidR="006E1789" w:rsidP="006E1789" w:rsidRDefault="006E1789" w14:paraId="5670C8BB" w14:textId="77777777">
            <w:pPr>
              <w:pStyle w:val="VCAAtablecondensed"/>
              <w:jc w:val="center"/>
              <w:rPr>
                <w:noProof/>
              </w:rPr>
            </w:pPr>
          </w:p>
        </w:tc>
        <w:sdt>
          <w:sdtPr>
            <w:rPr>
              <w:noProof/>
            </w:rPr>
            <w:id w:val="-1415083309"/>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3FD1A0B9" w14:textId="29053533">
                <w:pPr>
                  <w:pStyle w:val="VCAAtablecondensed"/>
                  <w:jc w:val="center"/>
                </w:pPr>
                <w:r>
                  <w:rPr>
                    <w:rFonts w:hint="eastAsia" w:ascii="MS Gothic" w:hAnsi="MS Gothic" w:eastAsia="MS Gothic"/>
                    <w:noProof/>
                  </w:rPr>
                  <w:t>☐</w:t>
                </w:r>
              </w:p>
            </w:tc>
          </w:sdtContent>
        </w:sdt>
        <w:tc>
          <w:tcPr>
            <w:tcW w:w="251" w:type="pct"/>
            <w:shd w:val="clear" w:color="auto" w:fill="FFFFFF" w:themeFill="background1"/>
            <w:vAlign w:val="center"/>
          </w:tcPr>
          <w:p w:rsidRPr="00613347" w:rsidR="006E1789" w:rsidP="006E1789" w:rsidRDefault="006E1789" w14:paraId="680FBD89" w14:textId="77777777">
            <w:pPr>
              <w:pStyle w:val="VCAAtablecondensed"/>
              <w:jc w:val="center"/>
              <w:rPr>
                <w:noProof/>
              </w:rPr>
            </w:pPr>
          </w:p>
        </w:tc>
        <w:sdt>
          <w:sdtPr>
            <w:rPr>
              <w:noProof/>
            </w:rPr>
            <w:id w:val="502245334"/>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3EE712ED" w14:textId="143ECD69">
                <w:pPr>
                  <w:pStyle w:val="VCAAtablecondensed"/>
                  <w:jc w:val="center"/>
                </w:pPr>
                <w:r>
                  <w:rPr>
                    <w:rFonts w:hint="eastAsia" w:ascii="MS Gothic" w:hAnsi="MS Gothic" w:eastAsia="MS Gothic"/>
                    <w:noProof/>
                  </w:rPr>
                  <w:t>☐</w:t>
                </w:r>
              </w:p>
            </w:tc>
          </w:sdtContent>
        </w:sdt>
        <w:tc>
          <w:tcPr>
            <w:tcW w:w="251" w:type="pct"/>
            <w:shd w:val="clear" w:color="auto" w:fill="FFFFFF" w:themeFill="background1"/>
            <w:vAlign w:val="center"/>
          </w:tcPr>
          <w:p w:rsidRPr="00613347" w:rsidR="006E1789" w:rsidP="006E1789" w:rsidRDefault="006E1789" w14:paraId="41CDE5FD" w14:textId="77777777">
            <w:pPr>
              <w:pStyle w:val="VCAAtablecondensed"/>
              <w:jc w:val="center"/>
              <w:rPr>
                <w:noProof/>
              </w:rPr>
            </w:pPr>
          </w:p>
        </w:tc>
        <w:sdt>
          <w:sdtPr>
            <w:rPr>
              <w:noProof/>
            </w:rPr>
            <w:id w:val="530301578"/>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12FCF73A" w14:textId="63642461">
                <w:pPr>
                  <w:pStyle w:val="VCAAtablecondensed"/>
                  <w:jc w:val="center"/>
                </w:pPr>
                <w:r>
                  <w:rPr>
                    <w:rFonts w:hint="eastAsia" w:ascii="MS Gothic" w:hAnsi="MS Gothic" w:eastAsia="MS Gothic"/>
                    <w:noProof/>
                  </w:rPr>
                  <w:t>☐</w:t>
                </w:r>
              </w:p>
            </w:tc>
          </w:sdtContent>
        </w:sdt>
        <w:tc>
          <w:tcPr>
            <w:tcW w:w="251" w:type="pct"/>
            <w:shd w:val="clear" w:color="auto" w:fill="FFFFFF" w:themeFill="background1"/>
            <w:vAlign w:val="center"/>
          </w:tcPr>
          <w:p w:rsidRPr="00613347" w:rsidR="006E1789" w:rsidP="006E1789" w:rsidRDefault="006E1789" w14:paraId="0DA51728" w14:textId="77777777">
            <w:pPr>
              <w:pStyle w:val="VCAAtablecondensed"/>
              <w:jc w:val="center"/>
              <w:rPr>
                <w:noProof/>
              </w:rPr>
            </w:pPr>
          </w:p>
        </w:tc>
        <w:sdt>
          <w:sdtPr>
            <w:rPr>
              <w:noProof/>
            </w:rPr>
            <w:id w:val="1468779153"/>
            <w15:color w:val="00CCFF"/>
            <w14:checkbox>
              <w14:checked w14:val="1"/>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11761E05" w14:textId="0E354EC2">
                <w:pPr>
                  <w:pStyle w:val="VCAAtablecondensed"/>
                  <w:jc w:val="center"/>
                </w:pPr>
                <w:r>
                  <w:rPr>
                    <w:rFonts w:ascii="Wingdings" w:hAnsi="Wingdings" w:eastAsia="Wingdings" w:cs="Wingdings"/>
                    <w:noProof/>
                  </w:rPr>
                  <w:t>ü</w:t>
                </w:r>
              </w:p>
            </w:tc>
          </w:sdtContent>
        </w:sdt>
        <w:tc>
          <w:tcPr>
            <w:tcW w:w="252" w:type="pct"/>
            <w:shd w:val="clear" w:color="auto" w:fill="FFFFFF" w:themeFill="background1"/>
            <w:vAlign w:val="center"/>
          </w:tcPr>
          <w:p w:rsidRPr="00613347" w:rsidR="006E1789" w:rsidP="006E1789" w:rsidRDefault="006E1789" w14:paraId="7B6A5A0A" w14:textId="2E1B1416">
            <w:pPr>
              <w:pStyle w:val="VCAAtablecondensed"/>
              <w:jc w:val="center"/>
              <w:rPr>
                <w:noProof/>
              </w:rPr>
            </w:pPr>
            <w:r>
              <w:rPr>
                <w:noProof/>
              </w:rPr>
              <w:t>6</w:t>
            </w:r>
          </w:p>
        </w:tc>
      </w:tr>
      <w:tr w:rsidRPr="003622A3" w:rsidR="006E1789" w:rsidTr="004E6D6F" w14:paraId="46A4C2C7" w14:textId="77777777">
        <w:trPr>
          <w:cantSplit/>
        </w:trPr>
        <w:tc>
          <w:tcPr>
            <w:tcW w:w="1084" w:type="pct"/>
            <w:shd w:val="clear" w:color="auto" w:fill="FFFFFF" w:themeFill="background1"/>
          </w:tcPr>
          <w:p w:rsidRPr="00D65D1E" w:rsidR="006E1789" w:rsidP="006E1789" w:rsidRDefault="006E1789" w14:paraId="415CE69B" w14:textId="4DF08841">
            <w:pPr>
              <w:pStyle w:val="VCAAtabletextnarrow"/>
              <w:rPr>
                <w:b/>
                <w:bCs/>
              </w:rPr>
            </w:pPr>
            <w:r w:rsidRPr="00D65D1E">
              <w:rPr>
                <w:b/>
                <w:bCs/>
              </w:rPr>
              <w:t xml:space="preserve">(H) 4.9 Positive body image and media literacy </w:t>
            </w:r>
          </w:p>
          <w:p w:rsidRPr="00C567FA" w:rsidR="006E1789" w:rsidP="006E1789" w:rsidRDefault="006E1789" w14:paraId="5849C0A1" w14:textId="1EA7D39E">
            <w:pPr>
              <w:pStyle w:val="VCAAtabletextnarrow"/>
            </w:pPr>
            <w:r w:rsidRPr="32A2B04B">
              <w:t xml:space="preserve">Analysing media messages and promoting self-acceptance </w:t>
            </w:r>
            <w:r w:rsidR="004105D9">
              <w:br/>
            </w:r>
            <w:r w:rsidRPr="32A2B04B">
              <w:t>(</w:t>
            </w:r>
            <w:r>
              <w:t xml:space="preserve">MH, </w:t>
            </w:r>
            <w:r w:rsidRPr="32A2B04B">
              <w:t>RS)</w:t>
            </w:r>
          </w:p>
        </w:tc>
        <w:tc>
          <w:tcPr>
            <w:tcW w:w="385" w:type="pct"/>
            <w:shd w:val="clear" w:color="auto" w:fill="FFFFFF" w:themeFill="background1"/>
            <w:vAlign w:val="center"/>
          </w:tcPr>
          <w:p w:rsidR="006E1789" w:rsidP="006E1789" w:rsidRDefault="006E1789" w14:paraId="6AD8F9AD" w14:textId="04EE16C8">
            <w:pPr>
              <w:pStyle w:val="VCAAtablecondensed"/>
              <w:jc w:val="center"/>
            </w:pPr>
            <w:r>
              <w:t>Semester 2,</w:t>
            </w:r>
          </w:p>
          <w:p w:rsidRPr="00613347" w:rsidR="006E1789" w:rsidP="006E1789" w:rsidRDefault="006E1789" w14:paraId="206FB3E3" w14:textId="0CBE4495">
            <w:pPr>
              <w:pStyle w:val="VCAAtablecondensed"/>
              <w:jc w:val="center"/>
            </w:pPr>
            <w:r>
              <w:t>Year 4</w:t>
            </w:r>
          </w:p>
        </w:tc>
        <w:sdt>
          <w:sdtPr>
            <w:rPr>
              <w:noProof/>
            </w:rPr>
            <w:id w:val="-97564254"/>
            <w15:color w:val="00CCFF"/>
            <w14:checkbox>
              <w14:checked w14:val="0"/>
              <w14:checkedState w14:val="2612" w14:font="Wingdings"/>
              <w14:uncheckedState w14:val="2610" w14:font="MS Gothic"/>
            </w14:checkbox>
          </w:sdtPr>
          <w:sdtContent>
            <w:tc>
              <w:tcPr>
                <w:tcW w:w="290" w:type="pct"/>
                <w:shd w:val="clear" w:color="auto" w:fill="FFFFFF" w:themeFill="background1"/>
                <w:vAlign w:val="center"/>
              </w:tcPr>
              <w:p w:rsidR="006E1789" w:rsidP="006E1789" w:rsidRDefault="006E1789" w14:paraId="7854C54E" w14:textId="5F07AEA7">
                <w:pPr>
                  <w:pStyle w:val="VCAAtablecondensed"/>
                  <w:jc w:val="center"/>
                </w:pPr>
                <w:r>
                  <w:rPr>
                    <w:rFonts w:hint="eastAsia" w:ascii="MS Gothic" w:hAnsi="MS Gothic" w:eastAsia="MS Gothic"/>
                    <w:noProof/>
                  </w:rPr>
                  <w:t>☐</w:t>
                </w:r>
              </w:p>
            </w:tc>
          </w:sdtContent>
        </w:sdt>
        <w:tc>
          <w:tcPr>
            <w:tcW w:w="247" w:type="pct"/>
            <w:shd w:val="clear" w:color="auto" w:fill="FFFFFF" w:themeFill="background1"/>
            <w:vAlign w:val="center"/>
          </w:tcPr>
          <w:p w:rsidRPr="00613347" w:rsidR="006E1789" w:rsidP="006E1789" w:rsidRDefault="006E1789" w14:paraId="67224A3A" w14:textId="77777777">
            <w:pPr>
              <w:pStyle w:val="VCAAtablecondensed"/>
              <w:jc w:val="center"/>
              <w:rPr>
                <w:noProof/>
              </w:rPr>
            </w:pPr>
          </w:p>
        </w:tc>
        <w:sdt>
          <w:sdtPr>
            <w:rPr>
              <w:noProof/>
            </w:rPr>
            <w:id w:val="463776436"/>
            <w15:color w:val="00CCFF"/>
            <w14:checkbox>
              <w14:checked w14:val="0"/>
              <w14:checkedState w14:val="2612" w14:font="Wingdings"/>
              <w14:uncheckedState w14:val="2610" w14:font="MS Gothic"/>
            </w14:checkbox>
          </w:sdtPr>
          <w:sdtContent>
            <w:tc>
              <w:tcPr>
                <w:tcW w:w="247" w:type="pct"/>
                <w:shd w:val="clear" w:color="auto" w:fill="FFFFFF" w:themeFill="background1"/>
                <w:vAlign w:val="center"/>
              </w:tcPr>
              <w:p w:rsidR="006E1789" w:rsidP="006E1789" w:rsidRDefault="006E1789" w14:paraId="29868DE1" w14:textId="3674534A">
                <w:pPr>
                  <w:pStyle w:val="VCAAtablecondensed"/>
                  <w:jc w:val="center"/>
                </w:pPr>
                <w:r>
                  <w:rPr>
                    <w:rFonts w:hint="eastAsia" w:ascii="MS Gothic" w:hAnsi="MS Gothic" w:eastAsia="MS Gothic"/>
                    <w:noProof/>
                  </w:rPr>
                  <w:t>☐</w:t>
                </w:r>
              </w:p>
            </w:tc>
          </w:sdtContent>
        </w:sdt>
        <w:tc>
          <w:tcPr>
            <w:tcW w:w="247" w:type="pct"/>
            <w:shd w:val="clear" w:color="auto" w:fill="FFFFFF" w:themeFill="background1"/>
            <w:vAlign w:val="center"/>
          </w:tcPr>
          <w:p w:rsidRPr="00613347" w:rsidR="006E1789" w:rsidP="006E1789" w:rsidRDefault="006E1789" w14:paraId="29FDBF6A" w14:textId="77777777">
            <w:pPr>
              <w:pStyle w:val="VCAAtablecondensed"/>
              <w:jc w:val="center"/>
              <w:rPr>
                <w:noProof/>
              </w:rPr>
            </w:pPr>
          </w:p>
        </w:tc>
        <w:sdt>
          <w:sdtPr>
            <w:rPr>
              <w:noProof/>
            </w:rPr>
            <w:id w:val="251870954"/>
            <w15:color w:val="00CCFF"/>
            <w14:checkbox>
              <w14:checked w14:val="0"/>
              <w14:checkedState w14:val="2612" w14:font="Wingdings"/>
              <w14:uncheckedState w14:val="2610" w14:font="MS Gothic"/>
            </w14:checkbox>
          </w:sdtPr>
          <w:sdtContent>
            <w:tc>
              <w:tcPr>
                <w:tcW w:w="247" w:type="pct"/>
                <w:shd w:val="clear" w:color="auto" w:fill="FFFFFF" w:themeFill="background1"/>
                <w:vAlign w:val="center"/>
              </w:tcPr>
              <w:p w:rsidR="006E1789" w:rsidP="006E1789" w:rsidRDefault="006E1789" w14:paraId="06A514B6" w14:textId="0EEBF355">
                <w:pPr>
                  <w:pStyle w:val="VCAAtablecondensed"/>
                  <w:jc w:val="center"/>
                </w:pPr>
                <w:r>
                  <w:rPr>
                    <w:rFonts w:hint="eastAsia" w:ascii="MS Gothic" w:hAnsi="MS Gothic" w:eastAsia="MS Gothic"/>
                    <w:noProof/>
                  </w:rPr>
                  <w:t>☐</w:t>
                </w:r>
              </w:p>
            </w:tc>
          </w:sdtContent>
        </w:sdt>
        <w:tc>
          <w:tcPr>
            <w:tcW w:w="248" w:type="pct"/>
            <w:shd w:val="clear" w:color="auto" w:fill="FFFFFF" w:themeFill="background1"/>
            <w:vAlign w:val="center"/>
          </w:tcPr>
          <w:p w:rsidRPr="00613347" w:rsidR="006E1789" w:rsidP="006E1789" w:rsidRDefault="006E1789" w14:paraId="06183D5F" w14:textId="77777777">
            <w:pPr>
              <w:pStyle w:val="VCAAtablecondensed"/>
              <w:jc w:val="center"/>
              <w:rPr>
                <w:noProof/>
              </w:rPr>
            </w:pPr>
          </w:p>
        </w:tc>
        <w:sdt>
          <w:sdtPr>
            <w:rPr>
              <w:noProof/>
            </w:rPr>
            <w:id w:val="-1898118293"/>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6AF72247" w14:textId="3E52C768">
                <w:pPr>
                  <w:pStyle w:val="VCAAtablecondensed"/>
                  <w:jc w:val="center"/>
                </w:pPr>
                <w:r>
                  <w:rPr>
                    <w:rFonts w:hint="eastAsia" w:ascii="MS Gothic" w:hAnsi="MS Gothic" w:eastAsia="MS Gothic"/>
                    <w:noProof/>
                  </w:rPr>
                  <w:t>☐</w:t>
                </w:r>
              </w:p>
            </w:tc>
          </w:sdtContent>
        </w:sdt>
        <w:tc>
          <w:tcPr>
            <w:tcW w:w="251" w:type="pct"/>
            <w:shd w:val="clear" w:color="auto" w:fill="FFFFFF" w:themeFill="background1"/>
            <w:vAlign w:val="center"/>
          </w:tcPr>
          <w:p w:rsidRPr="00613347" w:rsidR="006E1789" w:rsidP="006E1789" w:rsidRDefault="006E1789" w14:paraId="25EAE38C" w14:textId="77777777">
            <w:pPr>
              <w:pStyle w:val="VCAAtablecondensed"/>
              <w:jc w:val="center"/>
              <w:rPr>
                <w:noProof/>
              </w:rPr>
            </w:pPr>
          </w:p>
        </w:tc>
        <w:sdt>
          <w:sdtPr>
            <w:rPr>
              <w:noProof/>
            </w:rPr>
            <w:id w:val="1281842343"/>
            <w15:color w:val="00CCFF"/>
            <w14:checkbox>
              <w14:checked w14:val="1"/>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3F283F1C" w14:textId="213EFA14">
                <w:pPr>
                  <w:pStyle w:val="VCAAtablecondensed"/>
                  <w:jc w:val="center"/>
                </w:pPr>
                <w:r>
                  <w:rPr>
                    <w:rFonts w:ascii="Wingdings" w:hAnsi="Wingdings" w:eastAsia="Wingdings" w:cs="Wingdings"/>
                    <w:noProof/>
                  </w:rPr>
                  <w:t>ü</w:t>
                </w:r>
              </w:p>
            </w:tc>
          </w:sdtContent>
        </w:sdt>
        <w:tc>
          <w:tcPr>
            <w:tcW w:w="251" w:type="pct"/>
            <w:shd w:val="clear" w:color="auto" w:fill="FFFFFF" w:themeFill="background1"/>
            <w:vAlign w:val="center"/>
          </w:tcPr>
          <w:p w:rsidRPr="00613347" w:rsidR="006E1789" w:rsidP="006E1789" w:rsidRDefault="006E1789" w14:paraId="0609F96E" w14:textId="0ED776F2">
            <w:pPr>
              <w:pStyle w:val="VCAAtablecondensed"/>
              <w:jc w:val="center"/>
              <w:rPr>
                <w:noProof/>
              </w:rPr>
            </w:pPr>
            <w:r>
              <w:rPr>
                <w:noProof/>
              </w:rPr>
              <w:t>4</w:t>
            </w:r>
          </w:p>
        </w:tc>
        <w:sdt>
          <w:sdtPr>
            <w:rPr>
              <w:noProof/>
            </w:rPr>
            <w:id w:val="1212387129"/>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47B2A5C9" w14:textId="744C15B0">
                <w:pPr>
                  <w:pStyle w:val="VCAAtablecondensed"/>
                  <w:jc w:val="center"/>
                </w:pPr>
                <w:r>
                  <w:rPr>
                    <w:rFonts w:hint="eastAsia" w:ascii="MS Gothic" w:hAnsi="MS Gothic" w:eastAsia="MS Gothic"/>
                    <w:noProof/>
                  </w:rPr>
                  <w:t>☐</w:t>
                </w:r>
              </w:p>
            </w:tc>
          </w:sdtContent>
        </w:sdt>
        <w:tc>
          <w:tcPr>
            <w:tcW w:w="251" w:type="pct"/>
            <w:shd w:val="clear" w:color="auto" w:fill="FFFFFF" w:themeFill="background1"/>
            <w:vAlign w:val="center"/>
          </w:tcPr>
          <w:p w:rsidRPr="00613347" w:rsidR="006E1789" w:rsidP="006E1789" w:rsidRDefault="006E1789" w14:paraId="2B8EEC08" w14:textId="77777777">
            <w:pPr>
              <w:pStyle w:val="VCAAtablecondensed"/>
              <w:jc w:val="center"/>
              <w:rPr>
                <w:noProof/>
              </w:rPr>
            </w:pPr>
          </w:p>
        </w:tc>
        <w:sdt>
          <w:sdtPr>
            <w:rPr>
              <w:noProof/>
            </w:rPr>
            <w:id w:val="112714716"/>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6E1789" w:rsidP="006E1789" w:rsidRDefault="006E1789" w14:paraId="2501CAD8" w14:textId="6E203A21">
                <w:pPr>
                  <w:pStyle w:val="VCAAtablecondensed"/>
                  <w:jc w:val="center"/>
                </w:pPr>
                <w:r>
                  <w:rPr>
                    <w:rFonts w:hint="eastAsia" w:ascii="MS Gothic" w:hAnsi="MS Gothic" w:eastAsia="MS Gothic"/>
                    <w:noProof/>
                  </w:rPr>
                  <w:t>☐</w:t>
                </w:r>
              </w:p>
            </w:tc>
          </w:sdtContent>
        </w:sdt>
        <w:tc>
          <w:tcPr>
            <w:tcW w:w="252" w:type="pct"/>
            <w:shd w:val="clear" w:color="auto" w:fill="FFFFFF" w:themeFill="background1"/>
            <w:vAlign w:val="center"/>
          </w:tcPr>
          <w:p w:rsidRPr="00613347" w:rsidR="006E1789" w:rsidP="006E1789" w:rsidRDefault="006E1789" w14:paraId="50CF9570" w14:textId="05BFC535">
            <w:pPr>
              <w:pStyle w:val="VCAAtablecondensed"/>
              <w:jc w:val="center"/>
              <w:rPr>
                <w:noProof/>
              </w:rPr>
            </w:pPr>
          </w:p>
        </w:tc>
      </w:tr>
      <w:tr w:rsidRPr="003622A3" w:rsidR="004105D9" w:rsidTr="004E6D6F" w14:paraId="7500A213" w14:textId="77777777">
        <w:tc>
          <w:tcPr>
            <w:tcW w:w="1084" w:type="pct"/>
            <w:shd w:val="clear" w:color="auto" w:fill="FFFFFF" w:themeFill="background1"/>
          </w:tcPr>
          <w:p w:rsidRPr="00D65D1E" w:rsidR="004105D9" w:rsidP="004105D9" w:rsidRDefault="004105D9" w14:paraId="50A6899F" w14:textId="7A59B276">
            <w:pPr>
              <w:pStyle w:val="VCAAtabletextnarrow"/>
              <w:rPr>
                <w:b/>
                <w:bCs/>
              </w:rPr>
            </w:pPr>
            <w:r w:rsidRPr="5832D693">
              <w:rPr>
                <w:b/>
                <w:bCs/>
              </w:rPr>
              <w:t>(H) 4.10 Puberty and body changes</w:t>
            </w:r>
          </w:p>
          <w:p w:rsidRPr="00C567FA" w:rsidR="004105D9" w:rsidP="004105D9" w:rsidRDefault="004105D9" w14:paraId="4A21FE9A" w14:textId="201308AD">
            <w:pPr>
              <w:pStyle w:val="VCAAtabletextnarrow"/>
            </w:pPr>
            <w:r w:rsidRPr="00C567FA">
              <w:t xml:space="preserve">Discussing puberty and its effects on </w:t>
            </w:r>
            <w:r>
              <w:t xml:space="preserve">the </w:t>
            </w:r>
            <w:r w:rsidRPr="00C567FA">
              <w:t xml:space="preserve">body and emotions (MH, </w:t>
            </w:r>
            <w:r>
              <w:t xml:space="preserve">RS, </w:t>
            </w:r>
            <w:r w:rsidRPr="00C567FA">
              <w:t>S)</w:t>
            </w:r>
          </w:p>
        </w:tc>
        <w:tc>
          <w:tcPr>
            <w:tcW w:w="385" w:type="pct"/>
            <w:shd w:val="clear" w:color="auto" w:fill="FFFFFF" w:themeFill="background1"/>
            <w:vAlign w:val="center"/>
          </w:tcPr>
          <w:p w:rsidR="004105D9" w:rsidP="004105D9" w:rsidRDefault="004105D9" w14:paraId="5FE95880" w14:textId="05EF5B2D">
            <w:pPr>
              <w:pStyle w:val="VCAAtablecondensed"/>
              <w:jc w:val="center"/>
            </w:pPr>
            <w:r>
              <w:t>Semester 2,</w:t>
            </w:r>
          </w:p>
          <w:p w:rsidRPr="00613347" w:rsidR="004105D9" w:rsidP="004105D9" w:rsidRDefault="004105D9" w14:paraId="15312A45" w14:textId="5E204AC2">
            <w:pPr>
              <w:pStyle w:val="VCAAtablecondensed"/>
              <w:jc w:val="center"/>
            </w:pPr>
            <w:r>
              <w:t>Year 4</w:t>
            </w:r>
          </w:p>
        </w:tc>
        <w:sdt>
          <w:sdtPr>
            <w:rPr>
              <w:noProof/>
            </w:rPr>
            <w:id w:val="576096864"/>
            <w15:color w:val="00CCFF"/>
            <w14:checkbox>
              <w14:checked w14:val="0"/>
              <w14:checkedState w14:val="2612" w14:font="Wingdings"/>
              <w14:uncheckedState w14:val="2610" w14:font="MS Gothic"/>
            </w14:checkbox>
          </w:sdtPr>
          <w:sdtContent>
            <w:tc>
              <w:tcPr>
                <w:tcW w:w="290" w:type="pct"/>
                <w:shd w:val="clear" w:color="auto" w:fill="FFFFFF" w:themeFill="background1"/>
                <w:vAlign w:val="center"/>
              </w:tcPr>
              <w:p w:rsidR="004105D9" w:rsidP="004105D9" w:rsidRDefault="004105D9" w14:paraId="1A2F681E" w14:textId="78437DE0">
                <w:pPr>
                  <w:pStyle w:val="VCAAtablecondensed"/>
                  <w:jc w:val="center"/>
                </w:pPr>
                <w:r>
                  <w:rPr>
                    <w:rFonts w:hint="eastAsia" w:ascii="MS Gothic" w:hAnsi="MS Gothic" w:eastAsia="MS Gothic"/>
                    <w:noProof/>
                  </w:rPr>
                  <w:t>☐</w:t>
                </w:r>
              </w:p>
            </w:tc>
          </w:sdtContent>
        </w:sdt>
        <w:tc>
          <w:tcPr>
            <w:tcW w:w="247" w:type="pct"/>
            <w:shd w:val="clear" w:color="auto" w:fill="FFFFFF" w:themeFill="background1"/>
            <w:vAlign w:val="center"/>
          </w:tcPr>
          <w:p w:rsidRPr="00613347" w:rsidR="004105D9" w:rsidP="004105D9" w:rsidRDefault="004105D9" w14:paraId="27BA1294" w14:textId="77777777">
            <w:pPr>
              <w:pStyle w:val="VCAAtablecondensed"/>
              <w:jc w:val="center"/>
              <w:rPr>
                <w:noProof/>
              </w:rPr>
            </w:pPr>
          </w:p>
        </w:tc>
        <w:sdt>
          <w:sdtPr>
            <w:rPr>
              <w:noProof/>
            </w:rPr>
            <w:id w:val="487439365"/>
            <w15:color w:val="00CCFF"/>
            <w14:checkbox>
              <w14:checked w14:val="1"/>
              <w14:checkedState w14:val="2612" w14:font="Wingdings"/>
              <w14:uncheckedState w14:val="2610" w14:font="MS Gothic"/>
            </w14:checkbox>
          </w:sdtPr>
          <w:sdtContent>
            <w:tc>
              <w:tcPr>
                <w:tcW w:w="247" w:type="pct"/>
                <w:shd w:val="clear" w:color="auto" w:fill="FFFFFF" w:themeFill="background1"/>
                <w:vAlign w:val="center"/>
              </w:tcPr>
              <w:p w:rsidR="004105D9" w:rsidP="004105D9" w:rsidRDefault="004105D9" w14:paraId="28677CC7" w14:textId="4B56690A">
                <w:pPr>
                  <w:pStyle w:val="VCAAtablecondensed"/>
                  <w:jc w:val="center"/>
                </w:pPr>
                <w:r>
                  <w:rPr>
                    <w:rFonts w:ascii="Wingdings" w:hAnsi="Wingdings" w:eastAsia="Wingdings" w:cs="Wingdings"/>
                    <w:noProof/>
                  </w:rPr>
                  <w:t>ü</w:t>
                </w:r>
              </w:p>
            </w:tc>
          </w:sdtContent>
        </w:sdt>
        <w:tc>
          <w:tcPr>
            <w:tcW w:w="247" w:type="pct"/>
            <w:shd w:val="clear" w:color="auto" w:fill="FFFFFF" w:themeFill="background1"/>
            <w:vAlign w:val="center"/>
          </w:tcPr>
          <w:p w:rsidRPr="00613347" w:rsidR="004105D9" w:rsidP="004105D9" w:rsidRDefault="004105D9" w14:paraId="252A9CEF" w14:textId="4D087F4C">
            <w:pPr>
              <w:pStyle w:val="VCAAtablecondensed"/>
              <w:jc w:val="center"/>
              <w:rPr>
                <w:noProof/>
              </w:rPr>
            </w:pPr>
            <w:r>
              <w:rPr>
                <w:noProof/>
              </w:rPr>
              <w:t>2</w:t>
            </w:r>
          </w:p>
        </w:tc>
        <w:sdt>
          <w:sdtPr>
            <w:rPr>
              <w:noProof/>
            </w:rPr>
            <w:id w:val="-1723667579"/>
            <w15:color w:val="00CCFF"/>
            <w14:checkbox>
              <w14:checked w14:val="0"/>
              <w14:checkedState w14:val="2612" w14:font="Wingdings"/>
              <w14:uncheckedState w14:val="2610" w14:font="MS Gothic"/>
            </w14:checkbox>
          </w:sdtPr>
          <w:sdtContent>
            <w:tc>
              <w:tcPr>
                <w:tcW w:w="247" w:type="pct"/>
                <w:shd w:val="clear" w:color="auto" w:fill="FFFFFF" w:themeFill="background1"/>
                <w:vAlign w:val="center"/>
              </w:tcPr>
              <w:p w:rsidR="004105D9" w:rsidP="004105D9" w:rsidRDefault="004105D9" w14:paraId="6ED350F7" w14:textId="0A94E849">
                <w:pPr>
                  <w:pStyle w:val="VCAAtablecondensed"/>
                  <w:jc w:val="center"/>
                </w:pPr>
                <w:r>
                  <w:rPr>
                    <w:rFonts w:hint="eastAsia" w:ascii="MS Gothic" w:hAnsi="MS Gothic" w:eastAsia="MS Gothic"/>
                    <w:noProof/>
                  </w:rPr>
                  <w:t>☐</w:t>
                </w:r>
              </w:p>
            </w:tc>
          </w:sdtContent>
        </w:sdt>
        <w:tc>
          <w:tcPr>
            <w:tcW w:w="248" w:type="pct"/>
            <w:shd w:val="clear" w:color="auto" w:fill="FFFFFF" w:themeFill="background1"/>
            <w:vAlign w:val="center"/>
          </w:tcPr>
          <w:p w:rsidRPr="00613347" w:rsidR="004105D9" w:rsidP="004105D9" w:rsidRDefault="004105D9" w14:paraId="3BD61342" w14:textId="77777777">
            <w:pPr>
              <w:pStyle w:val="VCAAtablecondensed"/>
              <w:jc w:val="center"/>
              <w:rPr>
                <w:noProof/>
              </w:rPr>
            </w:pPr>
          </w:p>
        </w:tc>
        <w:sdt>
          <w:sdtPr>
            <w:rPr>
              <w:noProof/>
            </w:rPr>
            <w:id w:val="1622886201"/>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4105D9" w:rsidP="004105D9" w:rsidRDefault="004105D9" w14:paraId="1EADAAD0" w14:textId="35540DF0">
                <w:pPr>
                  <w:pStyle w:val="VCAAtablecondensed"/>
                  <w:jc w:val="center"/>
                </w:pPr>
                <w:r>
                  <w:rPr>
                    <w:rFonts w:hint="eastAsia" w:ascii="MS Gothic" w:hAnsi="MS Gothic" w:eastAsia="MS Gothic"/>
                    <w:noProof/>
                  </w:rPr>
                  <w:t>☐</w:t>
                </w:r>
              </w:p>
            </w:tc>
          </w:sdtContent>
        </w:sdt>
        <w:tc>
          <w:tcPr>
            <w:tcW w:w="251" w:type="pct"/>
            <w:shd w:val="clear" w:color="auto" w:fill="FFFFFF" w:themeFill="background1"/>
            <w:vAlign w:val="center"/>
          </w:tcPr>
          <w:p w:rsidRPr="00613347" w:rsidR="004105D9" w:rsidP="004105D9" w:rsidRDefault="004105D9" w14:paraId="077EAD41" w14:textId="77777777">
            <w:pPr>
              <w:pStyle w:val="VCAAtablecondensed"/>
              <w:jc w:val="center"/>
              <w:rPr>
                <w:noProof/>
              </w:rPr>
            </w:pPr>
          </w:p>
        </w:tc>
        <w:sdt>
          <w:sdtPr>
            <w:rPr>
              <w:noProof/>
            </w:rPr>
            <w:id w:val="115035951"/>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4105D9" w:rsidP="004105D9" w:rsidRDefault="004105D9" w14:paraId="21C9593A" w14:textId="0CC49233">
                <w:pPr>
                  <w:pStyle w:val="VCAAtablecondensed"/>
                  <w:jc w:val="center"/>
                </w:pPr>
                <w:r>
                  <w:rPr>
                    <w:rFonts w:hint="eastAsia" w:ascii="MS Gothic" w:hAnsi="MS Gothic" w:eastAsia="MS Gothic"/>
                    <w:noProof/>
                  </w:rPr>
                  <w:t>☐</w:t>
                </w:r>
              </w:p>
            </w:tc>
          </w:sdtContent>
        </w:sdt>
        <w:tc>
          <w:tcPr>
            <w:tcW w:w="251" w:type="pct"/>
            <w:shd w:val="clear" w:color="auto" w:fill="FFFFFF" w:themeFill="background1"/>
            <w:vAlign w:val="center"/>
          </w:tcPr>
          <w:p w:rsidRPr="00613347" w:rsidR="004105D9" w:rsidP="004105D9" w:rsidRDefault="004105D9" w14:paraId="4470CBE7" w14:textId="77777777">
            <w:pPr>
              <w:pStyle w:val="VCAAtablecondensed"/>
              <w:jc w:val="center"/>
              <w:rPr>
                <w:noProof/>
              </w:rPr>
            </w:pPr>
          </w:p>
        </w:tc>
        <w:sdt>
          <w:sdtPr>
            <w:rPr>
              <w:noProof/>
            </w:rPr>
            <w:id w:val="-1460340383"/>
            <w15:color w:val="00CCFF"/>
            <w14:checkbox>
              <w14:checked w14:val="1"/>
              <w14:checkedState w14:val="2612" w14:font="Wingdings"/>
              <w14:uncheckedState w14:val="2610" w14:font="MS Gothic"/>
            </w14:checkbox>
          </w:sdtPr>
          <w:sdtContent>
            <w:tc>
              <w:tcPr>
                <w:tcW w:w="250" w:type="pct"/>
                <w:shd w:val="clear" w:color="auto" w:fill="FFFFFF" w:themeFill="background1"/>
                <w:vAlign w:val="center"/>
              </w:tcPr>
              <w:p w:rsidR="004105D9" w:rsidP="004105D9" w:rsidRDefault="004105D9" w14:paraId="364B41D9" w14:textId="16BA943A">
                <w:pPr>
                  <w:pStyle w:val="VCAAtablecondensed"/>
                  <w:jc w:val="center"/>
                </w:pPr>
                <w:r>
                  <w:rPr>
                    <w:rFonts w:ascii="Wingdings" w:hAnsi="Wingdings" w:eastAsia="Wingdings" w:cs="Wingdings"/>
                    <w:noProof/>
                  </w:rPr>
                  <w:t>ü</w:t>
                </w:r>
              </w:p>
            </w:tc>
          </w:sdtContent>
        </w:sdt>
        <w:tc>
          <w:tcPr>
            <w:tcW w:w="251" w:type="pct"/>
            <w:shd w:val="clear" w:color="auto" w:fill="FFFFFF" w:themeFill="background1"/>
            <w:vAlign w:val="center"/>
          </w:tcPr>
          <w:p w:rsidRPr="00613347" w:rsidR="004105D9" w:rsidP="004105D9" w:rsidRDefault="004105D9" w14:paraId="0029EF03" w14:textId="0ED52AA6">
            <w:pPr>
              <w:pStyle w:val="VCAAtablecondensed"/>
              <w:jc w:val="center"/>
              <w:rPr>
                <w:noProof/>
              </w:rPr>
            </w:pPr>
            <w:r>
              <w:rPr>
                <w:noProof/>
              </w:rPr>
              <w:t>5</w:t>
            </w:r>
          </w:p>
        </w:tc>
        <w:sdt>
          <w:sdtPr>
            <w:rPr>
              <w:noProof/>
            </w:rPr>
            <w:id w:val="-1434979198"/>
            <w15:color w:val="00CCFF"/>
            <w14:checkbox>
              <w14:checked w14:val="0"/>
              <w14:checkedState w14:val="2612" w14:font="Wingdings"/>
              <w14:uncheckedState w14:val="2610" w14:font="MS Gothic"/>
            </w14:checkbox>
          </w:sdtPr>
          <w:sdtContent>
            <w:tc>
              <w:tcPr>
                <w:tcW w:w="250" w:type="pct"/>
                <w:shd w:val="clear" w:color="auto" w:fill="FFFFFF" w:themeFill="background1"/>
                <w:vAlign w:val="center"/>
              </w:tcPr>
              <w:p w:rsidR="004105D9" w:rsidP="004105D9" w:rsidRDefault="004105D9" w14:paraId="63C2FD03" w14:textId="707725F3">
                <w:pPr>
                  <w:pStyle w:val="VCAAtablecondensed"/>
                  <w:jc w:val="center"/>
                </w:pPr>
                <w:r>
                  <w:rPr>
                    <w:rFonts w:hint="eastAsia" w:ascii="MS Gothic" w:hAnsi="MS Gothic" w:eastAsia="MS Gothic"/>
                    <w:noProof/>
                  </w:rPr>
                  <w:t>☐</w:t>
                </w:r>
              </w:p>
            </w:tc>
          </w:sdtContent>
        </w:sdt>
        <w:tc>
          <w:tcPr>
            <w:tcW w:w="252" w:type="pct"/>
            <w:shd w:val="clear" w:color="auto" w:fill="FFFFFF" w:themeFill="background1"/>
            <w:vAlign w:val="center"/>
          </w:tcPr>
          <w:p w:rsidRPr="00613347" w:rsidR="004105D9" w:rsidP="004105D9" w:rsidRDefault="004105D9" w14:paraId="4A713B66" w14:textId="3702006B">
            <w:pPr>
              <w:pStyle w:val="VCAAtablecondensed"/>
              <w:jc w:val="center"/>
              <w:rPr>
                <w:noProof/>
              </w:rPr>
            </w:pPr>
          </w:p>
        </w:tc>
      </w:tr>
      <w:tr w:rsidRPr="003622A3" w:rsidR="002A3067" w:rsidTr="009B6A6D" w14:paraId="56CEA792" w14:textId="77777777">
        <w:trPr>
          <w:trHeight w:val="789"/>
        </w:trPr>
        <w:tc>
          <w:tcPr>
            <w:tcW w:w="1084" w:type="pct"/>
            <w:shd w:val="clear" w:color="auto" w:fill="FFFFFF" w:themeFill="background1"/>
          </w:tcPr>
          <w:p w:rsidRPr="00613347" w:rsidR="002A3067" w:rsidP="002A3067" w:rsidRDefault="002A3067" w14:paraId="48493F8D" w14:textId="77777777">
            <w:pPr>
              <w:pStyle w:val="VCAAtablecondensed"/>
              <w:rPr>
                <w:b/>
                <w:bCs/>
              </w:rPr>
            </w:pPr>
            <w:r>
              <w:rPr>
                <w:b/>
                <w:bCs/>
              </w:rPr>
              <w:t>Comments, notes, actions</w:t>
            </w:r>
          </w:p>
        </w:tc>
        <w:tc>
          <w:tcPr>
            <w:tcW w:w="3916" w:type="pct"/>
            <w:gridSpan w:val="15"/>
            <w:shd w:val="clear" w:color="auto" w:fill="FFFFFF" w:themeFill="background1"/>
          </w:tcPr>
          <w:p w:rsidRPr="00613347" w:rsidR="002A3067" w:rsidP="002A3067" w:rsidRDefault="002A3067" w14:paraId="3D17D838" w14:textId="77777777">
            <w:pPr>
              <w:pStyle w:val="VCAAtablecondensed"/>
              <w:rPr>
                <w:noProof/>
              </w:rPr>
            </w:pPr>
          </w:p>
        </w:tc>
      </w:tr>
    </w:tbl>
    <w:p w:rsidRPr="000A3F87" w:rsidR="006B57AF" w:rsidP="000A3F87" w:rsidRDefault="006B57AF" w14:paraId="5849D3A2" w14:textId="6715AB76">
      <w:pPr>
        <w:rPr>
          <w:rFonts w:ascii="Arial" w:hAnsi="Arial" w:cs="Arial"/>
          <w:noProof/>
          <w:color w:val="000000" w:themeColor="text1"/>
          <w:sz w:val="20"/>
        </w:rPr>
      </w:pPr>
    </w:p>
    <w:tbl>
      <w:tblPr>
        <w:tblStyle w:val="TableGrid"/>
        <w:tblW w:w="5000" w:type="pct"/>
        <w:tblLook w:val="04A0" w:firstRow="1" w:lastRow="0" w:firstColumn="1" w:lastColumn="0" w:noHBand="0" w:noVBand="1"/>
        <w:tblCaption w:val="Health Education: Table for mapping content descriptions and achievement standards to teaching and learning units"/>
      </w:tblPr>
      <w:tblGrid>
        <w:gridCol w:w="4916"/>
        <w:gridCol w:w="1746"/>
        <w:gridCol w:w="2667"/>
        <w:gridCol w:w="2671"/>
        <w:gridCol w:w="2671"/>
        <w:gridCol w:w="2671"/>
        <w:gridCol w:w="2671"/>
        <w:gridCol w:w="2662"/>
      </w:tblGrid>
      <w:tr w:rsidRPr="003A2384" w:rsidR="00B813F7" w:rsidTr="005C0AEF" w14:paraId="22BA64B4" w14:textId="77777777">
        <w:trPr>
          <w:tblHeader/>
        </w:trPr>
        <w:tc>
          <w:tcPr>
            <w:tcW w:w="1084" w:type="pct"/>
            <w:tcBorders>
              <w:top w:val="nil"/>
              <w:left w:val="nil"/>
              <w:bottom w:val="nil"/>
            </w:tcBorders>
          </w:tcPr>
          <w:p w:rsidRPr="00E0242B" w:rsidR="00B813F7" w:rsidP="005B7FCC" w:rsidRDefault="00B813F7" w14:paraId="2348DD59" w14:textId="77777777">
            <w:pPr>
              <w:pStyle w:val="VCAAbody"/>
              <w:rPr>
                <w:rFonts w:ascii="Arial Narrow" w:hAnsi="Arial Narrow"/>
                <w:noProof/>
                <w:szCs w:val="20"/>
              </w:rPr>
            </w:pPr>
          </w:p>
        </w:tc>
        <w:tc>
          <w:tcPr>
            <w:tcW w:w="385" w:type="pct"/>
            <w:shd w:val="clear" w:color="auto" w:fill="0072AA" w:themeFill="accent1" w:themeFillShade="BF"/>
          </w:tcPr>
          <w:p w:rsidRPr="00E0242B" w:rsidR="00B813F7" w:rsidP="007E1459" w:rsidRDefault="00B813F7" w14:paraId="3D605D99" w14:textId="77777777">
            <w:pPr>
              <w:pStyle w:val="VCAAtableheadingnarrow"/>
              <w:rPr>
                <w:noProof/>
              </w:rPr>
            </w:pPr>
            <w:r w:rsidRPr="00E0242B">
              <w:rPr>
                <w:noProof/>
              </w:rPr>
              <w:t>Strand</w:t>
            </w:r>
          </w:p>
        </w:tc>
        <w:tc>
          <w:tcPr>
            <w:tcW w:w="3531" w:type="pct"/>
            <w:gridSpan w:val="6"/>
            <w:shd w:val="clear" w:color="auto" w:fill="E8F3D8" w:themeFill="accent4" w:themeFillTint="33"/>
          </w:tcPr>
          <w:p w:rsidRPr="007E1459" w:rsidR="00B813F7" w:rsidP="007E1459" w:rsidRDefault="006B5F5E" w14:paraId="194AAED8" w14:textId="44DE7AA2">
            <w:pPr>
              <w:pStyle w:val="VCAAtableheadingnarrow-sub-strand"/>
              <w:jc w:val="center"/>
            </w:pPr>
            <w:r w:rsidRPr="007E1459">
              <w:t>Personal, Social and Community Health – Health Education</w:t>
            </w:r>
            <w:r w:rsidR="00DA30E7">
              <w:t xml:space="preserve"> </w:t>
            </w:r>
            <w:r w:rsidRPr="004D7ECA">
              <w:t>(continued)</w:t>
            </w:r>
          </w:p>
        </w:tc>
      </w:tr>
      <w:tr w:rsidRPr="003A2384" w:rsidR="00B813F7" w:rsidTr="005C0AEF" w14:paraId="3542E552" w14:textId="77777777">
        <w:trPr>
          <w:trHeight w:val="547"/>
          <w:tblHeader/>
        </w:trPr>
        <w:tc>
          <w:tcPr>
            <w:tcW w:w="1084" w:type="pct"/>
            <w:tcBorders>
              <w:top w:val="nil"/>
              <w:left w:val="nil"/>
              <w:bottom w:val="nil"/>
            </w:tcBorders>
          </w:tcPr>
          <w:p w:rsidRPr="00E0242B" w:rsidR="00B813F7" w:rsidP="005B7FCC" w:rsidRDefault="00B813F7" w14:paraId="63B61E63" w14:textId="77777777">
            <w:pPr>
              <w:pStyle w:val="VCAAbody"/>
              <w:rPr>
                <w:rFonts w:ascii="Arial Narrow" w:hAnsi="Arial Narrow"/>
                <w:noProof/>
                <w:szCs w:val="20"/>
              </w:rPr>
            </w:pPr>
          </w:p>
        </w:tc>
        <w:tc>
          <w:tcPr>
            <w:tcW w:w="385" w:type="pct"/>
            <w:shd w:val="clear" w:color="auto" w:fill="0072AA" w:themeFill="accent1" w:themeFillShade="BF"/>
          </w:tcPr>
          <w:p w:rsidRPr="00E0242B" w:rsidR="00B813F7" w:rsidP="007E1459" w:rsidRDefault="00B813F7" w14:paraId="5CB8A35D" w14:textId="77777777">
            <w:pPr>
              <w:pStyle w:val="VCAAtableheadingnarrow"/>
              <w:rPr>
                <w:noProof/>
              </w:rPr>
            </w:pPr>
            <w:r>
              <w:rPr>
                <w:noProof/>
              </w:rPr>
              <w:t>Sub-strand</w:t>
            </w:r>
          </w:p>
        </w:tc>
        <w:tc>
          <w:tcPr>
            <w:tcW w:w="3531" w:type="pct"/>
            <w:gridSpan w:val="6"/>
            <w:shd w:val="clear" w:color="auto" w:fill="F2F2F2" w:themeFill="background1" w:themeFillShade="F2"/>
          </w:tcPr>
          <w:p w:rsidRPr="007E1459" w:rsidR="00B813F7" w:rsidP="007E1459" w:rsidRDefault="00B813F7" w14:paraId="508FCD53" w14:textId="54B9A8ED">
            <w:pPr>
              <w:pStyle w:val="VCAAtableheadingnarrow-sub-strand"/>
              <w:jc w:val="center"/>
            </w:pPr>
            <w:r w:rsidRPr="007E1459">
              <w:t>Contributing to healthy communities</w:t>
            </w:r>
          </w:p>
        </w:tc>
      </w:tr>
      <w:tr w:rsidRPr="003A2384" w:rsidR="005C0AEF" w:rsidTr="005C0AEF" w14:paraId="3B0C8026" w14:textId="77777777">
        <w:trPr>
          <w:trHeight w:val="1399"/>
          <w:tblHeader/>
        </w:trPr>
        <w:tc>
          <w:tcPr>
            <w:tcW w:w="1084" w:type="pct"/>
            <w:tcBorders>
              <w:top w:val="nil"/>
              <w:left w:val="nil"/>
            </w:tcBorders>
          </w:tcPr>
          <w:p w:rsidRPr="00E0242B" w:rsidR="005C0AEF" w:rsidP="005C0AEF" w:rsidRDefault="005C0AEF" w14:paraId="62644C62" w14:textId="77777777">
            <w:pPr>
              <w:pStyle w:val="VCAAbody"/>
              <w:rPr>
                <w:rFonts w:ascii="Arial Narrow" w:hAnsi="Arial Narrow"/>
                <w:noProof/>
                <w:szCs w:val="20"/>
              </w:rPr>
            </w:pPr>
          </w:p>
        </w:tc>
        <w:tc>
          <w:tcPr>
            <w:tcW w:w="385" w:type="pct"/>
            <w:shd w:val="clear" w:color="auto" w:fill="0072AA" w:themeFill="accent1" w:themeFillShade="BF"/>
          </w:tcPr>
          <w:p w:rsidRPr="00E0242B" w:rsidR="005C0AEF" w:rsidP="005C0AEF" w:rsidRDefault="005C0AEF" w14:paraId="3CD34463" w14:textId="77777777">
            <w:pPr>
              <w:pStyle w:val="VCAAtableheadingnarrow"/>
              <w:rPr>
                <w:noProof/>
              </w:rPr>
            </w:pPr>
            <w:r w:rsidRPr="00E0242B">
              <w:rPr>
                <w:noProof/>
              </w:rPr>
              <w:t>Content description (CD)</w:t>
            </w:r>
          </w:p>
        </w:tc>
        <w:tc>
          <w:tcPr>
            <w:tcW w:w="1177" w:type="pct"/>
            <w:gridSpan w:val="2"/>
          </w:tcPr>
          <w:p w:rsidRPr="00E47FEE" w:rsidR="005C0AEF" w:rsidP="005C0AEF" w:rsidRDefault="005C0AEF" w14:paraId="62CC51C1" w14:textId="77777777">
            <w:pPr>
              <w:pStyle w:val="VCAAtabletextnarrow"/>
            </w:pPr>
            <w:r w:rsidRPr="00E47FEE">
              <w:t xml:space="preserve">describe and apply protective </w:t>
            </w:r>
            <w:proofErr w:type="spellStart"/>
            <w:r w:rsidRPr="00E47FEE">
              <w:t>behaviours</w:t>
            </w:r>
            <w:proofErr w:type="spellEnd"/>
            <w:r w:rsidRPr="00E47FEE">
              <w:t xml:space="preserve"> and help-seeking strategies in a range of online and offline situations at home, school and in the </w:t>
            </w:r>
            <w:proofErr w:type="gramStart"/>
            <w:r w:rsidRPr="00E47FEE">
              <w:t>community</w:t>
            </w:r>
            <w:proofErr w:type="gramEnd"/>
          </w:p>
          <w:p w:rsidRPr="00E0242B" w:rsidR="005C0AEF" w:rsidP="005C0AEF" w:rsidRDefault="005C0AEF" w14:paraId="0FF35C50" w14:textId="53695412">
            <w:pPr>
              <w:pStyle w:val="VCAAVC2curriculumcode"/>
              <w:rPr>
                <w:noProof/>
              </w:rPr>
            </w:pPr>
            <w:r w:rsidRPr="00E47FEE">
              <w:t>VC2HP4P08</w:t>
            </w:r>
          </w:p>
        </w:tc>
        <w:tc>
          <w:tcPr>
            <w:tcW w:w="1178" w:type="pct"/>
            <w:gridSpan w:val="2"/>
          </w:tcPr>
          <w:p w:rsidRPr="00E47FEE" w:rsidR="005C0AEF" w:rsidP="005C0AEF" w:rsidRDefault="005C0AEF" w14:paraId="2BAA8620" w14:textId="77777777">
            <w:pPr>
              <w:pStyle w:val="VCAAtabletextnarrow"/>
            </w:pPr>
            <w:r w:rsidRPr="00E47FEE">
              <w:t xml:space="preserve">interpret the nature and intention of health information and messages in their community, and reflect on how these influence personal decisions and </w:t>
            </w:r>
            <w:proofErr w:type="spellStart"/>
            <w:proofErr w:type="gramStart"/>
            <w:r w:rsidRPr="00E47FEE">
              <w:t>behaviours</w:t>
            </w:r>
            <w:proofErr w:type="spellEnd"/>
            <w:proofErr w:type="gramEnd"/>
          </w:p>
          <w:p w:rsidRPr="00E0242B" w:rsidR="005C0AEF" w:rsidP="005C0AEF" w:rsidRDefault="005C0AEF" w14:paraId="06293472" w14:textId="47E853FD">
            <w:pPr>
              <w:pStyle w:val="VCAAVC2curriculumcode"/>
              <w:rPr>
                <w:noProof/>
              </w:rPr>
            </w:pPr>
            <w:r w:rsidRPr="00E47FEE">
              <w:t>VC2HP4P09</w:t>
            </w:r>
          </w:p>
        </w:tc>
        <w:tc>
          <w:tcPr>
            <w:tcW w:w="1176" w:type="pct"/>
            <w:gridSpan w:val="2"/>
          </w:tcPr>
          <w:p w:rsidRPr="00E47FEE" w:rsidR="005C0AEF" w:rsidP="005C0AEF" w:rsidRDefault="005C0AEF" w14:paraId="6D92D58A" w14:textId="77777777">
            <w:pPr>
              <w:pStyle w:val="VCAAtabletextnarrow"/>
            </w:pPr>
            <w:r w:rsidRPr="00E47FEE">
              <w:t xml:space="preserve">investigate and apply strategies that contribute to their own and others’ health, safety, relationships and </w:t>
            </w:r>
            <w:proofErr w:type="gramStart"/>
            <w:r w:rsidRPr="00E47FEE">
              <w:t>wellbeing</w:t>
            </w:r>
            <w:proofErr w:type="gramEnd"/>
          </w:p>
          <w:p w:rsidRPr="00E0242B" w:rsidR="005C0AEF" w:rsidP="005C0AEF" w:rsidRDefault="005C0AEF" w14:paraId="75CDA28C" w14:textId="35170658">
            <w:pPr>
              <w:pStyle w:val="VCAAVC2curriculumcode"/>
              <w:rPr>
                <w:noProof/>
              </w:rPr>
            </w:pPr>
            <w:r w:rsidRPr="00E47FEE">
              <w:t>VC2HP4P10</w:t>
            </w:r>
          </w:p>
        </w:tc>
      </w:tr>
      <w:tr w:rsidRPr="003622A3" w:rsidR="00A75280" w:rsidTr="005C0AEF" w14:paraId="3592137D" w14:textId="77777777">
        <w:trPr>
          <w:tblHeader/>
        </w:trPr>
        <w:tc>
          <w:tcPr>
            <w:tcW w:w="1084" w:type="pct"/>
            <w:shd w:val="clear" w:color="auto" w:fill="0072AA" w:themeFill="accent1" w:themeFillShade="BF"/>
          </w:tcPr>
          <w:p w:rsidRPr="007E1459" w:rsidR="00B813F7" w:rsidP="007E1459" w:rsidRDefault="00B813F7" w14:paraId="699CF7C9" w14:textId="77777777">
            <w:pPr>
              <w:pStyle w:val="VCAAtableheadingnarrow"/>
            </w:pPr>
            <w:r w:rsidRPr="007E1459">
              <w:t>Teaching and learning unit</w:t>
            </w:r>
          </w:p>
        </w:tc>
        <w:tc>
          <w:tcPr>
            <w:tcW w:w="385" w:type="pct"/>
            <w:shd w:val="clear" w:color="auto" w:fill="0072AA" w:themeFill="accent1" w:themeFillShade="BF"/>
          </w:tcPr>
          <w:p w:rsidRPr="007E1459" w:rsidR="00B813F7" w:rsidP="007E1459" w:rsidRDefault="00B813F7" w14:paraId="45DACCE2" w14:textId="2BCC6EBB">
            <w:pPr>
              <w:pStyle w:val="VCAAtableheadingnarrow"/>
              <w:jc w:val="center"/>
            </w:pPr>
            <w:r w:rsidRPr="007E1459">
              <w:t>Semester</w:t>
            </w:r>
            <w:r w:rsidRPr="007E1459" w:rsidR="00190D4A">
              <w:t>, y</w:t>
            </w:r>
            <w:r w:rsidRPr="007E1459">
              <w:t>ear</w:t>
            </w:r>
          </w:p>
        </w:tc>
        <w:tc>
          <w:tcPr>
            <w:tcW w:w="588" w:type="pct"/>
            <w:shd w:val="clear" w:color="auto" w:fill="0072AA" w:themeFill="accent1" w:themeFillShade="BF"/>
          </w:tcPr>
          <w:p w:rsidRPr="007E1459" w:rsidR="00B813F7" w:rsidP="007E1459" w:rsidRDefault="00B813F7" w14:paraId="75F2E565" w14:textId="77777777">
            <w:pPr>
              <w:pStyle w:val="VCAAtableheadingnarrow"/>
              <w:jc w:val="center"/>
            </w:pPr>
            <w:r w:rsidRPr="007E1459">
              <w:t>CD</w:t>
            </w:r>
          </w:p>
        </w:tc>
        <w:tc>
          <w:tcPr>
            <w:tcW w:w="589" w:type="pct"/>
            <w:shd w:val="clear" w:color="auto" w:fill="0072AA" w:themeFill="accent1" w:themeFillShade="BF"/>
          </w:tcPr>
          <w:p w:rsidRPr="007E1459" w:rsidR="00B813F7" w:rsidP="007E1459" w:rsidRDefault="00B813F7" w14:paraId="02575818" w14:textId="77777777">
            <w:pPr>
              <w:pStyle w:val="VCAAtableheadingnarrow"/>
              <w:jc w:val="center"/>
            </w:pPr>
            <w:r w:rsidRPr="007E1459">
              <w:t>AS no.</w:t>
            </w:r>
          </w:p>
        </w:tc>
        <w:tc>
          <w:tcPr>
            <w:tcW w:w="589" w:type="pct"/>
            <w:shd w:val="clear" w:color="auto" w:fill="0072AA" w:themeFill="accent1" w:themeFillShade="BF"/>
          </w:tcPr>
          <w:p w:rsidRPr="007E1459" w:rsidR="00B813F7" w:rsidP="007E1459" w:rsidRDefault="00B813F7" w14:paraId="6BDB42B2" w14:textId="77777777">
            <w:pPr>
              <w:pStyle w:val="VCAAtableheadingnarrow"/>
              <w:jc w:val="center"/>
            </w:pPr>
            <w:r w:rsidRPr="007E1459">
              <w:t>CD</w:t>
            </w:r>
          </w:p>
        </w:tc>
        <w:tc>
          <w:tcPr>
            <w:tcW w:w="589" w:type="pct"/>
            <w:shd w:val="clear" w:color="auto" w:fill="0072AA" w:themeFill="accent1" w:themeFillShade="BF"/>
          </w:tcPr>
          <w:p w:rsidRPr="007E1459" w:rsidR="00B813F7" w:rsidP="007E1459" w:rsidRDefault="00B813F7" w14:paraId="559A866C" w14:textId="77777777">
            <w:pPr>
              <w:pStyle w:val="VCAAtableheadingnarrow"/>
              <w:jc w:val="center"/>
            </w:pPr>
            <w:r w:rsidRPr="007E1459">
              <w:t>AS no.</w:t>
            </w:r>
          </w:p>
        </w:tc>
        <w:tc>
          <w:tcPr>
            <w:tcW w:w="589" w:type="pct"/>
            <w:shd w:val="clear" w:color="auto" w:fill="0072AA" w:themeFill="accent1" w:themeFillShade="BF"/>
          </w:tcPr>
          <w:p w:rsidRPr="007E1459" w:rsidR="00B813F7" w:rsidP="007E1459" w:rsidRDefault="00B813F7" w14:paraId="2423D366" w14:textId="77777777">
            <w:pPr>
              <w:pStyle w:val="VCAAtableheadingnarrow"/>
              <w:jc w:val="center"/>
            </w:pPr>
            <w:r w:rsidRPr="007E1459">
              <w:t>CD</w:t>
            </w:r>
          </w:p>
        </w:tc>
        <w:tc>
          <w:tcPr>
            <w:tcW w:w="587" w:type="pct"/>
            <w:shd w:val="clear" w:color="auto" w:fill="0072AA" w:themeFill="accent1" w:themeFillShade="BF"/>
          </w:tcPr>
          <w:p w:rsidRPr="007E1459" w:rsidR="00B813F7" w:rsidP="007E1459" w:rsidRDefault="00B813F7" w14:paraId="0D71B4B1" w14:textId="77777777">
            <w:pPr>
              <w:pStyle w:val="VCAAtableheadingnarrow"/>
              <w:jc w:val="center"/>
            </w:pPr>
            <w:r w:rsidRPr="007E1459">
              <w:t>AS no.</w:t>
            </w:r>
          </w:p>
        </w:tc>
      </w:tr>
      <w:tr w:rsidRPr="003622A3" w:rsidR="00A75280" w:rsidTr="005C0AEF" w14:paraId="3DAB0563" w14:textId="77777777">
        <w:tc>
          <w:tcPr>
            <w:tcW w:w="1084" w:type="pct"/>
            <w:shd w:val="clear" w:color="auto" w:fill="FFFFFF" w:themeFill="background1"/>
          </w:tcPr>
          <w:p w:rsidRPr="00B8667E" w:rsidR="00621125" w:rsidP="00D65D1E" w:rsidRDefault="001B31F7" w14:paraId="4ACA8F42" w14:textId="3DEEAE3A">
            <w:pPr>
              <w:pStyle w:val="VCAAtabletextnarrow"/>
              <w:rPr>
                <w:b/>
                <w:bCs/>
              </w:rPr>
            </w:pPr>
            <w:r w:rsidRPr="00B8667E">
              <w:rPr>
                <w:b/>
                <w:bCs/>
              </w:rPr>
              <w:t xml:space="preserve">(H) </w:t>
            </w:r>
            <w:r w:rsidRPr="00B8667E" w:rsidR="00621125">
              <w:rPr>
                <w:b/>
                <w:bCs/>
              </w:rPr>
              <w:t>3.5 Digital safety and responsible behaviour</w:t>
            </w:r>
          </w:p>
          <w:p w:rsidRPr="00D65D1E" w:rsidR="00B813F7" w:rsidP="00D65D1E" w:rsidRDefault="00621125" w14:paraId="24BCAA3A" w14:textId="57E6B8D5">
            <w:pPr>
              <w:pStyle w:val="VCAAtabletextnarrow"/>
            </w:pPr>
            <w:proofErr w:type="spellStart"/>
            <w:r w:rsidRPr="00D65D1E">
              <w:t>Recognising</w:t>
            </w:r>
            <w:proofErr w:type="spellEnd"/>
            <w:r w:rsidRPr="00D65D1E">
              <w:t xml:space="preserve"> and responding to online risks (RS, S)</w:t>
            </w:r>
          </w:p>
        </w:tc>
        <w:tc>
          <w:tcPr>
            <w:tcW w:w="385" w:type="pct"/>
            <w:shd w:val="clear" w:color="auto" w:fill="FFFFFF" w:themeFill="background1"/>
            <w:vAlign w:val="center"/>
          </w:tcPr>
          <w:p w:rsidR="00FE1512" w:rsidP="00FE1512" w:rsidRDefault="00FE1512" w14:paraId="451DFB98" w14:textId="230B7DFF">
            <w:pPr>
              <w:pStyle w:val="VCAAtablecondensed"/>
              <w:jc w:val="center"/>
            </w:pPr>
            <w:r>
              <w:t>Semester 1</w:t>
            </w:r>
            <w:r w:rsidR="00F72051">
              <w:t>,</w:t>
            </w:r>
          </w:p>
          <w:p w:rsidRPr="00B174D1" w:rsidR="00B813F7" w:rsidP="00FE1512" w:rsidRDefault="00FE1512" w14:paraId="74DB3C59" w14:textId="17E0D1EA">
            <w:pPr>
              <w:pStyle w:val="VCAAtablecondensed"/>
              <w:jc w:val="center"/>
            </w:pPr>
            <w:r>
              <w:t>Year 3</w:t>
            </w:r>
          </w:p>
        </w:tc>
        <w:sdt>
          <w:sdtPr>
            <w:id w:val="-961645232"/>
            <w15:color w:val="00CCFF"/>
            <w14:checkbox>
              <w14:checked w14:val="1"/>
              <w14:checkedState w14:val="2612" w14:font="Wingdings"/>
              <w14:uncheckedState w14:val="2610" w14:font="MS Gothic"/>
            </w14:checkbox>
          </w:sdtPr>
          <w:sdtEndPr/>
          <w:sdtContent>
            <w:tc>
              <w:tcPr>
                <w:tcW w:w="588" w:type="pct"/>
                <w:shd w:val="clear" w:color="auto" w:fill="FFFFFF" w:themeFill="background1"/>
                <w:vAlign w:val="center"/>
              </w:tcPr>
              <w:p w:rsidRPr="00B174D1" w:rsidR="00B813F7" w:rsidP="001420CA" w:rsidRDefault="00BC032A" w14:paraId="19A714E6" w14:textId="1DC9A805">
                <w:pPr>
                  <w:pStyle w:val="VCAAtablecondensed"/>
                  <w:jc w:val="center"/>
                  <w:rPr>
                    <w:noProof/>
                  </w:rPr>
                </w:pPr>
                <w:r>
                  <w:rPr>
                    <w:rFonts w:ascii="Wingdings" w:hAnsi="Wingdings" w:eastAsia="Wingdings" w:cs="Wingdings"/>
                  </w:rPr>
                  <w:t>ü</w:t>
                </w:r>
              </w:p>
            </w:tc>
          </w:sdtContent>
        </w:sdt>
        <w:tc>
          <w:tcPr>
            <w:tcW w:w="589" w:type="pct"/>
            <w:shd w:val="clear" w:color="auto" w:fill="FFFFFF" w:themeFill="background1"/>
            <w:vAlign w:val="center"/>
          </w:tcPr>
          <w:p w:rsidRPr="00B174D1" w:rsidR="00B813F7" w:rsidP="001420CA" w:rsidRDefault="00BC032A" w14:paraId="39D98B0E" w14:textId="5C3F8003">
            <w:pPr>
              <w:pStyle w:val="VCAAtablecondensed"/>
              <w:jc w:val="center"/>
              <w:rPr>
                <w:noProof/>
              </w:rPr>
            </w:pPr>
            <w:r>
              <w:rPr>
                <w:noProof/>
              </w:rPr>
              <w:t>6</w:t>
            </w:r>
          </w:p>
        </w:tc>
        <w:sdt>
          <w:sdtPr>
            <w:id w:val="-429048120"/>
            <w15:color w:val="00CCFF"/>
            <w14:checkbox>
              <w14:checked w14:val="0"/>
              <w14:checkedState w14:val="2612" w14:font="Wingdings"/>
              <w14:uncheckedState w14:val="2610" w14:font="MS Gothic"/>
            </w14:checkbox>
          </w:sdtPr>
          <w:sdtEndPr/>
          <w:sdtContent>
            <w:tc>
              <w:tcPr>
                <w:tcW w:w="589" w:type="pct"/>
                <w:shd w:val="clear" w:color="auto" w:fill="FFFFFF" w:themeFill="background1"/>
                <w:vAlign w:val="center"/>
              </w:tcPr>
              <w:p w:rsidRPr="00B174D1" w:rsidR="00B813F7" w:rsidP="001420CA" w:rsidRDefault="00B813F7" w14:paraId="69B86735" w14:textId="77777777">
                <w:pPr>
                  <w:pStyle w:val="VCAAtablecondensed"/>
                  <w:jc w:val="center"/>
                  <w:rPr>
                    <w:noProof/>
                  </w:rPr>
                </w:pPr>
                <w:r w:rsidRPr="00B174D1">
                  <w:rPr>
                    <w:rFonts w:hint="eastAsia" w:ascii="MS Gothic" w:hAnsi="MS Gothic" w:eastAsia="MS Gothic"/>
                  </w:rPr>
                  <w:t>☐</w:t>
                </w:r>
              </w:p>
            </w:tc>
          </w:sdtContent>
        </w:sdt>
        <w:tc>
          <w:tcPr>
            <w:tcW w:w="589" w:type="pct"/>
            <w:shd w:val="clear" w:color="auto" w:fill="FFFFFF" w:themeFill="background1"/>
            <w:vAlign w:val="center"/>
          </w:tcPr>
          <w:p w:rsidRPr="00B174D1" w:rsidR="00B813F7" w:rsidP="001420CA" w:rsidRDefault="00B813F7" w14:paraId="625C5543" w14:textId="77777777">
            <w:pPr>
              <w:pStyle w:val="VCAAtablecondensed"/>
              <w:jc w:val="center"/>
              <w:rPr>
                <w:noProof/>
              </w:rPr>
            </w:pPr>
          </w:p>
        </w:tc>
        <w:sdt>
          <w:sdtPr>
            <w:id w:val="-988473440"/>
            <w15:color w:val="00CCFF"/>
            <w14:checkbox>
              <w14:checked w14:val="0"/>
              <w14:checkedState w14:val="2612" w14:font="Wingdings"/>
              <w14:uncheckedState w14:val="2610" w14:font="MS Gothic"/>
            </w14:checkbox>
          </w:sdtPr>
          <w:sdtEndPr/>
          <w:sdtContent>
            <w:tc>
              <w:tcPr>
                <w:tcW w:w="589" w:type="pct"/>
                <w:shd w:val="clear" w:color="auto" w:fill="FFFFFF" w:themeFill="background1"/>
                <w:vAlign w:val="center"/>
              </w:tcPr>
              <w:p w:rsidRPr="00B174D1" w:rsidR="00B813F7" w:rsidP="001420CA" w:rsidRDefault="00B813F7" w14:paraId="0B3FD298" w14:textId="77777777">
                <w:pPr>
                  <w:pStyle w:val="VCAAtablecondensed"/>
                  <w:jc w:val="center"/>
                  <w:rPr>
                    <w:noProof/>
                  </w:rPr>
                </w:pPr>
                <w:r w:rsidRPr="00B174D1">
                  <w:rPr>
                    <w:rFonts w:hint="eastAsia" w:ascii="MS Gothic" w:hAnsi="MS Gothic" w:eastAsia="MS Gothic"/>
                  </w:rPr>
                  <w:t>☐</w:t>
                </w:r>
              </w:p>
            </w:tc>
          </w:sdtContent>
        </w:sdt>
        <w:tc>
          <w:tcPr>
            <w:tcW w:w="587" w:type="pct"/>
            <w:shd w:val="clear" w:color="auto" w:fill="FFFFFF" w:themeFill="background1"/>
            <w:vAlign w:val="center"/>
          </w:tcPr>
          <w:p w:rsidRPr="00B174D1" w:rsidR="00B813F7" w:rsidP="001420CA" w:rsidRDefault="00B813F7" w14:paraId="2A7ED03C" w14:textId="77777777">
            <w:pPr>
              <w:pStyle w:val="VCAAtablecondensed"/>
              <w:jc w:val="center"/>
              <w:rPr>
                <w:noProof/>
              </w:rPr>
            </w:pPr>
          </w:p>
        </w:tc>
      </w:tr>
      <w:tr w:rsidRPr="003622A3" w:rsidR="00A75280" w:rsidTr="005C0AEF" w14:paraId="6DF4F04D" w14:textId="77777777">
        <w:tc>
          <w:tcPr>
            <w:tcW w:w="1084" w:type="pct"/>
            <w:tcBorders>
              <w:bottom w:val="single" w:color="auto" w:sz="4" w:space="0"/>
            </w:tcBorders>
            <w:shd w:val="clear" w:color="auto" w:fill="FFFFFF" w:themeFill="background1"/>
          </w:tcPr>
          <w:p w:rsidRPr="00B8667E" w:rsidR="00621125" w:rsidP="00D65D1E" w:rsidRDefault="280E25B4" w14:paraId="081773B8" w14:textId="26E1C4E4">
            <w:pPr>
              <w:pStyle w:val="VCAAtabletextnarrow"/>
              <w:rPr>
                <w:b/>
                <w:bCs/>
              </w:rPr>
            </w:pPr>
            <w:r w:rsidRPr="5832D693">
              <w:rPr>
                <w:b/>
                <w:bCs/>
              </w:rPr>
              <w:t xml:space="preserve">(H) </w:t>
            </w:r>
            <w:r w:rsidRPr="5832D693" w:rsidR="33340C27">
              <w:rPr>
                <w:b/>
                <w:bCs/>
              </w:rPr>
              <w:t xml:space="preserve">3.6 Exploring food choices </w:t>
            </w:r>
          </w:p>
          <w:p w:rsidRPr="00D65D1E" w:rsidR="00B813F7" w:rsidP="00D65D1E" w:rsidRDefault="00621125" w14:paraId="64FA756A" w14:textId="06BF0EF9">
            <w:pPr>
              <w:pStyle w:val="VCAAtabletextnarrow"/>
            </w:pPr>
            <w:r w:rsidRPr="00D65D1E">
              <w:t>Exploring food groups to inform balanced food choices (FN)</w:t>
            </w:r>
          </w:p>
        </w:tc>
        <w:tc>
          <w:tcPr>
            <w:tcW w:w="385" w:type="pct"/>
            <w:shd w:val="clear" w:color="auto" w:fill="FFFFFF" w:themeFill="background1"/>
            <w:vAlign w:val="center"/>
          </w:tcPr>
          <w:p w:rsidR="00FE1512" w:rsidP="00FE1512" w:rsidRDefault="00FE1512" w14:paraId="55D5A265" w14:textId="475EADD7">
            <w:pPr>
              <w:pStyle w:val="VCAAtablecondensed"/>
              <w:jc w:val="center"/>
            </w:pPr>
            <w:r>
              <w:t>Semester 2</w:t>
            </w:r>
            <w:r w:rsidR="00F72051">
              <w:t>,</w:t>
            </w:r>
          </w:p>
          <w:p w:rsidRPr="00B174D1" w:rsidR="00B813F7" w:rsidP="00FE1512" w:rsidRDefault="00FE1512" w14:paraId="7777442A" w14:textId="3E4B3239">
            <w:pPr>
              <w:pStyle w:val="VCAAtablecondensed"/>
              <w:jc w:val="center"/>
            </w:pPr>
            <w:r>
              <w:t>Year 3</w:t>
            </w:r>
          </w:p>
        </w:tc>
        <w:sdt>
          <w:sdtPr>
            <w:id w:val="-574513319"/>
            <w15:color w:val="00CCFF"/>
            <w14:checkbox>
              <w14:checked w14:val="0"/>
              <w14:checkedState w14:val="2612" w14:font="Wingdings"/>
              <w14:uncheckedState w14:val="2610" w14:font="MS Gothic"/>
            </w14:checkbox>
          </w:sdtPr>
          <w:sdtEndPr/>
          <w:sdtContent>
            <w:tc>
              <w:tcPr>
                <w:tcW w:w="588" w:type="pct"/>
                <w:shd w:val="clear" w:color="auto" w:fill="FFFFFF" w:themeFill="background1"/>
                <w:vAlign w:val="center"/>
              </w:tcPr>
              <w:p w:rsidRPr="00B174D1" w:rsidR="00B813F7" w:rsidP="001420CA" w:rsidRDefault="005B7F1B" w14:paraId="357EE53C" w14:textId="38072E2E">
                <w:pPr>
                  <w:pStyle w:val="VCAAtablecondensed"/>
                  <w:jc w:val="center"/>
                  <w:rPr>
                    <w:noProof/>
                  </w:rPr>
                </w:pPr>
                <w:r>
                  <w:rPr>
                    <w:rFonts w:hint="eastAsia" w:ascii="MS Gothic" w:hAnsi="MS Gothic" w:eastAsia="MS Gothic"/>
                  </w:rPr>
                  <w:t>☐</w:t>
                </w:r>
              </w:p>
            </w:tc>
          </w:sdtContent>
        </w:sdt>
        <w:tc>
          <w:tcPr>
            <w:tcW w:w="589" w:type="pct"/>
            <w:shd w:val="clear" w:color="auto" w:fill="FFFFFF" w:themeFill="background1"/>
            <w:vAlign w:val="center"/>
          </w:tcPr>
          <w:p w:rsidRPr="00B174D1" w:rsidR="00B813F7" w:rsidP="001420CA" w:rsidRDefault="00B813F7" w14:paraId="602D10E0" w14:textId="77777777">
            <w:pPr>
              <w:pStyle w:val="VCAAtablecondensed"/>
              <w:jc w:val="center"/>
              <w:rPr>
                <w:noProof/>
              </w:rPr>
            </w:pPr>
          </w:p>
        </w:tc>
        <w:sdt>
          <w:sdtPr>
            <w:id w:val="1845660346"/>
            <w15:color w:val="00CCFF"/>
            <w14:checkbox>
              <w14:checked w14:val="1"/>
              <w14:checkedState w14:val="2612" w14:font="Wingdings"/>
              <w14:uncheckedState w14:val="2610" w14:font="MS Gothic"/>
            </w14:checkbox>
          </w:sdtPr>
          <w:sdtEndPr/>
          <w:sdtContent>
            <w:tc>
              <w:tcPr>
                <w:tcW w:w="589" w:type="pct"/>
                <w:shd w:val="clear" w:color="auto" w:fill="FFFFFF" w:themeFill="background1"/>
                <w:vAlign w:val="center"/>
              </w:tcPr>
              <w:p w:rsidRPr="00B174D1" w:rsidR="00B813F7" w:rsidP="001420CA" w:rsidRDefault="00BC032A" w14:paraId="3BED58A9" w14:textId="0BD0A48C">
                <w:pPr>
                  <w:pStyle w:val="VCAAtablecondensed"/>
                  <w:jc w:val="center"/>
                  <w:rPr>
                    <w:noProof/>
                  </w:rPr>
                </w:pPr>
                <w:r>
                  <w:rPr>
                    <w:rFonts w:ascii="Wingdings" w:hAnsi="Wingdings" w:eastAsia="Wingdings" w:cs="Wingdings"/>
                  </w:rPr>
                  <w:t>ü</w:t>
                </w:r>
              </w:p>
            </w:tc>
          </w:sdtContent>
        </w:sdt>
        <w:tc>
          <w:tcPr>
            <w:tcW w:w="589" w:type="pct"/>
            <w:shd w:val="clear" w:color="auto" w:fill="FFFFFF" w:themeFill="background1"/>
            <w:vAlign w:val="center"/>
          </w:tcPr>
          <w:p w:rsidRPr="00B174D1" w:rsidR="00B813F7" w:rsidP="001420CA" w:rsidRDefault="00BC032A" w14:paraId="1B6F2BD4" w14:textId="5E454C4D">
            <w:pPr>
              <w:pStyle w:val="VCAAtablecondensed"/>
              <w:jc w:val="center"/>
              <w:rPr>
                <w:noProof/>
              </w:rPr>
            </w:pPr>
            <w:r>
              <w:rPr>
                <w:noProof/>
              </w:rPr>
              <w:t>7</w:t>
            </w:r>
          </w:p>
        </w:tc>
        <w:sdt>
          <w:sdtPr>
            <w:id w:val="1613014803"/>
            <w15:color w:val="00CCFF"/>
            <w14:checkbox>
              <w14:checked w14:val="1"/>
              <w14:checkedState w14:val="2612" w14:font="Wingdings"/>
              <w14:uncheckedState w14:val="2610" w14:font="MS Gothic"/>
            </w14:checkbox>
          </w:sdtPr>
          <w:sdtEndPr/>
          <w:sdtContent>
            <w:tc>
              <w:tcPr>
                <w:tcW w:w="589" w:type="pct"/>
                <w:shd w:val="clear" w:color="auto" w:fill="FFFFFF" w:themeFill="background1"/>
                <w:vAlign w:val="center"/>
              </w:tcPr>
              <w:p w:rsidRPr="00B174D1" w:rsidR="00B813F7" w:rsidP="001420CA" w:rsidRDefault="00BC032A" w14:paraId="12F13517" w14:textId="72EE23DA">
                <w:pPr>
                  <w:pStyle w:val="VCAAtablecondensed"/>
                  <w:jc w:val="center"/>
                  <w:rPr>
                    <w:noProof/>
                  </w:rPr>
                </w:pPr>
                <w:r>
                  <w:rPr>
                    <w:rFonts w:ascii="Wingdings" w:hAnsi="Wingdings" w:eastAsia="Wingdings" w:cs="Wingdings"/>
                  </w:rPr>
                  <w:t>ü</w:t>
                </w:r>
              </w:p>
            </w:tc>
          </w:sdtContent>
        </w:sdt>
        <w:tc>
          <w:tcPr>
            <w:tcW w:w="587" w:type="pct"/>
            <w:shd w:val="clear" w:color="auto" w:fill="FFFFFF" w:themeFill="background1"/>
            <w:vAlign w:val="center"/>
          </w:tcPr>
          <w:p w:rsidRPr="00B174D1" w:rsidR="00B813F7" w:rsidP="001420CA" w:rsidRDefault="00BC032A" w14:paraId="4A8E7B5C" w14:textId="34E26240">
            <w:pPr>
              <w:pStyle w:val="VCAAtablecondensed"/>
              <w:jc w:val="center"/>
              <w:rPr>
                <w:noProof/>
              </w:rPr>
            </w:pPr>
            <w:r>
              <w:rPr>
                <w:noProof/>
              </w:rPr>
              <w:t>7</w:t>
            </w:r>
          </w:p>
        </w:tc>
      </w:tr>
      <w:tr w:rsidRPr="003622A3" w:rsidR="00A75280" w:rsidTr="005C0AEF" w14:paraId="4829C498" w14:textId="77777777">
        <w:tc>
          <w:tcPr>
            <w:tcW w:w="1084" w:type="pct"/>
          </w:tcPr>
          <w:p w:rsidRPr="00914F29" w:rsidR="001A7270" w:rsidP="00914F29" w:rsidRDefault="001B31F7" w14:paraId="3B2E8329" w14:textId="37B829E7">
            <w:pPr>
              <w:pStyle w:val="VCAAtabletextnarrow"/>
              <w:rPr>
                <w:b/>
                <w:bCs/>
              </w:rPr>
            </w:pPr>
            <w:r w:rsidRPr="00914F29">
              <w:rPr>
                <w:b/>
                <w:bCs/>
              </w:rPr>
              <w:t xml:space="preserve">(H) </w:t>
            </w:r>
            <w:r w:rsidRPr="00914F29" w:rsidR="001A7270">
              <w:rPr>
                <w:b/>
                <w:bCs/>
              </w:rPr>
              <w:t xml:space="preserve">3.7 Safety and wellbeing </w:t>
            </w:r>
          </w:p>
          <w:p w:rsidRPr="00621125" w:rsidR="001A7270" w:rsidP="00914F29" w:rsidRDefault="001A7270" w14:paraId="0E09F76A" w14:textId="3D0960BC">
            <w:pPr>
              <w:pStyle w:val="VCAAtabletextnarrow"/>
              <w:rPr>
                <w:b/>
                <w:bCs/>
              </w:rPr>
            </w:pPr>
            <w:r w:rsidRPr="00914F29">
              <w:t xml:space="preserve">Discussing personal and public safety </w:t>
            </w:r>
            <w:r w:rsidRPr="00914F29" w:rsidR="00543FA0">
              <w:t>strategies</w:t>
            </w:r>
            <w:r w:rsidR="00914F29">
              <w:t xml:space="preserve"> </w:t>
            </w:r>
            <w:r w:rsidRPr="00914F29">
              <w:t>(MH, S)</w:t>
            </w:r>
          </w:p>
        </w:tc>
        <w:tc>
          <w:tcPr>
            <w:tcW w:w="385" w:type="pct"/>
            <w:shd w:val="clear" w:color="auto" w:fill="FFFFFF" w:themeFill="background1"/>
            <w:vAlign w:val="center"/>
          </w:tcPr>
          <w:p w:rsidR="00FE1512" w:rsidP="00FE1512" w:rsidRDefault="00FE1512" w14:paraId="50BE8536" w14:textId="08DCDC14">
            <w:pPr>
              <w:pStyle w:val="VCAAtablecondensed"/>
              <w:jc w:val="center"/>
            </w:pPr>
            <w:r>
              <w:t>Semester 2</w:t>
            </w:r>
            <w:r w:rsidR="00F72051">
              <w:t>,</w:t>
            </w:r>
          </w:p>
          <w:p w:rsidRPr="00B174D1" w:rsidR="001A7270" w:rsidP="00FE1512" w:rsidRDefault="00FE1512" w14:paraId="2F6565AA" w14:textId="65D294EA">
            <w:pPr>
              <w:pStyle w:val="VCAAtablecondensed"/>
              <w:jc w:val="center"/>
            </w:pPr>
            <w:r>
              <w:t>Year 3</w:t>
            </w:r>
          </w:p>
        </w:tc>
        <w:sdt>
          <w:sdtPr>
            <w:id w:val="-1571494972"/>
            <w15:color w:val="00CCFF"/>
            <w14:checkbox>
              <w14:checked w14:val="1"/>
              <w14:checkedState w14:val="2612" w14:font="Wingdings"/>
              <w14:uncheckedState w14:val="2610" w14:font="MS Gothic"/>
            </w14:checkbox>
          </w:sdtPr>
          <w:sdtEndPr/>
          <w:sdtContent>
            <w:tc>
              <w:tcPr>
                <w:tcW w:w="588" w:type="pct"/>
                <w:shd w:val="clear" w:color="auto" w:fill="FFFFFF" w:themeFill="background1"/>
                <w:vAlign w:val="center"/>
              </w:tcPr>
              <w:p w:rsidR="001A7270" w:rsidP="001420CA" w:rsidRDefault="005B7F1B" w14:paraId="5FFA0186" w14:textId="6F864909">
                <w:pPr>
                  <w:pStyle w:val="VCAAtablecondensed"/>
                  <w:jc w:val="center"/>
                </w:pPr>
                <w:r>
                  <w:rPr>
                    <w:rFonts w:ascii="Wingdings" w:hAnsi="Wingdings" w:eastAsia="Wingdings" w:cs="Wingdings"/>
                  </w:rPr>
                  <w:t>ü</w:t>
                </w:r>
              </w:p>
            </w:tc>
          </w:sdtContent>
        </w:sdt>
        <w:tc>
          <w:tcPr>
            <w:tcW w:w="589" w:type="pct"/>
            <w:tcBorders>
              <w:bottom w:val="single" w:color="auto" w:sz="4" w:space="0"/>
            </w:tcBorders>
            <w:shd w:val="clear" w:color="auto" w:fill="FFFFFF" w:themeFill="background1"/>
            <w:vAlign w:val="center"/>
          </w:tcPr>
          <w:p w:rsidRPr="00B174D1" w:rsidR="001A7270" w:rsidP="001420CA" w:rsidRDefault="005B7F1B" w14:paraId="1519588F" w14:textId="06837381">
            <w:pPr>
              <w:pStyle w:val="VCAAtablecondensed"/>
              <w:jc w:val="center"/>
              <w:rPr>
                <w:noProof/>
              </w:rPr>
            </w:pPr>
            <w:r>
              <w:rPr>
                <w:noProof/>
              </w:rPr>
              <w:t>6</w:t>
            </w:r>
          </w:p>
        </w:tc>
        <w:sdt>
          <w:sdtPr>
            <w:id w:val="978659438"/>
            <w15:color w:val="00CCFF"/>
            <w14:checkbox>
              <w14:checked w14:val="0"/>
              <w14:checkedState w14:val="2612" w14:font="Wingdings"/>
              <w14:uncheckedState w14:val="2610" w14:font="MS Gothic"/>
            </w14:checkbox>
          </w:sdtPr>
          <w:sdtEndPr/>
          <w:sdtContent>
            <w:tc>
              <w:tcPr>
                <w:tcW w:w="589" w:type="pct"/>
                <w:shd w:val="clear" w:color="auto" w:fill="FFFFFF" w:themeFill="background1"/>
                <w:vAlign w:val="center"/>
              </w:tcPr>
              <w:p w:rsidR="001A7270" w:rsidP="001420CA" w:rsidRDefault="001A7270" w14:paraId="0867287D" w14:textId="58F4699F">
                <w:pPr>
                  <w:pStyle w:val="VCAAtablecondensed"/>
                  <w:jc w:val="center"/>
                </w:pPr>
                <w:r w:rsidRPr="00B174D1">
                  <w:rPr>
                    <w:rFonts w:hint="eastAsia" w:ascii="MS Gothic" w:hAnsi="MS Gothic" w:eastAsia="MS Gothic"/>
                  </w:rPr>
                  <w:t>☐</w:t>
                </w:r>
              </w:p>
            </w:tc>
          </w:sdtContent>
        </w:sdt>
        <w:tc>
          <w:tcPr>
            <w:tcW w:w="589" w:type="pct"/>
            <w:shd w:val="clear" w:color="auto" w:fill="FFFFFF" w:themeFill="background1"/>
            <w:vAlign w:val="center"/>
          </w:tcPr>
          <w:p w:rsidRPr="00B174D1" w:rsidR="001A7270" w:rsidP="001420CA" w:rsidRDefault="001A7270" w14:paraId="78890246" w14:textId="77777777">
            <w:pPr>
              <w:pStyle w:val="VCAAtablecondensed"/>
              <w:jc w:val="center"/>
              <w:rPr>
                <w:noProof/>
              </w:rPr>
            </w:pPr>
          </w:p>
        </w:tc>
        <w:sdt>
          <w:sdtPr>
            <w:id w:val="1603529693"/>
            <w15:color w:val="00CCFF"/>
            <w14:checkbox>
              <w14:checked w14:val="0"/>
              <w14:checkedState w14:val="2612" w14:font="Wingdings"/>
              <w14:uncheckedState w14:val="2610" w14:font="MS Gothic"/>
            </w14:checkbox>
          </w:sdtPr>
          <w:sdtEndPr/>
          <w:sdtContent>
            <w:tc>
              <w:tcPr>
                <w:tcW w:w="589" w:type="pct"/>
                <w:shd w:val="clear" w:color="auto" w:fill="FFFFFF" w:themeFill="background1"/>
                <w:vAlign w:val="center"/>
              </w:tcPr>
              <w:p w:rsidR="001A7270" w:rsidP="001420CA" w:rsidRDefault="001A7270" w14:paraId="3B29207B" w14:textId="3384ED93">
                <w:pPr>
                  <w:pStyle w:val="VCAAtablecondensed"/>
                  <w:jc w:val="center"/>
                </w:pPr>
                <w:r w:rsidRPr="00B174D1">
                  <w:rPr>
                    <w:rFonts w:hint="eastAsia" w:ascii="MS Gothic" w:hAnsi="MS Gothic" w:eastAsia="MS Gothic"/>
                  </w:rPr>
                  <w:t>☐</w:t>
                </w:r>
              </w:p>
            </w:tc>
          </w:sdtContent>
        </w:sdt>
        <w:tc>
          <w:tcPr>
            <w:tcW w:w="587" w:type="pct"/>
            <w:shd w:val="clear" w:color="auto" w:fill="FFFFFF" w:themeFill="background1"/>
            <w:vAlign w:val="center"/>
          </w:tcPr>
          <w:p w:rsidRPr="00B174D1" w:rsidR="001A7270" w:rsidP="001420CA" w:rsidRDefault="001A7270" w14:paraId="33CFDBA3" w14:textId="74E75BA1">
            <w:pPr>
              <w:pStyle w:val="VCAAtablecondensed"/>
              <w:jc w:val="center"/>
              <w:rPr>
                <w:noProof/>
              </w:rPr>
            </w:pPr>
          </w:p>
        </w:tc>
      </w:tr>
      <w:tr w:rsidRPr="003622A3" w:rsidR="00A75280" w:rsidTr="005C0AEF" w14:paraId="03AD587F" w14:textId="77777777">
        <w:trPr>
          <w:cantSplit/>
        </w:trPr>
        <w:tc>
          <w:tcPr>
            <w:tcW w:w="1084" w:type="pct"/>
            <w:shd w:val="clear" w:color="auto" w:fill="FFFFFF" w:themeFill="background1"/>
          </w:tcPr>
          <w:p w:rsidRPr="00B8667E" w:rsidR="001A7270" w:rsidP="00D65D1E" w:rsidRDefault="001B31F7" w14:paraId="53D28D4C" w14:textId="6968B78D">
            <w:pPr>
              <w:pStyle w:val="VCAAtabletextnarrow"/>
              <w:rPr>
                <w:b/>
                <w:bCs/>
                <w:lang w:val="en-AU"/>
              </w:rPr>
            </w:pPr>
            <w:r w:rsidRPr="00B8667E">
              <w:rPr>
                <w:b/>
                <w:bCs/>
              </w:rPr>
              <w:t xml:space="preserve">(H) </w:t>
            </w:r>
            <w:r w:rsidRPr="00B8667E" w:rsidR="001A7270">
              <w:rPr>
                <w:b/>
                <w:bCs/>
              </w:rPr>
              <w:t>3.8 Community health and helping others</w:t>
            </w:r>
            <w:r w:rsidRPr="00B8667E" w:rsidR="001A7270">
              <w:rPr>
                <w:b/>
                <w:bCs/>
                <w:lang w:val="en-AU"/>
              </w:rPr>
              <w:t xml:space="preserve">  </w:t>
            </w:r>
          </w:p>
          <w:p w:rsidRPr="00621125" w:rsidR="001A7270" w:rsidP="00D65D1E" w:rsidRDefault="14A3C0FC" w14:paraId="2DFF5843" w14:textId="5AA7B78A">
            <w:pPr>
              <w:pStyle w:val="VCAAtabletextnarrow"/>
              <w:rPr>
                <w:b/>
                <w:bCs/>
              </w:rPr>
            </w:pPr>
            <w:r>
              <w:t>Exploring health projects that help others in my community</w:t>
            </w:r>
            <w:r w:rsidR="6997DB93">
              <w:t xml:space="preserve"> </w:t>
            </w:r>
            <w:r w:rsidRPr="5832D693" w:rsidR="6997DB93">
              <w:rPr>
                <w:lang w:val="en-AU"/>
              </w:rPr>
              <w:t>(HBPA)</w:t>
            </w:r>
          </w:p>
        </w:tc>
        <w:tc>
          <w:tcPr>
            <w:tcW w:w="385" w:type="pct"/>
            <w:shd w:val="clear" w:color="auto" w:fill="FFFFFF" w:themeFill="background1"/>
            <w:vAlign w:val="center"/>
          </w:tcPr>
          <w:p w:rsidR="00FE1512" w:rsidP="00FE1512" w:rsidRDefault="00FE1512" w14:paraId="432E1AED" w14:textId="26C3861D">
            <w:pPr>
              <w:pStyle w:val="VCAAtablecondensed"/>
              <w:jc w:val="center"/>
            </w:pPr>
            <w:r>
              <w:t>Semester 2</w:t>
            </w:r>
            <w:r w:rsidR="00F72051">
              <w:t>,</w:t>
            </w:r>
          </w:p>
          <w:p w:rsidRPr="00B174D1" w:rsidR="001A7270" w:rsidP="00FE1512" w:rsidRDefault="00FE1512" w14:paraId="37E9C63A" w14:textId="6F38FD80">
            <w:pPr>
              <w:pStyle w:val="VCAAtablecondensed"/>
              <w:jc w:val="center"/>
            </w:pPr>
            <w:r>
              <w:t>Year 3</w:t>
            </w:r>
          </w:p>
        </w:tc>
        <w:sdt>
          <w:sdtPr>
            <w:id w:val="456465672"/>
            <w15:color w:val="00CCFF"/>
            <w14:checkbox>
              <w14:checked w14:val="0"/>
              <w14:checkedState w14:val="2612" w14:font="Wingdings"/>
              <w14:uncheckedState w14:val="2610" w14:font="MS Gothic"/>
            </w14:checkbox>
          </w:sdtPr>
          <w:sdtEndPr/>
          <w:sdtContent>
            <w:tc>
              <w:tcPr>
                <w:tcW w:w="588" w:type="pct"/>
                <w:shd w:val="clear" w:color="auto" w:fill="FFFFFF" w:themeFill="background1"/>
                <w:vAlign w:val="center"/>
              </w:tcPr>
              <w:p w:rsidR="001A7270" w:rsidP="001420CA" w:rsidRDefault="005B7F1B" w14:paraId="1E666847" w14:textId="27D74798">
                <w:pPr>
                  <w:pStyle w:val="VCAAtablecondensed"/>
                  <w:jc w:val="center"/>
                </w:pPr>
                <w:r>
                  <w:rPr>
                    <w:rFonts w:hint="eastAsia" w:ascii="MS Gothic" w:hAnsi="MS Gothic" w:eastAsia="MS Gothic"/>
                  </w:rPr>
                  <w:t>☐</w:t>
                </w:r>
              </w:p>
            </w:tc>
          </w:sdtContent>
        </w:sdt>
        <w:tc>
          <w:tcPr>
            <w:tcW w:w="589" w:type="pct"/>
            <w:tcBorders>
              <w:bottom w:val="single" w:color="000000" w:themeColor="text1" w:sz="4" w:space="0"/>
            </w:tcBorders>
            <w:shd w:val="clear" w:color="auto" w:fill="FFFFFF" w:themeFill="background1"/>
            <w:vAlign w:val="center"/>
          </w:tcPr>
          <w:p w:rsidRPr="00B174D1" w:rsidR="001A7270" w:rsidP="001420CA" w:rsidRDefault="001A7270" w14:paraId="59BB3107" w14:textId="77777777">
            <w:pPr>
              <w:pStyle w:val="VCAAtablecondensed"/>
              <w:jc w:val="center"/>
              <w:rPr>
                <w:noProof/>
              </w:rPr>
            </w:pPr>
          </w:p>
        </w:tc>
        <w:sdt>
          <w:sdtPr>
            <w:id w:val="98455787"/>
            <w15:color w:val="00CCFF"/>
            <w14:checkbox>
              <w14:checked w14:val="1"/>
              <w14:checkedState w14:val="2612" w14:font="Wingdings"/>
              <w14:uncheckedState w14:val="2610" w14:font="MS Gothic"/>
            </w14:checkbox>
          </w:sdtPr>
          <w:sdtEndPr/>
          <w:sdtContent>
            <w:tc>
              <w:tcPr>
                <w:tcW w:w="589" w:type="pct"/>
                <w:shd w:val="clear" w:color="auto" w:fill="FFFFFF" w:themeFill="background1"/>
                <w:vAlign w:val="center"/>
              </w:tcPr>
              <w:p w:rsidR="001A7270" w:rsidP="001420CA" w:rsidRDefault="005B7F1B" w14:paraId="7D54AD16" w14:textId="6C2B28BD">
                <w:pPr>
                  <w:pStyle w:val="VCAAtablecondensed"/>
                  <w:jc w:val="center"/>
                </w:pPr>
                <w:r>
                  <w:rPr>
                    <w:rFonts w:ascii="Wingdings" w:hAnsi="Wingdings" w:eastAsia="Wingdings" w:cs="Wingdings"/>
                  </w:rPr>
                  <w:t>ü</w:t>
                </w:r>
              </w:p>
            </w:tc>
          </w:sdtContent>
        </w:sdt>
        <w:tc>
          <w:tcPr>
            <w:tcW w:w="589" w:type="pct"/>
            <w:shd w:val="clear" w:color="auto" w:fill="FFFFFF" w:themeFill="background1"/>
            <w:vAlign w:val="center"/>
          </w:tcPr>
          <w:p w:rsidRPr="00B174D1" w:rsidR="001A7270" w:rsidP="001420CA" w:rsidRDefault="005B7F1B" w14:paraId="34811323" w14:textId="4EC6C80E">
            <w:pPr>
              <w:pStyle w:val="VCAAtablecondensed"/>
              <w:jc w:val="center"/>
              <w:rPr>
                <w:noProof/>
              </w:rPr>
            </w:pPr>
            <w:r>
              <w:rPr>
                <w:noProof/>
              </w:rPr>
              <w:t>6</w:t>
            </w:r>
          </w:p>
        </w:tc>
        <w:sdt>
          <w:sdtPr>
            <w:id w:val="733746121"/>
            <w15:color w:val="00CCFF"/>
            <w14:checkbox>
              <w14:checked w14:val="1"/>
              <w14:checkedState w14:val="2612" w14:font="Wingdings"/>
              <w14:uncheckedState w14:val="2610" w14:font="MS Gothic"/>
            </w14:checkbox>
          </w:sdtPr>
          <w:sdtEndPr/>
          <w:sdtContent>
            <w:tc>
              <w:tcPr>
                <w:tcW w:w="589" w:type="pct"/>
                <w:shd w:val="clear" w:color="auto" w:fill="FFFFFF" w:themeFill="background1"/>
                <w:vAlign w:val="center"/>
              </w:tcPr>
              <w:p w:rsidR="001A7270" w:rsidP="001420CA" w:rsidRDefault="005B7F1B" w14:paraId="56C80027" w14:textId="7C64BAD5">
                <w:pPr>
                  <w:pStyle w:val="VCAAtablecondensed"/>
                  <w:jc w:val="center"/>
                </w:pPr>
                <w:r>
                  <w:rPr>
                    <w:rFonts w:ascii="Wingdings" w:hAnsi="Wingdings" w:eastAsia="Wingdings" w:cs="Wingdings"/>
                  </w:rPr>
                  <w:t>ü</w:t>
                </w:r>
              </w:p>
            </w:tc>
          </w:sdtContent>
        </w:sdt>
        <w:tc>
          <w:tcPr>
            <w:tcW w:w="587" w:type="pct"/>
            <w:shd w:val="clear" w:color="auto" w:fill="FFFFFF" w:themeFill="background1"/>
            <w:vAlign w:val="center"/>
          </w:tcPr>
          <w:p w:rsidRPr="00B174D1" w:rsidR="001A7270" w:rsidP="001420CA" w:rsidRDefault="005B7F1B" w14:paraId="51BABB39" w14:textId="3F256987">
            <w:pPr>
              <w:pStyle w:val="VCAAtablecondensed"/>
              <w:jc w:val="center"/>
              <w:rPr>
                <w:noProof/>
              </w:rPr>
            </w:pPr>
            <w:r>
              <w:rPr>
                <w:noProof/>
              </w:rPr>
              <w:t>7</w:t>
            </w:r>
          </w:p>
        </w:tc>
      </w:tr>
      <w:tr w:rsidRPr="003622A3" w:rsidR="00A75280" w:rsidTr="005C0AEF" w14:paraId="1202CC9A" w14:textId="77777777">
        <w:tc>
          <w:tcPr>
            <w:tcW w:w="1084" w:type="pct"/>
            <w:shd w:val="clear" w:color="auto" w:fill="FFFFFF" w:themeFill="background1"/>
          </w:tcPr>
          <w:p w:rsidRPr="00B8667E" w:rsidR="001A7270" w:rsidP="00D65D1E" w:rsidRDefault="001B31F7" w14:paraId="321B8E4E" w14:textId="103DCD3D">
            <w:pPr>
              <w:pStyle w:val="VCAAtabletextnarrow"/>
              <w:rPr>
                <w:b/>
                <w:bCs/>
              </w:rPr>
            </w:pPr>
            <w:r w:rsidRPr="00B8667E">
              <w:rPr>
                <w:b/>
                <w:bCs/>
              </w:rPr>
              <w:t xml:space="preserve">(H) </w:t>
            </w:r>
            <w:r w:rsidRPr="00B8667E" w:rsidR="001A7270">
              <w:rPr>
                <w:b/>
                <w:bCs/>
              </w:rPr>
              <w:t xml:space="preserve">4.5 Digital citizenship and safety </w:t>
            </w:r>
          </w:p>
          <w:p w:rsidRPr="00C567FA" w:rsidR="001A7270" w:rsidP="00D65D1E" w:rsidRDefault="001A7270" w14:paraId="35517785" w14:textId="662F1D2D">
            <w:pPr>
              <w:pStyle w:val="VCAAtabletextnarrow"/>
            </w:pPr>
            <w:r w:rsidRPr="32A2B04B">
              <w:t xml:space="preserve">Exploring responsible online </w:t>
            </w:r>
            <w:proofErr w:type="spellStart"/>
            <w:r w:rsidRPr="32A2B04B">
              <w:t>behaviours</w:t>
            </w:r>
            <w:proofErr w:type="spellEnd"/>
            <w:r w:rsidRPr="32A2B04B">
              <w:t xml:space="preserve"> and privacy (</w:t>
            </w:r>
            <w:r>
              <w:t xml:space="preserve">RS, </w:t>
            </w:r>
            <w:r w:rsidRPr="32A2B04B">
              <w:t>S)</w:t>
            </w:r>
          </w:p>
        </w:tc>
        <w:tc>
          <w:tcPr>
            <w:tcW w:w="385" w:type="pct"/>
            <w:shd w:val="clear" w:color="auto" w:fill="FFFFFF" w:themeFill="background1"/>
            <w:vAlign w:val="center"/>
          </w:tcPr>
          <w:p w:rsidR="00FE1512" w:rsidP="00FE1512" w:rsidRDefault="00FE1512" w14:paraId="0470CDEC" w14:textId="6B19766E">
            <w:pPr>
              <w:pStyle w:val="VCAAtablecondensed"/>
              <w:jc w:val="center"/>
            </w:pPr>
            <w:r>
              <w:t>Semester 1</w:t>
            </w:r>
            <w:r w:rsidR="00F72051">
              <w:t>,</w:t>
            </w:r>
          </w:p>
          <w:p w:rsidRPr="00B174D1" w:rsidR="001A7270" w:rsidP="00FE1512" w:rsidRDefault="00FE1512" w14:paraId="1162E6FC" w14:textId="637C856F">
            <w:pPr>
              <w:pStyle w:val="VCAAtablecondensed"/>
              <w:jc w:val="center"/>
            </w:pPr>
            <w:r>
              <w:t>Year 4</w:t>
            </w:r>
          </w:p>
        </w:tc>
        <w:sdt>
          <w:sdtPr>
            <w:id w:val="-711272325"/>
            <w15:color w:val="00CCFF"/>
            <w14:checkbox>
              <w14:checked w14:val="1"/>
              <w14:checkedState w14:val="2612" w14:font="Wingdings"/>
              <w14:uncheckedState w14:val="2610" w14:font="MS Gothic"/>
            </w14:checkbox>
          </w:sdtPr>
          <w:sdtEndPr/>
          <w:sdtContent>
            <w:tc>
              <w:tcPr>
                <w:tcW w:w="588" w:type="pct"/>
                <w:shd w:val="clear" w:color="auto" w:fill="FFFFFF" w:themeFill="background1"/>
                <w:vAlign w:val="center"/>
              </w:tcPr>
              <w:p w:rsidR="001A7270" w:rsidP="001420CA" w:rsidRDefault="001A7270" w14:paraId="1A4417D5" w14:textId="268C802A">
                <w:pPr>
                  <w:pStyle w:val="VCAAtablecondensed"/>
                  <w:jc w:val="center"/>
                </w:pPr>
                <w:r>
                  <w:rPr>
                    <w:rFonts w:ascii="Wingdings" w:hAnsi="Wingdings" w:eastAsia="Wingdings" w:cs="Wingdings"/>
                  </w:rPr>
                  <w:t>ü</w:t>
                </w:r>
              </w:p>
            </w:tc>
          </w:sdtContent>
        </w:sdt>
        <w:tc>
          <w:tcPr>
            <w:tcW w:w="589" w:type="pct"/>
            <w:tcBorders>
              <w:top w:val="single" w:color="000000" w:themeColor="text1" w:sz="4" w:space="0"/>
            </w:tcBorders>
            <w:shd w:val="clear" w:color="auto" w:fill="FFFFFF" w:themeFill="background1"/>
            <w:vAlign w:val="center"/>
          </w:tcPr>
          <w:p w:rsidRPr="00B174D1" w:rsidR="001A7270" w:rsidP="001420CA" w:rsidRDefault="00244518" w14:paraId="41530864" w14:textId="4D5B7E94">
            <w:pPr>
              <w:pStyle w:val="VCAAtablecondensed"/>
              <w:jc w:val="center"/>
              <w:rPr>
                <w:noProof/>
              </w:rPr>
            </w:pPr>
            <w:r>
              <w:rPr>
                <w:noProof/>
              </w:rPr>
              <w:t>6</w:t>
            </w:r>
          </w:p>
        </w:tc>
        <w:sdt>
          <w:sdtPr>
            <w:id w:val="-298154007"/>
            <w15:color w:val="00CCFF"/>
            <w14:checkbox>
              <w14:checked w14:val="0"/>
              <w14:checkedState w14:val="2612" w14:font="Wingdings"/>
              <w14:uncheckedState w14:val="2610" w14:font="MS Gothic"/>
            </w14:checkbox>
          </w:sdtPr>
          <w:sdtEndPr/>
          <w:sdtContent>
            <w:tc>
              <w:tcPr>
                <w:tcW w:w="589" w:type="pct"/>
                <w:shd w:val="clear" w:color="auto" w:fill="FFFFFF" w:themeFill="background1"/>
                <w:vAlign w:val="center"/>
              </w:tcPr>
              <w:p w:rsidR="001A7270" w:rsidP="001420CA" w:rsidRDefault="001A7270" w14:paraId="2975BF25" w14:textId="2F218B74">
                <w:pPr>
                  <w:pStyle w:val="VCAAtablecondensed"/>
                  <w:jc w:val="center"/>
                </w:pPr>
                <w:r w:rsidRPr="00B174D1">
                  <w:rPr>
                    <w:rFonts w:hint="eastAsia" w:ascii="MS Gothic" w:hAnsi="MS Gothic" w:eastAsia="MS Gothic"/>
                  </w:rPr>
                  <w:t>☐</w:t>
                </w:r>
              </w:p>
            </w:tc>
          </w:sdtContent>
        </w:sdt>
        <w:tc>
          <w:tcPr>
            <w:tcW w:w="589" w:type="pct"/>
            <w:shd w:val="clear" w:color="auto" w:fill="FFFFFF" w:themeFill="background1"/>
            <w:vAlign w:val="center"/>
          </w:tcPr>
          <w:p w:rsidRPr="00B174D1" w:rsidR="001A7270" w:rsidP="001420CA" w:rsidRDefault="001A7270" w14:paraId="2532A79D" w14:textId="77777777">
            <w:pPr>
              <w:pStyle w:val="VCAAtablecondensed"/>
              <w:jc w:val="center"/>
              <w:rPr>
                <w:noProof/>
              </w:rPr>
            </w:pPr>
          </w:p>
        </w:tc>
        <w:sdt>
          <w:sdtPr>
            <w:id w:val="1776277834"/>
            <w15:color w:val="00CCFF"/>
            <w14:checkbox>
              <w14:checked w14:val="0"/>
              <w14:checkedState w14:val="2612" w14:font="Wingdings"/>
              <w14:uncheckedState w14:val="2610" w14:font="MS Gothic"/>
            </w14:checkbox>
          </w:sdtPr>
          <w:sdtEndPr/>
          <w:sdtContent>
            <w:tc>
              <w:tcPr>
                <w:tcW w:w="589" w:type="pct"/>
                <w:shd w:val="clear" w:color="auto" w:fill="FFFFFF" w:themeFill="background1"/>
                <w:vAlign w:val="center"/>
              </w:tcPr>
              <w:p w:rsidR="001A7270" w:rsidP="001420CA" w:rsidRDefault="001A7270" w14:paraId="2354FC37" w14:textId="27CC61A0">
                <w:pPr>
                  <w:pStyle w:val="VCAAtablecondensed"/>
                  <w:jc w:val="center"/>
                </w:pPr>
                <w:r w:rsidRPr="00B174D1">
                  <w:rPr>
                    <w:rFonts w:hint="eastAsia" w:ascii="MS Gothic" w:hAnsi="MS Gothic" w:eastAsia="MS Gothic"/>
                  </w:rPr>
                  <w:t>☐</w:t>
                </w:r>
              </w:p>
            </w:tc>
          </w:sdtContent>
        </w:sdt>
        <w:tc>
          <w:tcPr>
            <w:tcW w:w="587" w:type="pct"/>
            <w:tcBorders>
              <w:top w:val="single" w:color="auto" w:sz="4" w:space="0"/>
            </w:tcBorders>
            <w:shd w:val="clear" w:color="auto" w:fill="FFFFFF" w:themeFill="background1"/>
            <w:vAlign w:val="center"/>
          </w:tcPr>
          <w:p w:rsidRPr="00B174D1" w:rsidR="001A7270" w:rsidP="001420CA" w:rsidRDefault="001A7270" w14:paraId="0E5C9D14" w14:textId="299F724A">
            <w:pPr>
              <w:pStyle w:val="VCAAtablecondensed"/>
              <w:jc w:val="center"/>
              <w:rPr>
                <w:noProof/>
              </w:rPr>
            </w:pPr>
          </w:p>
        </w:tc>
      </w:tr>
      <w:tr w:rsidRPr="003622A3" w:rsidR="00A75280" w:rsidTr="004105D9" w14:paraId="37DE5D16" w14:textId="77777777">
        <w:trPr>
          <w:cantSplit/>
        </w:trPr>
        <w:tc>
          <w:tcPr>
            <w:tcW w:w="1084" w:type="pct"/>
            <w:shd w:val="clear" w:color="auto" w:fill="FFFFFF" w:themeFill="background1"/>
          </w:tcPr>
          <w:p w:rsidRPr="00B8667E" w:rsidR="001A7270" w:rsidP="00D65D1E" w:rsidRDefault="280E25B4" w14:paraId="24968660" w14:textId="3B17D39C">
            <w:pPr>
              <w:pStyle w:val="VCAAtabletextnarrow"/>
              <w:rPr>
                <w:b/>
                <w:bCs/>
              </w:rPr>
            </w:pPr>
            <w:r w:rsidRPr="5832D693">
              <w:rPr>
                <w:b/>
                <w:bCs/>
              </w:rPr>
              <w:t xml:space="preserve">(H) </w:t>
            </w:r>
            <w:r w:rsidRPr="5832D693" w:rsidR="6997DB93">
              <w:rPr>
                <w:b/>
                <w:bCs/>
              </w:rPr>
              <w:t xml:space="preserve">4.6 </w:t>
            </w:r>
            <w:r w:rsidRPr="5832D693" w:rsidR="4889CDF1">
              <w:rPr>
                <w:b/>
                <w:bCs/>
              </w:rPr>
              <w:t>Food</w:t>
            </w:r>
            <w:r w:rsidR="00543FA0">
              <w:rPr>
                <w:b/>
                <w:bCs/>
              </w:rPr>
              <w:t>,</w:t>
            </w:r>
            <w:r w:rsidRPr="5832D693" w:rsidR="4889CDF1">
              <w:rPr>
                <w:b/>
                <w:bCs/>
              </w:rPr>
              <w:t xml:space="preserve"> </w:t>
            </w:r>
            <w:proofErr w:type="gramStart"/>
            <w:r w:rsidRPr="5832D693" w:rsidR="4889CDF1">
              <w:rPr>
                <w:b/>
                <w:bCs/>
              </w:rPr>
              <w:t>function</w:t>
            </w:r>
            <w:proofErr w:type="gramEnd"/>
            <w:r w:rsidRPr="5832D693" w:rsidR="4889CDF1">
              <w:rPr>
                <w:b/>
                <w:bCs/>
              </w:rPr>
              <w:t xml:space="preserve"> and nutrition</w:t>
            </w:r>
          </w:p>
          <w:p w:rsidRPr="00C567FA" w:rsidR="001A7270" w:rsidP="00D65D1E" w:rsidRDefault="001A7270" w14:paraId="7DD9C561" w14:textId="1C1DCACF">
            <w:pPr>
              <w:pStyle w:val="VCAAtabletextnarrow"/>
            </w:pPr>
            <w:r>
              <w:t xml:space="preserve">Investigating </w:t>
            </w:r>
            <w:r w:rsidR="2F5E75DC">
              <w:t>the function of food and the role of nutrients</w:t>
            </w:r>
            <w:r>
              <w:t xml:space="preserve"> (FN)</w:t>
            </w:r>
          </w:p>
        </w:tc>
        <w:tc>
          <w:tcPr>
            <w:tcW w:w="385" w:type="pct"/>
            <w:shd w:val="clear" w:color="auto" w:fill="FFFFFF" w:themeFill="background1"/>
          </w:tcPr>
          <w:p w:rsidR="00FE1512" w:rsidP="00FE1512" w:rsidRDefault="00FE1512" w14:paraId="2909DAEC" w14:textId="4237CE8C">
            <w:pPr>
              <w:pStyle w:val="VCAAtablecondensed"/>
              <w:jc w:val="center"/>
            </w:pPr>
            <w:r>
              <w:t>Semester 2</w:t>
            </w:r>
            <w:r w:rsidR="00F72051">
              <w:t>,</w:t>
            </w:r>
          </w:p>
          <w:p w:rsidRPr="00B174D1" w:rsidR="001A7270" w:rsidP="00FE1512" w:rsidRDefault="00FE1512" w14:paraId="267619EB" w14:textId="3DFA3773">
            <w:pPr>
              <w:pStyle w:val="VCAAtablecondensed"/>
              <w:jc w:val="center"/>
            </w:pPr>
            <w:r>
              <w:t>Year 4</w:t>
            </w:r>
          </w:p>
        </w:tc>
        <w:sdt>
          <w:sdtPr>
            <w:id w:val="-845948291"/>
            <w15:color w:val="00CCFF"/>
            <w14:checkbox>
              <w14:checked w14:val="0"/>
              <w14:checkedState w14:val="2612" w14:font="Wingdings"/>
              <w14:uncheckedState w14:val="2610" w14:font="MS Gothic"/>
            </w14:checkbox>
          </w:sdtPr>
          <w:sdtEndPr/>
          <w:sdtContent>
            <w:tc>
              <w:tcPr>
                <w:tcW w:w="588" w:type="pct"/>
                <w:shd w:val="clear" w:color="auto" w:fill="FFFFFF" w:themeFill="background1"/>
                <w:vAlign w:val="center"/>
              </w:tcPr>
              <w:p w:rsidR="001A7270" w:rsidP="004105D9" w:rsidRDefault="00244518" w14:paraId="1BCD13A1" w14:textId="2B37DD28">
                <w:pPr>
                  <w:pStyle w:val="VCAAtablecondensed"/>
                  <w:jc w:val="center"/>
                </w:pPr>
                <w:r>
                  <w:rPr>
                    <w:rFonts w:hint="eastAsia" w:ascii="MS Gothic" w:hAnsi="MS Gothic" w:eastAsia="MS Gothic"/>
                  </w:rPr>
                  <w:t>☐</w:t>
                </w:r>
              </w:p>
            </w:tc>
          </w:sdtContent>
        </w:sdt>
        <w:tc>
          <w:tcPr>
            <w:tcW w:w="589" w:type="pct"/>
            <w:shd w:val="clear" w:color="auto" w:fill="FFFFFF" w:themeFill="background1"/>
            <w:vAlign w:val="center"/>
          </w:tcPr>
          <w:p w:rsidRPr="00B174D1" w:rsidR="001A7270" w:rsidP="004105D9" w:rsidRDefault="001A7270" w14:paraId="2576D75D" w14:textId="77777777">
            <w:pPr>
              <w:pStyle w:val="VCAAtablecondensed"/>
              <w:jc w:val="center"/>
              <w:rPr>
                <w:noProof/>
              </w:rPr>
            </w:pPr>
          </w:p>
        </w:tc>
        <w:sdt>
          <w:sdtPr>
            <w:id w:val="-67501098"/>
            <w15:color w:val="00CCFF"/>
            <w14:checkbox>
              <w14:checked w14:val="1"/>
              <w14:checkedState w14:val="2612" w14:font="Wingdings"/>
              <w14:uncheckedState w14:val="2610" w14:font="MS Gothic"/>
            </w14:checkbox>
          </w:sdtPr>
          <w:sdtEndPr/>
          <w:sdtContent>
            <w:tc>
              <w:tcPr>
                <w:tcW w:w="589" w:type="pct"/>
                <w:shd w:val="clear" w:color="auto" w:fill="FFFFFF" w:themeFill="background1"/>
                <w:vAlign w:val="center"/>
              </w:tcPr>
              <w:p w:rsidR="001A7270" w:rsidP="004105D9" w:rsidRDefault="00244518" w14:paraId="5B30D663" w14:textId="11502F82">
                <w:pPr>
                  <w:pStyle w:val="VCAAtablecondensed"/>
                  <w:jc w:val="center"/>
                </w:pPr>
                <w:r>
                  <w:rPr>
                    <w:rFonts w:ascii="Wingdings" w:hAnsi="Wingdings" w:eastAsia="Wingdings" w:cs="Wingdings"/>
                  </w:rPr>
                  <w:t>ü</w:t>
                </w:r>
              </w:p>
            </w:tc>
          </w:sdtContent>
        </w:sdt>
        <w:tc>
          <w:tcPr>
            <w:tcW w:w="589" w:type="pct"/>
            <w:shd w:val="clear" w:color="auto" w:fill="FFFFFF" w:themeFill="background1"/>
            <w:vAlign w:val="center"/>
          </w:tcPr>
          <w:p w:rsidRPr="00B174D1" w:rsidR="001A7270" w:rsidP="004105D9" w:rsidRDefault="00244518" w14:paraId="7B9D785E" w14:textId="4C3B5855">
            <w:pPr>
              <w:pStyle w:val="VCAAtablecondensed"/>
              <w:jc w:val="center"/>
              <w:rPr>
                <w:noProof/>
              </w:rPr>
            </w:pPr>
            <w:r>
              <w:rPr>
                <w:noProof/>
              </w:rPr>
              <w:t>7</w:t>
            </w:r>
          </w:p>
        </w:tc>
        <w:sdt>
          <w:sdtPr>
            <w:id w:val="-669337320"/>
            <w15:color w:val="00CCFF"/>
            <w14:checkbox>
              <w14:checked w14:val="0"/>
              <w14:checkedState w14:val="2612" w14:font="Wingdings"/>
              <w14:uncheckedState w14:val="2610" w14:font="MS Gothic"/>
            </w14:checkbox>
          </w:sdtPr>
          <w:sdtEndPr/>
          <w:sdtContent>
            <w:tc>
              <w:tcPr>
                <w:tcW w:w="589" w:type="pct"/>
                <w:shd w:val="clear" w:color="auto" w:fill="FFFFFF" w:themeFill="background1"/>
                <w:vAlign w:val="center"/>
              </w:tcPr>
              <w:p w:rsidR="001A7270" w:rsidP="004105D9" w:rsidRDefault="001A7270" w14:paraId="631F9745" w14:textId="13AD8E17">
                <w:pPr>
                  <w:pStyle w:val="VCAAtablecondensed"/>
                  <w:jc w:val="center"/>
                </w:pPr>
                <w:r w:rsidRPr="00B174D1">
                  <w:rPr>
                    <w:rFonts w:hint="eastAsia" w:ascii="MS Gothic" w:hAnsi="MS Gothic" w:eastAsia="MS Gothic"/>
                  </w:rPr>
                  <w:t>☐</w:t>
                </w:r>
              </w:p>
            </w:tc>
          </w:sdtContent>
        </w:sdt>
        <w:tc>
          <w:tcPr>
            <w:tcW w:w="587" w:type="pct"/>
            <w:shd w:val="clear" w:color="auto" w:fill="FFFFFF" w:themeFill="background1"/>
            <w:vAlign w:val="center"/>
          </w:tcPr>
          <w:p w:rsidRPr="00B174D1" w:rsidR="001A7270" w:rsidP="004105D9" w:rsidRDefault="001A7270" w14:paraId="4DFB2C46" w14:textId="00AE1E66">
            <w:pPr>
              <w:pStyle w:val="VCAAtablecondensed"/>
              <w:jc w:val="center"/>
              <w:rPr>
                <w:noProof/>
              </w:rPr>
            </w:pPr>
          </w:p>
        </w:tc>
      </w:tr>
      <w:tr w:rsidRPr="003622A3" w:rsidR="00A75280" w:rsidTr="005C0AEF" w14:paraId="2F0BEE85" w14:textId="77777777">
        <w:tc>
          <w:tcPr>
            <w:tcW w:w="1084" w:type="pct"/>
            <w:shd w:val="clear" w:color="auto" w:fill="FFFFFF" w:themeFill="background1"/>
          </w:tcPr>
          <w:p w:rsidRPr="00B8667E" w:rsidR="001A7270" w:rsidP="00D65D1E" w:rsidRDefault="001B31F7" w14:paraId="7858E25E" w14:textId="32FAEF5D">
            <w:pPr>
              <w:pStyle w:val="VCAAtabletextnarrow"/>
              <w:rPr>
                <w:b/>
                <w:bCs/>
              </w:rPr>
            </w:pPr>
            <w:r w:rsidRPr="00B8667E">
              <w:rPr>
                <w:b/>
                <w:bCs/>
              </w:rPr>
              <w:t xml:space="preserve">(H) </w:t>
            </w:r>
            <w:r w:rsidRPr="00B8667E" w:rsidR="001A7270">
              <w:rPr>
                <w:b/>
                <w:bCs/>
              </w:rPr>
              <w:t xml:space="preserve">4.7 Safety and wellbeing awareness </w:t>
            </w:r>
          </w:p>
          <w:p w:rsidRPr="00C567FA" w:rsidR="001A7270" w:rsidP="00D65D1E" w:rsidRDefault="001A7270" w14:paraId="61728095" w14:textId="432DFEDC">
            <w:pPr>
              <w:pStyle w:val="VCAAtabletextnarrow"/>
            </w:pPr>
            <w:proofErr w:type="spellStart"/>
            <w:r>
              <w:t>Practising</w:t>
            </w:r>
            <w:proofErr w:type="spellEnd"/>
            <w:r>
              <w:t xml:space="preserve"> safety</w:t>
            </w:r>
            <w:r w:rsidR="4A5348FA">
              <w:t xml:space="preserve"> strategies</w:t>
            </w:r>
            <w:r>
              <w:t xml:space="preserve"> and emotional wellbeing checks (MH, S)</w:t>
            </w:r>
          </w:p>
        </w:tc>
        <w:tc>
          <w:tcPr>
            <w:tcW w:w="385" w:type="pct"/>
            <w:shd w:val="clear" w:color="auto" w:fill="FFFFFF" w:themeFill="background1"/>
            <w:vAlign w:val="center"/>
          </w:tcPr>
          <w:p w:rsidR="00FE1512" w:rsidP="00FE1512" w:rsidRDefault="00FE1512" w14:paraId="0FFEE202" w14:textId="0E5DCEA3">
            <w:pPr>
              <w:pStyle w:val="VCAAtablecondensed"/>
              <w:jc w:val="center"/>
            </w:pPr>
            <w:r>
              <w:t>Semester 2</w:t>
            </w:r>
            <w:r w:rsidR="00F72051">
              <w:t>,</w:t>
            </w:r>
          </w:p>
          <w:p w:rsidRPr="00B174D1" w:rsidR="001A7270" w:rsidP="00FE1512" w:rsidRDefault="00FE1512" w14:paraId="00BBBB4F" w14:textId="56970DB8">
            <w:pPr>
              <w:pStyle w:val="VCAAtablecondensed"/>
              <w:jc w:val="center"/>
            </w:pPr>
            <w:r>
              <w:t>Year 4</w:t>
            </w:r>
          </w:p>
        </w:tc>
        <w:sdt>
          <w:sdtPr>
            <w:id w:val="-1723441160"/>
            <w15:color w:val="00CCFF"/>
            <w14:checkbox>
              <w14:checked w14:val="1"/>
              <w14:checkedState w14:val="2612" w14:font="Wingdings"/>
              <w14:uncheckedState w14:val="2610" w14:font="MS Gothic"/>
            </w14:checkbox>
          </w:sdtPr>
          <w:sdtEndPr/>
          <w:sdtContent>
            <w:tc>
              <w:tcPr>
                <w:tcW w:w="588" w:type="pct"/>
                <w:shd w:val="clear" w:color="auto" w:fill="FFFFFF" w:themeFill="background1"/>
                <w:vAlign w:val="center"/>
              </w:tcPr>
              <w:p w:rsidR="001A7270" w:rsidP="001420CA" w:rsidRDefault="001A7270" w14:paraId="3D0D7DBF" w14:textId="4984CFAB">
                <w:pPr>
                  <w:pStyle w:val="VCAAtablecondensed"/>
                  <w:jc w:val="center"/>
                </w:pPr>
                <w:r>
                  <w:rPr>
                    <w:rFonts w:ascii="Wingdings" w:hAnsi="Wingdings" w:eastAsia="Wingdings" w:cs="Wingdings"/>
                  </w:rPr>
                  <w:t>ü</w:t>
                </w:r>
              </w:p>
            </w:tc>
          </w:sdtContent>
        </w:sdt>
        <w:tc>
          <w:tcPr>
            <w:tcW w:w="589" w:type="pct"/>
            <w:shd w:val="clear" w:color="auto" w:fill="FFFFFF" w:themeFill="background1"/>
            <w:vAlign w:val="center"/>
          </w:tcPr>
          <w:p w:rsidRPr="00B174D1" w:rsidR="001A7270" w:rsidP="001420CA" w:rsidRDefault="00244518" w14:paraId="499DDD22" w14:textId="1039F22F">
            <w:pPr>
              <w:pStyle w:val="VCAAtablecondensed"/>
              <w:jc w:val="center"/>
              <w:rPr>
                <w:noProof/>
              </w:rPr>
            </w:pPr>
            <w:r>
              <w:rPr>
                <w:noProof/>
              </w:rPr>
              <w:t>6</w:t>
            </w:r>
          </w:p>
        </w:tc>
        <w:sdt>
          <w:sdtPr>
            <w:id w:val="370731059"/>
            <w15:color w:val="00CCFF"/>
            <w14:checkbox>
              <w14:checked w14:val="0"/>
              <w14:checkedState w14:val="2612" w14:font="Wingdings"/>
              <w14:uncheckedState w14:val="2610" w14:font="MS Gothic"/>
            </w14:checkbox>
          </w:sdtPr>
          <w:sdtEndPr/>
          <w:sdtContent>
            <w:tc>
              <w:tcPr>
                <w:tcW w:w="589" w:type="pct"/>
                <w:shd w:val="clear" w:color="auto" w:fill="FFFFFF" w:themeFill="background1"/>
                <w:vAlign w:val="center"/>
              </w:tcPr>
              <w:p w:rsidR="001A7270" w:rsidP="001420CA" w:rsidRDefault="001A7270" w14:paraId="48393100" w14:textId="071FA3AC">
                <w:pPr>
                  <w:pStyle w:val="VCAAtablecondensed"/>
                  <w:jc w:val="center"/>
                </w:pPr>
                <w:r w:rsidRPr="00B174D1">
                  <w:rPr>
                    <w:rFonts w:hint="eastAsia" w:ascii="MS Gothic" w:hAnsi="MS Gothic" w:eastAsia="MS Gothic"/>
                  </w:rPr>
                  <w:t>☐</w:t>
                </w:r>
              </w:p>
            </w:tc>
          </w:sdtContent>
        </w:sdt>
        <w:tc>
          <w:tcPr>
            <w:tcW w:w="589" w:type="pct"/>
            <w:shd w:val="clear" w:color="auto" w:fill="FFFFFF" w:themeFill="background1"/>
            <w:vAlign w:val="center"/>
          </w:tcPr>
          <w:p w:rsidRPr="00B174D1" w:rsidR="001A7270" w:rsidP="001420CA" w:rsidRDefault="001A7270" w14:paraId="5519AA0F" w14:textId="77777777">
            <w:pPr>
              <w:pStyle w:val="VCAAtablecondensed"/>
              <w:jc w:val="center"/>
              <w:rPr>
                <w:noProof/>
              </w:rPr>
            </w:pPr>
          </w:p>
        </w:tc>
        <w:sdt>
          <w:sdtPr>
            <w:id w:val="1401478197"/>
            <w15:color w:val="00CCFF"/>
            <w14:checkbox>
              <w14:checked w14:val="0"/>
              <w14:checkedState w14:val="2612" w14:font="Wingdings"/>
              <w14:uncheckedState w14:val="2610" w14:font="MS Gothic"/>
            </w14:checkbox>
          </w:sdtPr>
          <w:sdtEndPr/>
          <w:sdtContent>
            <w:tc>
              <w:tcPr>
                <w:tcW w:w="589" w:type="pct"/>
                <w:shd w:val="clear" w:color="auto" w:fill="FFFFFF" w:themeFill="background1"/>
                <w:vAlign w:val="center"/>
              </w:tcPr>
              <w:p w:rsidR="001A7270" w:rsidP="001420CA" w:rsidRDefault="001A7270" w14:paraId="549DF237" w14:textId="63D6BB13">
                <w:pPr>
                  <w:pStyle w:val="VCAAtablecondensed"/>
                  <w:jc w:val="center"/>
                </w:pPr>
                <w:r w:rsidRPr="00B174D1">
                  <w:rPr>
                    <w:rFonts w:hint="eastAsia" w:ascii="MS Gothic" w:hAnsi="MS Gothic" w:eastAsia="MS Gothic"/>
                  </w:rPr>
                  <w:t>☐</w:t>
                </w:r>
              </w:p>
            </w:tc>
          </w:sdtContent>
        </w:sdt>
        <w:tc>
          <w:tcPr>
            <w:tcW w:w="587" w:type="pct"/>
            <w:shd w:val="clear" w:color="auto" w:fill="FFFFFF" w:themeFill="background1"/>
            <w:vAlign w:val="center"/>
          </w:tcPr>
          <w:p w:rsidRPr="00B174D1" w:rsidR="001A7270" w:rsidP="001420CA" w:rsidRDefault="001A7270" w14:paraId="4A620FFB" w14:textId="4E241066">
            <w:pPr>
              <w:pStyle w:val="VCAAtablecondensed"/>
              <w:jc w:val="center"/>
              <w:rPr>
                <w:noProof/>
              </w:rPr>
            </w:pPr>
          </w:p>
        </w:tc>
      </w:tr>
      <w:tr w:rsidRPr="003622A3" w:rsidR="00A75280" w:rsidTr="005C0AEF" w14:paraId="41D83E6F" w14:textId="77777777">
        <w:tc>
          <w:tcPr>
            <w:tcW w:w="1084" w:type="pct"/>
            <w:shd w:val="clear" w:color="auto" w:fill="FFFFFF" w:themeFill="background1"/>
          </w:tcPr>
          <w:p w:rsidRPr="00C567FA" w:rsidR="001A7270" w:rsidP="00D65D1E" w:rsidRDefault="001B31F7" w14:paraId="5FEAF98F" w14:textId="67D09AC1">
            <w:pPr>
              <w:pStyle w:val="VCAAtabletextnarrow"/>
            </w:pPr>
            <w:r w:rsidRPr="001B31F7">
              <w:rPr>
                <w:b/>
                <w:bCs/>
              </w:rPr>
              <w:t xml:space="preserve">(H) </w:t>
            </w:r>
            <w:r w:rsidRPr="001B31F7" w:rsidR="001A7270">
              <w:rPr>
                <w:b/>
                <w:bCs/>
              </w:rPr>
              <w:t>4.8 Community wellbeing</w:t>
            </w:r>
            <w:r w:rsidRPr="00C567FA" w:rsidR="001A7270">
              <w:t xml:space="preserve"> </w:t>
            </w:r>
            <w:r w:rsidRPr="00B8667E" w:rsidR="001A7270">
              <w:rPr>
                <w:b/>
                <w:bCs/>
              </w:rPr>
              <w:t xml:space="preserve">initiatives </w:t>
            </w:r>
          </w:p>
          <w:p w:rsidRPr="00C567FA" w:rsidR="001A7270" w:rsidP="00D65D1E" w:rsidRDefault="135DFEA7" w14:paraId="20327420" w14:textId="7BF636D7">
            <w:pPr>
              <w:pStyle w:val="VCAAtabletextnarrow"/>
            </w:pPr>
            <w:r>
              <w:t>Planning</w:t>
            </w:r>
            <w:r w:rsidR="6997DB93">
              <w:t xml:space="preserve"> projects to promote community health (HBPA</w:t>
            </w:r>
            <w:r w:rsidR="00543FA0">
              <w:t>, MH</w:t>
            </w:r>
            <w:r w:rsidR="6997DB93">
              <w:t>)</w:t>
            </w:r>
          </w:p>
        </w:tc>
        <w:tc>
          <w:tcPr>
            <w:tcW w:w="385" w:type="pct"/>
            <w:shd w:val="clear" w:color="auto" w:fill="FFFFFF" w:themeFill="background1"/>
            <w:vAlign w:val="center"/>
          </w:tcPr>
          <w:p w:rsidR="00FE1512" w:rsidP="00FE1512" w:rsidRDefault="00FE1512" w14:paraId="4A1878EC" w14:textId="2341D421">
            <w:pPr>
              <w:pStyle w:val="VCAAtablecondensed"/>
              <w:jc w:val="center"/>
            </w:pPr>
            <w:r>
              <w:t>Semester 2</w:t>
            </w:r>
            <w:r w:rsidR="00F72051">
              <w:t>,</w:t>
            </w:r>
          </w:p>
          <w:p w:rsidRPr="00B174D1" w:rsidR="001A7270" w:rsidP="00FE1512" w:rsidRDefault="00FE1512" w14:paraId="4A9DAAE5" w14:textId="2FA2BEA2">
            <w:pPr>
              <w:pStyle w:val="VCAAtablecondensed"/>
              <w:jc w:val="center"/>
            </w:pPr>
            <w:r>
              <w:t>Year 4</w:t>
            </w:r>
          </w:p>
        </w:tc>
        <w:sdt>
          <w:sdtPr>
            <w:id w:val="2141613421"/>
            <w15:color w:val="00CCFF"/>
            <w14:checkbox>
              <w14:checked w14:val="0"/>
              <w14:checkedState w14:val="2612" w14:font="Wingdings"/>
              <w14:uncheckedState w14:val="2610" w14:font="MS Gothic"/>
            </w14:checkbox>
          </w:sdtPr>
          <w:sdtEndPr/>
          <w:sdtContent>
            <w:tc>
              <w:tcPr>
                <w:tcW w:w="588" w:type="pct"/>
                <w:shd w:val="clear" w:color="auto" w:fill="FFFFFF" w:themeFill="background1"/>
                <w:vAlign w:val="center"/>
              </w:tcPr>
              <w:p w:rsidR="001A7270" w:rsidP="001420CA" w:rsidRDefault="00903FE9" w14:paraId="1DB1E0AB" w14:textId="1DEE58B4">
                <w:pPr>
                  <w:pStyle w:val="VCAAtablecondensed"/>
                  <w:jc w:val="center"/>
                </w:pPr>
                <w:r>
                  <w:rPr>
                    <w:rFonts w:hint="eastAsia" w:ascii="MS Gothic" w:hAnsi="MS Gothic" w:eastAsia="MS Gothic"/>
                  </w:rPr>
                  <w:t>☐</w:t>
                </w:r>
              </w:p>
            </w:tc>
          </w:sdtContent>
        </w:sdt>
        <w:tc>
          <w:tcPr>
            <w:tcW w:w="589" w:type="pct"/>
            <w:shd w:val="clear" w:color="auto" w:fill="FFFFFF" w:themeFill="background1"/>
            <w:vAlign w:val="center"/>
          </w:tcPr>
          <w:p w:rsidRPr="00B174D1" w:rsidR="001A7270" w:rsidP="001420CA" w:rsidRDefault="001A7270" w14:paraId="4C04D2EB" w14:textId="77777777">
            <w:pPr>
              <w:pStyle w:val="VCAAtablecondensed"/>
              <w:jc w:val="center"/>
              <w:rPr>
                <w:noProof/>
              </w:rPr>
            </w:pPr>
          </w:p>
        </w:tc>
        <w:sdt>
          <w:sdtPr>
            <w:id w:val="1488896102"/>
            <w15:color w:val="00CCFF"/>
            <w14:checkbox>
              <w14:checked w14:val="0"/>
              <w14:checkedState w14:val="2612" w14:font="Wingdings"/>
              <w14:uncheckedState w14:val="2610" w14:font="MS Gothic"/>
            </w14:checkbox>
          </w:sdtPr>
          <w:sdtEndPr/>
          <w:sdtContent>
            <w:tc>
              <w:tcPr>
                <w:tcW w:w="589" w:type="pct"/>
                <w:shd w:val="clear" w:color="auto" w:fill="FFFFFF" w:themeFill="background1"/>
                <w:vAlign w:val="center"/>
              </w:tcPr>
              <w:p w:rsidR="001A7270" w:rsidP="001420CA" w:rsidRDefault="001A7270" w14:paraId="701C5031" w14:textId="3B51851F">
                <w:pPr>
                  <w:pStyle w:val="VCAAtablecondensed"/>
                  <w:jc w:val="center"/>
                </w:pPr>
                <w:r w:rsidRPr="00B174D1">
                  <w:rPr>
                    <w:rFonts w:hint="eastAsia" w:ascii="MS Gothic" w:hAnsi="MS Gothic" w:eastAsia="MS Gothic"/>
                  </w:rPr>
                  <w:t>☐</w:t>
                </w:r>
              </w:p>
            </w:tc>
          </w:sdtContent>
        </w:sdt>
        <w:tc>
          <w:tcPr>
            <w:tcW w:w="589" w:type="pct"/>
            <w:shd w:val="clear" w:color="auto" w:fill="FFFFFF" w:themeFill="background1"/>
            <w:vAlign w:val="center"/>
          </w:tcPr>
          <w:p w:rsidRPr="00B174D1" w:rsidR="001A7270" w:rsidP="001420CA" w:rsidRDefault="001A7270" w14:paraId="093D6B4E" w14:textId="77777777">
            <w:pPr>
              <w:pStyle w:val="VCAAtablecondensed"/>
              <w:jc w:val="center"/>
              <w:rPr>
                <w:noProof/>
              </w:rPr>
            </w:pPr>
          </w:p>
        </w:tc>
        <w:sdt>
          <w:sdtPr>
            <w:id w:val="-2099704891"/>
            <w15:color w:val="00CCFF"/>
            <w14:checkbox>
              <w14:checked w14:val="1"/>
              <w14:checkedState w14:val="2612" w14:font="Wingdings"/>
              <w14:uncheckedState w14:val="2610" w14:font="MS Gothic"/>
            </w14:checkbox>
          </w:sdtPr>
          <w:sdtEndPr/>
          <w:sdtContent>
            <w:tc>
              <w:tcPr>
                <w:tcW w:w="589" w:type="pct"/>
                <w:shd w:val="clear" w:color="auto" w:fill="FFFFFF" w:themeFill="background1"/>
                <w:vAlign w:val="center"/>
              </w:tcPr>
              <w:p w:rsidR="001A7270" w:rsidP="001420CA" w:rsidRDefault="00903FE9" w14:paraId="144A3A6C" w14:textId="58045F38">
                <w:pPr>
                  <w:pStyle w:val="VCAAtablecondensed"/>
                  <w:jc w:val="center"/>
                </w:pPr>
                <w:r>
                  <w:rPr>
                    <w:rFonts w:ascii="Wingdings" w:hAnsi="Wingdings" w:eastAsia="Wingdings" w:cs="Wingdings"/>
                  </w:rPr>
                  <w:t>ü</w:t>
                </w:r>
              </w:p>
            </w:tc>
          </w:sdtContent>
        </w:sdt>
        <w:tc>
          <w:tcPr>
            <w:tcW w:w="587" w:type="pct"/>
            <w:shd w:val="clear" w:color="auto" w:fill="FFFFFF" w:themeFill="background1"/>
            <w:vAlign w:val="center"/>
          </w:tcPr>
          <w:p w:rsidRPr="00B174D1" w:rsidR="001A7270" w:rsidP="001420CA" w:rsidRDefault="00903FE9" w14:paraId="7EB005B7" w14:textId="3AC5C18F">
            <w:pPr>
              <w:pStyle w:val="VCAAtablecondensed"/>
              <w:jc w:val="center"/>
              <w:rPr>
                <w:noProof/>
              </w:rPr>
            </w:pPr>
            <w:r>
              <w:rPr>
                <w:noProof/>
              </w:rPr>
              <w:t>7</w:t>
            </w:r>
          </w:p>
        </w:tc>
      </w:tr>
      <w:tr w:rsidRPr="003622A3" w:rsidR="00A75280" w:rsidTr="005C0AEF" w14:paraId="1EB31F30" w14:textId="77777777">
        <w:tc>
          <w:tcPr>
            <w:tcW w:w="1084" w:type="pct"/>
            <w:shd w:val="clear" w:color="auto" w:fill="FFFFFF" w:themeFill="background1"/>
          </w:tcPr>
          <w:p w:rsidRPr="00B8667E" w:rsidR="001A7270" w:rsidP="00D65D1E" w:rsidRDefault="001B31F7" w14:paraId="5B1DF7FB" w14:textId="09F598CE">
            <w:pPr>
              <w:pStyle w:val="VCAAtabletextnarrow"/>
              <w:rPr>
                <w:b/>
                <w:bCs/>
              </w:rPr>
            </w:pPr>
            <w:r w:rsidRPr="00B8667E">
              <w:rPr>
                <w:b/>
                <w:bCs/>
              </w:rPr>
              <w:t xml:space="preserve">(H) </w:t>
            </w:r>
            <w:r w:rsidRPr="00B8667E" w:rsidR="001A7270">
              <w:rPr>
                <w:b/>
                <w:bCs/>
              </w:rPr>
              <w:t xml:space="preserve">4.9 Positive body image and media literacy </w:t>
            </w:r>
          </w:p>
          <w:p w:rsidRPr="00C567FA" w:rsidR="001A7270" w:rsidP="00D65D1E" w:rsidRDefault="001A7270" w14:paraId="1E3E27DB" w14:textId="276E081A">
            <w:pPr>
              <w:pStyle w:val="VCAAtabletextnarrow"/>
            </w:pPr>
            <w:r w:rsidRPr="32A2B04B">
              <w:t xml:space="preserve">Analysing media messages and promoting self-acceptance </w:t>
            </w:r>
            <w:r w:rsidR="004105D9">
              <w:br/>
            </w:r>
            <w:r w:rsidRPr="32A2B04B">
              <w:t>(</w:t>
            </w:r>
            <w:r>
              <w:t xml:space="preserve">MH, </w:t>
            </w:r>
            <w:r w:rsidRPr="32A2B04B">
              <w:t>RS)</w:t>
            </w:r>
          </w:p>
        </w:tc>
        <w:tc>
          <w:tcPr>
            <w:tcW w:w="385" w:type="pct"/>
            <w:shd w:val="clear" w:color="auto" w:fill="FFFFFF" w:themeFill="background1"/>
            <w:vAlign w:val="center"/>
          </w:tcPr>
          <w:p w:rsidR="00FE1512" w:rsidP="00FE1512" w:rsidRDefault="00FE1512" w14:paraId="089E8639" w14:textId="46895D46">
            <w:pPr>
              <w:pStyle w:val="VCAAtablecondensed"/>
              <w:jc w:val="center"/>
            </w:pPr>
            <w:r>
              <w:t>Semester 2</w:t>
            </w:r>
            <w:r w:rsidR="00F72051">
              <w:t>,</w:t>
            </w:r>
          </w:p>
          <w:p w:rsidRPr="00B174D1" w:rsidR="001A7270" w:rsidP="00FE1512" w:rsidRDefault="00FE1512" w14:paraId="518BC311" w14:textId="11780F51">
            <w:pPr>
              <w:pStyle w:val="VCAAtablecondensed"/>
              <w:jc w:val="center"/>
            </w:pPr>
            <w:r>
              <w:t>Year 4</w:t>
            </w:r>
          </w:p>
        </w:tc>
        <w:sdt>
          <w:sdtPr>
            <w:id w:val="1671361264"/>
            <w15:color w:val="00CCFF"/>
            <w14:checkbox>
              <w14:checked w14:val="0"/>
              <w14:checkedState w14:val="2612" w14:font="Wingdings"/>
              <w14:uncheckedState w14:val="2610" w14:font="MS Gothic"/>
            </w14:checkbox>
          </w:sdtPr>
          <w:sdtEndPr/>
          <w:sdtContent>
            <w:tc>
              <w:tcPr>
                <w:tcW w:w="588" w:type="pct"/>
                <w:shd w:val="clear" w:color="auto" w:fill="FFFFFF" w:themeFill="background1"/>
                <w:vAlign w:val="center"/>
              </w:tcPr>
              <w:p w:rsidR="001A7270" w:rsidP="001420CA" w:rsidRDefault="00903FE9" w14:paraId="79C73A17" w14:textId="273FA00D">
                <w:pPr>
                  <w:pStyle w:val="VCAAtablecondensed"/>
                  <w:jc w:val="center"/>
                </w:pPr>
                <w:r>
                  <w:rPr>
                    <w:rFonts w:hint="eastAsia" w:ascii="MS Gothic" w:hAnsi="MS Gothic" w:eastAsia="MS Gothic"/>
                  </w:rPr>
                  <w:t>☐</w:t>
                </w:r>
              </w:p>
            </w:tc>
          </w:sdtContent>
        </w:sdt>
        <w:tc>
          <w:tcPr>
            <w:tcW w:w="589" w:type="pct"/>
            <w:shd w:val="clear" w:color="auto" w:fill="FFFFFF" w:themeFill="background1"/>
            <w:vAlign w:val="center"/>
          </w:tcPr>
          <w:p w:rsidRPr="00B174D1" w:rsidR="001A7270" w:rsidP="001420CA" w:rsidRDefault="001A7270" w14:paraId="6B0C792B" w14:textId="77777777">
            <w:pPr>
              <w:pStyle w:val="VCAAtablecondensed"/>
              <w:jc w:val="center"/>
              <w:rPr>
                <w:noProof/>
              </w:rPr>
            </w:pPr>
          </w:p>
        </w:tc>
        <w:sdt>
          <w:sdtPr>
            <w:id w:val="-1683585065"/>
            <w15:color w:val="00CCFF"/>
            <w14:checkbox>
              <w14:checked w14:val="1"/>
              <w14:checkedState w14:val="2612" w14:font="Wingdings"/>
              <w14:uncheckedState w14:val="2610" w14:font="MS Gothic"/>
            </w14:checkbox>
          </w:sdtPr>
          <w:sdtEndPr/>
          <w:sdtContent>
            <w:tc>
              <w:tcPr>
                <w:tcW w:w="589" w:type="pct"/>
                <w:shd w:val="clear" w:color="auto" w:fill="FFFFFF" w:themeFill="background1"/>
                <w:vAlign w:val="center"/>
              </w:tcPr>
              <w:p w:rsidR="001A7270" w:rsidP="001420CA" w:rsidRDefault="00903FE9" w14:paraId="5891475A" w14:textId="293DDF35">
                <w:pPr>
                  <w:pStyle w:val="VCAAtablecondensed"/>
                  <w:jc w:val="center"/>
                </w:pPr>
                <w:r>
                  <w:rPr>
                    <w:rFonts w:ascii="Wingdings" w:hAnsi="Wingdings" w:eastAsia="Wingdings" w:cs="Wingdings"/>
                  </w:rPr>
                  <w:t>ü</w:t>
                </w:r>
              </w:p>
            </w:tc>
          </w:sdtContent>
        </w:sdt>
        <w:tc>
          <w:tcPr>
            <w:tcW w:w="589" w:type="pct"/>
            <w:shd w:val="clear" w:color="auto" w:fill="FFFFFF" w:themeFill="background1"/>
            <w:vAlign w:val="center"/>
          </w:tcPr>
          <w:p w:rsidRPr="00B174D1" w:rsidR="001A7270" w:rsidP="001420CA" w:rsidRDefault="00903FE9" w14:paraId="586B34B7" w14:textId="45A8B884">
            <w:pPr>
              <w:pStyle w:val="VCAAtablecondensed"/>
              <w:jc w:val="center"/>
              <w:rPr>
                <w:noProof/>
              </w:rPr>
            </w:pPr>
            <w:r>
              <w:rPr>
                <w:noProof/>
              </w:rPr>
              <w:t>7</w:t>
            </w:r>
          </w:p>
        </w:tc>
        <w:sdt>
          <w:sdtPr>
            <w:id w:val="-1866436575"/>
            <w15:color w:val="00CCFF"/>
            <w14:checkbox>
              <w14:checked w14:val="1"/>
              <w14:checkedState w14:val="2612" w14:font="Wingdings"/>
              <w14:uncheckedState w14:val="2610" w14:font="MS Gothic"/>
            </w14:checkbox>
          </w:sdtPr>
          <w:sdtEndPr/>
          <w:sdtContent>
            <w:tc>
              <w:tcPr>
                <w:tcW w:w="589" w:type="pct"/>
                <w:shd w:val="clear" w:color="auto" w:fill="FFFFFF" w:themeFill="background1"/>
                <w:vAlign w:val="center"/>
              </w:tcPr>
              <w:p w:rsidR="001A7270" w:rsidP="001420CA" w:rsidRDefault="00903FE9" w14:paraId="23D23556" w14:textId="78A21C44">
                <w:pPr>
                  <w:pStyle w:val="VCAAtablecondensed"/>
                  <w:jc w:val="center"/>
                </w:pPr>
                <w:r>
                  <w:rPr>
                    <w:rFonts w:ascii="Wingdings" w:hAnsi="Wingdings" w:eastAsia="Wingdings" w:cs="Wingdings"/>
                  </w:rPr>
                  <w:t>ü</w:t>
                </w:r>
              </w:p>
            </w:tc>
          </w:sdtContent>
        </w:sdt>
        <w:tc>
          <w:tcPr>
            <w:tcW w:w="587" w:type="pct"/>
            <w:shd w:val="clear" w:color="auto" w:fill="FFFFFF" w:themeFill="background1"/>
            <w:vAlign w:val="center"/>
          </w:tcPr>
          <w:p w:rsidRPr="00B174D1" w:rsidR="001A7270" w:rsidP="001420CA" w:rsidRDefault="00903FE9" w14:paraId="5254EA73" w14:textId="7E236272">
            <w:pPr>
              <w:pStyle w:val="VCAAtablecondensed"/>
              <w:jc w:val="center"/>
              <w:rPr>
                <w:noProof/>
              </w:rPr>
            </w:pPr>
            <w:r>
              <w:rPr>
                <w:noProof/>
              </w:rPr>
              <w:t>7</w:t>
            </w:r>
          </w:p>
        </w:tc>
      </w:tr>
      <w:tr w:rsidRPr="003622A3" w:rsidR="00156A5E" w:rsidTr="6211D589" w14:paraId="241CAB99" w14:textId="77777777">
        <w:trPr>
          <w:trHeight w:val="788"/>
        </w:trPr>
        <w:tc>
          <w:tcPr>
            <w:tcW w:w="1084" w:type="pct"/>
            <w:shd w:val="clear" w:color="auto" w:fill="FFFFFF" w:themeFill="background1"/>
          </w:tcPr>
          <w:p w:rsidRPr="00B174D1" w:rsidR="00156A5E" w:rsidP="005B7FCC" w:rsidRDefault="00156A5E" w14:paraId="68B3A126" w14:textId="77777777">
            <w:pPr>
              <w:pStyle w:val="VCAAtablecondensed"/>
              <w:rPr>
                <w:b/>
                <w:bCs/>
              </w:rPr>
            </w:pPr>
            <w:r>
              <w:rPr>
                <w:b/>
                <w:bCs/>
              </w:rPr>
              <w:t>Comments, notes, actions</w:t>
            </w:r>
          </w:p>
        </w:tc>
        <w:tc>
          <w:tcPr>
            <w:tcW w:w="3916" w:type="pct"/>
            <w:gridSpan w:val="7"/>
            <w:shd w:val="clear" w:color="auto" w:fill="FFFFFF" w:themeFill="background1"/>
          </w:tcPr>
          <w:p w:rsidRPr="008778F0" w:rsidR="00156A5E" w:rsidP="001420CA" w:rsidRDefault="00156A5E" w14:paraId="4E3A0D4A" w14:textId="77777777">
            <w:pPr>
              <w:pStyle w:val="VCAAtablecondensed"/>
              <w:jc w:val="center"/>
              <w:rPr>
                <w:noProof/>
              </w:rPr>
            </w:pPr>
          </w:p>
        </w:tc>
      </w:tr>
    </w:tbl>
    <w:p w:rsidR="00285479" w:rsidP="00351245" w:rsidRDefault="00285479" w14:paraId="6580C7FE" w14:textId="77777777">
      <w:pPr>
        <w:rPr>
          <w:noProof/>
        </w:rPr>
      </w:pPr>
    </w:p>
    <w:p w:rsidRPr="00351245" w:rsidR="003752BA" w:rsidP="00351245" w:rsidRDefault="00E54360" w14:paraId="0A17BB9D" w14:textId="3F3EC10C">
      <w:pPr>
        <w:rPr>
          <w:rFonts w:ascii="Arial" w:hAnsi="Arial" w:cs="Arial"/>
          <w:noProof/>
          <w:color w:val="000000" w:themeColor="text1"/>
          <w:sz w:val="20"/>
        </w:rPr>
      </w:pPr>
      <w:r>
        <w:rPr>
          <w:noProof/>
        </w:rPr>
        <w:br w:type="page"/>
      </w:r>
    </w:p>
    <w:tbl>
      <w:tblPr>
        <w:tblStyle w:val="TableGrid"/>
        <w:tblW w:w="0" w:type="auto"/>
        <w:jc w:val="right"/>
        <w:tblLook w:val="04A0" w:firstRow="1" w:lastRow="0" w:firstColumn="1" w:lastColumn="0" w:noHBand="0" w:noVBand="1"/>
        <w:tblCaption w:val="Achievement standard (AS) for Physical Education, with numbered sentences"/>
      </w:tblPr>
      <w:tblGrid>
        <w:gridCol w:w="11640"/>
        <w:gridCol w:w="490"/>
      </w:tblGrid>
      <w:tr w:rsidRPr="003B1CD8" w:rsidR="00EF4D44" w:rsidTr="00BA77A0" w14:paraId="6D972E35" w14:textId="77777777">
        <w:trPr>
          <w:jc w:val="right"/>
        </w:trPr>
        <w:tc>
          <w:tcPr>
            <w:tcW w:w="11640" w:type="dxa"/>
            <w:shd w:val="clear" w:color="auto" w:fill="0072AA" w:themeFill="accent1" w:themeFillShade="BF"/>
            <w:vAlign w:val="center"/>
          </w:tcPr>
          <w:p w:rsidRPr="00855B2D" w:rsidR="00EF4D44" w:rsidP="007E1459" w:rsidRDefault="46ABB47C" w14:paraId="222E2373" w14:textId="031C7112">
            <w:pPr>
              <w:pStyle w:val="VCAAtableheadingnarrow"/>
            </w:pPr>
            <w:r>
              <w:t>Achievement standard (AS), with numbered sentences – Physical Education</w:t>
            </w:r>
            <w:r w:rsidR="0015223E">
              <w:t xml:space="preserve"> (PE)</w:t>
            </w:r>
          </w:p>
        </w:tc>
        <w:tc>
          <w:tcPr>
            <w:tcW w:w="0" w:type="auto"/>
            <w:shd w:val="clear" w:color="auto" w:fill="0072AA" w:themeFill="accent1" w:themeFillShade="BF"/>
          </w:tcPr>
          <w:p w:rsidRPr="00D07D4C" w:rsidR="00EF4D44" w:rsidP="007E1459" w:rsidRDefault="00EF4D44" w14:paraId="5F12C187" w14:textId="77777777">
            <w:pPr>
              <w:pStyle w:val="VCAAtableheadingnarrow"/>
              <w:jc w:val="center"/>
            </w:pPr>
            <w:r w:rsidRPr="00D07D4C">
              <w:t>Y/N</w:t>
            </w:r>
          </w:p>
        </w:tc>
      </w:tr>
      <w:tr w:rsidRPr="003B1CD8" w:rsidR="00EF4D44" w:rsidTr="00BA77A0" w14:paraId="2CC74AF3" w14:textId="77777777">
        <w:trPr>
          <w:jc w:val="right"/>
        </w:trPr>
        <w:tc>
          <w:tcPr>
            <w:tcW w:w="11640" w:type="dxa"/>
          </w:tcPr>
          <w:p w:rsidRPr="008A53F4" w:rsidR="00EF4D44" w:rsidP="005C0AEF" w:rsidRDefault="008A53F4" w14:paraId="5BD4A31C" w14:textId="07147357">
            <w:pPr>
              <w:pStyle w:val="VCAAtablecondensed"/>
              <w:ind w:left="469" w:hanging="469"/>
            </w:pPr>
            <w:r>
              <w:t>8.</w:t>
            </w:r>
            <w:r>
              <w:tab/>
            </w:r>
            <w:r w:rsidRPr="008A53F4" w:rsidR="00EF4D44">
              <w:t xml:space="preserve">Students refine and apply fundamental movement skills and demonstrate movement concepts across a range of situations. </w:t>
            </w:r>
          </w:p>
        </w:tc>
        <w:sdt>
          <w:sdtPr>
            <w:id w:val="-2124673669"/>
            <w15:color w:val="00CCFF"/>
            <w14:checkbox>
              <w14:checked w14:val="1"/>
              <w14:checkedState w14:val="2612" w14:font="Wingdings"/>
              <w14:uncheckedState w14:val="2610" w14:font="MS Gothic"/>
            </w14:checkbox>
          </w:sdtPr>
          <w:sdtEndPr/>
          <w:sdtContent>
            <w:tc>
              <w:tcPr>
                <w:tcW w:w="0" w:type="auto"/>
              </w:tcPr>
              <w:p w:rsidRPr="003B1CD8" w:rsidR="00EF4D44" w:rsidP="00FE4FCF" w:rsidRDefault="00EF4D44" w14:paraId="07824CC1" w14:textId="77777777">
                <w:pPr>
                  <w:pStyle w:val="VCAAtabletextnarrow"/>
                  <w:jc w:val="center"/>
                </w:pPr>
                <w:r w:rsidRPr="003B1CD8">
                  <w:rPr>
                    <w:rFonts w:ascii="Wingdings" w:hAnsi="Wingdings" w:eastAsia="Wingdings" w:cs="Wingdings"/>
                  </w:rPr>
                  <w:t>ü</w:t>
                </w:r>
              </w:p>
            </w:tc>
          </w:sdtContent>
        </w:sdt>
      </w:tr>
      <w:tr w:rsidRPr="003B1CD8" w:rsidR="00EF4D44" w:rsidTr="00BA77A0" w14:paraId="32309744" w14:textId="77777777">
        <w:trPr>
          <w:jc w:val="right"/>
        </w:trPr>
        <w:tc>
          <w:tcPr>
            <w:tcW w:w="11640" w:type="dxa"/>
          </w:tcPr>
          <w:p w:rsidRPr="008A53F4" w:rsidR="00EF4D44" w:rsidP="005C0AEF" w:rsidRDefault="005C0AEF" w14:paraId="74932703" w14:textId="2AED5A95">
            <w:pPr>
              <w:pStyle w:val="VCAAtablecondensed"/>
              <w:ind w:left="469" w:hanging="469"/>
            </w:pPr>
            <w:r>
              <w:t>9.</w:t>
            </w:r>
            <w:r>
              <w:tab/>
            </w:r>
            <w:r w:rsidRPr="008A53F4" w:rsidR="00EF4D44">
              <w:t xml:space="preserve">They apply movement strategies to enhance movement outcomes. </w:t>
            </w:r>
          </w:p>
        </w:tc>
        <w:sdt>
          <w:sdtPr>
            <w:id w:val="-1392102297"/>
            <w15:color w:val="00CCFF"/>
            <w14:checkbox>
              <w14:checked w14:val="1"/>
              <w14:checkedState w14:val="2612" w14:font="Wingdings"/>
              <w14:uncheckedState w14:val="2610" w14:font="MS Gothic"/>
            </w14:checkbox>
          </w:sdtPr>
          <w:sdtEndPr/>
          <w:sdtContent>
            <w:tc>
              <w:tcPr>
                <w:tcW w:w="0" w:type="auto"/>
              </w:tcPr>
              <w:p w:rsidRPr="003B1CD8" w:rsidR="00EF4D44" w:rsidP="00FE4FCF" w:rsidRDefault="00EF4D44" w14:paraId="4C4C9D05" w14:textId="77777777">
                <w:pPr>
                  <w:pStyle w:val="VCAAtabletextnarrow"/>
                  <w:jc w:val="center"/>
                </w:pPr>
                <w:r w:rsidRPr="003B1CD8">
                  <w:rPr>
                    <w:rFonts w:ascii="Wingdings" w:hAnsi="Wingdings" w:eastAsia="Wingdings" w:cs="Wingdings"/>
                  </w:rPr>
                  <w:t>ü</w:t>
                </w:r>
              </w:p>
            </w:tc>
          </w:sdtContent>
        </w:sdt>
      </w:tr>
      <w:tr w:rsidRPr="003B1CD8" w:rsidR="00EF4D44" w:rsidTr="00BA77A0" w14:paraId="4B5C0A0F" w14:textId="77777777">
        <w:trPr>
          <w:jc w:val="right"/>
        </w:trPr>
        <w:tc>
          <w:tcPr>
            <w:tcW w:w="11640" w:type="dxa"/>
          </w:tcPr>
          <w:p w:rsidRPr="008A53F4" w:rsidR="00EF4D44" w:rsidP="005C0AEF" w:rsidRDefault="005C0AEF" w14:paraId="0D27EC5D" w14:textId="4FCDC748">
            <w:pPr>
              <w:pStyle w:val="VCAAtablecondensed"/>
              <w:ind w:left="469" w:hanging="469"/>
            </w:pPr>
            <w:r>
              <w:t>10.</w:t>
            </w:r>
            <w:r>
              <w:tab/>
            </w:r>
            <w:r w:rsidRPr="008A53F4" w:rsidR="00EF4D44">
              <w:t xml:space="preserve">They perform movement sequences using fundamental movement skills. </w:t>
            </w:r>
          </w:p>
        </w:tc>
        <w:sdt>
          <w:sdtPr>
            <w:id w:val="-1055229654"/>
            <w15:color w:val="00CCFF"/>
            <w14:checkbox>
              <w14:checked w14:val="1"/>
              <w14:checkedState w14:val="2612" w14:font="Wingdings"/>
              <w14:uncheckedState w14:val="2610" w14:font="MS Gothic"/>
            </w14:checkbox>
          </w:sdtPr>
          <w:sdtEndPr/>
          <w:sdtContent>
            <w:tc>
              <w:tcPr>
                <w:tcW w:w="0" w:type="auto"/>
              </w:tcPr>
              <w:p w:rsidRPr="003B1CD8" w:rsidR="00EF4D44" w:rsidP="00FE4FCF" w:rsidRDefault="00EF4D44" w14:paraId="4FA36B66" w14:textId="77777777">
                <w:pPr>
                  <w:pStyle w:val="VCAAtabletextnarrow"/>
                  <w:jc w:val="center"/>
                </w:pPr>
                <w:r w:rsidRPr="003B1CD8">
                  <w:rPr>
                    <w:rFonts w:ascii="Wingdings" w:hAnsi="Wingdings" w:eastAsia="Wingdings" w:cs="Wingdings"/>
                  </w:rPr>
                  <w:t>ü</w:t>
                </w:r>
              </w:p>
            </w:tc>
          </w:sdtContent>
        </w:sdt>
      </w:tr>
      <w:tr w:rsidRPr="003B1CD8" w:rsidR="00EF4D44" w:rsidTr="00BA77A0" w14:paraId="63B1532C" w14:textId="77777777">
        <w:trPr>
          <w:jc w:val="right"/>
        </w:trPr>
        <w:tc>
          <w:tcPr>
            <w:tcW w:w="11640" w:type="dxa"/>
          </w:tcPr>
          <w:p w:rsidRPr="008A53F4" w:rsidR="00EF4D44" w:rsidP="005C0AEF" w:rsidRDefault="005C0AEF" w14:paraId="24FAD1C5" w14:textId="3A0077CE">
            <w:pPr>
              <w:pStyle w:val="VCAAtablecondensed"/>
              <w:ind w:left="469" w:hanging="469"/>
            </w:pPr>
            <w:r>
              <w:t>11.</w:t>
            </w:r>
            <w:r>
              <w:tab/>
            </w:r>
            <w:r w:rsidRPr="008A53F4" w:rsidR="00EF4D44">
              <w:t xml:space="preserve">Students describe the benefits of regular physical activity on health, </w:t>
            </w:r>
            <w:proofErr w:type="gramStart"/>
            <w:r w:rsidRPr="008A53F4" w:rsidR="00EF4D44">
              <w:t>wellbeing</w:t>
            </w:r>
            <w:proofErr w:type="gramEnd"/>
            <w:r w:rsidRPr="008A53F4" w:rsidR="00EF4D44">
              <w:t xml:space="preserve"> and physical fitness. </w:t>
            </w:r>
          </w:p>
        </w:tc>
        <w:sdt>
          <w:sdtPr>
            <w:id w:val="1427467606"/>
            <w15:color w:val="00CCFF"/>
            <w14:checkbox>
              <w14:checked w14:val="1"/>
              <w14:checkedState w14:val="2612" w14:font="Wingdings"/>
              <w14:uncheckedState w14:val="2610" w14:font="MS Gothic"/>
            </w14:checkbox>
          </w:sdtPr>
          <w:sdtEndPr/>
          <w:sdtContent>
            <w:tc>
              <w:tcPr>
                <w:tcW w:w="0" w:type="auto"/>
              </w:tcPr>
              <w:p w:rsidRPr="003B1CD8" w:rsidR="00EF4D44" w:rsidP="00FE4FCF" w:rsidRDefault="00EF4D44" w14:paraId="454E30C2" w14:textId="77777777">
                <w:pPr>
                  <w:pStyle w:val="VCAAtabletextnarrow"/>
                  <w:jc w:val="center"/>
                </w:pPr>
                <w:r w:rsidRPr="003B1CD8">
                  <w:rPr>
                    <w:rFonts w:ascii="Wingdings" w:hAnsi="Wingdings" w:eastAsia="Wingdings" w:cs="Wingdings"/>
                  </w:rPr>
                  <w:t>ü</w:t>
                </w:r>
              </w:p>
            </w:tc>
          </w:sdtContent>
        </w:sdt>
      </w:tr>
      <w:tr w:rsidRPr="003B1CD8" w:rsidR="00EF4D44" w:rsidTr="00BA77A0" w14:paraId="29281872" w14:textId="77777777">
        <w:trPr>
          <w:jc w:val="right"/>
        </w:trPr>
        <w:tc>
          <w:tcPr>
            <w:tcW w:w="11640" w:type="dxa"/>
          </w:tcPr>
          <w:p w:rsidRPr="008A53F4" w:rsidR="00EF4D44" w:rsidP="005C0AEF" w:rsidRDefault="005C0AEF" w14:paraId="24D0B0E1" w14:textId="5E824D2E">
            <w:pPr>
              <w:pStyle w:val="VCAAtablecondensed"/>
              <w:ind w:left="469" w:hanging="469"/>
            </w:pPr>
            <w:r>
              <w:t>12.</w:t>
            </w:r>
            <w:r>
              <w:tab/>
            </w:r>
            <w:r w:rsidR="32C3158C">
              <w:t>They examine contextual factors that influence safe participation in physical activity and propose strategies to incorporate regular physical activity int</w:t>
            </w:r>
            <w:r w:rsidR="76D84207">
              <w:t xml:space="preserve">o their own and others’ lives. </w:t>
            </w:r>
          </w:p>
        </w:tc>
        <w:sdt>
          <w:sdtPr>
            <w:id w:val="-1431505252"/>
            <w15:color w:val="00CCFF"/>
            <w14:checkbox>
              <w14:checked w14:val="1"/>
              <w14:checkedState w14:val="2612" w14:font="Wingdings"/>
              <w14:uncheckedState w14:val="2610" w14:font="MS Gothic"/>
            </w14:checkbox>
          </w:sdtPr>
          <w:sdtEndPr/>
          <w:sdtContent>
            <w:tc>
              <w:tcPr>
                <w:tcW w:w="0" w:type="auto"/>
              </w:tcPr>
              <w:p w:rsidRPr="003B1CD8" w:rsidR="00EF4D44" w:rsidP="00FE4FCF" w:rsidRDefault="00EF4D44" w14:paraId="751E5ECF" w14:textId="77777777">
                <w:pPr>
                  <w:pStyle w:val="VCAAtabletextnarrow"/>
                  <w:jc w:val="center"/>
                </w:pPr>
                <w:r w:rsidRPr="003B1CD8">
                  <w:rPr>
                    <w:rFonts w:ascii="Wingdings" w:hAnsi="Wingdings" w:eastAsia="Wingdings" w:cs="Wingdings"/>
                  </w:rPr>
                  <w:t>ü</w:t>
                </w:r>
              </w:p>
            </w:tc>
          </w:sdtContent>
        </w:sdt>
      </w:tr>
      <w:tr w:rsidRPr="003B1CD8" w:rsidR="00EF4D44" w:rsidTr="00BA77A0" w14:paraId="39E51D19" w14:textId="77777777">
        <w:trPr>
          <w:jc w:val="right"/>
        </w:trPr>
        <w:tc>
          <w:tcPr>
            <w:tcW w:w="11640" w:type="dxa"/>
          </w:tcPr>
          <w:p w:rsidRPr="008A53F4" w:rsidR="00EF4D44" w:rsidP="005C0AEF" w:rsidRDefault="005C0AEF" w14:paraId="023EA0F7" w14:textId="3CD96E4F">
            <w:pPr>
              <w:pStyle w:val="VCAAtablecondensed"/>
              <w:ind w:left="469" w:hanging="469"/>
            </w:pPr>
            <w:r>
              <w:t>13.</w:t>
            </w:r>
            <w:r>
              <w:tab/>
            </w:r>
            <w:r w:rsidRPr="008A53F4" w:rsidR="00EF4D44">
              <w:t>Students demonstrate fair play and inclusion through a range of roles in movement contexts.</w:t>
            </w:r>
          </w:p>
        </w:tc>
        <w:sdt>
          <w:sdtPr>
            <w:id w:val="201129011"/>
            <w15:color w:val="00CCFF"/>
            <w14:checkbox>
              <w14:checked w14:val="1"/>
              <w14:checkedState w14:val="2612" w14:font="Wingdings"/>
              <w14:uncheckedState w14:val="2610" w14:font="MS Gothic"/>
            </w14:checkbox>
          </w:sdtPr>
          <w:sdtEndPr/>
          <w:sdtContent>
            <w:tc>
              <w:tcPr>
                <w:tcW w:w="0" w:type="auto"/>
              </w:tcPr>
              <w:p w:rsidRPr="003B1CD8" w:rsidR="00EF4D44" w:rsidP="00FE4FCF" w:rsidRDefault="00EF4D44" w14:paraId="37B1C526" w14:textId="77777777">
                <w:pPr>
                  <w:pStyle w:val="VCAAtabletextnarrow"/>
                  <w:jc w:val="center"/>
                </w:pPr>
                <w:r w:rsidRPr="003B1CD8">
                  <w:rPr>
                    <w:rFonts w:ascii="Wingdings" w:hAnsi="Wingdings" w:eastAsia="Wingdings" w:cs="Wingdings"/>
                  </w:rPr>
                  <w:t>ü</w:t>
                </w:r>
              </w:p>
            </w:tc>
          </w:sdtContent>
        </w:sdt>
      </w:tr>
    </w:tbl>
    <w:p w:rsidRPr="00B813F7" w:rsidR="003752BA" w:rsidP="003752BA" w:rsidRDefault="003752BA" w14:paraId="23512D6C" w14:textId="77777777">
      <w:pPr>
        <w:rPr>
          <w:rFonts w:ascii="Arial" w:hAnsi="Arial" w:cs="Arial"/>
          <w:noProof/>
          <w:color w:val="000000" w:themeColor="text1"/>
          <w:sz w:val="20"/>
        </w:rPr>
      </w:pPr>
    </w:p>
    <w:tbl>
      <w:tblPr>
        <w:tblStyle w:val="TableGrid"/>
        <w:tblW w:w="5000" w:type="pct"/>
        <w:tblLook w:val="04A0" w:firstRow="1" w:lastRow="0" w:firstColumn="1" w:lastColumn="0" w:noHBand="0" w:noVBand="1"/>
        <w:tblCaption w:val="Physical Education: Table for mapping content descriptions and achievement standards to teaching and learning units"/>
      </w:tblPr>
      <w:tblGrid>
        <w:gridCol w:w="4830"/>
        <w:gridCol w:w="1601"/>
        <w:gridCol w:w="1161"/>
        <w:gridCol w:w="1161"/>
        <w:gridCol w:w="1161"/>
        <w:gridCol w:w="1161"/>
        <w:gridCol w:w="1161"/>
        <w:gridCol w:w="1161"/>
        <w:gridCol w:w="1165"/>
        <w:gridCol w:w="1161"/>
        <w:gridCol w:w="1161"/>
        <w:gridCol w:w="1161"/>
        <w:gridCol w:w="14"/>
        <w:gridCol w:w="1220"/>
        <w:gridCol w:w="1088"/>
        <w:gridCol w:w="1161"/>
        <w:gridCol w:w="1147"/>
      </w:tblGrid>
      <w:tr w:rsidRPr="00B813F7" w:rsidR="003752BA" w:rsidTr="5325973F" w14:paraId="2B034782" w14:textId="77777777">
        <w:trPr>
          <w:tblHeader/>
        </w:trPr>
        <w:tc>
          <w:tcPr>
            <w:tcW w:w="1065" w:type="pct"/>
            <w:tcBorders>
              <w:top w:val="nil"/>
              <w:left w:val="nil"/>
              <w:bottom w:val="nil"/>
            </w:tcBorders>
          </w:tcPr>
          <w:p w:rsidRPr="00B813F7" w:rsidR="003752BA" w:rsidP="005B7FCC" w:rsidRDefault="003752BA" w14:paraId="7C485901" w14:textId="77777777">
            <w:pPr>
              <w:spacing w:before="120" w:after="120" w:line="280" w:lineRule="exact"/>
              <w:rPr>
                <w:rFonts w:ascii="Arial Narrow" w:hAnsi="Arial Narrow" w:cs="Arial"/>
                <w:noProof/>
                <w:color w:val="000000" w:themeColor="text1"/>
                <w:sz w:val="20"/>
                <w:szCs w:val="20"/>
              </w:rPr>
            </w:pPr>
          </w:p>
        </w:tc>
        <w:tc>
          <w:tcPr>
            <w:tcW w:w="353" w:type="pct"/>
            <w:shd w:val="clear" w:color="auto" w:fill="0072AA" w:themeFill="accent1" w:themeFillShade="BF"/>
            <w:vAlign w:val="center"/>
          </w:tcPr>
          <w:p w:rsidRPr="003F3A18" w:rsidR="003752BA" w:rsidP="003F3A18" w:rsidRDefault="003752BA" w14:paraId="7E8B7438" w14:textId="77777777">
            <w:pPr>
              <w:pStyle w:val="VCAAtablecondensedheading"/>
              <w:rPr>
                <w:b/>
                <w:bCs/>
                <w:noProof/>
                <w:color w:val="FFFFFF" w:themeColor="background1"/>
              </w:rPr>
            </w:pPr>
            <w:r w:rsidRPr="003F3A18">
              <w:rPr>
                <w:b/>
                <w:bCs/>
                <w:noProof/>
                <w:color w:val="FFFFFF" w:themeColor="background1"/>
              </w:rPr>
              <w:t>Strand</w:t>
            </w:r>
          </w:p>
        </w:tc>
        <w:tc>
          <w:tcPr>
            <w:tcW w:w="3582" w:type="pct"/>
            <w:gridSpan w:val="15"/>
            <w:shd w:val="clear" w:color="auto" w:fill="C6ECFF" w:themeFill="accent1" w:themeFillTint="33"/>
            <w:vAlign w:val="center"/>
          </w:tcPr>
          <w:p w:rsidRPr="00B813F7" w:rsidR="003752BA" w:rsidP="007E1459" w:rsidRDefault="003752BA" w14:paraId="4F7DDFE6" w14:textId="4FD4F57F">
            <w:pPr>
              <w:pStyle w:val="VCAAtableheadingnarrow-sub-strand"/>
              <w:jc w:val="center"/>
              <w:rPr>
                <w:noProof/>
              </w:rPr>
            </w:pPr>
            <w:r w:rsidRPr="003752BA">
              <w:rPr>
                <w:noProof/>
              </w:rPr>
              <w:t>Movement and Physical Activity</w:t>
            </w:r>
            <w:r w:rsidR="006B5F5E">
              <w:rPr>
                <w:noProof/>
              </w:rPr>
              <w:t xml:space="preserve"> –</w:t>
            </w:r>
            <w:r w:rsidRPr="005E4531" w:rsidR="006B5F5E">
              <w:rPr>
                <w:noProof/>
              </w:rPr>
              <w:t xml:space="preserve"> Physical Education</w:t>
            </w:r>
            <w:r w:rsidR="0015223E">
              <w:rPr>
                <w:noProof/>
              </w:rPr>
              <w:t xml:space="preserve"> (PE)</w:t>
            </w:r>
          </w:p>
        </w:tc>
      </w:tr>
      <w:tr w:rsidRPr="00B813F7" w:rsidR="00C27749" w:rsidTr="5325973F" w14:paraId="25E14A7C" w14:textId="77777777">
        <w:trPr>
          <w:tblHeader/>
        </w:trPr>
        <w:tc>
          <w:tcPr>
            <w:tcW w:w="1065" w:type="pct"/>
            <w:tcBorders>
              <w:top w:val="nil"/>
              <w:left w:val="nil"/>
              <w:bottom w:val="nil"/>
            </w:tcBorders>
          </w:tcPr>
          <w:p w:rsidRPr="00B813F7" w:rsidR="003752BA" w:rsidP="005B7FCC" w:rsidRDefault="003752BA" w14:paraId="37DB0E9C" w14:textId="77777777">
            <w:pPr>
              <w:spacing w:before="120" w:after="120" w:line="280" w:lineRule="exact"/>
              <w:rPr>
                <w:rFonts w:ascii="Arial Narrow" w:hAnsi="Arial Narrow" w:cs="Arial"/>
                <w:noProof/>
                <w:color w:val="000000" w:themeColor="text1"/>
                <w:sz w:val="20"/>
                <w:szCs w:val="20"/>
              </w:rPr>
            </w:pPr>
          </w:p>
        </w:tc>
        <w:tc>
          <w:tcPr>
            <w:tcW w:w="353" w:type="pct"/>
            <w:shd w:val="clear" w:color="auto" w:fill="0072AA" w:themeFill="accent1" w:themeFillShade="BF"/>
            <w:vAlign w:val="center"/>
          </w:tcPr>
          <w:p w:rsidRPr="003F3A18" w:rsidR="003752BA" w:rsidP="003F3A18" w:rsidRDefault="003752BA" w14:paraId="69CC3BFA" w14:textId="77777777">
            <w:pPr>
              <w:pStyle w:val="VCAAtablecondensedheading"/>
              <w:rPr>
                <w:b/>
                <w:bCs/>
                <w:noProof/>
                <w:color w:val="FFFFFF" w:themeColor="background1"/>
              </w:rPr>
            </w:pPr>
            <w:r w:rsidRPr="003F3A18">
              <w:rPr>
                <w:b/>
                <w:bCs/>
                <w:noProof/>
                <w:color w:val="FFFFFF" w:themeColor="background1"/>
              </w:rPr>
              <w:t>Sub-strand</w:t>
            </w:r>
          </w:p>
        </w:tc>
        <w:tc>
          <w:tcPr>
            <w:tcW w:w="2049" w:type="pct"/>
            <w:gridSpan w:val="8"/>
            <w:shd w:val="clear" w:color="auto" w:fill="F2F2F2" w:themeFill="background1" w:themeFillShade="F2"/>
            <w:vAlign w:val="center"/>
          </w:tcPr>
          <w:p w:rsidRPr="00B813F7" w:rsidR="003752BA" w:rsidP="007E1459" w:rsidRDefault="003752BA" w14:paraId="36403B8B" w14:textId="75B279CC">
            <w:pPr>
              <w:pStyle w:val="VCAAtableheadingnarrow-sub-strand"/>
              <w:jc w:val="center"/>
              <w:rPr>
                <w:noProof/>
              </w:rPr>
            </w:pPr>
            <w:r w:rsidRPr="003752BA">
              <w:rPr>
                <w:noProof/>
              </w:rPr>
              <w:t>Moving our bodies</w:t>
            </w:r>
          </w:p>
        </w:tc>
        <w:tc>
          <w:tcPr>
            <w:tcW w:w="1533" w:type="pct"/>
            <w:gridSpan w:val="7"/>
            <w:shd w:val="clear" w:color="auto" w:fill="F2F2F2" w:themeFill="background1" w:themeFillShade="F2"/>
            <w:vAlign w:val="center"/>
          </w:tcPr>
          <w:p w:rsidRPr="00B813F7" w:rsidR="003752BA" w:rsidP="007E1459" w:rsidRDefault="003752BA" w14:paraId="688A8A1C" w14:textId="2740D4E3">
            <w:pPr>
              <w:pStyle w:val="VCAAtableheadingnarrow-sub-strand"/>
              <w:jc w:val="center"/>
              <w:rPr>
                <w:noProof/>
              </w:rPr>
            </w:pPr>
            <w:r w:rsidRPr="003752BA">
              <w:rPr>
                <w:noProof/>
              </w:rPr>
              <w:t>Making active choices</w:t>
            </w:r>
          </w:p>
        </w:tc>
      </w:tr>
      <w:tr w:rsidRPr="00B813F7" w:rsidR="00E21056" w:rsidTr="5325973F" w14:paraId="1412644F" w14:textId="77777777">
        <w:trPr>
          <w:tblHeader/>
        </w:trPr>
        <w:tc>
          <w:tcPr>
            <w:tcW w:w="1065" w:type="pct"/>
            <w:tcBorders>
              <w:top w:val="nil"/>
              <w:left w:val="nil"/>
            </w:tcBorders>
          </w:tcPr>
          <w:p w:rsidRPr="00B813F7" w:rsidR="00E21056" w:rsidP="00E21056" w:rsidRDefault="00E21056" w14:paraId="4EF3499E" w14:textId="77777777">
            <w:pPr>
              <w:spacing w:before="120" w:after="120" w:line="280" w:lineRule="exact"/>
              <w:rPr>
                <w:rFonts w:ascii="Arial Narrow" w:hAnsi="Arial Narrow" w:cs="Arial"/>
                <w:noProof/>
                <w:color w:val="000000" w:themeColor="text1"/>
                <w:sz w:val="20"/>
                <w:szCs w:val="20"/>
              </w:rPr>
            </w:pPr>
          </w:p>
        </w:tc>
        <w:tc>
          <w:tcPr>
            <w:tcW w:w="353" w:type="pct"/>
            <w:shd w:val="clear" w:color="auto" w:fill="0072AA" w:themeFill="accent1" w:themeFillShade="BF"/>
          </w:tcPr>
          <w:p w:rsidRPr="003F3A18" w:rsidR="00E21056" w:rsidP="00E21056" w:rsidRDefault="00E21056" w14:paraId="665C12AE" w14:textId="77777777">
            <w:pPr>
              <w:pStyle w:val="VCAAtablecondensedheading"/>
              <w:rPr>
                <w:b/>
                <w:bCs/>
                <w:noProof/>
                <w:color w:val="FFFFFF" w:themeColor="background1"/>
              </w:rPr>
            </w:pPr>
            <w:r w:rsidRPr="003F3A18">
              <w:rPr>
                <w:b/>
                <w:bCs/>
                <w:noProof/>
                <w:color w:val="FFFFFF" w:themeColor="background1"/>
              </w:rPr>
              <w:t>Content description (CD)</w:t>
            </w:r>
          </w:p>
        </w:tc>
        <w:tc>
          <w:tcPr>
            <w:tcW w:w="512" w:type="pct"/>
            <w:gridSpan w:val="2"/>
          </w:tcPr>
          <w:p w:rsidRPr="009B591B" w:rsidR="00E21056" w:rsidP="00E21056" w:rsidRDefault="00E21056" w14:paraId="6419C806" w14:textId="77777777">
            <w:pPr>
              <w:pStyle w:val="VCAAtabletextnarrow"/>
            </w:pPr>
            <w:proofErr w:type="spellStart"/>
            <w:r w:rsidRPr="009B591B">
              <w:t>practise</w:t>
            </w:r>
            <w:proofErr w:type="spellEnd"/>
            <w:r w:rsidRPr="009B591B">
              <w:t xml:space="preserve"> and refine fundamental movement skills in different movement situations, including indoor, outdoor and aquatic </w:t>
            </w:r>
            <w:proofErr w:type="gramStart"/>
            <w:r w:rsidRPr="009B591B">
              <w:t>settings</w:t>
            </w:r>
            <w:proofErr w:type="gramEnd"/>
          </w:p>
          <w:p w:rsidRPr="00B813F7" w:rsidR="00E21056" w:rsidP="00E21056" w:rsidRDefault="00E21056" w14:paraId="754586B5" w14:textId="4C1B68EB">
            <w:pPr>
              <w:pStyle w:val="VCAAVC2curriculumcode"/>
              <w:rPr>
                <w:noProof/>
              </w:rPr>
            </w:pPr>
            <w:r w:rsidRPr="009B591B">
              <w:t>VC2HP4M01</w:t>
            </w:r>
          </w:p>
        </w:tc>
        <w:tc>
          <w:tcPr>
            <w:tcW w:w="512" w:type="pct"/>
            <w:gridSpan w:val="2"/>
          </w:tcPr>
          <w:p w:rsidRPr="009B591B" w:rsidR="00E21056" w:rsidP="00E21056" w:rsidRDefault="00E21056" w14:paraId="332CE07D" w14:textId="77777777">
            <w:pPr>
              <w:pStyle w:val="VCAAtabletextnarrow"/>
            </w:pPr>
            <w:proofErr w:type="spellStart"/>
            <w:r w:rsidRPr="009B591B">
              <w:t>practise</w:t>
            </w:r>
            <w:proofErr w:type="spellEnd"/>
            <w:r w:rsidRPr="009B591B">
              <w:t xml:space="preserve"> and apply basic movement strategies to achieve movement </w:t>
            </w:r>
            <w:proofErr w:type="gramStart"/>
            <w:r w:rsidRPr="009B591B">
              <w:t>outcomes</w:t>
            </w:r>
            <w:proofErr w:type="gramEnd"/>
          </w:p>
          <w:p w:rsidRPr="00B813F7" w:rsidR="00E21056" w:rsidP="00E21056" w:rsidRDefault="00E21056" w14:paraId="074DC45F" w14:textId="5BACEE21">
            <w:pPr>
              <w:pStyle w:val="VCAAVC2curriculumcode"/>
              <w:rPr>
                <w:noProof/>
              </w:rPr>
            </w:pPr>
            <w:r w:rsidRPr="009B591B">
              <w:t>VC2HP4M02</w:t>
            </w:r>
          </w:p>
        </w:tc>
        <w:tc>
          <w:tcPr>
            <w:tcW w:w="512" w:type="pct"/>
            <w:gridSpan w:val="2"/>
          </w:tcPr>
          <w:p w:rsidRPr="009B591B" w:rsidR="00E21056" w:rsidP="00E21056" w:rsidRDefault="00E21056" w14:paraId="50501083" w14:textId="77777777">
            <w:pPr>
              <w:pStyle w:val="VCAAtabletextnarrow"/>
            </w:pPr>
            <w:r w:rsidRPr="009B591B">
              <w:t xml:space="preserve">demonstrate how movement concepts related to effort, space, time, objects and people can be applied when performing movement </w:t>
            </w:r>
            <w:proofErr w:type="gramStart"/>
            <w:r w:rsidRPr="009B591B">
              <w:t>skills</w:t>
            </w:r>
            <w:proofErr w:type="gramEnd"/>
            <w:r w:rsidRPr="009B591B">
              <w:t xml:space="preserve"> </w:t>
            </w:r>
          </w:p>
          <w:p w:rsidRPr="00B813F7" w:rsidR="00E21056" w:rsidP="00E21056" w:rsidRDefault="00E21056" w14:paraId="4D73124E" w14:textId="2A964297">
            <w:pPr>
              <w:pStyle w:val="VCAAVC2curriculumcode"/>
              <w:rPr>
                <w:noProof/>
              </w:rPr>
            </w:pPr>
            <w:r w:rsidRPr="009B591B">
              <w:t>VC2HP4M03</w:t>
            </w:r>
          </w:p>
        </w:tc>
        <w:tc>
          <w:tcPr>
            <w:tcW w:w="513" w:type="pct"/>
            <w:gridSpan w:val="2"/>
          </w:tcPr>
          <w:p w:rsidRPr="009B591B" w:rsidR="00E21056" w:rsidP="00E21056" w:rsidRDefault="00E21056" w14:paraId="54232D24" w14:textId="77777777">
            <w:pPr>
              <w:pStyle w:val="VCAAtabletextnarrow"/>
            </w:pPr>
            <w:r w:rsidRPr="009B591B">
              <w:t xml:space="preserve">perform movement sequences that link fundamental movement </w:t>
            </w:r>
            <w:proofErr w:type="gramStart"/>
            <w:r w:rsidRPr="009B591B">
              <w:t>skills</w:t>
            </w:r>
            <w:proofErr w:type="gramEnd"/>
          </w:p>
          <w:p w:rsidRPr="00B813F7" w:rsidR="00E21056" w:rsidP="00E21056" w:rsidRDefault="00E21056" w14:paraId="5292111A" w14:textId="6487ACD2">
            <w:pPr>
              <w:pStyle w:val="VCAAVC2curriculumcode"/>
              <w:rPr>
                <w:noProof/>
              </w:rPr>
            </w:pPr>
            <w:r w:rsidRPr="009B591B">
              <w:t>VC2HP4M04</w:t>
            </w:r>
          </w:p>
        </w:tc>
        <w:tc>
          <w:tcPr>
            <w:tcW w:w="515" w:type="pct"/>
            <w:gridSpan w:val="3"/>
          </w:tcPr>
          <w:p w:rsidRPr="009B591B" w:rsidR="00E21056" w:rsidP="00E21056" w:rsidRDefault="00E21056" w14:paraId="7D85BAE1" w14:textId="77777777">
            <w:pPr>
              <w:pStyle w:val="VCAAtabletextnarrow"/>
            </w:pPr>
            <w:r w:rsidRPr="009B591B">
              <w:t xml:space="preserve">participate in physical activities to explore how their body feels and describe how regular physical activity helps the body stay healthy and </w:t>
            </w:r>
            <w:proofErr w:type="gramStart"/>
            <w:r w:rsidRPr="009B591B">
              <w:t>well</w:t>
            </w:r>
            <w:proofErr w:type="gramEnd"/>
          </w:p>
          <w:p w:rsidRPr="00B813F7" w:rsidR="00E21056" w:rsidP="00E21056" w:rsidRDefault="00E21056" w14:paraId="48A6F952" w14:textId="0E5F33C4">
            <w:pPr>
              <w:pStyle w:val="VCAAVC2curriculumcode"/>
              <w:rPr>
                <w:noProof/>
              </w:rPr>
            </w:pPr>
            <w:r w:rsidRPr="009B591B">
              <w:t>VC2HP4M05</w:t>
            </w:r>
          </w:p>
        </w:tc>
        <w:tc>
          <w:tcPr>
            <w:tcW w:w="509" w:type="pct"/>
            <w:gridSpan w:val="2"/>
          </w:tcPr>
          <w:p w:rsidRPr="009B591B" w:rsidR="00E21056" w:rsidP="00E21056" w:rsidRDefault="00E21056" w14:paraId="56A3F854" w14:textId="77777777">
            <w:pPr>
              <w:pStyle w:val="VCAAtabletextnarrow"/>
            </w:pPr>
            <w:r w:rsidRPr="009B591B">
              <w:t xml:space="preserve">participate in physical activities in outdoor environments and aquatic settings to examine contextual factors that can influence their own and others’ safe </w:t>
            </w:r>
            <w:proofErr w:type="gramStart"/>
            <w:r w:rsidRPr="009B591B">
              <w:t>participation</w:t>
            </w:r>
            <w:proofErr w:type="gramEnd"/>
          </w:p>
          <w:p w:rsidRPr="00B813F7" w:rsidR="00E21056" w:rsidP="00E21056" w:rsidRDefault="00E21056" w14:paraId="48B7A7B0" w14:textId="6B7AA32D">
            <w:pPr>
              <w:pStyle w:val="VCAAVC2curriculumcode"/>
              <w:rPr>
                <w:noProof/>
              </w:rPr>
            </w:pPr>
            <w:r w:rsidRPr="009B591B">
              <w:t>VC2HP4M06</w:t>
            </w:r>
          </w:p>
        </w:tc>
        <w:tc>
          <w:tcPr>
            <w:tcW w:w="509" w:type="pct"/>
            <w:gridSpan w:val="2"/>
          </w:tcPr>
          <w:p w:rsidRPr="009B591B" w:rsidR="00E21056" w:rsidP="00E21056" w:rsidRDefault="00E21056" w14:paraId="6911E02E" w14:textId="77777777">
            <w:pPr>
              <w:pStyle w:val="VCAAtabletextnarrow"/>
            </w:pPr>
            <w:r w:rsidRPr="009B591B">
              <w:t xml:space="preserve">explore recommendations about physical activity and sedentary </w:t>
            </w:r>
            <w:proofErr w:type="spellStart"/>
            <w:r w:rsidRPr="009B591B">
              <w:t>behaviours</w:t>
            </w:r>
            <w:proofErr w:type="spellEnd"/>
            <w:r w:rsidRPr="009B591B">
              <w:t xml:space="preserve">, and discuss strategies to achieve the </w:t>
            </w:r>
            <w:proofErr w:type="gramStart"/>
            <w:r w:rsidRPr="009B591B">
              <w:t>recommendations</w:t>
            </w:r>
            <w:proofErr w:type="gramEnd"/>
          </w:p>
          <w:p w:rsidRPr="00B813F7" w:rsidR="00E21056" w:rsidP="00E21056" w:rsidRDefault="00E21056" w14:paraId="48A8F02A" w14:textId="6DD225F7">
            <w:pPr>
              <w:pStyle w:val="VCAAVC2curriculumcode"/>
              <w:rPr>
                <w:noProof/>
              </w:rPr>
            </w:pPr>
            <w:r w:rsidRPr="009B591B">
              <w:t>VC2HP4M07</w:t>
            </w:r>
          </w:p>
        </w:tc>
      </w:tr>
      <w:tr w:rsidRPr="00B813F7" w:rsidR="00C27749" w:rsidTr="5325973F" w14:paraId="79307F35" w14:textId="77777777">
        <w:trPr>
          <w:tblHeader/>
        </w:trPr>
        <w:tc>
          <w:tcPr>
            <w:tcW w:w="1065" w:type="pct"/>
            <w:shd w:val="clear" w:color="auto" w:fill="0072AA" w:themeFill="accent1" w:themeFillShade="BF"/>
          </w:tcPr>
          <w:p w:rsidRPr="007E1459" w:rsidR="003752BA" w:rsidP="007E1459" w:rsidRDefault="003752BA" w14:paraId="209EF781" w14:textId="77777777">
            <w:pPr>
              <w:pStyle w:val="VCAAtableheadingnarrow"/>
            </w:pPr>
            <w:r w:rsidRPr="007E1459">
              <w:t>Teaching and learning unit</w:t>
            </w:r>
          </w:p>
        </w:tc>
        <w:tc>
          <w:tcPr>
            <w:tcW w:w="353" w:type="pct"/>
            <w:shd w:val="clear" w:color="auto" w:fill="0072AA" w:themeFill="accent1" w:themeFillShade="BF"/>
          </w:tcPr>
          <w:p w:rsidRPr="007E1459" w:rsidR="003752BA" w:rsidP="007E1459" w:rsidRDefault="003752BA" w14:paraId="0D89CA50" w14:textId="5CC0B7E0">
            <w:pPr>
              <w:pStyle w:val="VCAAtableheadingnarrow"/>
              <w:jc w:val="center"/>
            </w:pPr>
            <w:r w:rsidRPr="007E1459">
              <w:t>Semester</w:t>
            </w:r>
            <w:r w:rsidRPr="007E1459" w:rsidR="00190D4A">
              <w:t>, y</w:t>
            </w:r>
            <w:r w:rsidRPr="007E1459">
              <w:t>ear</w:t>
            </w:r>
          </w:p>
        </w:tc>
        <w:tc>
          <w:tcPr>
            <w:tcW w:w="256" w:type="pct"/>
            <w:shd w:val="clear" w:color="auto" w:fill="0072AA" w:themeFill="accent1" w:themeFillShade="BF"/>
          </w:tcPr>
          <w:p w:rsidRPr="007E1459" w:rsidR="003752BA" w:rsidP="007E1459" w:rsidRDefault="003752BA" w14:paraId="7A23063F" w14:textId="77777777">
            <w:pPr>
              <w:pStyle w:val="VCAAtableheadingnarrow"/>
              <w:jc w:val="center"/>
            </w:pPr>
            <w:r w:rsidRPr="007E1459">
              <w:t>CD</w:t>
            </w:r>
          </w:p>
        </w:tc>
        <w:tc>
          <w:tcPr>
            <w:tcW w:w="256" w:type="pct"/>
            <w:shd w:val="clear" w:color="auto" w:fill="0072AA" w:themeFill="accent1" w:themeFillShade="BF"/>
          </w:tcPr>
          <w:p w:rsidRPr="007E1459" w:rsidR="003752BA" w:rsidP="007E1459" w:rsidRDefault="003752BA" w14:paraId="2CB39F04" w14:textId="77777777">
            <w:pPr>
              <w:pStyle w:val="VCAAtableheadingnarrow"/>
              <w:jc w:val="center"/>
            </w:pPr>
            <w:r w:rsidRPr="007E1459">
              <w:t>AS no.</w:t>
            </w:r>
          </w:p>
        </w:tc>
        <w:tc>
          <w:tcPr>
            <w:tcW w:w="256" w:type="pct"/>
            <w:shd w:val="clear" w:color="auto" w:fill="0072AA" w:themeFill="accent1" w:themeFillShade="BF"/>
          </w:tcPr>
          <w:p w:rsidRPr="007E1459" w:rsidR="003752BA" w:rsidP="007E1459" w:rsidRDefault="003752BA" w14:paraId="01E82750" w14:textId="77777777">
            <w:pPr>
              <w:pStyle w:val="VCAAtableheadingnarrow"/>
              <w:jc w:val="center"/>
            </w:pPr>
            <w:r w:rsidRPr="007E1459">
              <w:t>CD</w:t>
            </w:r>
          </w:p>
        </w:tc>
        <w:tc>
          <w:tcPr>
            <w:tcW w:w="256" w:type="pct"/>
            <w:shd w:val="clear" w:color="auto" w:fill="0072AA" w:themeFill="accent1" w:themeFillShade="BF"/>
          </w:tcPr>
          <w:p w:rsidRPr="007E1459" w:rsidR="003752BA" w:rsidP="007E1459" w:rsidRDefault="003752BA" w14:paraId="4238C6C9" w14:textId="77777777">
            <w:pPr>
              <w:pStyle w:val="VCAAtableheadingnarrow"/>
              <w:jc w:val="center"/>
            </w:pPr>
            <w:r w:rsidRPr="007E1459">
              <w:t>AS no.</w:t>
            </w:r>
          </w:p>
        </w:tc>
        <w:tc>
          <w:tcPr>
            <w:tcW w:w="256" w:type="pct"/>
            <w:shd w:val="clear" w:color="auto" w:fill="0072AA" w:themeFill="accent1" w:themeFillShade="BF"/>
          </w:tcPr>
          <w:p w:rsidRPr="007E1459" w:rsidR="003752BA" w:rsidP="007E1459" w:rsidRDefault="003752BA" w14:paraId="172ED2A2" w14:textId="77777777">
            <w:pPr>
              <w:pStyle w:val="VCAAtableheadingnarrow"/>
              <w:jc w:val="center"/>
            </w:pPr>
            <w:r w:rsidRPr="007E1459">
              <w:t>CD</w:t>
            </w:r>
          </w:p>
        </w:tc>
        <w:tc>
          <w:tcPr>
            <w:tcW w:w="256" w:type="pct"/>
            <w:shd w:val="clear" w:color="auto" w:fill="0072AA" w:themeFill="accent1" w:themeFillShade="BF"/>
          </w:tcPr>
          <w:p w:rsidRPr="007E1459" w:rsidR="003752BA" w:rsidP="007E1459" w:rsidRDefault="003752BA" w14:paraId="7A535183" w14:textId="77777777">
            <w:pPr>
              <w:pStyle w:val="VCAAtableheadingnarrow"/>
              <w:jc w:val="center"/>
            </w:pPr>
            <w:r w:rsidRPr="007E1459">
              <w:t>AS no.</w:t>
            </w:r>
          </w:p>
        </w:tc>
        <w:tc>
          <w:tcPr>
            <w:tcW w:w="257" w:type="pct"/>
            <w:shd w:val="clear" w:color="auto" w:fill="0072AA" w:themeFill="accent1" w:themeFillShade="BF"/>
          </w:tcPr>
          <w:p w:rsidRPr="007E1459" w:rsidR="003752BA" w:rsidP="007E1459" w:rsidRDefault="003752BA" w14:paraId="696B056D" w14:textId="77777777">
            <w:pPr>
              <w:pStyle w:val="VCAAtableheadingnarrow"/>
              <w:jc w:val="center"/>
            </w:pPr>
            <w:r w:rsidRPr="007E1459">
              <w:t>CD</w:t>
            </w:r>
          </w:p>
        </w:tc>
        <w:tc>
          <w:tcPr>
            <w:tcW w:w="256" w:type="pct"/>
            <w:shd w:val="clear" w:color="auto" w:fill="0072AA" w:themeFill="accent1" w:themeFillShade="BF"/>
          </w:tcPr>
          <w:p w:rsidRPr="007E1459" w:rsidR="003752BA" w:rsidP="007E1459" w:rsidRDefault="003752BA" w14:paraId="49BC03BC" w14:textId="77777777">
            <w:pPr>
              <w:pStyle w:val="VCAAtableheadingnarrow"/>
              <w:jc w:val="center"/>
            </w:pPr>
            <w:r w:rsidRPr="007E1459">
              <w:t>AS no.</w:t>
            </w:r>
          </w:p>
        </w:tc>
        <w:tc>
          <w:tcPr>
            <w:tcW w:w="256" w:type="pct"/>
            <w:shd w:val="clear" w:color="auto" w:fill="0072AA" w:themeFill="accent1" w:themeFillShade="BF"/>
          </w:tcPr>
          <w:p w:rsidRPr="007E1459" w:rsidR="003752BA" w:rsidP="007E1459" w:rsidRDefault="003752BA" w14:paraId="4CE814AB" w14:textId="77777777">
            <w:pPr>
              <w:pStyle w:val="VCAAtableheadingnarrow"/>
              <w:jc w:val="center"/>
            </w:pPr>
            <w:r w:rsidRPr="007E1459">
              <w:t>CD</w:t>
            </w:r>
          </w:p>
        </w:tc>
        <w:tc>
          <w:tcPr>
            <w:tcW w:w="259" w:type="pct"/>
            <w:gridSpan w:val="2"/>
            <w:shd w:val="clear" w:color="auto" w:fill="0072AA" w:themeFill="accent1" w:themeFillShade="BF"/>
          </w:tcPr>
          <w:p w:rsidRPr="007E1459" w:rsidR="003752BA" w:rsidP="007E1459" w:rsidRDefault="003752BA" w14:paraId="7E6DC7FF" w14:textId="77777777">
            <w:pPr>
              <w:pStyle w:val="VCAAtableheadingnarrow"/>
              <w:jc w:val="center"/>
            </w:pPr>
            <w:r w:rsidRPr="007E1459">
              <w:t>AS no.</w:t>
            </w:r>
          </w:p>
        </w:tc>
        <w:tc>
          <w:tcPr>
            <w:tcW w:w="269" w:type="pct"/>
            <w:shd w:val="clear" w:color="auto" w:fill="0072AA" w:themeFill="accent1" w:themeFillShade="BF"/>
          </w:tcPr>
          <w:p w:rsidRPr="007E1459" w:rsidR="003752BA" w:rsidP="007E1459" w:rsidRDefault="003752BA" w14:paraId="549E86B5" w14:textId="77777777">
            <w:pPr>
              <w:pStyle w:val="VCAAtableheadingnarrow"/>
              <w:jc w:val="center"/>
            </w:pPr>
            <w:r w:rsidRPr="007E1459">
              <w:t>CD</w:t>
            </w:r>
          </w:p>
        </w:tc>
        <w:tc>
          <w:tcPr>
            <w:tcW w:w="240" w:type="pct"/>
            <w:shd w:val="clear" w:color="auto" w:fill="0072AA" w:themeFill="accent1" w:themeFillShade="BF"/>
          </w:tcPr>
          <w:p w:rsidRPr="007E1459" w:rsidR="003752BA" w:rsidP="007E1459" w:rsidRDefault="003752BA" w14:paraId="60A2BE5F" w14:textId="77777777">
            <w:pPr>
              <w:pStyle w:val="VCAAtableheadingnarrow"/>
              <w:jc w:val="center"/>
            </w:pPr>
            <w:r w:rsidRPr="007E1459">
              <w:t>AS no.</w:t>
            </w:r>
          </w:p>
        </w:tc>
        <w:tc>
          <w:tcPr>
            <w:tcW w:w="256" w:type="pct"/>
            <w:shd w:val="clear" w:color="auto" w:fill="0072AA" w:themeFill="accent1" w:themeFillShade="BF"/>
          </w:tcPr>
          <w:p w:rsidRPr="007E1459" w:rsidR="003752BA" w:rsidP="007E1459" w:rsidRDefault="003752BA" w14:paraId="5E6E1C93" w14:textId="77777777">
            <w:pPr>
              <w:pStyle w:val="VCAAtableheadingnarrow"/>
              <w:jc w:val="center"/>
            </w:pPr>
            <w:r w:rsidRPr="007E1459">
              <w:t>CD</w:t>
            </w:r>
          </w:p>
        </w:tc>
        <w:tc>
          <w:tcPr>
            <w:tcW w:w="253" w:type="pct"/>
            <w:shd w:val="clear" w:color="auto" w:fill="0072AA" w:themeFill="accent1" w:themeFillShade="BF"/>
          </w:tcPr>
          <w:p w:rsidRPr="007E1459" w:rsidR="003752BA" w:rsidP="007E1459" w:rsidRDefault="003752BA" w14:paraId="414B19FB" w14:textId="77777777">
            <w:pPr>
              <w:pStyle w:val="VCAAtableheadingnarrow"/>
              <w:jc w:val="center"/>
            </w:pPr>
            <w:r w:rsidRPr="007E1459">
              <w:t>AS no.</w:t>
            </w:r>
          </w:p>
        </w:tc>
      </w:tr>
      <w:tr w:rsidRPr="00B813F7" w:rsidR="004105D9" w:rsidTr="5325973F" w14:paraId="2A172CAD" w14:textId="77777777">
        <w:tc>
          <w:tcPr>
            <w:tcW w:w="1065" w:type="pct"/>
            <w:shd w:val="clear" w:color="auto" w:fill="FFFFFF" w:themeFill="background1"/>
          </w:tcPr>
          <w:p w:rsidRPr="00D65D1E" w:rsidR="004105D9" w:rsidP="004105D9" w:rsidRDefault="004105D9" w14:paraId="107BB7D4" w14:textId="2EF98CF6">
            <w:pPr>
              <w:pStyle w:val="VCAAtabletextnarrow"/>
              <w:rPr>
                <w:b/>
                <w:bCs/>
              </w:rPr>
            </w:pPr>
            <w:r w:rsidRPr="5832D693">
              <w:rPr>
                <w:b/>
                <w:bCs/>
              </w:rPr>
              <w:t xml:space="preserve">(PE) 3.1 Communicating and collaborating through </w:t>
            </w:r>
            <w:proofErr w:type="gramStart"/>
            <w:r w:rsidRPr="5832D693">
              <w:rPr>
                <w:b/>
                <w:bCs/>
              </w:rPr>
              <w:t>movement</w:t>
            </w:r>
            <w:proofErr w:type="gramEnd"/>
          </w:p>
          <w:p w:rsidRPr="00B813F7" w:rsidR="004105D9" w:rsidP="004105D9" w:rsidRDefault="004105D9" w14:paraId="548D09F7" w14:textId="47044EAF">
            <w:pPr>
              <w:pStyle w:val="VCAAtabletextnarrow"/>
              <w:rPr>
                <w:b/>
                <w:bCs/>
              </w:rPr>
            </w:pPr>
            <w:r>
              <w:t>Building social skills through movement activities (FMS, GS)</w:t>
            </w:r>
          </w:p>
        </w:tc>
        <w:tc>
          <w:tcPr>
            <w:tcW w:w="353" w:type="pct"/>
            <w:shd w:val="clear" w:color="auto" w:fill="FFFFFF" w:themeFill="background1"/>
            <w:vAlign w:val="center"/>
          </w:tcPr>
          <w:p w:rsidR="004105D9" w:rsidP="004105D9" w:rsidRDefault="004105D9" w14:paraId="5BD3A26A" w14:textId="598C319E">
            <w:pPr>
              <w:pStyle w:val="VCAAtablecondensed"/>
              <w:jc w:val="center"/>
            </w:pPr>
            <w:r>
              <w:t>Semester 1,</w:t>
            </w:r>
          </w:p>
          <w:p w:rsidRPr="00B813F7" w:rsidR="004105D9" w:rsidP="004105D9" w:rsidRDefault="004105D9" w14:paraId="41C4305B" w14:textId="36A185CC">
            <w:pPr>
              <w:pStyle w:val="VCAAtablecondensed"/>
              <w:jc w:val="center"/>
            </w:pPr>
            <w:r>
              <w:t>Year 3</w:t>
            </w:r>
          </w:p>
        </w:tc>
        <w:sdt>
          <w:sdtPr>
            <w:rPr>
              <w:noProof/>
              <w:lang w:val="en-AU"/>
            </w:rPr>
            <w:id w:val="2140608781"/>
            <w15:color w:val="00CCFF"/>
            <w14:checkbox>
              <w14:checked w14:val="1"/>
              <w14:checkedState w14:val="2612" w14:font="Wingdings"/>
              <w14:uncheckedState w14:val="2610" w14:font="MS Gothic"/>
            </w14:checkbox>
          </w:sdtPr>
          <w:sdtContent>
            <w:tc>
              <w:tcPr>
                <w:tcW w:w="256" w:type="pct"/>
                <w:shd w:val="clear" w:color="auto" w:fill="FFFFFF" w:themeFill="background1"/>
                <w:vAlign w:val="center"/>
              </w:tcPr>
              <w:p w:rsidRPr="00B813F7" w:rsidR="004105D9" w:rsidP="004105D9" w:rsidRDefault="004105D9" w14:paraId="1E7FF4EB" w14:textId="054D1F69">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shd w:val="clear" w:color="auto" w:fill="FFFFFF" w:themeFill="background1"/>
            <w:vAlign w:val="center"/>
          </w:tcPr>
          <w:p w:rsidRPr="004D2A3C" w:rsidR="004105D9" w:rsidP="004105D9" w:rsidRDefault="004105D9" w14:paraId="2DE39764" w14:textId="51749FC9">
            <w:pPr>
              <w:pStyle w:val="VCAAtablecondensed"/>
              <w:jc w:val="center"/>
            </w:pPr>
            <w:r w:rsidRPr="4B56602A">
              <w:rPr>
                <w:noProof/>
              </w:rPr>
              <w:t>8</w:t>
            </w:r>
          </w:p>
        </w:tc>
        <w:sdt>
          <w:sdtPr>
            <w:rPr>
              <w:noProof/>
            </w:rPr>
            <w:id w:val="-2008892364"/>
            <w15:color w:val="00CCFF"/>
            <w14:checkbox>
              <w14:checked w14:val="0"/>
              <w14:checkedState w14:val="2612" w14:font="Wingdings"/>
              <w14:uncheckedState w14:val="2610" w14:font="MS Gothic"/>
            </w14:checkbox>
          </w:sdtPr>
          <w:sdtContent>
            <w:tc>
              <w:tcPr>
                <w:tcW w:w="256" w:type="pct"/>
                <w:shd w:val="clear" w:color="auto" w:fill="FFFFFF" w:themeFill="background1"/>
                <w:vAlign w:val="center"/>
              </w:tcPr>
              <w:p w:rsidRPr="00B813F7" w:rsidR="004105D9" w:rsidP="004105D9" w:rsidRDefault="004105D9" w14:paraId="0F339DC4" w14:textId="1C4E12FD">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shd w:val="clear" w:color="auto" w:fill="FFFFFF" w:themeFill="background1"/>
            <w:vAlign w:val="center"/>
          </w:tcPr>
          <w:p w:rsidRPr="00B813F7" w:rsidR="004105D9" w:rsidP="004105D9" w:rsidRDefault="004105D9" w14:paraId="4A3811CA" w14:textId="77777777">
            <w:pPr>
              <w:spacing w:before="80" w:after="80"/>
              <w:jc w:val="center"/>
              <w:rPr>
                <w:rFonts w:ascii="Arial Narrow" w:hAnsi="Arial Narrow" w:cs="Arial"/>
                <w:noProof/>
                <w:sz w:val="20"/>
              </w:rPr>
            </w:pPr>
          </w:p>
        </w:tc>
        <w:sdt>
          <w:sdtPr>
            <w:rPr>
              <w:noProof/>
            </w:rPr>
            <w:id w:val="-608121259"/>
            <w15:color w:val="00CCFF"/>
            <w14:checkbox>
              <w14:checked w14:val="0"/>
              <w14:checkedState w14:val="2612" w14:font="Wingdings"/>
              <w14:uncheckedState w14:val="2610" w14:font="MS Gothic"/>
            </w14:checkbox>
          </w:sdtPr>
          <w:sdtContent>
            <w:tc>
              <w:tcPr>
                <w:tcW w:w="256" w:type="pct"/>
                <w:vAlign w:val="center"/>
              </w:tcPr>
              <w:p w:rsidRPr="00B813F7" w:rsidR="004105D9" w:rsidP="004105D9" w:rsidRDefault="004105D9" w14:paraId="640F44F4" w14:textId="7CF3E8A9">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vAlign w:val="center"/>
          </w:tcPr>
          <w:p w:rsidRPr="00B813F7" w:rsidR="004105D9" w:rsidP="004105D9" w:rsidRDefault="004105D9" w14:paraId="38D524ED" w14:textId="77777777">
            <w:pPr>
              <w:spacing w:before="80" w:after="80"/>
              <w:jc w:val="center"/>
              <w:rPr>
                <w:rFonts w:ascii="Arial Narrow" w:hAnsi="Arial Narrow" w:cs="Arial"/>
                <w:noProof/>
                <w:sz w:val="20"/>
              </w:rPr>
            </w:pPr>
          </w:p>
        </w:tc>
        <w:sdt>
          <w:sdtPr>
            <w:rPr>
              <w:noProof/>
            </w:rPr>
            <w:id w:val="-1942828631"/>
            <w15:color w:val="00CCFF"/>
            <w14:checkbox>
              <w14:checked w14:val="0"/>
              <w14:checkedState w14:val="2612" w14:font="Wingdings"/>
              <w14:uncheckedState w14:val="2610" w14:font="MS Gothic"/>
            </w14:checkbox>
          </w:sdtPr>
          <w:sdtContent>
            <w:tc>
              <w:tcPr>
                <w:tcW w:w="257" w:type="pct"/>
                <w:vAlign w:val="center"/>
              </w:tcPr>
              <w:p w:rsidRPr="00B813F7" w:rsidR="004105D9" w:rsidP="004105D9" w:rsidRDefault="004105D9" w14:paraId="63F65B3B" w14:textId="0464F964">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vAlign w:val="center"/>
          </w:tcPr>
          <w:p w:rsidRPr="00B813F7" w:rsidR="004105D9" w:rsidP="004105D9" w:rsidRDefault="004105D9" w14:paraId="7D16DD0B" w14:textId="77777777">
            <w:pPr>
              <w:spacing w:before="80" w:after="80"/>
              <w:jc w:val="center"/>
              <w:rPr>
                <w:rFonts w:ascii="Arial Narrow" w:hAnsi="Arial Narrow" w:cs="Arial"/>
                <w:noProof/>
                <w:sz w:val="20"/>
              </w:rPr>
            </w:pPr>
          </w:p>
        </w:tc>
        <w:sdt>
          <w:sdtPr>
            <w:rPr>
              <w:noProof/>
            </w:rPr>
            <w:id w:val="517733460"/>
            <w15:color w:val="00CCFF"/>
            <w14:checkbox>
              <w14:checked w14:val="0"/>
              <w14:checkedState w14:val="2612" w14:font="Wingdings"/>
              <w14:uncheckedState w14:val="2610" w14:font="MS Gothic"/>
            </w14:checkbox>
          </w:sdtPr>
          <w:sdtContent>
            <w:tc>
              <w:tcPr>
                <w:tcW w:w="256" w:type="pct"/>
                <w:vAlign w:val="center"/>
              </w:tcPr>
              <w:p w:rsidRPr="00B813F7" w:rsidR="004105D9" w:rsidP="004105D9" w:rsidRDefault="004105D9" w14:paraId="712ADD70" w14:textId="16E281F0">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9" w:type="pct"/>
            <w:gridSpan w:val="2"/>
            <w:vAlign w:val="center"/>
          </w:tcPr>
          <w:p w:rsidRPr="00B813F7" w:rsidR="004105D9" w:rsidP="004105D9" w:rsidRDefault="004105D9" w14:paraId="147E0801" w14:textId="77777777">
            <w:pPr>
              <w:spacing w:before="80" w:after="80"/>
              <w:jc w:val="center"/>
              <w:rPr>
                <w:rFonts w:ascii="Arial Narrow" w:hAnsi="Arial Narrow" w:cs="Arial"/>
                <w:noProof/>
                <w:sz w:val="20"/>
              </w:rPr>
            </w:pPr>
          </w:p>
        </w:tc>
        <w:sdt>
          <w:sdtPr>
            <w:rPr>
              <w:noProof/>
            </w:rPr>
            <w:id w:val="-552234861"/>
            <w15:color w:val="00CCFF"/>
            <w14:checkbox>
              <w14:checked w14:val="0"/>
              <w14:checkedState w14:val="2612" w14:font="Wingdings"/>
              <w14:uncheckedState w14:val="2610" w14:font="MS Gothic"/>
            </w14:checkbox>
          </w:sdtPr>
          <w:sdtContent>
            <w:tc>
              <w:tcPr>
                <w:tcW w:w="269" w:type="pct"/>
                <w:shd w:val="clear" w:color="auto" w:fill="FFFFFF" w:themeFill="background1"/>
                <w:vAlign w:val="center"/>
              </w:tcPr>
              <w:p w:rsidRPr="00B813F7" w:rsidR="004105D9" w:rsidP="004105D9" w:rsidRDefault="004105D9" w14:paraId="4205BAA5" w14:textId="2AE5B9A5">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40" w:type="pct"/>
            <w:shd w:val="clear" w:color="auto" w:fill="FFFFFF" w:themeFill="background1"/>
            <w:vAlign w:val="center"/>
          </w:tcPr>
          <w:p w:rsidRPr="00B813F7" w:rsidR="004105D9" w:rsidP="004105D9" w:rsidRDefault="004105D9" w14:paraId="70D63331" w14:textId="77777777">
            <w:pPr>
              <w:spacing w:before="80" w:after="80"/>
              <w:jc w:val="center"/>
              <w:rPr>
                <w:rFonts w:ascii="Arial Narrow" w:hAnsi="Arial Narrow" w:cs="Arial"/>
                <w:noProof/>
                <w:sz w:val="20"/>
              </w:rPr>
            </w:pPr>
          </w:p>
        </w:tc>
        <w:sdt>
          <w:sdtPr>
            <w:rPr>
              <w:noProof/>
            </w:rPr>
            <w:id w:val="-1844005631"/>
            <w15:color w:val="00CCFF"/>
            <w14:checkbox>
              <w14:checked w14:val="0"/>
              <w14:checkedState w14:val="2612" w14:font="Wingdings"/>
              <w14:uncheckedState w14:val="2610" w14:font="MS Gothic"/>
            </w14:checkbox>
          </w:sdtPr>
          <w:sdtContent>
            <w:tc>
              <w:tcPr>
                <w:tcW w:w="256" w:type="pct"/>
                <w:vAlign w:val="center"/>
              </w:tcPr>
              <w:p w:rsidRPr="00B813F7" w:rsidR="004105D9" w:rsidP="004105D9" w:rsidRDefault="004105D9" w14:paraId="6476C42D" w14:textId="6D71CCFE">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3" w:type="pct"/>
            <w:vAlign w:val="center"/>
          </w:tcPr>
          <w:p w:rsidRPr="00B813F7" w:rsidR="004105D9" w:rsidP="004105D9" w:rsidRDefault="004105D9" w14:paraId="3B50E969" w14:textId="77777777">
            <w:pPr>
              <w:spacing w:before="80" w:after="80"/>
              <w:jc w:val="center"/>
              <w:rPr>
                <w:rFonts w:ascii="Arial Narrow" w:hAnsi="Arial Narrow" w:cs="Arial"/>
                <w:noProof/>
                <w:sz w:val="20"/>
              </w:rPr>
            </w:pPr>
          </w:p>
        </w:tc>
      </w:tr>
      <w:tr w:rsidRPr="00B813F7" w:rsidR="004105D9" w:rsidTr="5325973F" w14:paraId="173E36E7" w14:textId="77777777">
        <w:tc>
          <w:tcPr>
            <w:tcW w:w="1065" w:type="pct"/>
            <w:shd w:val="clear" w:color="auto" w:fill="FFFFFF" w:themeFill="background1"/>
          </w:tcPr>
          <w:p w:rsidRPr="00D65D1E" w:rsidR="004105D9" w:rsidP="004105D9" w:rsidRDefault="004105D9" w14:paraId="5288D5C4" w14:textId="5814C5E1">
            <w:pPr>
              <w:pStyle w:val="VCAAtabletextnarrow"/>
              <w:rPr>
                <w:b/>
                <w:bCs/>
              </w:rPr>
            </w:pPr>
            <w:r w:rsidRPr="00D65D1E">
              <w:rPr>
                <w:b/>
                <w:bCs/>
              </w:rPr>
              <w:t xml:space="preserve">(PE) 3.2 Introduction to target games </w:t>
            </w:r>
          </w:p>
          <w:p w:rsidRPr="00B813F7" w:rsidR="004105D9" w:rsidP="004105D9" w:rsidRDefault="004105D9" w14:paraId="56199FEB" w14:textId="23351791">
            <w:pPr>
              <w:pStyle w:val="VCAAtabletextnarrow"/>
              <w:rPr>
                <w:b/>
                <w:bCs/>
              </w:rPr>
            </w:pPr>
            <w:r w:rsidRPr="00844B3D">
              <w:t>Exploring precision and strategy in target games (FMS, GS)</w:t>
            </w:r>
          </w:p>
        </w:tc>
        <w:tc>
          <w:tcPr>
            <w:tcW w:w="353" w:type="pct"/>
            <w:shd w:val="clear" w:color="auto" w:fill="FFFFFF" w:themeFill="background1"/>
            <w:vAlign w:val="center"/>
          </w:tcPr>
          <w:p w:rsidR="004105D9" w:rsidP="004105D9" w:rsidRDefault="004105D9" w14:paraId="317AB8CC" w14:textId="752D94B1">
            <w:pPr>
              <w:pStyle w:val="VCAAtablecondensed"/>
              <w:jc w:val="center"/>
            </w:pPr>
            <w:r>
              <w:t>Semester 1,</w:t>
            </w:r>
          </w:p>
          <w:p w:rsidRPr="00B813F7" w:rsidR="004105D9" w:rsidP="004105D9" w:rsidRDefault="004105D9" w14:paraId="3018E79E" w14:textId="6D96A113">
            <w:pPr>
              <w:pStyle w:val="VCAAtablecondensed"/>
              <w:jc w:val="center"/>
            </w:pPr>
            <w:r>
              <w:t>Year 3</w:t>
            </w:r>
          </w:p>
        </w:tc>
        <w:sdt>
          <w:sdtPr>
            <w:rPr>
              <w:noProof/>
              <w:lang w:val="en-AU"/>
            </w:rPr>
            <w:id w:val="-1322812746"/>
            <w15:color w:val="00CCFF"/>
            <w14:checkbox>
              <w14:checked w14:val="0"/>
              <w14:checkedState w14:val="2612" w14:font="Wingdings"/>
              <w14:uncheckedState w14:val="2610" w14:font="MS Gothic"/>
            </w14:checkbox>
          </w:sdtPr>
          <w:sdtContent>
            <w:tc>
              <w:tcPr>
                <w:tcW w:w="256" w:type="pct"/>
                <w:shd w:val="clear" w:color="auto" w:fill="FFFFFF" w:themeFill="background1"/>
                <w:vAlign w:val="center"/>
              </w:tcPr>
              <w:p w:rsidRPr="00B813F7" w:rsidR="004105D9" w:rsidP="004105D9" w:rsidRDefault="004105D9" w14:paraId="467A6BCB" w14:textId="6BD874DC">
                <w:pPr>
                  <w:spacing w:before="80" w:after="80"/>
                  <w:jc w:val="center"/>
                  <w:rPr>
                    <w:rFonts w:ascii="Arial Narrow" w:hAnsi="Arial Narrow" w:cs="Arial"/>
                    <w:noProof/>
                    <w:sz w:val="20"/>
                    <w:szCs w:val="20"/>
                  </w:rPr>
                </w:pPr>
                <w:r w:rsidRPr="4B56602A">
                  <w:rPr>
                    <w:rFonts w:ascii="MS Gothic" w:hAnsi="MS Gothic" w:eastAsia="MS Gothic" w:cs="MS Gothic"/>
                    <w:noProof/>
                    <w:lang w:val="en-AU"/>
                  </w:rPr>
                  <w:t>☐</w:t>
                </w:r>
              </w:p>
            </w:tc>
          </w:sdtContent>
        </w:sdt>
        <w:tc>
          <w:tcPr>
            <w:tcW w:w="256" w:type="pct"/>
            <w:shd w:val="clear" w:color="auto" w:fill="FFFFFF" w:themeFill="background1"/>
            <w:vAlign w:val="center"/>
          </w:tcPr>
          <w:p w:rsidRPr="00B813F7" w:rsidR="004105D9" w:rsidP="004105D9" w:rsidRDefault="004105D9" w14:paraId="61862AF4" w14:textId="77777777">
            <w:pPr>
              <w:spacing w:before="80" w:after="80"/>
              <w:jc w:val="center"/>
              <w:rPr>
                <w:rFonts w:ascii="Arial Narrow" w:hAnsi="Arial Narrow" w:cs="Arial"/>
                <w:noProof/>
                <w:sz w:val="20"/>
              </w:rPr>
            </w:pPr>
          </w:p>
        </w:tc>
        <w:sdt>
          <w:sdtPr>
            <w:rPr>
              <w:noProof/>
              <w:lang w:val="en-AU"/>
            </w:rPr>
            <w:id w:val="1206835571"/>
            <w15:color w:val="00CCFF"/>
            <w14:checkbox>
              <w14:checked w14:val="1"/>
              <w14:checkedState w14:val="2612" w14:font="Wingdings"/>
              <w14:uncheckedState w14:val="2610" w14:font="MS Gothic"/>
            </w14:checkbox>
          </w:sdtPr>
          <w:sdtContent>
            <w:tc>
              <w:tcPr>
                <w:tcW w:w="256" w:type="pct"/>
                <w:shd w:val="clear" w:color="auto" w:fill="FFFFFF" w:themeFill="background1"/>
                <w:vAlign w:val="center"/>
              </w:tcPr>
              <w:p w:rsidRPr="00B813F7" w:rsidR="004105D9" w:rsidP="004105D9" w:rsidRDefault="004105D9" w14:paraId="732AB52B" w14:textId="70B3437A">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shd w:val="clear" w:color="auto" w:fill="FFFFFF" w:themeFill="background1"/>
            <w:vAlign w:val="center"/>
          </w:tcPr>
          <w:p w:rsidRPr="00B813F7" w:rsidR="004105D9" w:rsidP="004105D9" w:rsidRDefault="004105D9" w14:paraId="48752D5A" w14:textId="271E7957">
            <w:pPr>
              <w:pStyle w:val="VCAAtablecondensed"/>
              <w:jc w:val="center"/>
            </w:pPr>
            <w:r w:rsidRPr="4B56602A">
              <w:rPr>
                <w:noProof/>
              </w:rPr>
              <w:t>9</w:t>
            </w:r>
          </w:p>
        </w:tc>
        <w:tc>
          <w:tcPr>
            <w:tcW w:w="256" w:type="pct"/>
            <w:vAlign w:val="center"/>
          </w:tcPr>
          <w:p w:rsidRPr="00B813F7" w:rsidR="004105D9" w:rsidP="004105D9" w:rsidRDefault="004105D9" w14:paraId="5259C3EA" w14:textId="342767D2">
            <w:pPr>
              <w:spacing w:before="80" w:after="80"/>
              <w:jc w:val="center"/>
              <w:rPr>
                <w:rFonts w:ascii="Arial Narrow" w:hAnsi="Arial Narrow" w:cs="Arial"/>
                <w:noProof/>
                <w:sz w:val="20"/>
              </w:rPr>
            </w:pPr>
          </w:p>
        </w:tc>
        <w:tc>
          <w:tcPr>
            <w:tcW w:w="256" w:type="pct"/>
            <w:vAlign w:val="center"/>
          </w:tcPr>
          <w:p w:rsidRPr="00B813F7" w:rsidR="004105D9" w:rsidP="004105D9" w:rsidRDefault="004105D9" w14:paraId="58BDC943" w14:textId="77777777">
            <w:pPr>
              <w:spacing w:before="80" w:after="80"/>
              <w:jc w:val="center"/>
              <w:rPr>
                <w:rFonts w:ascii="Arial Narrow" w:hAnsi="Arial Narrow" w:cs="Arial"/>
                <w:noProof/>
                <w:sz w:val="20"/>
              </w:rPr>
            </w:pPr>
          </w:p>
        </w:tc>
        <w:sdt>
          <w:sdtPr>
            <w:rPr>
              <w:noProof/>
              <w:lang w:val="en-AU"/>
            </w:rPr>
            <w:id w:val="-726150606"/>
            <w15:color w:val="00CCFF"/>
            <w14:checkbox>
              <w14:checked w14:val="1"/>
              <w14:checkedState w14:val="2612" w14:font="Wingdings"/>
              <w14:uncheckedState w14:val="2610" w14:font="MS Gothic"/>
            </w14:checkbox>
          </w:sdtPr>
          <w:sdtContent>
            <w:tc>
              <w:tcPr>
                <w:tcW w:w="257" w:type="pct"/>
                <w:vAlign w:val="center"/>
              </w:tcPr>
              <w:p w:rsidRPr="00B813F7" w:rsidR="004105D9" w:rsidP="004105D9" w:rsidRDefault="004105D9" w14:paraId="03DF06B4" w14:textId="7163ABE2">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vAlign w:val="center"/>
          </w:tcPr>
          <w:p w:rsidRPr="00B813F7" w:rsidR="004105D9" w:rsidP="004105D9" w:rsidRDefault="004105D9" w14:paraId="1E10E86E" w14:textId="2839CD64">
            <w:pPr>
              <w:pStyle w:val="VCAAtablecondensed"/>
              <w:jc w:val="center"/>
            </w:pPr>
            <w:r>
              <w:t>10</w:t>
            </w:r>
          </w:p>
        </w:tc>
        <w:sdt>
          <w:sdtPr>
            <w:rPr>
              <w:noProof/>
            </w:rPr>
            <w:id w:val="-233856725"/>
            <w15:color w:val="00CCFF"/>
            <w14:checkbox>
              <w14:checked w14:val="0"/>
              <w14:checkedState w14:val="2612" w14:font="Wingdings"/>
              <w14:uncheckedState w14:val="2610" w14:font="MS Gothic"/>
            </w14:checkbox>
          </w:sdtPr>
          <w:sdtContent>
            <w:tc>
              <w:tcPr>
                <w:tcW w:w="256" w:type="pct"/>
                <w:vAlign w:val="center"/>
              </w:tcPr>
              <w:p w:rsidRPr="00B813F7" w:rsidR="004105D9" w:rsidP="004105D9" w:rsidRDefault="004105D9" w14:paraId="09B190EA" w14:textId="13DFFC4A">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9" w:type="pct"/>
            <w:gridSpan w:val="2"/>
            <w:vAlign w:val="center"/>
          </w:tcPr>
          <w:p w:rsidRPr="00B813F7" w:rsidR="004105D9" w:rsidP="004105D9" w:rsidRDefault="004105D9" w14:paraId="7C112963" w14:textId="77777777">
            <w:pPr>
              <w:spacing w:before="80" w:after="80"/>
              <w:jc w:val="center"/>
              <w:rPr>
                <w:rFonts w:ascii="Arial Narrow" w:hAnsi="Arial Narrow" w:cs="Arial"/>
                <w:noProof/>
                <w:sz w:val="20"/>
              </w:rPr>
            </w:pPr>
          </w:p>
        </w:tc>
        <w:sdt>
          <w:sdtPr>
            <w:rPr>
              <w:noProof/>
            </w:rPr>
            <w:id w:val="-81909293"/>
            <w15:color w:val="00CCFF"/>
            <w14:checkbox>
              <w14:checked w14:val="0"/>
              <w14:checkedState w14:val="2612" w14:font="Wingdings"/>
              <w14:uncheckedState w14:val="2610" w14:font="MS Gothic"/>
            </w14:checkbox>
          </w:sdtPr>
          <w:sdtContent>
            <w:tc>
              <w:tcPr>
                <w:tcW w:w="269" w:type="pct"/>
                <w:shd w:val="clear" w:color="auto" w:fill="FFFFFF" w:themeFill="background1"/>
                <w:vAlign w:val="center"/>
              </w:tcPr>
              <w:p w:rsidRPr="00B813F7" w:rsidR="004105D9" w:rsidP="004105D9" w:rsidRDefault="004105D9" w14:paraId="396DA6A3" w14:textId="5F1AD85B">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40" w:type="pct"/>
            <w:shd w:val="clear" w:color="auto" w:fill="FFFFFF" w:themeFill="background1"/>
            <w:vAlign w:val="center"/>
          </w:tcPr>
          <w:p w:rsidRPr="00B813F7" w:rsidR="004105D9" w:rsidP="004105D9" w:rsidRDefault="004105D9" w14:paraId="3E9E95CE" w14:textId="77777777">
            <w:pPr>
              <w:spacing w:before="80" w:after="80"/>
              <w:jc w:val="center"/>
              <w:rPr>
                <w:rFonts w:ascii="Arial Narrow" w:hAnsi="Arial Narrow" w:cs="Arial"/>
                <w:noProof/>
                <w:sz w:val="20"/>
              </w:rPr>
            </w:pPr>
          </w:p>
        </w:tc>
        <w:sdt>
          <w:sdtPr>
            <w:rPr>
              <w:noProof/>
            </w:rPr>
            <w:id w:val="1033299176"/>
            <w15:color w:val="00CCFF"/>
            <w14:checkbox>
              <w14:checked w14:val="0"/>
              <w14:checkedState w14:val="2612" w14:font="Wingdings"/>
              <w14:uncheckedState w14:val="2610" w14:font="MS Gothic"/>
            </w14:checkbox>
          </w:sdtPr>
          <w:sdtContent>
            <w:tc>
              <w:tcPr>
                <w:tcW w:w="256" w:type="pct"/>
                <w:vAlign w:val="center"/>
              </w:tcPr>
              <w:p w:rsidRPr="00B813F7" w:rsidR="004105D9" w:rsidP="004105D9" w:rsidRDefault="004105D9" w14:paraId="64E5CA76" w14:textId="1F6109D9">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3" w:type="pct"/>
            <w:vAlign w:val="center"/>
          </w:tcPr>
          <w:p w:rsidRPr="00B813F7" w:rsidR="004105D9" w:rsidP="004105D9" w:rsidRDefault="004105D9" w14:paraId="5E950DC5" w14:textId="77777777">
            <w:pPr>
              <w:spacing w:before="80" w:after="80"/>
              <w:jc w:val="center"/>
              <w:rPr>
                <w:rFonts w:ascii="Arial Narrow" w:hAnsi="Arial Narrow" w:cs="Arial"/>
                <w:noProof/>
                <w:sz w:val="20"/>
              </w:rPr>
            </w:pPr>
          </w:p>
        </w:tc>
      </w:tr>
      <w:tr w:rsidRPr="00B813F7" w:rsidR="004105D9" w:rsidTr="5325973F" w14:paraId="40C01651" w14:textId="77777777">
        <w:tc>
          <w:tcPr>
            <w:tcW w:w="1065" w:type="pct"/>
            <w:shd w:val="clear" w:color="auto" w:fill="FFFFFF" w:themeFill="background1"/>
          </w:tcPr>
          <w:p w:rsidRPr="00D65D1E" w:rsidR="004105D9" w:rsidP="004105D9" w:rsidRDefault="004105D9" w14:paraId="2CE65203" w14:textId="46AE380F">
            <w:pPr>
              <w:pStyle w:val="VCAAtabletextnarrow"/>
              <w:rPr>
                <w:b/>
                <w:bCs/>
              </w:rPr>
            </w:pPr>
            <w:r w:rsidRPr="00D65D1E">
              <w:rPr>
                <w:b/>
                <w:bCs/>
              </w:rPr>
              <w:t>(PE) 3.3 Introduction to territor</w:t>
            </w:r>
            <w:r>
              <w:rPr>
                <w:b/>
                <w:bCs/>
              </w:rPr>
              <w:t>y</w:t>
            </w:r>
            <w:r w:rsidRPr="00D65D1E">
              <w:rPr>
                <w:b/>
                <w:bCs/>
              </w:rPr>
              <w:t xml:space="preserve"> games</w:t>
            </w:r>
          </w:p>
          <w:p w:rsidRPr="00B813F7" w:rsidR="004105D9" w:rsidP="004105D9" w:rsidRDefault="004105D9" w14:paraId="48CD0AD1" w14:textId="37355B0F">
            <w:pPr>
              <w:pStyle w:val="VCAAtabletextnarrow"/>
              <w:rPr>
                <w:b/>
                <w:bCs/>
              </w:rPr>
            </w:pPr>
            <w:r>
              <w:t>Learning basic strategies for territory games (FMS, GS)</w:t>
            </w:r>
          </w:p>
        </w:tc>
        <w:tc>
          <w:tcPr>
            <w:tcW w:w="353" w:type="pct"/>
            <w:shd w:val="clear" w:color="auto" w:fill="FFFFFF" w:themeFill="background1"/>
            <w:vAlign w:val="center"/>
          </w:tcPr>
          <w:p w:rsidR="004105D9" w:rsidP="004105D9" w:rsidRDefault="004105D9" w14:paraId="31E4DC04" w14:textId="1D60E82A">
            <w:pPr>
              <w:pStyle w:val="VCAAtablecondensed"/>
              <w:jc w:val="center"/>
            </w:pPr>
            <w:r>
              <w:t>Semester 1,</w:t>
            </w:r>
          </w:p>
          <w:p w:rsidRPr="00B813F7" w:rsidR="004105D9" w:rsidP="004105D9" w:rsidRDefault="004105D9" w14:paraId="7D24D807" w14:textId="24A96F58">
            <w:pPr>
              <w:pStyle w:val="VCAAtablecondensed"/>
              <w:jc w:val="center"/>
            </w:pPr>
            <w:r>
              <w:t>Year 3</w:t>
            </w:r>
          </w:p>
        </w:tc>
        <w:sdt>
          <w:sdtPr>
            <w:rPr>
              <w:noProof/>
              <w:lang w:val="en-AU"/>
            </w:rPr>
            <w:id w:val="-1972744342"/>
            <w15:color w:val="00CCFF"/>
            <w14:checkbox>
              <w14:checked w14:val="0"/>
              <w14:checkedState w14:val="2612" w14:font="Wingdings"/>
              <w14:uncheckedState w14:val="2610" w14:font="MS Gothic"/>
            </w14:checkbox>
          </w:sdtPr>
          <w:sdtContent>
            <w:tc>
              <w:tcPr>
                <w:tcW w:w="256" w:type="pct"/>
                <w:shd w:val="clear" w:color="auto" w:fill="FFFFFF" w:themeFill="background1"/>
                <w:vAlign w:val="center"/>
              </w:tcPr>
              <w:p w:rsidRPr="00B813F7" w:rsidR="004105D9" w:rsidP="004105D9" w:rsidRDefault="004105D9" w14:paraId="09807829" w14:textId="04C0A4F5">
                <w:pPr>
                  <w:spacing w:before="80" w:after="80"/>
                  <w:jc w:val="center"/>
                  <w:rPr>
                    <w:rFonts w:ascii="Arial Narrow" w:hAnsi="Arial Narrow" w:cs="Arial"/>
                    <w:noProof/>
                    <w:sz w:val="20"/>
                  </w:rPr>
                </w:pPr>
                <w:r w:rsidRPr="0064469C">
                  <w:rPr>
                    <w:rFonts w:ascii="Segoe UI Symbol" w:hAnsi="Segoe UI Symbol" w:cs="Segoe UI Symbol"/>
                    <w:noProof/>
                    <w:lang w:val="en-AU"/>
                  </w:rPr>
                  <w:t>☐</w:t>
                </w:r>
              </w:p>
            </w:tc>
          </w:sdtContent>
        </w:sdt>
        <w:tc>
          <w:tcPr>
            <w:tcW w:w="256" w:type="pct"/>
            <w:shd w:val="clear" w:color="auto" w:fill="FFFFFF" w:themeFill="background1"/>
            <w:vAlign w:val="center"/>
          </w:tcPr>
          <w:p w:rsidRPr="00B813F7" w:rsidR="004105D9" w:rsidP="004105D9" w:rsidRDefault="004105D9" w14:paraId="208E7ADD" w14:textId="77777777">
            <w:pPr>
              <w:spacing w:before="80" w:after="80"/>
              <w:jc w:val="center"/>
              <w:rPr>
                <w:rFonts w:ascii="Arial Narrow" w:hAnsi="Arial Narrow" w:cs="Arial"/>
                <w:noProof/>
                <w:sz w:val="20"/>
              </w:rPr>
            </w:pPr>
          </w:p>
        </w:tc>
        <w:sdt>
          <w:sdtPr>
            <w:rPr>
              <w:noProof/>
              <w:lang w:val="en-AU"/>
            </w:rPr>
            <w:id w:val="-432979853"/>
            <w15:color w:val="00CCFF"/>
            <w14:checkbox>
              <w14:checked w14:val="1"/>
              <w14:checkedState w14:val="2612" w14:font="Wingdings"/>
              <w14:uncheckedState w14:val="2610" w14:font="MS Gothic"/>
            </w14:checkbox>
          </w:sdtPr>
          <w:sdtContent>
            <w:tc>
              <w:tcPr>
                <w:tcW w:w="256" w:type="pct"/>
                <w:shd w:val="clear" w:color="auto" w:fill="FFFFFF" w:themeFill="background1"/>
                <w:vAlign w:val="center"/>
              </w:tcPr>
              <w:p w:rsidRPr="00B813F7" w:rsidR="004105D9" w:rsidP="004105D9" w:rsidRDefault="004105D9" w14:paraId="150C2C15" w14:textId="1F496735">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shd w:val="clear" w:color="auto" w:fill="FFFFFF" w:themeFill="background1"/>
            <w:vAlign w:val="center"/>
          </w:tcPr>
          <w:p w:rsidRPr="00B813F7" w:rsidR="004105D9" w:rsidP="004105D9" w:rsidRDefault="004105D9" w14:paraId="0F03D329" w14:textId="61F999C0">
            <w:pPr>
              <w:pStyle w:val="VCAAtablecondensed"/>
              <w:jc w:val="center"/>
            </w:pPr>
            <w:r w:rsidRPr="4B56602A">
              <w:rPr>
                <w:noProof/>
              </w:rPr>
              <w:t>9</w:t>
            </w:r>
          </w:p>
        </w:tc>
        <w:sdt>
          <w:sdtPr>
            <w:rPr>
              <w:noProof/>
              <w:lang w:val="en-AU"/>
            </w:rPr>
            <w:id w:val="-642582836"/>
            <w15:color w:val="00CCFF"/>
            <w14:checkbox>
              <w14:checked w14:val="0"/>
              <w14:checkedState w14:val="2612" w14:font="Wingdings"/>
              <w14:uncheckedState w14:val="2610" w14:font="MS Gothic"/>
            </w14:checkbox>
          </w:sdtPr>
          <w:sdtContent>
            <w:tc>
              <w:tcPr>
                <w:tcW w:w="256" w:type="pct"/>
                <w:vAlign w:val="center"/>
              </w:tcPr>
              <w:p w:rsidRPr="00B813F7" w:rsidR="004105D9" w:rsidP="004105D9" w:rsidRDefault="004105D9" w14:paraId="20C881D8" w14:textId="104BD981">
                <w:pPr>
                  <w:spacing w:before="80" w:after="80"/>
                  <w:jc w:val="center"/>
                  <w:rPr>
                    <w:rFonts w:ascii="Arial Narrow" w:hAnsi="Arial Narrow" w:cs="Arial"/>
                    <w:noProof/>
                    <w:sz w:val="20"/>
                    <w:szCs w:val="20"/>
                  </w:rPr>
                </w:pPr>
                <w:r w:rsidRPr="4B56602A">
                  <w:rPr>
                    <w:rFonts w:ascii="MS Gothic" w:hAnsi="MS Gothic" w:eastAsia="MS Gothic" w:cs="MS Gothic"/>
                    <w:noProof/>
                    <w:lang w:val="en-AU"/>
                  </w:rPr>
                  <w:t>☐</w:t>
                </w:r>
              </w:p>
            </w:tc>
          </w:sdtContent>
        </w:sdt>
        <w:tc>
          <w:tcPr>
            <w:tcW w:w="256" w:type="pct"/>
            <w:vAlign w:val="center"/>
          </w:tcPr>
          <w:p w:rsidRPr="00B813F7" w:rsidR="004105D9" w:rsidP="004105D9" w:rsidRDefault="004105D9" w14:paraId="472A0CEA" w14:textId="77777777">
            <w:pPr>
              <w:spacing w:before="80" w:after="80"/>
              <w:jc w:val="center"/>
              <w:rPr>
                <w:rFonts w:ascii="Arial Narrow" w:hAnsi="Arial Narrow" w:cs="Arial"/>
                <w:noProof/>
                <w:sz w:val="20"/>
              </w:rPr>
            </w:pPr>
          </w:p>
        </w:tc>
        <w:sdt>
          <w:sdtPr>
            <w:rPr>
              <w:noProof/>
              <w:lang w:val="en-AU"/>
            </w:rPr>
            <w:id w:val="-1985994604"/>
            <w15:color w:val="00CCFF"/>
            <w14:checkbox>
              <w14:checked w14:val="1"/>
              <w14:checkedState w14:val="2612" w14:font="Wingdings"/>
              <w14:uncheckedState w14:val="2610" w14:font="MS Gothic"/>
            </w14:checkbox>
          </w:sdtPr>
          <w:sdtContent>
            <w:tc>
              <w:tcPr>
                <w:tcW w:w="257" w:type="pct"/>
                <w:vAlign w:val="center"/>
              </w:tcPr>
              <w:p w:rsidRPr="00B813F7" w:rsidR="004105D9" w:rsidP="004105D9" w:rsidRDefault="004105D9" w14:paraId="333E57DB" w14:textId="57537007">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vAlign w:val="center"/>
          </w:tcPr>
          <w:p w:rsidRPr="00B813F7" w:rsidR="004105D9" w:rsidP="004105D9" w:rsidRDefault="004105D9" w14:paraId="79BD4725" w14:textId="45EB6D45">
            <w:pPr>
              <w:pStyle w:val="VCAAtablecondensed"/>
              <w:jc w:val="center"/>
            </w:pPr>
            <w:r>
              <w:t>10</w:t>
            </w:r>
          </w:p>
        </w:tc>
        <w:sdt>
          <w:sdtPr>
            <w:rPr>
              <w:noProof/>
            </w:rPr>
            <w:id w:val="-154065157"/>
            <w15:color w:val="00CCFF"/>
            <w14:checkbox>
              <w14:checked w14:val="0"/>
              <w14:checkedState w14:val="2612" w14:font="Wingdings"/>
              <w14:uncheckedState w14:val="2610" w14:font="MS Gothic"/>
            </w14:checkbox>
          </w:sdtPr>
          <w:sdtContent>
            <w:tc>
              <w:tcPr>
                <w:tcW w:w="256" w:type="pct"/>
                <w:vAlign w:val="center"/>
              </w:tcPr>
              <w:p w:rsidRPr="00B813F7" w:rsidR="004105D9" w:rsidP="004105D9" w:rsidRDefault="004105D9" w14:paraId="6D5F476E" w14:textId="20AB917F">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9" w:type="pct"/>
            <w:gridSpan w:val="2"/>
            <w:vAlign w:val="center"/>
          </w:tcPr>
          <w:p w:rsidRPr="00B813F7" w:rsidR="004105D9" w:rsidP="004105D9" w:rsidRDefault="004105D9" w14:paraId="7B4443DD" w14:textId="77777777">
            <w:pPr>
              <w:spacing w:before="80" w:after="80"/>
              <w:jc w:val="center"/>
              <w:rPr>
                <w:rFonts w:ascii="Arial Narrow" w:hAnsi="Arial Narrow" w:cs="Arial"/>
                <w:noProof/>
                <w:sz w:val="20"/>
              </w:rPr>
            </w:pPr>
          </w:p>
        </w:tc>
        <w:sdt>
          <w:sdtPr>
            <w:rPr>
              <w:noProof/>
            </w:rPr>
            <w:id w:val="1635523770"/>
            <w15:color w:val="00CCFF"/>
            <w14:checkbox>
              <w14:checked w14:val="0"/>
              <w14:checkedState w14:val="2612" w14:font="Wingdings"/>
              <w14:uncheckedState w14:val="2610" w14:font="MS Gothic"/>
            </w14:checkbox>
          </w:sdtPr>
          <w:sdtContent>
            <w:tc>
              <w:tcPr>
                <w:tcW w:w="269" w:type="pct"/>
                <w:shd w:val="clear" w:color="auto" w:fill="FFFFFF" w:themeFill="background1"/>
                <w:vAlign w:val="center"/>
              </w:tcPr>
              <w:p w:rsidRPr="00B813F7" w:rsidR="004105D9" w:rsidP="004105D9" w:rsidRDefault="004105D9" w14:paraId="04EC6DB3" w14:textId="185C5854">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40" w:type="pct"/>
            <w:shd w:val="clear" w:color="auto" w:fill="FFFFFF" w:themeFill="background1"/>
            <w:vAlign w:val="center"/>
          </w:tcPr>
          <w:p w:rsidRPr="00B813F7" w:rsidR="004105D9" w:rsidP="004105D9" w:rsidRDefault="004105D9" w14:paraId="7D391B9A" w14:textId="77777777">
            <w:pPr>
              <w:spacing w:before="80" w:after="80"/>
              <w:jc w:val="center"/>
              <w:rPr>
                <w:rFonts w:ascii="Arial Narrow" w:hAnsi="Arial Narrow" w:cs="Arial"/>
                <w:noProof/>
                <w:sz w:val="20"/>
              </w:rPr>
            </w:pPr>
          </w:p>
        </w:tc>
        <w:sdt>
          <w:sdtPr>
            <w:rPr>
              <w:noProof/>
            </w:rPr>
            <w:id w:val="-155374334"/>
            <w15:color w:val="00CCFF"/>
            <w14:checkbox>
              <w14:checked w14:val="0"/>
              <w14:checkedState w14:val="2612" w14:font="Wingdings"/>
              <w14:uncheckedState w14:val="2610" w14:font="MS Gothic"/>
            </w14:checkbox>
          </w:sdtPr>
          <w:sdtContent>
            <w:tc>
              <w:tcPr>
                <w:tcW w:w="256" w:type="pct"/>
                <w:vAlign w:val="center"/>
              </w:tcPr>
              <w:p w:rsidRPr="00B813F7" w:rsidR="004105D9" w:rsidP="004105D9" w:rsidRDefault="004105D9" w14:paraId="12E4F043" w14:textId="03954CEA">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3" w:type="pct"/>
            <w:vAlign w:val="center"/>
          </w:tcPr>
          <w:p w:rsidRPr="00B813F7" w:rsidR="004105D9" w:rsidP="004105D9" w:rsidRDefault="004105D9" w14:paraId="73E203FE" w14:textId="77777777">
            <w:pPr>
              <w:spacing w:before="80" w:after="80"/>
              <w:jc w:val="center"/>
              <w:rPr>
                <w:rFonts w:ascii="Arial Narrow" w:hAnsi="Arial Narrow" w:cs="Arial"/>
                <w:noProof/>
                <w:sz w:val="20"/>
              </w:rPr>
            </w:pPr>
          </w:p>
        </w:tc>
      </w:tr>
      <w:tr w:rsidRPr="00B813F7" w:rsidR="004105D9" w:rsidTr="5325973F" w14:paraId="5AE92D91" w14:textId="77777777">
        <w:tc>
          <w:tcPr>
            <w:tcW w:w="1065" w:type="pct"/>
            <w:shd w:val="clear" w:color="auto" w:fill="FFFFFF" w:themeFill="background1"/>
          </w:tcPr>
          <w:p w:rsidRPr="00D65D1E" w:rsidR="004105D9" w:rsidP="004105D9" w:rsidRDefault="004105D9" w14:paraId="1D5A10CE" w14:textId="1410FDA4">
            <w:pPr>
              <w:pStyle w:val="VCAAtabletextnarrow"/>
              <w:rPr>
                <w:b/>
                <w:bCs/>
              </w:rPr>
            </w:pPr>
            <w:r w:rsidRPr="00D65D1E">
              <w:rPr>
                <w:b/>
                <w:bCs/>
              </w:rPr>
              <w:t xml:space="preserve">(PE) 3.4 Combining shapes, space and </w:t>
            </w:r>
            <w:proofErr w:type="gramStart"/>
            <w:r w:rsidRPr="00D65D1E">
              <w:rPr>
                <w:b/>
                <w:bCs/>
              </w:rPr>
              <w:t>movement</w:t>
            </w:r>
            <w:proofErr w:type="gramEnd"/>
          </w:p>
          <w:p w:rsidRPr="00B813F7" w:rsidR="004105D9" w:rsidP="004105D9" w:rsidRDefault="004105D9" w14:paraId="242502C2" w14:textId="43398DA9">
            <w:pPr>
              <w:pStyle w:val="VCAAtabletextnarrow"/>
              <w:rPr>
                <w:b/>
                <w:bCs/>
              </w:rPr>
            </w:pPr>
            <w:r w:rsidRPr="00844B3D">
              <w:t xml:space="preserve">Integrating spatial awareness with movement patterns </w:t>
            </w:r>
            <w:r>
              <w:br/>
            </w:r>
            <w:r w:rsidRPr="00844B3D">
              <w:t>(FMS, GS, RE)</w:t>
            </w:r>
          </w:p>
        </w:tc>
        <w:tc>
          <w:tcPr>
            <w:tcW w:w="353" w:type="pct"/>
            <w:shd w:val="clear" w:color="auto" w:fill="FFFFFF" w:themeFill="background1"/>
            <w:vAlign w:val="center"/>
          </w:tcPr>
          <w:p w:rsidR="004105D9" w:rsidP="004105D9" w:rsidRDefault="004105D9" w14:paraId="0D2991F5" w14:textId="47199EFD">
            <w:pPr>
              <w:pStyle w:val="VCAAtablecondensed"/>
              <w:jc w:val="center"/>
            </w:pPr>
            <w:r>
              <w:t>Semester 1,</w:t>
            </w:r>
          </w:p>
          <w:p w:rsidRPr="00B813F7" w:rsidR="004105D9" w:rsidP="004105D9" w:rsidRDefault="004105D9" w14:paraId="3AE7A471" w14:textId="132138EC">
            <w:pPr>
              <w:pStyle w:val="VCAAtablecondensed"/>
              <w:jc w:val="center"/>
            </w:pPr>
            <w:r>
              <w:t>Year 3</w:t>
            </w:r>
          </w:p>
        </w:tc>
        <w:sdt>
          <w:sdtPr>
            <w:rPr>
              <w:noProof/>
              <w:lang w:val="en-AU"/>
            </w:rPr>
            <w:id w:val="838820476"/>
            <w15:color w:val="00CCFF"/>
            <w14:checkbox>
              <w14:checked w14:val="0"/>
              <w14:checkedState w14:val="2612" w14:font="Wingdings"/>
              <w14:uncheckedState w14:val="2610" w14:font="MS Gothic"/>
            </w14:checkbox>
          </w:sdtPr>
          <w:sdtContent>
            <w:tc>
              <w:tcPr>
                <w:tcW w:w="256" w:type="pct"/>
                <w:shd w:val="clear" w:color="auto" w:fill="FFFFFF" w:themeFill="background1"/>
                <w:vAlign w:val="center"/>
              </w:tcPr>
              <w:p w:rsidRPr="00B813F7" w:rsidR="004105D9" w:rsidP="004105D9" w:rsidRDefault="004105D9" w14:paraId="639C6654" w14:textId="73354A96">
                <w:pPr>
                  <w:spacing w:before="80" w:after="80"/>
                  <w:jc w:val="center"/>
                  <w:rPr>
                    <w:rFonts w:ascii="Arial Narrow" w:hAnsi="Arial Narrow" w:cs="Arial"/>
                    <w:noProof/>
                    <w:sz w:val="20"/>
                    <w:szCs w:val="20"/>
                  </w:rPr>
                </w:pPr>
                <w:r w:rsidRPr="4B56602A">
                  <w:rPr>
                    <w:rFonts w:ascii="MS Gothic" w:hAnsi="MS Gothic" w:eastAsia="MS Gothic" w:cs="MS Gothic"/>
                    <w:noProof/>
                    <w:lang w:val="en-AU"/>
                  </w:rPr>
                  <w:t>☐</w:t>
                </w:r>
              </w:p>
            </w:tc>
          </w:sdtContent>
        </w:sdt>
        <w:tc>
          <w:tcPr>
            <w:tcW w:w="256" w:type="pct"/>
            <w:shd w:val="clear" w:color="auto" w:fill="FFFFFF" w:themeFill="background1"/>
            <w:vAlign w:val="center"/>
          </w:tcPr>
          <w:p w:rsidRPr="00B813F7" w:rsidR="004105D9" w:rsidP="004105D9" w:rsidRDefault="004105D9" w14:paraId="020E9836" w14:textId="77777777">
            <w:pPr>
              <w:spacing w:before="80" w:after="80"/>
              <w:jc w:val="center"/>
              <w:rPr>
                <w:rFonts w:ascii="Arial Narrow" w:hAnsi="Arial Narrow" w:cs="Arial"/>
                <w:noProof/>
                <w:sz w:val="20"/>
              </w:rPr>
            </w:pPr>
          </w:p>
        </w:tc>
        <w:sdt>
          <w:sdtPr>
            <w:rPr>
              <w:noProof/>
            </w:rPr>
            <w:id w:val="-974214827"/>
            <w15:color w:val="00CCFF"/>
            <w14:checkbox>
              <w14:checked w14:val="0"/>
              <w14:checkedState w14:val="2612" w14:font="Wingdings"/>
              <w14:uncheckedState w14:val="2610" w14:font="MS Gothic"/>
            </w14:checkbox>
          </w:sdtPr>
          <w:sdtContent>
            <w:tc>
              <w:tcPr>
                <w:tcW w:w="256" w:type="pct"/>
                <w:shd w:val="clear" w:color="auto" w:fill="FFFFFF" w:themeFill="background1"/>
                <w:vAlign w:val="center"/>
              </w:tcPr>
              <w:p w:rsidRPr="00B813F7" w:rsidR="004105D9" w:rsidP="004105D9" w:rsidRDefault="004105D9" w14:paraId="04F1EE1E" w14:textId="43F1048C">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shd w:val="clear" w:color="auto" w:fill="FFFFFF" w:themeFill="background1"/>
            <w:vAlign w:val="center"/>
          </w:tcPr>
          <w:p w:rsidRPr="00B813F7" w:rsidR="004105D9" w:rsidP="004105D9" w:rsidRDefault="004105D9" w14:paraId="5048A59A" w14:textId="77777777">
            <w:pPr>
              <w:pStyle w:val="VCAAtablecondensed"/>
              <w:jc w:val="center"/>
              <w:rPr>
                <w:noProof/>
              </w:rPr>
            </w:pPr>
          </w:p>
        </w:tc>
        <w:sdt>
          <w:sdtPr>
            <w:rPr>
              <w:noProof/>
              <w:lang w:val="en-AU"/>
            </w:rPr>
            <w:id w:val="-1691829445"/>
            <w15:color w:val="00CCFF"/>
            <w14:checkbox>
              <w14:checked w14:val="1"/>
              <w14:checkedState w14:val="2612" w14:font="Wingdings"/>
              <w14:uncheckedState w14:val="2610" w14:font="MS Gothic"/>
            </w14:checkbox>
          </w:sdtPr>
          <w:sdtContent>
            <w:tc>
              <w:tcPr>
                <w:tcW w:w="256" w:type="pct"/>
                <w:vAlign w:val="center"/>
              </w:tcPr>
              <w:p w:rsidRPr="00B813F7" w:rsidR="004105D9" w:rsidP="004105D9" w:rsidRDefault="004105D9" w14:paraId="0E05F854" w14:textId="0F54C94F">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vAlign w:val="center"/>
          </w:tcPr>
          <w:p w:rsidRPr="004D2A3C" w:rsidR="004105D9" w:rsidP="004105D9" w:rsidRDefault="004105D9" w14:paraId="16146E95" w14:textId="1C8877F2">
            <w:pPr>
              <w:pStyle w:val="VCAAtablecondensed"/>
              <w:jc w:val="center"/>
            </w:pPr>
            <w:r>
              <w:t>8</w:t>
            </w:r>
          </w:p>
        </w:tc>
        <w:sdt>
          <w:sdtPr>
            <w:rPr>
              <w:noProof/>
            </w:rPr>
            <w:id w:val="-366681562"/>
            <w15:color w:val="00CCFF"/>
            <w14:checkbox>
              <w14:checked w14:val="0"/>
              <w14:checkedState w14:val="2612" w14:font="Wingdings"/>
              <w14:uncheckedState w14:val="2610" w14:font="MS Gothic"/>
            </w14:checkbox>
          </w:sdtPr>
          <w:sdtContent>
            <w:tc>
              <w:tcPr>
                <w:tcW w:w="257" w:type="pct"/>
                <w:vAlign w:val="center"/>
              </w:tcPr>
              <w:p w:rsidRPr="00B813F7" w:rsidR="004105D9" w:rsidP="004105D9" w:rsidRDefault="004105D9" w14:paraId="28E30938" w14:textId="16575076">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vAlign w:val="center"/>
          </w:tcPr>
          <w:p w:rsidRPr="00B813F7" w:rsidR="004105D9" w:rsidP="004105D9" w:rsidRDefault="004105D9" w14:paraId="28E580F0" w14:textId="77777777">
            <w:pPr>
              <w:pStyle w:val="VCAAtablecondensed"/>
              <w:jc w:val="center"/>
              <w:rPr>
                <w:noProof/>
              </w:rPr>
            </w:pPr>
          </w:p>
        </w:tc>
        <w:sdt>
          <w:sdtPr>
            <w:rPr>
              <w:noProof/>
            </w:rPr>
            <w:id w:val="-1647813595"/>
            <w15:color w:val="00CCFF"/>
            <w14:checkbox>
              <w14:checked w14:val="0"/>
              <w14:checkedState w14:val="2612" w14:font="Wingdings"/>
              <w14:uncheckedState w14:val="2610" w14:font="MS Gothic"/>
            </w14:checkbox>
          </w:sdtPr>
          <w:sdtContent>
            <w:tc>
              <w:tcPr>
                <w:tcW w:w="256" w:type="pct"/>
                <w:vAlign w:val="center"/>
              </w:tcPr>
              <w:p w:rsidRPr="00B813F7" w:rsidR="004105D9" w:rsidP="004105D9" w:rsidRDefault="004105D9" w14:paraId="079037A1" w14:textId="21C3108E">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9" w:type="pct"/>
            <w:gridSpan w:val="2"/>
            <w:vAlign w:val="center"/>
          </w:tcPr>
          <w:p w:rsidRPr="00B813F7" w:rsidR="004105D9" w:rsidP="004105D9" w:rsidRDefault="004105D9" w14:paraId="42B2D70E" w14:textId="77777777">
            <w:pPr>
              <w:spacing w:before="80" w:after="80"/>
              <w:jc w:val="center"/>
              <w:rPr>
                <w:rFonts w:ascii="Arial Narrow" w:hAnsi="Arial Narrow" w:cs="Arial"/>
                <w:noProof/>
                <w:sz w:val="20"/>
              </w:rPr>
            </w:pPr>
          </w:p>
        </w:tc>
        <w:sdt>
          <w:sdtPr>
            <w:rPr>
              <w:noProof/>
            </w:rPr>
            <w:id w:val="1189258811"/>
            <w15:color w:val="00CCFF"/>
            <w14:checkbox>
              <w14:checked w14:val="0"/>
              <w14:checkedState w14:val="2612" w14:font="Wingdings"/>
              <w14:uncheckedState w14:val="2610" w14:font="MS Gothic"/>
            </w14:checkbox>
          </w:sdtPr>
          <w:sdtContent>
            <w:tc>
              <w:tcPr>
                <w:tcW w:w="269" w:type="pct"/>
                <w:shd w:val="clear" w:color="auto" w:fill="FFFFFF" w:themeFill="background1"/>
                <w:vAlign w:val="center"/>
              </w:tcPr>
              <w:p w:rsidRPr="00B813F7" w:rsidR="004105D9" w:rsidP="004105D9" w:rsidRDefault="004105D9" w14:paraId="61F11D6F" w14:textId="7A5E2B6A">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40" w:type="pct"/>
            <w:shd w:val="clear" w:color="auto" w:fill="FFFFFF" w:themeFill="background1"/>
            <w:vAlign w:val="center"/>
          </w:tcPr>
          <w:p w:rsidRPr="00B813F7" w:rsidR="004105D9" w:rsidP="004105D9" w:rsidRDefault="004105D9" w14:paraId="7A0313FF" w14:textId="77777777">
            <w:pPr>
              <w:spacing w:before="80" w:after="80"/>
              <w:jc w:val="center"/>
              <w:rPr>
                <w:rFonts w:ascii="Arial Narrow" w:hAnsi="Arial Narrow" w:cs="Arial"/>
                <w:noProof/>
                <w:sz w:val="20"/>
              </w:rPr>
            </w:pPr>
          </w:p>
        </w:tc>
        <w:sdt>
          <w:sdtPr>
            <w:rPr>
              <w:noProof/>
            </w:rPr>
            <w:id w:val="2065447866"/>
            <w15:color w:val="00CCFF"/>
            <w14:checkbox>
              <w14:checked w14:val="0"/>
              <w14:checkedState w14:val="2612" w14:font="Wingdings"/>
              <w14:uncheckedState w14:val="2610" w14:font="MS Gothic"/>
            </w14:checkbox>
          </w:sdtPr>
          <w:sdtContent>
            <w:tc>
              <w:tcPr>
                <w:tcW w:w="256" w:type="pct"/>
                <w:vAlign w:val="center"/>
              </w:tcPr>
              <w:p w:rsidRPr="00B813F7" w:rsidR="004105D9" w:rsidP="004105D9" w:rsidRDefault="004105D9" w14:paraId="63231452" w14:textId="6E200695">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3" w:type="pct"/>
            <w:vAlign w:val="center"/>
          </w:tcPr>
          <w:p w:rsidRPr="00B813F7" w:rsidR="004105D9" w:rsidP="004105D9" w:rsidRDefault="004105D9" w14:paraId="53CF8333" w14:textId="77777777">
            <w:pPr>
              <w:spacing w:before="80" w:after="80"/>
              <w:jc w:val="center"/>
              <w:rPr>
                <w:rFonts w:ascii="Arial Narrow" w:hAnsi="Arial Narrow" w:cs="Arial"/>
                <w:noProof/>
                <w:sz w:val="20"/>
              </w:rPr>
            </w:pPr>
          </w:p>
        </w:tc>
      </w:tr>
      <w:tr w:rsidRPr="00B813F7" w:rsidR="004105D9" w:rsidTr="5325973F" w14:paraId="30EB3F14" w14:textId="77777777">
        <w:tc>
          <w:tcPr>
            <w:tcW w:w="1065" w:type="pct"/>
            <w:shd w:val="clear" w:color="auto" w:fill="FFFFFF" w:themeFill="background1"/>
          </w:tcPr>
          <w:p w:rsidRPr="00D65D1E" w:rsidR="004105D9" w:rsidP="004105D9" w:rsidRDefault="004105D9" w14:paraId="7C2EEBAA" w14:textId="691CF89C">
            <w:pPr>
              <w:pStyle w:val="VCAAtabletextnarrow"/>
              <w:rPr>
                <w:b/>
                <w:bCs/>
              </w:rPr>
            </w:pPr>
            <w:r w:rsidRPr="00D65D1E">
              <w:rPr>
                <w:b/>
                <w:bCs/>
              </w:rPr>
              <w:t xml:space="preserve">(PE) 3.5 Exploring outdoor play and </w:t>
            </w:r>
            <w:proofErr w:type="gramStart"/>
            <w:r w:rsidRPr="00D65D1E">
              <w:rPr>
                <w:b/>
                <w:bCs/>
              </w:rPr>
              <w:t>challenges</w:t>
            </w:r>
            <w:proofErr w:type="gramEnd"/>
            <w:r w:rsidRPr="00D65D1E">
              <w:rPr>
                <w:b/>
                <w:bCs/>
              </w:rPr>
              <w:t xml:space="preserve"> </w:t>
            </w:r>
          </w:p>
          <w:p w:rsidRPr="00B813F7" w:rsidR="004105D9" w:rsidP="004105D9" w:rsidRDefault="004105D9" w14:paraId="37AD241B" w14:textId="7C9160D1">
            <w:pPr>
              <w:pStyle w:val="VCAAtabletextnarrow"/>
              <w:rPr>
                <w:b/>
                <w:bCs/>
              </w:rPr>
            </w:pPr>
            <w:r>
              <w:t>Explori</w:t>
            </w:r>
            <w:r w:rsidRPr="00844B3D">
              <w:t>ng physical and social challenges outdoors (GS, LLPA)</w:t>
            </w:r>
          </w:p>
        </w:tc>
        <w:tc>
          <w:tcPr>
            <w:tcW w:w="353" w:type="pct"/>
            <w:shd w:val="clear" w:color="auto" w:fill="FFFFFF" w:themeFill="background1"/>
            <w:vAlign w:val="center"/>
          </w:tcPr>
          <w:p w:rsidR="004105D9" w:rsidP="004105D9" w:rsidRDefault="004105D9" w14:paraId="38D7D502" w14:textId="2C596166">
            <w:pPr>
              <w:pStyle w:val="VCAAtablecondensed"/>
              <w:jc w:val="center"/>
            </w:pPr>
            <w:r>
              <w:t>Semester 1,</w:t>
            </w:r>
          </w:p>
          <w:p w:rsidRPr="00B813F7" w:rsidR="004105D9" w:rsidP="004105D9" w:rsidRDefault="004105D9" w14:paraId="084EFB60" w14:textId="703C1CC5">
            <w:pPr>
              <w:pStyle w:val="VCAAtablecondensed"/>
              <w:jc w:val="center"/>
            </w:pPr>
            <w:r>
              <w:t>Year 3</w:t>
            </w:r>
          </w:p>
        </w:tc>
        <w:sdt>
          <w:sdtPr>
            <w:rPr>
              <w:noProof/>
            </w:rPr>
            <w:id w:val="1215857607"/>
            <w15:color w:val="00CCFF"/>
            <w14:checkbox>
              <w14:checked w14:val="0"/>
              <w14:checkedState w14:val="2612" w14:font="Wingdings"/>
              <w14:uncheckedState w14:val="2610" w14:font="MS Gothic"/>
            </w14:checkbox>
          </w:sdtPr>
          <w:sdtContent>
            <w:tc>
              <w:tcPr>
                <w:tcW w:w="256" w:type="pct"/>
                <w:shd w:val="clear" w:color="auto" w:fill="FFFFFF" w:themeFill="background1"/>
                <w:vAlign w:val="center"/>
              </w:tcPr>
              <w:p w:rsidR="004105D9" w:rsidP="004105D9" w:rsidRDefault="004105D9" w14:paraId="590E4400" w14:textId="28D8D729">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shd w:val="clear" w:color="auto" w:fill="FFFFFF" w:themeFill="background1"/>
            <w:vAlign w:val="center"/>
          </w:tcPr>
          <w:p w:rsidRPr="00B813F7" w:rsidR="004105D9" w:rsidP="004105D9" w:rsidRDefault="004105D9" w14:paraId="1353A1B3" w14:textId="77777777">
            <w:pPr>
              <w:spacing w:before="80" w:after="80"/>
              <w:jc w:val="center"/>
              <w:rPr>
                <w:rFonts w:ascii="Arial Narrow" w:hAnsi="Arial Narrow" w:cs="Arial"/>
                <w:noProof/>
                <w:sz w:val="20"/>
              </w:rPr>
            </w:pPr>
          </w:p>
        </w:tc>
        <w:sdt>
          <w:sdtPr>
            <w:rPr>
              <w:noProof/>
            </w:rPr>
            <w:id w:val="-705866117"/>
            <w15:color w:val="00CCFF"/>
            <w14:checkbox>
              <w14:checked w14:val="0"/>
              <w14:checkedState w14:val="2612" w14:font="Wingdings"/>
              <w14:uncheckedState w14:val="2610" w14:font="MS Gothic"/>
            </w14:checkbox>
          </w:sdtPr>
          <w:sdtContent>
            <w:tc>
              <w:tcPr>
                <w:tcW w:w="256" w:type="pct"/>
                <w:shd w:val="clear" w:color="auto" w:fill="FFFFFF" w:themeFill="background1"/>
                <w:vAlign w:val="center"/>
              </w:tcPr>
              <w:p w:rsidR="004105D9" w:rsidP="004105D9" w:rsidRDefault="004105D9" w14:paraId="0A6F0082" w14:textId="6BE3534F">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shd w:val="clear" w:color="auto" w:fill="FFFFFF" w:themeFill="background1"/>
            <w:vAlign w:val="center"/>
          </w:tcPr>
          <w:p w:rsidRPr="00B813F7" w:rsidR="004105D9" w:rsidP="004105D9" w:rsidRDefault="004105D9" w14:paraId="5F7342B5" w14:textId="77777777">
            <w:pPr>
              <w:pStyle w:val="VCAAtablecondensed"/>
              <w:jc w:val="center"/>
              <w:rPr>
                <w:noProof/>
              </w:rPr>
            </w:pPr>
          </w:p>
        </w:tc>
        <w:sdt>
          <w:sdtPr>
            <w:rPr>
              <w:noProof/>
            </w:rPr>
            <w:id w:val="610020478"/>
            <w15:color w:val="00CCFF"/>
            <w14:checkbox>
              <w14:checked w14:val="0"/>
              <w14:checkedState w14:val="2612" w14:font="Wingdings"/>
              <w14:uncheckedState w14:val="2610" w14:font="MS Gothic"/>
            </w14:checkbox>
          </w:sdtPr>
          <w:sdtContent>
            <w:tc>
              <w:tcPr>
                <w:tcW w:w="256" w:type="pct"/>
                <w:vAlign w:val="center"/>
              </w:tcPr>
              <w:p w:rsidR="004105D9" w:rsidP="004105D9" w:rsidRDefault="004105D9" w14:paraId="63D2FE88" w14:textId="16A32A85">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vAlign w:val="center"/>
          </w:tcPr>
          <w:p w:rsidRPr="00B813F7" w:rsidR="004105D9" w:rsidP="004105D9" w:rsidRDefault="004105D9" w14:paraId="307B8D03" w14:textId="77777777">
            <w:pPr>
              <w:spacing w:before="80" w:after="80"/>
              <w:jc w:val="center"/>
              <w:rPr>
                <w:rFonts w:ascii="Arial Narrow" w:hAnsi="Arial Narrow" w:cs="Arial"/>
                <w:noProof/>
                <w:sz w:val="20"/>
              </w:rPr>
            </w:pPr>
          </w:p>
        </w:tc>
        <w:sdt>
          <w:sdtPr>
            <w:rPr>
              <w:noProof/>
            </w:rPr>
            <w:id w:val="1527511426"/>
            <w15:color w:val="00CCFF"/>
            <w14:checkbox>
              <w14:checked w14:val="0"/>
              <w14:checkedState w14:val="2612" w14:font="Wingdings"/>
              <w14:uncheckedState w14:val="2610" w14:font="MS Gothic"/>
            </w14:checkbox>
          </w:sdtPr>
          <w:sdtContent>
            <w:tc>
              <w:tcPr>
                <w:tcW w:w="257" w:type="pct"/>
                <w:vAlign w:val="center"/>
              </w:tcPr>
              <w:p w:rsidR="004105D9" w:rsidP="004105D9" w:rsidRDefault="004105D9" w14:paraId="0EDD6B42" w14:textId="288ECD52">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vAlign w:val="center"/>
          </w:tcPr>
          <w:p w:rsidRPr="00B813F7" w:rsidR="004105D9" w:rsidP="004105D9" w:rsidRDefault="004105D9" w14:paraId="5F687B2C" w14:textId="77777777">
            <w:pPr>
              <w:pStyle w:val="VCAAtablecondensed"/>
              <w:jc w:val="center"/>
              <w:rPr>
                <w:noProof/>
              </w:rPr>
            </w:pPr>
          </w:p>
        </w:tc>
        <w:sdt>
          <w:sdtPr>
            <w:rPr>
              <w:noProof/>
            </w:rPr>
            <w:id w:val="1098989768"/>
            <w15:color w:val="00CCFF"/>
            <w14:checkbox>
              <w14:checked w14:val="0"/>
              <w14:checkedState w14:val="2612" w14:font="Wingdings"/>
              <w14:uncheckedState w14:val="2610" w14:font="MS Gothic"/>
            </w14:checkbox>
          </w:sdtPr>
          <w:sdtContent>
            <w:tc>
              <w:tcPr>
                <w:tcW w:w="256" w:type="pct"/>
                <w:vAlign w:val="center"/>
              </w:tcPr>
              <w:p w:rsidR="004105D9" w:rsidP="004105D9" w:rsidRDefault="004105D9" w14:paraId="464A29AA" w14:textId="404A567E">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9" w:type="pct"/>
            <w:gridSpan w:val="2"/>
            <w:vAlign w:val="center"/>
          </w:tcPr>
          <w:p w:rsidRPr="00B813F7" w:rsidR="004105D9" w:rsidP="004105D9" w:rsidRDefault="004105D9" w14:paraId="262D4111" w14:textId="77777777">
            <w:pPr>
              <w:spacing w:before="80" w:after="80"/>
              <w:jc w:val="center"/>
              <w:rPr>
                <w:rFonts w:ascii="Arial Narrow" w:hAnsi="Arial Narrow" w:cs="Arial"/>
                <w:noProof/>
                <w:sz w:val="20"/>
              </w:rPr>
            </w:pPr>
          </w:p>
        </w:tc>
        <w:sdt>
          <w:sdtPr>
            <w:rPr>
              <w:noProof/>
              <w:lang w:val="en-AU"/>
            </w:rPr>
            <w:id w:val="-1821030111"/>
            <w15:color w:val="00CCFF"/>
            <w14:checkbox>
              <w14:checked w14:val="1"/>
              <w14:checkedState w14:val="2612" w14:font="Wingdings"/>
              <w14:uncheckedState w14:val="2610" w14:font="MS Gothic"/>
            </w14:checkbox>
          </w:sdtPr>
          <w:sdtContent>
            <w:tc>
              <w:tcPr>
                <w:tcW w:w="269" w:type="pct"/>
                <w:shd w:val="clear" w:color="auto" w:fill="FFFFFF" w:themeFill="background1"/>
                <w:vAlign w:val="center"/>
              </w:tcPr>
              <w:p w:rsidR="004105D9" w:rsidP="004105D9" w:rsidRDefault="004105D9" w14:paraId="3125E8A4" w14:textId="6579D469">
                <w:pPr>
                  <w:spacing w:before="80" w:after="80"/>
                  <w:jc w:val="center"/>
                  <w:rPr>
                    <w:rFonts w:ascii="Arial Narrow" w:hAnsi="Arial Narrow" w:cs="Arial"/>
                    <w:noProof/>
                    <w:sz w:val="20"/>
                  </w:rPr>
                </w:pPr>
                <w:r w:rsidRPr="001637C8">
                  <w:rPr>
                    <w:rFonts w:ascii="Wingdings" w:hAnsi="Wingdings"/>
                    <w:noProof/>
                    <w:lang w:val="en-AU"/>
                  </w:rPr>
                  <w:t>ü</w:t>
                </w:r>
              </w:p>
            </w:tc>
          </w:sdtContent>
        </w:sdt>
        <w:tc>
          <w:tcPr>
            <w:tcW w:w="240" w:type="pct"/>
            <w:shd w:val="clear" w:color="auto" w:fill="FFFFFF" w:themeFill="background1"/>
            <w:vAlign w:val="center"/>
          </w:tcPr>
          <w:p w:rsidRPr="00B813F7" w:rsidR="004105D9" w:rsidP="004105D9" w:rsidRDefault="004105D9" w14:paraId="165AAFA7" w14:textId="106A1339">
            <w:pPr>
              <w:pStyle w:val="VCAAtablecondensed"/>
              <w:jc w:val="center"/>
            </w:pPr>
            <w:r w:rsidRPr="4B56602A">
              <w:rPr>
                <w:noProof/>
              </w:rPr>
              <w:t>12</w:t>
            </w:r>
          </w:p>
        </w:tc>
        <w:sdt>
          <w:sdtPr>
            <w:rPr>
              <w:noProof/>
              <w:lang w:val="en-AU"/>
            </w:rPr>
            <w:id w:val="-640890290"/>
            <w15:color w:val="00CCFF"/>
            <w14:checkbox>
              <w14:checked w14:val="1"/>
              <w14:checkedState w14:val="2612" w14:font="Wingdings"/>
              <w14:uncheckedState w14:val="2610" w14:font="MS Gothic"/>
            </w14:checkbox>
          </w:sdtPr>
          <w:sdtContent>
            <w:tc>
              <w:tcPr>
                <w:tcW w:w="256" w:type="pct"/>
                <w:vAlign w:val="center"/>
              </w:tcPr>
              <w:p w:rsidR="004105D9" w:rsidP="004105D9" w:rsidRDefault="004105D9" w14:paraId="30114581" w14:textId="5BF85317">
                <w:pPr>
                  <w:spacing w:before="80" w:after="80"/>
                  <w:jc w:val="center"/>
                  <w:rPr>
                    <w:rFonts w:ascii="Arial Narrow" w:hAnsi="Arial Narrow" w:cs="Arial"/>
                    <w:noProof/>
                    <w:sz w:val="20"/>
                  </w:rPr>
                </w:pPr>
                <w:r>
                  <w:rPr>
                    <w:rFonts w:ascii="Wingdings" w:hAnsi="Wingdings"/>
                    <w:noProof/>
                    <w:lang w:val="en-AU"/>
                  </w:rPr>
                  <w:t>ü</w:t>
                </w:r>
              </w:p>
            </w:tc>
          </w:sdtContent>
        </w:sdt>
        <w:tc>
          <w:tcPr>
            <w:tcW w:w="253" w:type="pct"/>
            <w:vAlign w:val="center"/>
          </w:tcPr>
          <w:p w:rsidRPr="00B813F7" w:rsidR="004105D9" w:rsidP="004105D9" w:rsidRDefault="004105D9" w14:paraId="21A4234F" w14:textId="280A892E">
            <w:pPr>
              <w:pStyle w:val="VCAAtablecondensed"/>
              <w:jc w:val="center"/>
            </w:pPr>
            <w:r w:rsidRPr="4B56602A">
              <w:rPr>
                <w:noProof/>
                <w:lang w:val="en-AU"/>
              </w:rPr>
              <w:t>11</w:t>
            </w:r>
          </w:p>
        </w:tc>
      </w:tr>
      <w:tr w:rsidRPr="00B813F7" w:rsidR="004105D9" w:rsidTr="5325973F" w14:paraId="3B024239" w14:textId="77777777">
        <w:tc>
          <w:tcPr>
            <w:tcW w:w="1065" w:type="pct"/>
            <w:shd w:val="clear" w:color="auto" w:fill="FFFFFF" w:themeFill="background1"/>
          </w:tcPr>
          <w:p w:rsidRPr="00D65D1E" w:rsidR="004105D9" w:rsidP="004105D9" w:rsidRDefault="004105D9" w14:paraId="3BAF3188" w14:textId="1A6EF5D0">
            <w:pPr>
              <w:pStyle w:val="VCAAtabletextnarrow"/>
              <w:rPr>
                <w:b/>
                <w:bCs/>
              </w:rPr>
            </w:pPr>
            <w:r w:rsidRPr="00D65D1E">
              <w:rPr>
                <w:b/>
                <w:bCs/>
              </w:rPr>
              <w:t xml:space="preserve">(PE) 3.6 Exploring physical activity in my </w:t>
            </w:r>
            <w:proofErr w:type="gramStart"/>
            <w:r w:rsidRPr="00D65D1E">
              <w:rPr>
                <w:b/>
                <w:bCs/>
              </w:rPr>
              <w:t>community</w:t>
            </w:r>
            <w:proofErr w:type="gramEnd"/>
            <w:r w:rsidRPr="00D65D1E">
              <w:rPr>
                <w:b/>
                <w:bCs/>
              </w:rPr>
              <w:t xml:space="preserve"> </w:t>
            </w:r>
          </w:p>
          <w:p w:rsidRPr="00B813F7" w:rsidR="004105D9" w:rsidP="004105D9" w:rsidRDefault="004105D9" w14:paraId="14FAFBA0" w14:textId="11FC596D">
            <w:pPr>
              <w:pStyle w:val="VCAAtabletextnarrow"/>
              <w:rPr>
                <w:b/>
                <w:bCs/>
              </w:rPr>
            </w:pPr>
            <w:r w:rsidRPr="00844B3D">
              <w:t xml:space="preserve">Understanding local opportunities for </w:t>
            </w:r>
            <w:r>
              <w:t xml:space="preserve">physical </w:t>
            </w:r>
            <w:r w:rsidRPr="00844B3D">
              <w:t xml:space="preserve">activity </w:t>
            </w:r>
            <w:r>
              <w:br/>
            </w:r>
            <w:r w:rsidRPr="00844B3D">
              <w:t>(GS</w:t>
            </w:r>
            <w:r>
              <w:t>,</w:t>
            </w:r>
            <w:r w:rsidRPr="00844B3D">
              <w:t xml:space="preserve"> LLPA)</w:t>
            </w:r>
          </w:p>
        </w:tc>
        <w:tc>
          <w:tcPr>
            <w:tcW w:w="353" w:type="pct"/>
            <w:shd w:val="clear" w:color="auto" w:fill="FFFFFF" w:themeFill="background1"/>
            <w:vAlign w:val="center"/>
          </w:tcPr>
          <w:p w:rsidR="004105D9" w:rsidP="004105D9" w:rsidRDefault="004105D9" w14:paraId="375C11D5" w14:textId="2BAE6ED7">
            <w:pPr>
              <w:pStyle w:val="VCAAtablecondensed"/>
              <w:jc w:val="center"/>
            </w:pPr>
            <w:r>
              <w:t>Semester 2,</w:t>
            </w:r>
          </w:p>
          <w:p w:rsidRPr="00B813F7" w:rsidR="004105D9" w:rsidP="004105D9" w:rsidRDefault="004105D9" w14:paraId="7B93EDC2" w14:textId="4D28B284">
            <w:pPr>
              <w:pStyle w:val="VCAAtablecondensed"/>
              <w:jc w:val="center"/>
            </w:pPr>
            <w:r>
              <w:t>Year 3</w:t>
            </w:r>
          </w:p>
        </w:tc>
        <w:sdt>
          <w:sdtPr>
            <w:rPr>
              <w:noProof/>
            </w:rPr>
            <w:id w:val="1857148386"/>
            <w15:color w:val="00CCFF"/>
            <w14:checkbox>
              <w14:checked w14:val="0"/>
              <w14:checkedState w14:val="2612" w14:font="Wingdings"/>
              <w14:uncheckedState w14:val="2610" w14:font="MS Gothic"/>
            </w14:checkbox>
          </w:sdtPr>
          <w:sdtContent>
            <w:tc>
              <w:tcPr>
                <w:tcW w:w="256" w:type="pct"/>
                <w:shd w:val="clear" w:color="auto" w:fill="FFFFFF" w:themeFill="background1"/>
                <w:vAlign w:val="center"/>
              </w:tcPr>
              <w:p w:rsidR="004105D9" w:rsidP="004105D9" w:rsidRDefault="004105D9" w14:paraId="75151400" w14:textId="6E91ACFD">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shd w:val="clear" w:color="auto" w:fill="FFFFFF" w:themeFill="background1"/>
            <w:vAlign w:val="center"/>
          </w:tcPr>
          <w:p w:rsidRPr="00B813F7" w:rsidR="004105D9" w:rsidP="004105D9" w:rsidRDefault="004105D9" w14:paraId="44AD2CD3" w14:textId="77777777">
            <w:pPr>
              <w:spacing w:before="80" w:after="80"/>
              <w:jc w:val="center"/>
              <w:rPr>
                <w:rFonts w:ascii="Arial Narrow" w:hAnsi="Arial Narrow" w:cs="Arial"/>
                <w:noProof/>
                <w:sz w:val="20"/>
              </w:rPr>
            </w:pPr>
          </w:p>
        </w:tc>
        <w:sdt>
          <w:sdtPr>
            <w:rPr>
              <w:noProof/>
            </w:rPr>
            <w:id w:val="-24638816"/>
            <w15:color w:val="00CCFF"/>
            <w14:checkbox>
              <w14:checked w14:val="0"/>
              <w14:checkedState w14:val="2612" w14:font="Wingdings"/>
              <w14:uncheckedState w14:val="2610" w14:font="MS Gothic"/>
            </w14:checkbox>
          </w:sdtPr>
          <w:sdtContent>
            <w:tc>
              <w:tcPr>
                <w:tcW w:w="256" w:type="pct"/>
                <w:shd w:val="clear" w:color="auto" w:fill="FFFFFF" w:themeFill="background1"/>
                <w:vAlign w:val="center"/>
              </w:tcPr>
              <w:p w:rsidR="004105D9" w:rsidP="004105D9" w:rsidRDefault="004105D9" w14:paraId="429D78FD" w14:textId="16B78A21">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shd w:val="clear" w:color="auto" w:fill="FFFFFF" w:themeFill="background1"/>
            <w:vAlign w:val="center"/>
          </w:tcPr>
          <w:p w:rsidRPr="00B813F7" w:rsidR="004105D9" w:rsidP="004105D9" w:rsidRDefault="004105D9" w14:paraId="2E374FB0" w14:textId="77777777">
            <w:pPr>
              <w:pStyle w:val="VCAAtablecondensed"/>
              <w:jc w:val="center"/>
              <w:rPr>
                <w:noProof/>
              </w:rPr>
            </w:pPr>
          </w:p>
        </w:tc>
        <w:sdt>
          <w:sdtPr>
            <w:rPr>
              <w:noProof/>
            </w:rPr>
            <w:id w:val="-501968167"/>
            <w15:color w:val="00CCFF"/>
            <w14:checkbox>
              <w14:checked w14:val="0"/>
              <w14:checkedState w14:val="2612" w14:font="Wingdings"/>
              <w14:uncheckedState w14:val="2610" w14:font="MS Gothic"/>
            </w14:checkbox>
          </w:sdtPr>
          <w:sdtContent>
            <w:tc>
              <w:tcPr>
                <w:tcW w:w="256" w:type="pct"/>
                <w:vAlign w:val="center"/>
              </w:tcPr>
              <w:p w:rsidR="004105D9" w:rsidP="004105D9" w:rsidRDefault="004105D9" w14:paraId="1AF8DB3F" w14:textId="249AEFD9">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vAlign w:val="center"/>
          </w:tcPr>
          <w:p w:rsidRPr="00B813F7" w:rsidR="004105D9" w:rsidP="004105D9" w:rsidRDefault="004105D9" w14:paraId="57FFBE3A" w14:textId="77777777">
            <w:pPr>
              <w:spacing w:before="80" w:after="80"/>
              <w:jc w:val="center"/>
              <w:rPr>
                <w:rFonts w:ascii="Arial Narrow" w:hAnsi="Arial Narrow" w:cs="Arial"/>
                <w:noProof/>
                <w:sz w:val="20"/>
              </w:rPr>
            </w:pPr>
          </w:p>
        </w:tc>
        <w:sdt>
          <w:sdtPr>
            <w:rPr>
              <w:noProof/>
            </w:rPr>
            <w:id w:val="-1421014276"/>
            <w15:color w:val="00CCFF"/>
            <w14:checkbox>
              <w14:checked w14:val="0"/>
              <w14:checkedState w14:val="2612" w14:font="Wingdings"/>
              <w14:uncheckedState w14:val="2610" w14:font="MS Gothic"/>
            </w14:checkbox>
          </w:sdtPr>
          <w:sdtContent>
            <w:tc>
              <w:tcPr>
                <w:tcW w:w="257" w:type="pct"/>
                <w:vAlign w:val="center"/>
              </w:tcPr>
              <w:p w:rsidR="004105D9" w:rsidP="004105D9" w:rsidRDefault="004105D9" w14:paraId="093195B5" w14:textId="6B35312D">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vAlign w:val="center"/>
          </w:tcPr>
          <w:p w:rsidRPr="00B813F7" w:rsidR="004105D9" w:rsidP="004105D9" w:rsidRDefault="004105D9" w14:paraId="4E49040A" w14:textId="77777777">
            <w:pPr>
              <w:pStyle w:val="VCAAtablecondensed"/>
              <w:jc w:val="center"/>
              <w:rPr>
                <w:noProof/>
              </w:rPr>
            </w:pPr>
          </w:p>
        </w:tc>
        <w:sdt>
          <w:sdtPr>
            <w:rPr>
              <w:noProof/>
              <w:lang w:val="en-AU"/>
            </w:rPr>
            <w:id w:val="-532815837"/>
            <w15:color w:val="00CCFF"/>
            <w14:checkbox>
              <w14:checked w14:val="0"/>
              <w14:checkedState w14:val="2612" w14:font="Wingdings"/>
              <w14:uncheckedState w14:val="2610" w14:font="MS Gothic"/>
            </w14:checkbox>
          </w:sdtPr>
          <w:sdtContent>
            <w:tc>
              <w:tcPr>
                <w:tcW w:w="256" w:type="pct"/>
                <w:vAlign w:val="center"/>
              </w:tcPr>
              <w:p w:rsidR="004105D9" w:rsidP="004105D9" w:rsidRDefault="004105D9" w14:paraId="622CD1D1" w14:textId="4E712848">
                <w:pPr>
                  <w:spacing w:before="80" w:after="80"/>
                  <w:jc w:val="center"/>
                  <w:rPr>
                    <w:rFonts w:ascii="Arial Narrow" w:hAnsi="Arial Narrow" w:cs="Arial"/>
                    <w:noProof/>
                    <w:sz w:val="20"/>
                    <w:szCs w:val="20"/>
                  </w:rPr>
                </w:pPr>
                <w:r w:rsidRPr="4B56602A">
                  <w:rPr>
                    <w:rFonts w:ascii="MS Gothic" w:hAnsi="MS Gothic" w:eastAsia="MS Gothic" w:cs="MS Gothic"/>
                    <w:noProof/>
                    <w:lang w:val="en-AU"/>
                  </w:rPr>
                  <w:t>☐</w:t>
                </w:r>
              </w:p>
            </w:tc>
          </w:sdtContent>
        </w:sdt>
        <w:tc>
          <w:tcPr>
            <w:tcW w:w="259" w:type="pct"/>
            <w:gridSpan w:val="2"/>
            <w:vAlign w:val="center"/>
          </w:tcPr>
          <w:p w:rsidRPr="00B813F7" w:rsidR="004105D9" w:rsidP="004105D9" w:rsidRDefault="004105D9" w14:paraId="6C7A2520" w14:textId="3BB2FFFD">
            <w:pPr>
              <w:spacing w:before="80" w:after="80"/>
              <w:jc w:val="center"/>
              <w:rPr>
                <w:noProof/>
              </w:rPr>
            </w:pPr>
          </w:p>
        </w:tc>
        <w:sdt>
          <w:sdtPr>
            <w:rPr>
              <w:noProof/>
              <w:lang w:val="en-AU"/>
            </w:rPr>
            <w:id w:val="-2051753894"/>
            <w15:color w:val="00CCFF"/>
            <w14:checkbox>
              <w14:checked w14:val="1"/>
              <w14:checkedState w14:val="2612" w14:font="Wingdings"/>
              <w14:uncheckedState w14:val="2610" w14:font="MS Gothic"/>
            </w14:checkbox>
          </w:sdtPr>
          <w:sdtContent>
            <w:tc>
              <w:tcPr>
                <w:tcW w:w="269" w:type="pct"/>
                <w:shd w:val="clear" w:color="auto" w:fill="FFFFFF" w:themeFill="background1"/>
                <w:vAlign w:val="center"/>
              </w:tcPr>
              <w:p w:rsidR="004105D9" w:rsidP="004105D9" w:rsidRDefault="004105D9" w14:paraId="24EF338A" w14:textId="4B3382ED">
                <w:pPr>
                  <w:spacing w:before="80" w:after="80"/>
                  <w:jc w:val="center"/>
                  <w:rPr>
                    <w:rFonts w:ascii="Arial Narrow" w:hAnsi="Arial Narrow" w:cs="Arial"/>
                    <w:noProof/>
                    <w:sz w:val="20"/>
                  </w:rPr>
                </w:pPr>
                <w:r w:rsidRPr="001637C8">
                  <w:rPr>
                    <w:rFonts w:ascii="Wingdings" w:hAnsi="Wingdings"/>
                    <w:noProof/>
                    <w:lang w:val="en-AU"/>
                  </w:rPr>
                  <w:t>ü</w:t>
                </w:r>
              </w:p>
            </w:tc>
          </w:sdtContent>
        </w:sdt>
        <w:tc>
          <w:tcPr>
            <w:tcW w:w="240" w:type="pct"/>
            <w:shd w:val="clear" w:color="auto" w:fill="FFFFFF" w:themeFill="background1"/>
            <w:vAlign w:val="center"/>
          </w:tcPr>
          <w:p w:rsidRPr="00B813F7" w:rsidR="004105D9" w:rsidP="004105D9" w:rsidRDefault="004105D9" w14:paraId="0798F2CD" w14:textId="2C0D1408">
            <w:pPr>
              <w:pStyle w:val="VCAAtablecondensed"/>
              <w:jc w:val="center"/>
            </w:pPr>
            <w:r w:rsidRPr="4B56602A">
              <w:rPr>
                <w:noProof/>
              </w:rPr>
              <w:t>12</w:t>
            </w:r>
          </w:p>
        </w:tc>
        <w:sdt>
          <w:sdtPr>
            <w:rPr>
              <w:noProof/>
              <w:lang w:val="en-AU"/>
            </w:rPr>
            <w:id w:val="1967926985"/>
            <w15:color w:val="00CCFF"/>
            <w14:checkbox>
              <w14:checked w14:val="1"/>
              <w14:checkedState w14:val="2612" w14:font="Wingdings"/>
              <w14:uncheckedState w14:val="2610" w14:font="MS Gothic"/>
            </w14:checkbox>
          </w:sdtPr>
          <w:sdtContent>
            <w:tc>
              <w:tcPr>
                <w:tcW w:w="256" w:type="pct"/>
                <w:vAlign w:val="center"/>
              </w:tcPr>
              <w:p w:rsidR="004105D9" w:rsidP="004105D9" w:rsidRDefault="004105D9" w14:paraId="11A768C2" w14:textId="7A9C5FD6">
                <w:pPr>
                  <w:spacing w:before="80" w:after="80"/>
                  <w:jc w:val="center"/>
                  <w:rPr>
                    <w:rFonts w:ascii="Arial Narrow" w:hAnsi="Arial Narrow" w:cs="Arial"/>
                    <w:noProof/>
                    <w:sz w:val="20"/>
                  </w:rPr>
                </w:pPr>
                <w:r>
                  <w:rPr>
                    <w:rFonts w:ascii="Wingdings" w:hAnsi="Wingdings"/>
                    <w:noProof/>
                    <w:lang w:val="en-AU"/>
                  </w:rPr>
                  <w:t>ü</w:t>
                </w:r>
              </w:p>
            </w:tc>
          </w:sdtContent>
        </w:sdt>
        <w:tc>
          <w:tcPr>
            <w:tcW w:w="253" w:type="pct"/>
            <w:vAlign w:val="center"/>
          </w:tcPr>
          <w:p w:rsidRPr="00B813F7" w:rsidR="004105D9" w:rsidP="004105D9" w:rsidRDefault="004105D9" w14:paraId="5E6A9C7D" w14:textId="70EF7EE3">
            <w:pPr>
              <w:pStyle w:val="VCAAtablecondensed"/>
              <w:jc w:val="center"/>
            </w:pPr>
            <w:r w:rsidRPr="4B56602A">
              <w:rPr>
                <w:noProof/>
                <w:lang w:val="en-AU"/>
              </w:rPr>
              <w:t>11</w:t>
            </w:r>
          </w:p>
        </w:tc>
      </w:tr>
      <w:tr w:rsidRPr="00B813F7" w:rsidR="004105D9" w:rsidTr="5325973F" w14:paraId="22F3A0EB" w14:textId="77777777">
        <w:trPr>
          <w:cantSplit/>
        </w:trPr>
        <w:tc>
          <w:tcPr>
            <w:tcW w:w="1065" w:type="pct"/>
            <w:shd w:val="clear" w:color="auto" w:fill="FFFFFF" w:themeFill="background1"/>
          </w:tcPr>
          <w:p w:rsidRPr="00D65D1E" w:rsidR="004105D9" w:rsidP="004105D9" w:rsidRDefault="004105D9" w14:paraId="3B5C76B9" w14:textId="0D0FC469">
            <w:pPr>
              <w:pStyle w:val="VCAAtabletextnarrow"/>
              <w:rPr>
                <w:b/>
                <w:bCs/>
              </w:rPr>
            </w:pPr>
            <w:r w:rsidRPr="00D65D1E">
              <w:rPr>
                <w:b/>
                <w:bCs/>
              </w:rPr>
              <w:t xml:space="preserve">(PE) 3.7 Introduction to net/wall games </w:t>
            </w:r>
          </w:p>
          <w:p w:rsidRPr="00B813F7" w:rsidR="004105D9" w:rsidP="004105D9" w:rsidRDefault="004105D9" w14:paraId="5AFA362B" w14:textId="777DDD94">
            <w:pPr>
              <w:pStyle w:val="VCAAtabletextnarrow"/>
              <w:rPr>
                <w:b/>
                <w:bCs/>
              </w:rPr>
            </w:pPr>
            <w:r w:rsidRPr="00844B3D">
              <w:t>Learning basic strategies for net/wall games (FMS, GS)</w:t>
            </w:r>
          </w:p>
        </w:tc>
        <w:tc>
          <w:tcPr>
            <w:tcW w:w="353" w:type="pct"/>
            <w:shd w:val="clear" w:color="auto" w:fill="FFFFFF" w:themeFill="background1"/>
            <w:vAlign w:val="center"/>
          </w:tcPr>
          <w:p w:rsidR="004105D9" w:rsidP="004105D9" w:rsidRDefault="004105D9" w14:paraId="31146A88" w14:textId="1B16A9CB">
            <w:pPr>
              <w:pStyle w:val="VCAAtablecondensed"/>
              <w:jc w:val="center"/>
            </w:pPr>
            <w:r>
              <w:t>Semester 2,</w:t>
            </w:r>
          </w:p>
          <w:p w:rsidRPr="00B813F7" w:rsidR="004105D9" w:rsidP="004105D9" w:rsidRDefault="004105D9" w14:paraId="4BFCF66C" w14:textId="2D556305">
            <w:pPr>
              <w:pStyle w:val="VCAAtablecondensed"/>
              <w:jc w:val="center"/>
            </w:pPr>
            <w:r>
              <w:t>Year 3</w:t>
            </w:r>
          </w:p>
        </w:tc>
        <w:sdt>
          <w:sdtPr>
            <w:rPr>
              <w:noProof/>
            </w:rPr>
            <w:id w:val="201533627"/>
            <w15:color w:val="00CCFF"/>
            <w14:checkbox>
              <w14:checked w14:val="0"/>
              <w14:checkedState w14:val="2612" w14:font="Wingdings"/>
              <w14:uncheckedState w14:val="2610" w14:font="MS Gothic"/>
            </w14:checkbox>
          </w:sdtPr>
          <w:sdtContent>
            <w:tc>
              <w:tcPr>
                <w:tcW w:w="256" w:type="pct"/>
                <w:shd w:val="clear" w:color="auto" w:fill="FFFFFF" w:themeFill="background1"/>
                <w:vAlign w:val="center"/>
              </w:tcPr>
              <w:p w:rsidR="004105D9" w:rsidP="004105D9" w:rsidRDefault="004105D9" w14:paraId="42866F2A" w14:textId="75229604">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shd w:val="clear" w:color="auto" w:fill="FFFFFF" w:themeFill="background1"/>
            <w:vAlign w:val="center"/>
          </w:tcPr>
          <w:p w:rsidRPr="00B813F7" w:rsidR="004105D9" w:rsidP="004105D9" w:rsidRDefault="004105D9" w14:paraId="3A63879C" w14:textId="77777777">
            <w:pPr>
              <w:spacing w:before="80" w:after="80"/>
              <w:jc w:val="center"/>
              <w:rPr>
                <w:rFonts w:ascii="Arial Narrow" w:hAnsi="Arial Narrow" w:cs="Arial"/>
                <w:noProof/>
                <w:sz w:val="20"/>
              </w:rPr>
            </w:pPr>
          </w:p>
        </w:tc>
        <w:sdt>
          <w:sdtPr>
            <w:rPr>
              <w:noProof/>
              <w:lang w:val="en-AU"/>
            </w:rPr>
            <w:id w:val="-1169250622"/>
            <w15:color w:val="00CCFF"/>
            <w14:checkbox>
              <w14:checked w14:val="1"/>
              <w14:checkedState w14:val="2612" w14:font="Wingdings"/>
              <w14:uncheckedState w14:val="2610" w14:font="MS Gothic"/>
            </w14:checkbox>
          </w:sdtPr>
          <w:sdtContent>
            <w:tc>
              <w:tcPr>
                <w:tcW w:w="256" w:type="pct"/>
                <w:shd w:val="clear" w:color="auto" w:fill="FFFFFF" w:themeFill="background1"/>
                <w:vAlign w:val="center"/>
              </w:tcPr>
              <w:p w:rsidR="004105D9" w:rsidP="004105D9" w:rsidRDefault="004105D9" w14:paraId="17562DFC" w14:textId="48E572F4">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shd w:val="clear" w:color="auto" w:fill="FFFFFF" w:themeFill="background1"/>
            <w:vAlign w:val="center"/>
          </w:tcPr>
          <w:p w:rsidRPr="00B813F7" w:rsidR="004105D9" w:rsidP="004105D9" w:rsidRDefault="004105D9" w14:paraId="602EECDE" w14:textId="65C37944">
            <w:pPr>
              <w:pStyle w:val="VCAAtablecondensed"/>
              <w:jc w:val="center"/>
            </w:pPr>
            <w:r w:rsidRPr="4B56602A">
              <w:rPr>
                <w:noProof/>
              </w:rPr>
              <w:t>9</w:t>
            </w:r>
          </w:p>
        </w:tc>
        <w:sdt>
          <w:sdtPr>
            <w:rPr>
              <w:noProof/>
            </w:rPr>
            <w:id w:val="-2146418058"/>
            <w15:color w:val="00CCFF"/>
            <w14:checkbox>
              <w14:checked w14:val="0"/>
              <w14:checkedState w14:val="2612" w14:font="Wingdings"/>
              <w14:uncheckedState w14:val="2610" w14:font="MS Gothic"/>
            </w14:checkbox>
          </w:sdtPr>
          <w:sdtContent>
            <w:tc>
              <w:tcPr>
                <w:tcW w:w="256" w:type="pct"/>
                <w:vAlign w:val="center"/>
              </w:tcPr>
              <w:p w:rsidR="004105D9" w:rsidP="004105D9" w:rsidRDefault="004105D9" w14:paraId="0341F611" w14:textId="40DEF006">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vAlign w:val="center"/>
          </w:tcPr>
          <w:p w:rsidRPr="00B813F7" w:rsidR="004105D9" w:rsidP="004105D9" w:rsidRDefault="004105D9" w14:paraId="14898F7E" w14:textId="77777777">
            <w:pPr>
              <w:spacing w:before="80" w:after="80"/>
              <w:jc w:val="center"/>
              <w:rPr>
                <w:rFonts w:ascii="Arial Narrow" w:hAnsi="Arial Narrow" w:cs="Arial"/>
                <w:noProof/>
                <w:sz w:val="20"/>
              </w:rPr>
            </w:pPr>
          </w:p>
        </w:tc>
        <w:sdt>
          <w:sdtPr>
            <w:rPr>
              <w:noProof/>
              <w:lang w:val="en-AU"/>
            </w:rPr>
            <w:id w:val="-1643109093"/>
            <w15:color w:val="00CCFF"/>
            <w14:checkbox>
              <w14:checked w14:val="1"/>
              <w14:checkedState w14:val="2612" w14:font="Wingdings"/>
              <w14:uncheckedState w14:val="2610" w14:font="MS Gothic"/>
            </w14:checkbox>
          </w:sdtPr>
          <w:sdtContent>
            <w:tc>
              <w:tcPr>
                <w:tcW w:w="257" w:type="pct"/>
                <w:vAlign w:val="center"/>
              </w:tcPr>
              <w:p w:rsidR="004105D9" w:rsidP="004105D9" w:rsidRDefault="004105D9" w14:paraId="7C5299C8" w14:textId="348E5137">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vAlign w:val="center"/>
          </w:tcPr>
          <w:p w:rsidRPr="00B813F7" w:rsidR="004105D9" w:rsidP="004105D9" w:rsidRDefault="004105D9" w14:paraId="07E289AB" w14:textId="0838FA87">
            <w:pPr>
              <w:pStyle w:val="VCAAtablecondensed"/>
              <w:jc w:val="center"/>
            </w:pPr>
            <w:r>
              <w:t>10</w:t>
            </w:r>
          </w:p>
        </w:tc>
        <w:sdt>
          <w:sdtPr>
            <w:rPr>
              <w:noProof/>
            </w:rPr>
            <w:id w:val="301743279"/>
            <w15:color w:val="00CCFF"/>
            <w14:checkbox>
              <w14:checked w14:val="0"/>
              <w14:checkedState w14:val="2612" w14:font="Wingdings"/>
              <w14:uncheckedState w14:val="2610" w14:font="MS Gothic"/>
            </w14:checkbox>
          </w:sdtPr>
          <w:sdtContent>
            <w:tc>
              <w:tcPr>
                <w:tcW w:w="256" w:type="pct"/>
                <w:vAlign w:val="center"/>
              </w:tcPr>
              <w:p w:rsidR="004105D9" w:rsidP="004105D9" w:rsidRDefault="004105D9" w14:paraId="18C809EA" w14:textId="2C7CF426">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9" w:type="pct"/>
            <w:gridSpan w:val="2"/>
            <w:vAlign w:val="center"/>
          </w:tcPr>
          <w:p w:rsidRPr="00B813F7" w:rsidR="004105D9" w:rsidP="004105D9" w:rsidRDefault="004105D9" w14:paraId="4D31109A" w14:textId="77777777">
            <w:pPr>
              <w:spacing w:before="80" w:after="80"/>
              <w:jc w:val="center"/>
              <w:rPr>
                <w:rFonts w:ascii="Arial Narrow" w:hAnsi="Arial Narrow" w:cs="Arial"/>
                <w:noProof/>
                <w:sz w:val="20"/>
              </w:rPr>
            </w:pPr>
          </w:p>
        </w:tc>
        <w:sdt>
          <w:sdtPr>
            <w:rPr>
              <w:noProof/>
            </w:rPr>
            <w:id w:val="1517726005"/>
            <w15:color w:val="00CCFF"/>
            <w14:checkbox>
              <w14:checked w14:val="0"/>
              <w14:checkedState w14:val="2612" w14:font="Wingdings"/>
              <w14:uncheckedState w14:val="2610" w14:font="MS Gothic"/>
            </w14:checkbox>
          </w:sdtPr>
          <w:sdtContent>
            <w:tc>
              <w:tcPr>
                <w:tcW w:w="269" w:type="pct"/>
                <w:shd w:val="clear" w:color="auto" w:fill="FFFFFF" w:themeFill="background1"/>
                <w:vAlign w:val="center"/>
              </w:tcPr>
              <w:p w:rsidR="004105D9" w:rsidP="004105D9" w:rsidRDefault="004105D9" w14:paraId="6E56BF6E" w14:textId="58FDF18E">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40" w:type="pct"/>
            <w:shd w:val="clear" w:color="auto" w:fill="FFFFFF" w:themeFill="background1"/>
            <w:vAlign w:val="center"/>
          </w:tcPr>
          <w:p w:rsidRPr="00B813F7" w:rsidR="004105D9" w:rsidP="004105D9" w:rsidRDefault="004105D9" w14:paraId="10FAD6D9" w14:textId="77777777">
            <w:pPr>
              <w:spacing w:before="80" w:after="80"/>
              <w:jc w:val="center"/>
              <w:rPr>
                <w:rFonts w:ascii="Arial Narrow" w:hAnsi="Arial Narrow" w:cs="Arial"/>
                <w:noProof/>
                <w:sz w:val="20"/>
              </w:rPr>
            </w:pPr>
          </w:p>
        </w:tc>
        <w:sdt>
          <w:sdtPr>
            <w:rPr>
              <w:noProof/>
            </w:rPr>
            <w:id w:val="-573037443"/>
            <w15:color w:val="00CCFF"/>
            <w14:checkbox>
              <w14:checked w14:val="0"/>
              <w14:checkedState w14:val="2612" w14:font="Wingdings"/>
              <w14:uncheckedState w14:val="2610" w14:font="MS Gothic"/>
            </w14:checkbox>
          </w:sdtPr>
          <w:sdtContent>
            <w:tc>
              <w:tcPr>
                <w:tcW w:w="256" w:type="pct"/>
                <w:vAlign w:val="center"/>
              </w:tcPr>
              <w:p w:rsidR="004105D9" w:rsidP="004105D9" w:rsidRDefault="004105D9" w14:paraId="02110E4A" w14:textId="2C791B52">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3" w:type="pct"/>
            <w:vAlign w:val="center"/>
          </w:tcPr>
          <w:p w:rsidRPr="00B813F7" w:rsidR="004105D9" w:rsidP="004105D9" w:rsidRDefault="004105D9" w14:paraId="635DDCFC" w14:textId="77777777">
            <w:pPr>
              <w:spacing w:before="80" w:after="80"/>
              <w:jc w:val="center"/>
              <w:rPr>
                <w:rFonts w:ascii="Arial Narrow" w:hAnsi="Arial Narrow" w:cs="Arial"/>
                <w:noProof/>
                <w:sz w:val="20"/>
              </w:rPr>
            </w:pPr>
          </w:p>
        </w:tc>
      </w:tr>
      <w:tr w:rsidRPr="00B813F7" w:rsidR="00595AC5" w:rsidTr="5325973F" w14:paraId="551B63D4" w14:textId="77777777">
        <w:trPr>
          <w:cantSplit/>
        </w:trPr>
        <w:tc>
          <w:tcPr>
            <w:tcW w:w="1065" w:type="pct"/>
            <w:shd w:val="clear" w:color="auto" w:fill="FFFFFF" w:themeFill="background1"/>
          </w:tcPr>
          <w:p w:rsidRPr="00D65D1E" w:rsidR="00595AC5" w:rsidP="00595AC5" w:rsidRDefault="00595AC5" w14:paraId="7A551F37" w14:textId="32AA686F">
            <w:pPr>
              <w:pStyle w:val="VCAAtabletextnarrow"/>
              <w:rPr>
                <w:b/>
                <w:bCs/>
              </w:rPr>
            </w:pPr>
            <w:r w:rsidRPr="00D65D1E">
              <w:rPr>
                <w:b/>
                <w:bCs/>
              </w:rPr>
              <w:t>(PE) 3.8 Introduction to striking</w:t>
            </w:r>
            <w:r>
              <w:rPr>
                <w:b/>
                <w:bCs/>
              </w:rPr>
              <w:t xml:space="preserve"> and </w:t>
            </w:r>
            <w:r w:rsidRPr="00D65D1E">
              <w:rPr>
                <w:b/>
                <w:bCs/>
              </w:rPr>
              <w:t xml:space="preserve">fielding </w:t>
            </w:r>
            <w:proofErr w:type="gramStart"/>
            <w:r w:rsidRPr="00D65D1E">
              <w:rPr>
                <w:b/>
                <w:bCs/>
              </w:rPr>
              <w:t>games</w:t>
            </w:r>
            <w:proofErr w:type="gramEnd"/>
          </w:p>
          <w:p w:rsidRPr="00B813F7" w:rsidR="00595AC5" w:rsidP="00595AC5" w:rsidRDefault="00595AC5" w14:paraId="70D4BBC5" w14:textId="18FF5396">
            <w:pPr>
              <w:pStyle w:val="VCAAtabletextnarrow"/>
              <w:rPr>
                <w:b/>
                <w:bCs/>
              </w:rPr>
            </w:pPr>
            <w:r w:rsidRPr="00844B3D">
              <w:t xml:space="preserve">Learning basic strategies for striking and fielding games </w:t>
            </w:r>
            <w:r>
              <w:br/>
            </w:r>
            <w:r w:rsidRPr="00844B3D">
              <w:t>(FMS, GS)</w:t>
            </w:r>
          </w:p>
        </w:tc>
        <w:tc>
          <w:tcPr>
            <w:tcW w:w="353" w:type="pct"/>
            <w:shd w:val="clear" w:color="auto" w:fill="FFFFFF" w:themeFill="background1"/>
            <w:vAlign w:val="center"/>
          </w:tcPr>
          <w:p w:rsidR="00595AC5" w:rsidP="00595AC5" w:rsidRDefault="00595AC5" w14:paraId="3ABC96A5" w14:textId="428EC5A7">
            <w:pPr>
              <w:pStyle w:val="VCAAtablecondensed"/>
              <w:jc w:val="center"/>
            </w:pPr>
            <w:r>
              <w:t>Semester 2,</w:t>
            </w:r>
          </w:p>
          <w:p w:rsidRPr="00B813F7" w:rsidR="00595AC5" w:rsidP="00595AC5" w:rsidRDefault="00595AC5" w14:paraId="2C346C01" w14:textId="3FC49454">
            <w:pPr>
              <w:pStyle w:val="VCAAtablecondensed"/>
              <w:jc w:val="center"/>
            </w:pPr>
            <w:r>
              <w:t>Year 3</w:t>
            </w:r>
          </w:p>
        </w:tc>
        <w:sdt>
          <w:sdtPr>
            <w:rPr>
              <w:noProof/>
            </w:rPr>
            <w:id w:val="433794146"/>
            <w15:color w:val="00CCFF"/>
            <w14:checkbox>
              <w14:checked w14:val="0"/>
              <w14:checkedState w14:val="2612" w14:font="Wingdings"/>
              <w14:uncheckedState w14:val="2610" w14:font="MS Gothic"/>
            </w14:checkbox>
          </w:sdtPr>
          <w:sdtContent>
            <w:tc>
              <w:tcPr>
                <w:tcW w:w="256" w:type="pct"/>
                <w:shd w:val="clear" w:color="auto" w:fill="FFFFFF" w:themeFill="background1"/>
                <w:vAlign w:val="center"/>
              </w:tcPr>
              <w:p w:rsidR="00595AC5" w:rsidP="00595AC5" w:rsidRDefault="00595AC5" w14:paraId="72202A84" w14:textId="2EF203C7">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shd w:val="clear" w:color="auto" w:fill="FFFFFF" w:themeFill="background1"/>
            <w:vAlign w:val="center"/>
          </w:tcPr>
          <w:p w:rsidRPr="00B813F7" w:rsidR="00595AC5" w:rsidP="00595AC5" w:rsidRDefault="00595AC5" w14:paraId="570C0715" w14:textId="77777777">
            <w:pPr>
              <w:spacing w:before="80" w:after="80"/>
              <w:jc w:val="center"/>
              <w:rPr>
                <w:rFonts w:ascii="Arial Narrow" w:hAnsi="Arial Narrow" w:cs="Arial"/>
                <w:noProof/>
                <w:sz w:val="20"/>
              </w:rPr>
            </w:pPr>
          </w:p>
        </w:tc>
        <w:sdt>
          <w:sdtPr>
            <w:rPr>
              <w:noProof/>
              <w:lang w:val="en-AU"/>
            </w:rPr>
            <w:id w:val="-125004692"/>
            <w15:color w:val="00CCFF"/>
            <w14:checkbox>
              <w14:checked w14:val="1"/>
              <w14:checkedState w14:val="2612" w14:font="Wingdings"/>
              <w14:uncheckedState w14:val="2610" w14:font="MS Gothic"/>
            </w14:checkbox>
          </w:sdtPr>
          <w:sdtContent>
            <w:tc>
              <w:tcPr>
                <w:tcW w:w="256" w:type="pct"/>
                <w:shd w:val="clear" w:color="auto" w:fill="FFFFFF" w:themeFill="background1"/>
                <w:vAlign w:val="center"/>
              </w:tcPr>
              <w:p w:rsidR="00595AC5" w:rsidP="00595AC5" w:rsidRDefault="00595AC5" w14:paraId="037897A9" w14:textId="2F837D79">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shd w:val="clear" w:color="auto" w:fill="FFFFFF" w:themeFill="background1"/>
            <w:vAlign w:val="center"/>
          </w:tcPr>
          <w:p w:rsidRPr="00B813F7" w:rsidR="00595AC5" w:rsidP="00595AC5" w:rsidRDefault="00595AC5" w14:paraId="445ED881" w14:textId="1C4D8E57">
            <w:pPr>
              <w:pStyle w:val="VCAAtablecondensed"/>
              <w:jc w:val="center"/>
            </w:pPr>
            <w:r w:rsidRPr="4B56602A">
              <w:rPr>
                <w:noProof/>
              </w:rPr>
              <w:t>9</w:t>
            </w:r>
          </w:p>
        </w:tc>
        <w:sdt>
          <w:sdtPr>
            <w:rPr>
              <w:noProof/>
            </w:rPr>
            <w:id w:val="-1686434676"/>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05A4A9DA" w14:textId="0C9D3141">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vAlign w:val="center"/>
          </w:tcPr>
          <w:p w:rsidRPr="00B813F7" w:rsidR="00595AC5" w:rsidP="00595AC5" w:rsidRDefault="00595AC5" w14:paraId="1914D3A2" w14:textId="77777777">
            <w:pPr>
              <w:spacing w:before="80" w:after="80"/>
              <w:jc w:val="center"/>
              <w:rPr>
                <w:rFonts w:ascii="Arial Narrow" w:hAnsi="Arial Narrow" w:cs="Arial"/>
                <w:noProof/>
                <w:sz w:val="20"/>
              </w:rPr>
            </w:pPr>
          </w:p>
        </w:tc>
        <w:sdt>
          <w:sdtPr>
            <w:rPr>
              <w:noProof/>
              <w:lang w:val="en-AU"/>
            </w:rPr>
            <w:id w:val="1409422520"/>
            <w15:color w:val="00CCFF"/>
            <w14:checkbox>
              <w14:checked w14:val="1"/>
              <w14:checkedState w14:val="2612" w14:font="Wingdings"/>
              <w14:uncheckedState w14:val="2610" w14:font="MS Gothic"/>
            </w14:checkbox>
          </w:sdtPr>
          <w:sdtContent>
            <w:tc>
              <w:tcPr>
                <w:tcW w:w="257" w:type="pct"/>
                <w:vAlign w:val="center"/>
              </w:tcPr>
              <w:p w:rsidR="00595AC5" w:rsidP="00595AC5" w:rsidRDefault="00595AC5" w14:paraId="4F07B39C" w14:textId="140070F5">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vAlign w:val="center"/>
          </w:tcPr>
          <w:p w:rsidRPr="00B813F7" w:rsidR="00595AC5" w:rsidP="00595AC5" w:rsidRDefault="00595AC5" w14:paraId="758245A1" w14:textId="5388F9EE">
            <w:pPr>
              <w:pStyle w:val="VCAAtablecondensed"/>
              <w:jc w:val="center"/>
            </w:pPr>
            <w:r>
              <w:t>10</w:t>
            </w:r>
          </w:p>
        </w:tc>
        <w:sdt>
          <w:sdtPr>
            <w:rPr>
              <w:noProof/>
            </w:rPr>
            <w:id w:val="1601992200"/>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21B62927" w14:textId="167B90AA">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9" w:type="pct"/>
            <w:gridSpan w:val="2"/>
            <w:vAlign w:val="center"/>
          </w:tcPr>
          <w:p w:rsidRPr="00B813F7" w:rsidR="00595AC5" w:rsidP="00595AC5" w:rsidRDefault="00595AC5" w14:paraId="645573CA" w14:textId="77777777">
            <w:pPr>
              <w:spacing w:before="80" w:after="80"/>
              <w:jc w:val="center"/>
              <w:rPr>
                <w:rFonts w:ascii="Arial Narrow" w:hAnsi="Arial Narrow" w:cs="Arial"/>
                <w:noProof/>
                <w:sz w:val="20"/>
              </w:rPr>
            </w:pPr>
          </w:p>
        </w:tc>
        <w:sdt>
          <w:sdtPr>
            <w:rPr>
              <w:noProof/>
            </w:rPr>
            <w:id w:val="16747905"/>
            <w15:color w:val="00CCFF"/>
            <w14:checkbox>
              <w14:checked w14:val="0"/>
              <w14:checkedState w14:val="2612" w14:font="Wingdings"/>
              <w14:uncheckedState w14:val="2610" w14:font="MS Gothic"/>
            </w14:checkbox>
          </w:sdtPr>
          <w:sdtContent>
            <w:tc>
              <w:tcPr>
                <w:tcW w:w="269" w:type="pct"/>
                <w:shd w:val="clear" w:color="auto" w:fill="FFFFFF" w:themeFill="background1"/>
                <w:vAlign w:val="center"/>
              </w:tcPr>
              <w:p w:rsidR="00595AC5" w:rsidP="00595AC5" w:rsidRDefault="00595AC5" w14:paraId="3D47F62F" w14:textId="721FBAE2">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40" w:type="pct"/>
            <w:shd w:val="clear" w:color="auto" w:fill="FFFFFF" w:themeFill="background1"/>
            <w:vAlign w:val="center"/>
          </w:tcPr>
          <w:p w:rsidRPr="00B813F7" w:rsidR="00595AC5" w:rsidP="00595AC5" w:rsidRDefault="00595AC5" w14:paraId="0CBC2ED6" w14:textId="77777777">
            <w:pPr>
              <w:spacing w:before="80" w:after="80"/>
              <w:jc w:val="center"/>
              <w:rPr>
                <w:rFonts w:ascii="Arial Narrow" w:hAnsi="Arial Narrow" w:cs="Arial"/>
                <w:noProof/>
                <w:sz w:val="20"/>
              </w:rPr>
            </w:pPr>
          </w:p>
        </w:tc>
        <w:sdt>
          <w:sdtPr>
            <w:rPr>
              <w:noProof/>
            </w:rPr>
            <w:id w:val="960687111"/>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2A5D7F57" w14:textId="0D281ADF">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3" w:type="pct"/>
            <w:vAlign w:val="center"/>
          </w:tcPr>
          <w:p w:rsidRPr="00B813F7" w:rsidR="00595AC5" w:rsidP="00595AC5" w:rsidRDefault="00595AC5" w14:paraId="5FEAFDE7" w14:textId="77777777">
            <w:pPr>
              <w:spacing w:before="80" w:after="80"/>
              <w:jc w:val="center"/>
              <w:rPr>
                <w:rFonts w:ascii="Arial Narrow" w:hAnsi="Arial Narrow" w:cs="Arial"/>
                <w:noProof/>
                <w:sz w:val="20"/>
              </w:rPr>
            </w:pPr>
          </w:p>
        </w:tc>
      </w:tr>
      <w:tr w:rsidRPr="00B813F7" w:rsidR="00595AC5" w:rsidTr="5325973F" w14:paraId="73C674CD" w14:textId="77777777">
        <w:tc>
          <w:tcPr>
            <w:tcW w:w="1065" w:type="pct"/>
            <w:shd w:val="clear" w:color="auto" w:fill="FFFFFF" w:themeFill="background1"/>
          </w:tcPr>
          <w:p w:rsidRPr="00D65D1E" w:rsidR="00595AC5" w:rsidP="00595AC5" w:rsidRDefault="00595AC5" w14:paraId="0FF6A21B" w14:textId="608CD2AB">
            <w:pPr>
              <w:pStyle w:val="VCAAtabletextnarrow"/>
              <w:rPr>
                <w:b/>
                <w:bCs/>
              </w:rPr>
            </w:pPr>
            <w:r w:rsidRPr="00D65D1E">
              <w:rPr>
                <w:b/>
                <w:bCs/>
              </w:rPr>
              <w:t xml:space="preserve">(PE) 3.10 Building water safety and confidence </w:t>
            </w:r>
          </w:p>
          <w:p w:rsidRPr="00B813F7" w:rsidR="00595AC5" w:rsidP="00595AC5" w:rsidRDefault="00595AC5" w14:paraId="388BC3BC" w14:textId="2BC651C9">
            <w:pPr>
              <w:pStyle w:val="VCAAtabletextnarrow"/>
              <w:rPr>
                <w:b/>
                <w:bCs/>
              </w:rPr>
            </w:pPr>
            <w:r w:rsidRPr="00E0309A">
              <w:t>Increasing</w:t>
            </w:r>
            <w:r w:rsidRPr="00844B3D">
              <w:t xml:space="preserve"> confidence and safety skills in water (CA</w:t>
            </w:r>
            <w:r>
              <w:t>,</w:t>
            </w:r>
            <w:r w:rsidRPr="00844B3D">
              <w:t xml:space="preserve"> LLPA)</w:t>
            </w:r>
          </w:p>
        </w:tc>
        <w:tc>
          <w:tcPr>
            <w:tcW w:w="353" w:type="pct"/>
            <w:shd w:val="clear" w:color="auto" w:fill="FFFFFF" w:themeFill="background1"/>
            <w:vAlign w:val="center"/>
          </w:tcPr>
          <w:p w:rsidR="00595AC5" w:rsidP="00595AC5" w:rsidRDefault="00595AC5" w14:paraId="233C4C18" w14:textId="746184E5">
            <w:pPr>
              <w:pStyle w:val="VCAAtablecondensed"/>
              <w:jc w:val="center"/>
            </w:pPr>
            <w:r>
              <w:t>Semester 2,</w:t>
            </w:r>
          </w:p>
          <w:p w:rsidRPr="00B813F7" w:rsidR="00595AC5" w:rsidP="00595AC5" w:rsidRDefault="00595AC5" w14:paraId="64E0DD82" w14:textId="737B285D">
            <w:pPr>
              <w:pStyle w:val="VCAAtablecondensed"/>
              <w:jc w:val="center"/>
            </w:pPr>
            <w:r>
              <w:t>Year 3</w:t>
            </w:r>
          </w:p>
        </w:tc>
        <w:sdt>
          <w:sdtPr>
            <w:rPr>
              <w:noProof/>
            </w:rPr>
            <w:id w:val="-1929729935"/>
            <w15:color w:val="00CCFF"/>
            <w14:checkbox>
              <w14:checked w14:val="0"/>
              <w14:checkedState w14:val="2612" w14:font="Wingdings"/>
              <w14:uncheckedState w14:val="2610" w14:font="MS Gothic"/>
            </w14:checkbox>
          </w:sdtPr>
          <w:sdtContent>
            <w:tc>
              <w:tcPr>
                <w:tcW w:w="256" w:type="pct"/>
                <w:shd w:val="clear" w:color="auto" w:fill="FFFFFF" w:themeFill="background1"/>
                <w:vAlign w:val="center"/>
              </w:tcPr>
              <w:p w:rsidR="00595AC5" w:rsidP="00595AC5" w:rsidRDefault="00595AC5" w14:paraId="219EB8BE" w14:textId="31907EDF">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shd w:val="clear" w:color="auto" w:fill="FFFFFF" w:themeFill="background1"/>
            <w:vAlign w:val="center"/>
          </w:tcPr>
          <w:p w:rsidRPr="00B813F7" w:rsidR="00595AC5" w:rsidP="00595AC5" w:rsidRDefault="00595AC5" w14:paraId="612215CE" w14:textId="77777777">
            <w:pPr>
              <w:spacing w:before="80" w:after="80"/>
              <w:jc w:val="center"/>
              <w:rPr>
                <w:rFonts w:ascii="Arial Narrow" w:hAnsi="Arial Narrow" w:cs="Arial"/>
                <w:noProof/>
                <w:sz w:val="20"/>
              </w:rPr>
            </w:pPr>
          </w:p>
        </w:tc>
        <w:sdt>
          <w:sdtPr>
            <w:rPr>
              <w:noProof/>
            </w:rPr>
            <w:id w:val="-545908808"/>
            <w15:color w:val="00CCFF"/>
            <w14:checkbox>
              <w14:checked w14:val="0"/>
              <w14:checkedState w14:val="2612" w14:font="Wingdings"/>
              <w14:uncheckedState w14:val="2610" w14:font="MS Gothic"/>
            </w14:checkbox>
          </w:sdtPr>
          <w:sdtContent>
            <w:tc>
              <w:tcPr>
                <w:tcW w:w="256" w:type="pct"/>
                <w:shd w:val="clear" w:color="auto" w:fill="FFFFFF" w:themeFill="background1"/>
                <w:vAlign w:val="center"/>
              </w:tcPr>
              <w:p w:rsidR="00595AC5" w:rsidP="00595AC5" w:rsidRDefault="00595AC5" w14:paraId="73AB764B" w14:textId="19631F1E">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shd w:val="clear" w:color="auto" w:fill="FFFFFF" w:themeFill="background1"/>
            <w:vAlign w:val="center"/>
          </w:tcPr>
          <w:p w:rsidRPr="00B813F7" w:rsidR="00595AC5" w:rsidP="00595AC5" w:rsidRDefault="00595AC5" w14:paraId="13E6221F" w14:textId="77777777">
            <w:pPr>
              <w:spacing w:before="80" w:after="80"/>
              <w:jc w:val="center"/>
              <w:rPr>
                <w:rFonts w:ascii="Arial Narrow" w:hAnsi="Arial Narrow" w:cs="Arial"/>
                <w:noProof/>
                <w:sz w:val="20"/>
              </w:rPr>
            </w:pPr>
          </w:p>
        </w:tc>
        <w:sdt>
          <w:sdtPr>
            <w:rPr>
              <w:noProof/>
            </w:rPr>
            <w:id w:val="-1347635043"/>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7EB7B0F0" w14:textId="58D10850">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vAlign w:val="center"/>
          </w:tcPr>
          <w:p w:rsidRPr="00B813F7" w:rsidR="00595AC5" w:rsidP="00595AC5" w:rsidRDefault="00595AC5" w14:paraId="680BD16F" w14:textId="77777777">
            <w:pPr>
              <w:spacing w:before="80" w:after="80"/>
              <w:jc w:val="center"/>
              <w:rPr>
                <w:rFonts w:ascii="Arial Narrow" w:hAnsi="Arial Narrow" w:cs="Arial"/>
                <w:noProof/>
                <w:sz w:val="20"/>
              </w:rPr>
            </w:pPr>
          </w:p>
        </w:tc>
        <w:sdt>
          <w:sdtPr>
            <w:rPr>
              <w:noProof/>
            </w:rPr>
            <w:id w:val="-79290655"/>
            <w15:color w:val="00CCFF"/>
            <w14:checkbox>
              <w14:checked w14:val="0"/>
              <w14:checkedState w14:val="2612" w14:font="Wingdings"/>
              <w14:uncheckedState w14:val="2610" w14:font="MS Gothic"/>
            </w14:checkbox>
          </w:sdtPr>
          <w:sdtContent>
            <w:tc>
              <w:tcPr>
                <w:tcW w:w="257" w:type="pct"/>
                <w:vAlign w:val="center"/>
              </w:tcPr>
              <w:p w:rsidR="00595AC5" w:rsidP="00595AC5" w:rsidRDefault="00595AC5" w14:paraId="286E7F0B" w14:textId="03C4F2BD">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vAlign w:val="center"/>
          </w:tcPr>
          <w:p w:rsidRPr="00B813F7" w:rsidR="00595AC5" w:rsidP="00595AC5" w:rsidRDefault="00595AC5" w14:paraId="320C9C2B" w14:textId="77777777">
            <w:pPr>
              <w:spacing w:before="80" w:after="80"/>
              <w:jc w:val="center"/>
              <w:rPr>
                <w:rFonts w:ascii="Arial Narrow" w:hAnsi="Arial Narrow" w:cs="Arial"/>
                <w:noProof/>
                <w:sz w:val="20"/>
              </w:rPr>
            </w:pPr>
          </w:p>
        </w:tc>
        <w:sdt>
          <w:sdtPr>
            <w:rPr>
              <w:noProof/>
            </w:rPr>
            <w:id w:val="-628628677"/>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28CFE8ED" w14:textId="207ECCBF">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9" w:type="pct"/>
            <w:gridSpan w:val="2"/>
            <w:vAlign w:val="center"/>
          </w:tcPr>
          <w:p w:rsidRPr="00B813F7" w:rsidR="00595AC5" w:rsidP="00595AC5" w:rsidRDefault="00595AC5" w14:paraId="4B2794A1" w14:textId="77777777">
            <w:pPr>
              <w:spacing w:before="80" w:after="80"/>
              <w:jc w:val="center"/>
              <w:rPr>
                <w:rFonts w:ascii="Arial Narrow" w:hAnsi="Arial Narrow" w:cs="Arial"/>
                <w:noProof/>
                <w:sz w:val="20"/>
              </w:rPr>
            </w:pPr>
          </w:p>
        </w:tc>
        <w:sdt>
          <w:sdtPr>
            <w:rPr>
              <w:noProof/>
              <w:lang w:val="en-AU"/>
            </w:rPr>
            <w:id w:val="1758790883"/>
            <w15:color w:val="00CCFF"/>
            <w14:checkbox>
              <w14:checked w14:val="1"/>
              <w14:checkedState w14:val="2612" w14:font="Wingdings"/>
              <w14:uncheckedState w14:val="2610" w14:font="MS Gothic"/>
            </w14:checkbox>
          </w:sdtPr>
          <w:sdtContent>
            <w:tc>
              <w:tcPr>
                <w:tcW w:w="269" w:type="pct"/>
                <w:shd w:val="clear" w:color="auto" w:fill="FFFFFF" w:themeFill="background1"/>
                <w:vAlign w:val="center"/>
              </w:tcPr>
              <w:p w:rsidR="00595AC5" w:rsidP="00595AC5" w:rsidRDefault="00595AC5" w14:paraId="487DB7BC" w14:textId="78859397">
                <w:pPr>
                  <w:spacing w:before="80" w:after="80"/>
                  <w:jc w:val="center"/>
                  <w:rPr>
                    <w:rFonts w:ascii="Arial Narrow" w:hAnsi="Arial Narrow" w:cs="Arial"/>
                    <w:noProof/>
                    <w:sz w:val="20"/>
                  </w:rPr>
                </w:pPr>
                <w:r>
                  <w:rPr>
                    <w:rFonts w:ascii="Wingdings" w:hAnsi="Wingdings"/>
                    <w:noProof/>
                    <w:lang w:val="en-AU"/>
                  </w:rPr>
                  <w:t>ü</w:t>
                </w:r>
              </w:p>
            </w:tc>
          </w:sdtContent>
        </w:sdt>
        <w:tc>
          <w:tcPr>
            <w:tcW w:w="240" w:type="pct"/>
            <w:shd w:val="clear" w:color="auto" w:fill="FFFFFF" w:themeFill="background1"/>
            <w:vAlign w:val="center"/>
          </w:tcPr>
          <w:p w:rsidRPr="00B813F7" w:rsidR="00595AC5" w:rsidP="00595AC5" w:rsidRDefault="00595AC5" w14:paraId="19FE7992" w14:textId="62572AD9">
            <w:pPr>
              <w:pStyle w:val="VCAAtablecondensed"/>
              <w:jc w:val="center"/>
            </w:pPr>
            <w:r w:rsidRPr="4B56602A">
              <w:rPr>
                <w:noProof/>
              </w:rPr>
              <w:t>12</w:t>
            </w:r>
          </w:p>
        </w:tc>
        <w:sdt>
          <w:sdtPr>
            <w:rPr>
              <w:noProof/>
            </w:rPr>
            <w:id w:val="1166125625"/>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528A9A73" w14:textId="13EED7D1">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3" w:type="pct"/>
            <w:vAlign w:val="center"/>
          </w:tcPr>
          <w:p w:rsidRPr="00B813F7" w:rsidR="00595AC5" w:rsidP="00595AC5" w:rsidRDefault="00595AC5" w14:paraId="2A540166" w14:textId="77777777">
            <w:pPr>
              <w:spacing w:before="80" w:after="80"/>
              <w:jc w:val="center"/>
              <w:rPr>
                <w:rFonts w:ascii="Arial Narrow" w:hAnsi="Arial Narrow" w:cs="Arial"/>
                <w:noProof/>
                <w:sz w:val="20"/>
              </w:rPr>
            </w:pPr>
          </w:p>
        </w:tc>
      </w:tr>
      <w:tr w:rsidRPr="00B813F7" w:rsidR="00595AC5" w:rsidTr="5325973F" w14:paraId="1DA6ED43" w14:textId="77777777">
        <w:tc>
          <w:tcPr>
            <w:tcW w:w="1065" w:type="pct"/>
            <w:shd w:val="clear" w:color="auto" w:fill="FFFFFF" w:themeFill="background1"/>
          </w:tcPr>
          <w:p w:rsidRPr="00D65D1E" w:rsidR="00595AC5" w:rsidP="00595AC5" w:rsidRDefault="00595AC5" w14:paraId="6DAC2454" w14:textId="661AB125">
            <w:pPr>
              <w:pStyle w:val="VCAAtabletextnarrow"/>
              <w:rPr>
                <w:b/>
                <w:bCs/>
              </w:rPr>
            </w:pPr>
            <w:r w:rsidRPr="00D65D1E">
              <w:rPr>
                <w:b/>
                <w:bCs/>
              </w:rPr>
              <w:t xml:space="preserve">(PE) 4.2 Consolidating movement concepts in target games </w:t>
            </w:r>
          </w:p>
          <w:p w:rsidRPr="00B813F7" w:rsidR="00595AC5" w:rsidP="00595AC5" w:rsidRDefault="00595AC5" w14:paraId="217B7803" w14:textId="723C679E">
            <w:pPr>
              <w:pStyle w:val="VCAAtabletextnarrow"/>
              <w:rPr>
                <w:b/>
                <w:bCs/>
              </w:rPr>
            </w:pPr>
            <w:r w:rsidRPr="00844B3D">
              <w:t>Applying advanced strategies in target games (FMS, GS)</w:t>
            </w:r>
          </w:p>
        </w:tc>
        <w:tc>
          <w:tcPr>
            <w:tcW w:w="353" w:type="pct"/>
            <w:shd w:val="clear" w:color="auto" w:fill="FFFFFF" w:themeFill="background1"/>
            <w:vAlign w:val="center"/>
          </w:tcPr>
          <w:p w:rsidR="00595AC5" w:rsidP="00595AC5" w:rsidRDefault="00595AC5" w14:paraId="676396F3" w14:textId="5758288C">
            <w:pPr>
              <w:pStyle w:val="VCAAtablecondensed"/>
              <w:jc w:val="center"/>
            </w:pPr>
            <w:r>
              <w:t>Semester 1,</w:t>
            </w:r>
          </w:p>
          <w:p w:rsidRPr="00B813F7" w:rsidR="00595AC5" w:rsidP="00595AC5" w:rsidRDefault="00595AC5" w14:paraId="18B7C8D5" w14:textId="56C86D6C">
            <w:pPr>
              <w:pStyle w:val="VCAAtablecondensed"/>
              <w:jc w:val="center"/>
            </w:pPr>
            <w:r>
              <w:t>Year 4</w:t>
            </w:r>
          </w:p>
        </w:tc>
        <w:sdt>
          <w:sdtPr>
            <w:rPr>
              <w:noProof/>
              <w:lang w:val="en-AU"/>
            </w:rPr>
            <w:id w:val="-531267379"/>
            <w15:color w:val="00CCFF"/>
            <w14:checkbox>
              <w14:checked w14:val="1"/>
              <w14:checkedState w14:val="2612" w14:font="Wingdings"/>
              <w14:uncheckedState w14:val="2610" w14:font="MS Gothic"/>
            </w14:checkbox>
          </w:sdtPr>
          <w:sdtContent>
            <w:tc>
              <w:tcPr>
                <w:tcW w:w="256" w:type="pct"/>
                <w:shd w:val="clear" w:color="auto" w:fill="FFFFFF" w:themeFill="background1"/>
                <w:vAlign w:val="center"/>
              </w:tcPr>
              <w:p w:rsidR="00595AC5" w:rsidP="00595AC5" w:rsidRDefault="00595AC5" w14:paraId="5DA060A1" w14:textId="7818C979">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shd w:val="clear" w:color="auto" w:fill="FFFFFF" w:themeFill="background1"/>
            <w:vAlign w:val="center"/>
          </w:tcPr>
          <w:p w:rsidRPr="00B813F7" w:rsidR="00595AC5" w:rsidP="00595AC5" w:rsidRDefault="00595AC5" w14:paraId="6CA7E4BD" w14:textId="22C71C0F">
            <w:pPr>
              <w:pStyle w:val="VCAAtablecondensed"/>
              <w:jc w:val="center"/>
            </w:pPr>
            <w:r w:rsidRPr="4B56602A">
              <w:rPr>
                <w:noProof/>
              </w:rPr>
              <w:t>8</w:t>
            </w:r>
          </w:p>
        </w:tc>
        <w:sdt>
          <w:sdtPr>
            <w:rPr>
              <w:noProof/>
            </w:rPr>
            <w:id w:val="-888345486"/>
            <w15:color w:val="00CCFF"/>
            <w14:checkbox>
              <w14:checked w14:val="0"/>
              <w14:checkedState w14:val="2612" w14:font="Wingdings"/>
              <w14:uncheckedState w14:val="2610" w14:font="MS Gothic"/>
            </w14:checkbox>
          </w:sdtPr>
          <w:sdtContent>
            <w:tc>
              <w:tcPr>
                <w:tcW w:w="256" w:type="pct"/>
                <w:shd w:val="clear" w:color="auto" w:fill="FFFFFF" w:themeFill="background1"/>
                <w:vAlign w:val="center"/>
              </w:tcPr>
              <w:p w:rsidR="00595AC5" w:rsidP="00595AC5" w:rsidRDefault="00595AC5" w14:paraId="7FFF2835" w14:textId="0BE90CC3">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shd w:val="clear" w:color="auto" w:fill="FFFFFF" w:themeFill="background1"/>
            <w:vAlign w:val="center"/>
          </w:tcPr>
          <w:p w:rsidRPr="00B813F7" w:rsidR="00595AC5" w:rsidP="00595AC5" w:rsidRDefault="00595AC5" w14:paraId="7AB67BB3" w14:textId="77777777">
            <w:pPr>
              <w:spacing w:before="80" w:after="80"/>
              <w:jc w:val="center"/>
              <w:rPr>
                <w:rFonts w:ascii="Arial Narrow" w:hAnsi="Arial Narrow" w:cs="Arial"/>
                <w:noProof/>
                <w:sz w:val="20"/>
              </w:rPr>
            </w:pPr>
          </w:p>
        </w:tc>
        <w:sdt>
          <w:sdtPr>
            <w:rPr>
              <w:noProof/>
            </w:rPr>
            <w:id w:val="1242673873"/>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45B48B5F" w14:textId="0FECC92F">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vAlign w:val="center"/>
          </w:tcPr>
          <w:p w:rsidRPr="00B813F7" w:rsidR="00595AC5" w:rsidP="00595AC5" w:rsidRDefault="00595AC5" w14:paraId="3A539367" w14:textId="77777777">
            <w:pPr>
              <w:spacing w:before="80" w:after="80"/>
              <w:jc w:val="center"/>
              <w:rPr>
                <w:rFonts w:ascii="Arial Narrow" w:hAnsi="Arial Narrow" w:cs="Arial"/>
                <w:noProof/>
                <w:sz w:val="20"/>
              </w:rPr>
            </w:pPr>
          </w:p>
        </w:tc>
        <w:sdt>
          <w:sdtPr>
            <w:rPr>
              <w:noProof/>
              <w:lang w:val="en-AU"/>
            </w:rPr>
            <w:id w:val="2007242522"/>
            <w15:color w:val="00CCFF"/>
            <w14:checkbox>
              <w14:checked w14:val="1"/>
              <w14:checkedState w14:val="2612" w14:font="Wingdings"/>
              <w14:uncheckedState w14:val="2610" w14:font="MS Gothic"/>
            </w14:checkbox>
          </w:sdtPr>
          <w:sdtContent>
            <w:tc>
              <w:tcPr>
                <w:tcW w:w="257" w:type="pct"/>
                <w:vAlign w:val="center"/>
              </w:tcPr>
              <w:p w:rsidR="00595AC5" w:rsidP="00595AC5" w:rsidRDefault="00595AC5" w14:paraId="334AB2BB" w14:textId="4FAC3E9D">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vAlign w:val="center"/>
          </w:tcPr>
          <w:p w:rsidRPr="00B813F7" w:rsidR="00595AC5" w:rsidP="00595AC5" w:rsidRDefault="00595AC5" w14:paraId="53B78161" w14:textId="03FEBA46">
            <w:pPr>
              <w:pStyle w:val="VCAAtablecondensed"/>
              <w:jc w:val="center"/>
            </w:pPr>
            <w:r>
              <w:t>10</w:t>
            </w:r>
          </w:p>
        </w:tc>
        <w:sdt>
          <w:sdtPr>
            <w:rPr>
              <w:noProof/>
            </w:rPr>
            <w:id w:val="-1325046691"/>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41EB5116" w14:textId="3C46D4E9">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9" w:type="pct"/>
            <w:gridSpan w:val="2"/>
            <w:vAlign w:val="center"/>
          </w:tcPr>
          <w:p w:rsidRPr="00B813F7" w:rsidR="00595AC5" w:rsidP="00595AC5" w:rsidRDefault="00595AC5" w14:paraId="7B929394" w14:textId="77777777">
            <w:pPr>
              <w:spacing w:before="80" w:after="80"/>
              <w:jc w:val="center"/>
              <w:rPr>
                <w:rFonts w:ascii="Arial Narrow" w:hAnsi="Arial Narrow" w:cs="Arial"/>
                <w:noProof/>
                <w:sz w:val="20"/>
              </w:rPr>
            </w:pPr>
          </w:p>
        </w:tc>
        <w:sdt>
          <w:sdtPr>
            <w:rPr>
              <w:noProof/>
            </w:rPr>
            <w:id w:val="1557282399"/>
            <w15:color w:val="00CCFF"/>
            <w14:checkbox>
              <w14:checked w14:val="0"/>
              <w14:checkedState w14:val="2612" w14:font="Wingdings"/>
              <w14:uncheckedState w14:val="2610" w14:font="MS Gothic"/>
            </w14:checkbox>
          </w:sdtPr>
          <w:sdtContent>
            <w:tc>
              <w:tcPr>
                <w:tcW w:w="269" w:type="pct"/>
                <w:shd w:val="clear" w:color="auto" w:fill="FFFFFF" w:themeFill="background1"/>
                <w:vAlign w:val="center"/>
              </w:tcPr>
              <w:p w:rsidR="00595AC5" w:rsidP="00595AC5" w:rsidRDefault="00595AC5" w14:paraId="413485C2" w14:textId="0FCD19F0">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40" w:type="pct"/>
            <w:shd w:val="clear" w:color="auto" w:fill="FFFFFF" w:themeFill="background1"/>
            <w:vAlign w:val="center"/>
          </w:tcPr>
          <w:p w:rsidRPr="00B813F7" w:rsidR="00595AC5" w:rsidP="00595AC5" w:rsidRDefault="00595AC5" w14:paraId="16FC3A06" w14:textId="77777777">
            <w:pPr>
              <w:pStyle w:val="VCAAtablecondensed"/>
              <w:rPr>
                <w:noProof/>
              </w:rPr>
            </w:pPr>
          </w:p>
        </w:tc>
        <w:sdt>
          <w:sdtPr>
            <w:rPr>
              <w:noProof/>
            </w:rPr>
            <w:id w:val="57982075"/>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654AA3C9" w14:textId="31AFD5DC">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3" w:type="pct"/>
            <w:vAlign w:val="center"/>
          </w:tcPr>
          <w:p w:rsidRPr="00B813F7" w:rsidR="00595AC5" w:rsidP="00595AC5" w:rsidRDefault="00595AC5" w14:paraId="7B7A4B47" w14:textId="77777777">
            <w:pPr>
              <w:spacing w:before="80" w:after="80"/>
              <w:jc w:val="center"/>
              <w:rPr>
                <w:rFonts w:ascii="Arial Narrow" w:hAnsi="Arial Narrow" w:cs="Arial"/>
                <w:noProof/>
                <w:sz w:val="20"/>
              </w:rPr>
            </w:pPr>
          </w:p>
        </w:tc>
      </w:tr>
      <w:tr w:rsidRPr="00B813F7" w:rsidR="00595AC5" w:rsidTr="5325973F" w14:paraId="16501F79" w14:textId="77777777">
        <w:tc>
          <w:tcPr>
            <w:tcW w:w="1065" w:type="pct"/>
            <w:shd w:val="clear" w:color="auto" w:fill="FFFFFF" w:themeFill="background1"/>
          </w:tcPr>
          <w:p w:rsidRPr="00D65D1E" w:rsidR="00595AC5" w:rsidP="00595AC5" w:rsidRDefault="00595AC5" w14:paraId="594B2B79" w14:textId="621AA8D1">
            <w:pPr>
              <w:pStyle w:val="VCAAtabletextnarrow"/>
              <w:rPr>
                <w:b/>
                <w:bCs/>
              </w:rPr>
            </w:pPr>
            <w:r w:rsidRPr="1CEAABC0">
              <w:rPr>
                <w:b/>
                <w:bCs/>
              </w:rPr>
              <w:t>(PE) 4.3 Consolidating movement concepts in territor</w:t>
            </w:r>
            <w:r>
              <w:rPr>
                <w:b/>
                <w:bCs/>
              </w:rPr>
              <w:t>y</w:t>
            </w:r>
            <w:r w:rsidRPr="1CEAABC0">
              <w:rPr>
                <w:b/>
                <w:bCs/>
              </w:rPr>
              <w:t xml:space="preserve"> games</w:t>
            </w:r>
          </w:p>
          <w:p w:rsidRPr="00B813F7" w:rsidR="00595AC5" w:rsidP="00595AC5" w:rsidRDefault="00595AC5" w14:paraId="6DA0F857" w14:textId="4DCDE288">
            <w:pPr>
              <w:pStyle w:val="VCAAtabletextnarrow"/>
              <w:rPr>
                <w:b/>
                <w:bCs/>
              </w:rPr>
            </w:pPr>
            <w:r>
              <w:t>Building strategies for territory games (FMS, GS)</w:t>
            </w:r>
          </w:p>
        </w:tc>
        <w:tc>
          <w:tcPr>
            <w:tcW w:w="353" w:type="pct"/>
            <w:shd w:val="clear" w:color="auto" w:fill="FFFFFF" w:themeFill="background1"/>
            <w:vAlign w:val="center"/>
          </w:tcPr>
          <w:p w:rsidR="00595AC5" w:rsidP="00595AC5" w:rsidRDefault="00595AC5" w14:paraId="40D1DFEE" w14:textId="4D06A73F">
            <w:pPr>
              <w:pStyle w:val="VCAAtablecondensed"/>
              <w:jc w:val="center"/>
            </w:pPr>
            <w:r>
              <w:t>Semester 1,</w:t>
            </w:r>
          </w:p>
          <w:p w:rsidRPr="00B813F7" w:rsidR="00595AC5" w:rsidP="00595AC5" w:rsidRDefault="00595AC5" w14:paraId="536425A1" w14:textId="33CB38F0">
            <w:pPr>
              <w:pStyle w:val="VCAAtablecondensed"/>
              <w:jc w:val="center"/>
            </w:pPr>
            <w:r>
              <w:t>Year 4</w:t>
            </w:r>
          </w:p>
        </w:tc>
        <w:sdt>
          <w:sdtPr>
            <w:rPr>
              <w:noProof/>
            </w:rPr>
            <w:id w:val="1951742387"/>
            <w15:color w:val="00CCFF"/>
            <w14:checkbox>
              <w14:checked w14:val="0"/>
              <w14:checkedState w14:val="2612" w14:font="Wingdings"/>
              <w14:uncheckedState w14:val="2610" w14:font="MS Gothic"/>
            </w14:checkbox>
          </w:sdtPr>
          <w:sdtContent>
            <w:tc>
              <w:tcPr>
                <w:tcW w:w="256" w:type="pct"/>
                <w:shd w:val="clear" w:color="auto" w:fill="FFFFFF" w:themeFill="background1"/>
                <w:vAlign w:val="center"/>
              </w:tcPr>
              <w:p w:rsidR="00595AC5" w:rsidP="00595AC5" w:rsidRDefault="00595AC5" w14:paraId="4404845A" w14:textId="534300D9">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shd w:val="clear" w:color="auto" w:fill="FFFFFF" w:themeFill="background1"/>
            <w:vAlign w:val="center"/>
          </w:tcPr>
          <w:p w:rsidRPr="00B813F7" w:rsidR="00595AC5" w:rsidP="00595AC5" w:rsidRDefault="00595AC5" w14:paraId="7C565BFD" w14:textId="77777777">
            <w:pPr>
              <w:spacing w:before="80" w:after="80"/>
              <w:jc w:val="center"/>
              <w:rPr>
                <w:rFonts w:ascii="Arial Narrow" w:hAnsi="Arial Narrow" w:cs="Arial"/>
                <w:noProof/>
                <w:sz w:val="20"/>
              </w:rPr>
            </w:pPr>
          </w:p>
        </w:tc>
        <w:sdt>
          <w:sdtPr>
            <w:rPr>
              <w:noProof/>
              <w:lang w:val="en-AU"/>
            </w:rPr>
            <w:id w:val="2101206365"/>
            <w15:color w:val="00CCFF"/>
            <w14:checkbox>
              <w14:checked w14:val="1"/>
              <w14:checkedState w14:val="2612" w14:font="Wingdings"/>
              <w14:uncheckedState w14:val="2610" w14:font="MS Gothic"/>
            </w14:checkbox>
          </w:sdtPr>
          <w:sdtContent>
            <w:tc>
              <w:tcPr>
                <w:tcW w:w="256" w:type="pct"/>
                <w:shd w:val="clear" w:color="auto" w:fill="FFFFFF" w:themeFill="background1"/>
                <w:vAlign w:val="center"/>
              </w:tcPr>
              <w:p w:rsidR="00595AC5" w:rsidP="00595AC5" w:rsidRDefault="00595AC5" w14:paraId="1813FD50" w14:textId="3B71C675">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shd w:val="clear" w:color="auto" w:fill="FFFFFF" w:themeFill="background1"/>
            <w:vAlign w:val="center"/>
          </w:tcPr>
          <w:p w:rsidRPr="00B813F7" w:rsidR="00595AC5" w:rsidP="00595AC5" w:rsidRDefault="00595AC5" w14:paraId="51E9980A" w14:textId="47569ECE">
            <w:pPr>
              <w:pStyle w:val="VCAAtablecondensed"/>
              <w:jc w:val="center"/>
            </w:pPr>
            <w:r w:rsidRPr="4B56602A">
              <w:rPr>
                <w:noProof/>
              </w:rPr>
              <w:t>9</w:t>
            </w:r>
          </w:p>
        </w:tc>
        <w:sdt>
          <w:sdtPr>
            <w:rPr>
              <w:noProof/>
            </w:rPr>
            <w:id w:val="2030521233"/>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097A9765" w14:textId="10E1E2A7">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vAlign w:val="center"/>
          </w:tcPr>
          <w:p w:rsidRPr="00B813F7" w:rsidR="00595AC5" w:rsidP="00595AC5" w:rsidRDefault="00595AC5" w14:paraId="3F0EB66A" w14:textId="77777777">
            <w:pPr>
              <w:spacing w:before="80" w:after="80"/>
              <w:jc w:val="center"/>
              <w:rPr>
                <w:rFonts w:ascii="Arial Narrow" w:hAnsi="Arial Narrow" w:cs="Arial"/>
                <w:noProof/>
                <w:sz w:val="20"/>
              </w:rPr>
            </w:pPr>
          </w:p>
        </w:tc>
        <w:sdt>
          <w:sdtPr>
            <w:rPr>
              <w:noProof/>
              <w:lang w:val="en-AU"/>
            </w:rPr>
            <w:id w:val="527148532"/>
            <w15:color w:val="00CCFF"/>
            <w14:checkbox>
              <w14:checked w14:val="1"/>
              <w14:checkedState w14:val="2612" w14:font="Wingdings"/>
              <w14:uncheckedState w14:val="2610" w14:font="MS Gothic"/>
            </w14:checkbox>
          </w:sdtPr>
          <w:sdtContent>
            <w:tc>
              <w:tcPr>
                <w:tcW w:w="257" w:type="pct"/>
                <w:vAlign w:val="center"/>
              </w:tcPr>
              <w:p w:rsidR="00595AC5" w:rsidP="00595AC5" w:rsidRDefault="00595AC5" w14:paraId="3278C73E" w14:textId="7F0D24BD">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vAlign w:val="center"/>
          </w:tcPr>
          <w:p w:rsidRPr="00B813F7" w:rsidR="00595AC5" w:rsidP="00595AC5" w:rsidRDefault="00595AC5" w14:paraId="5E805AFB" w14:textId="5060F907">
            <w:pPr>
              <w:pStyle w:val="VCAAtablecondensed"/>
              <w:jc w:val="center"/>
            </w:pPr>
            <w:r>
              <w:t>10</w:t>
            </w:r>
          </w:p>
        </w:tc>
        <w:sdt>
          <w:sdtPr>
            <w:rPr>
              <w:noProof/>
            </w:rPr>
            <w:id w:val="-1316943059"/>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7D2F37A1" w14:textId="2B3687A4">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9" w:type="pct"/>
            <w:gridSpan w:val="2"/>
            <w:vAlign w:val="center"/>
          </w:tcPr>
          <w:p w:rsidRPr="00B813F7" w:rsidR="00595AC5" w:rsidP="00595AC5" w:rsidRDefault="00595AC5" w14:paraId="177623A3" w14:textId="77777777">
            <w:pPr>
              <w:spacing w:before="80" w:after="80"/>
              <w:jc w:val="center"/>
              <w:rPr>
                <w:rFonts w:ascii="Arial Narrow" w:hAnsi="Arial Narrow" w:cs="Arial"/>
                <w:noProof/>
                <w:sz w:val="20"/>
              </w:rPr>
            </w:pPr>
          </w:p>
        </w:tc>
        <w:sdt>
          <w:sdtPr>
            <w:rPr>
              <w:noProof/>
            </w:rPr>
            <w:id w:val="357710322"/>
            <w15:color w:val="00CCFF"/>
            <w14:checkbox>
              <w14:checked w14:val="0"/>
              <w14:checkedState w14:val="2612" w14:font="Wingdings"/>
              <w14:uncheckedState w14:val="2610" w14:font="MS Gothic"/>
            </w14:checkbox>
          </w:sdtPr>
          <w:sdtContent>
            <w:tc>
              <w:tcPr>
                <w:tcW w:w="269" w:type="pct"/>
                <w:shd w:val="clear" w:color="auto" w:fill="FFFFFF" w:themeFill="background1"/>
                <w:vAlign w:val="center"/>
              </w:tcPr>
              <w:p w:rsidR="00595AC5" w:rsidP="00595AC5" w:rsidRDefault="00595AC5" w14:paraId="2A41D957" w14:textId="6CB225CF">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40" w:type="pct"/>
            <w:shd w:val="clear" w:color="auto" w:fill="FFFFFF" w:themeFill="background1"/>
            <w:vAlign w:val="center"/>
          </w:tcPr>
          <w:p w:rsidRPr="00B813F7" w:rsidR="00595AC5" w:rsidP="00595AC5" w:rsidRDefault="00595AC5" w14:paraId="3B3BB021" w14:textId="77777777">
            <w:pPr>
              <w:pStyle w:val="VCAAtablecondensed"/>
              <w:rPr>
                <w:noProof/>
              </w:rPr>
            </w:pPr>
          </w:p>
        </w:tc>
        <w:sdt>
          <w:sdtPr>
            <w:rPr>
              <w:noProof/>
            </w:rPr>
            <w:id w:val="551359389"/>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7BE0AD70" w14:textId="36F5C428">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3" w:type="pct"/>
            <w:vAlign w:val="center"/>
          </w:tcPr>
          <w:p w:rsidRPr="00B813F7" w:rsidR="00595AC5" w:rsidP="00595AC5" w:rsidRDefault="00595AC5" w14:paraId="756A9E84" w14:textId="77777777">
            <w:pPr>
              <w:spacing w:before="80" w:after="80"/>
              <w:jc w:val="center"/>
              <w:rPr>
                <w:rFonts w:ascii="Arial Narrow" w:hAnsi="Arial Narrow" w:cs="Arial"/>
                <w:noProof/>
                <w:sz w:val="20"/>
              </w:rPr>
            </w:pPr>
          </w:p>
        </w:tc>
      </w:tr>
      <w:tr w:rsidRPr="00B813F7" w:rsidR="00595AC5" w:rsidTr="5325973F" w14:paraId="6E520D67" w14:textId="77777777">
        <w:tc>
          <w:tcPr>
            <w:tcW w:w="1065" w:type="pct"/>
            <w:shd w:val="clear" w:color="auto" w:fill="FFFFFF" w:themeFill="background1"/>
          </w:tcPr>
          <w:p w:rsidRPr="00D65D1E" w:rsidR="00595AC5" w:rsidP="00595AC5" w:rsidRDefault="00595AC5" w14:paraId="64E27ADF" w14:textId="4CBC4583">
            <w:pPr>
              <w:pStyle w:val="VCAAtabletextnarrow"/>
              <w:rPr>
                <w:b/>
                <w:bCs/>
              </w:rPr>
            </w:pPr>
            <w:r w:rsidRPr="00D65D1E">
              <w:rPr>
                <w:b/>
                <w:bCs/>
              </w:rPr>
              <w:t xml:space="preserve">(PE) 4.4 Exploring complex movement patterns and </w:t>
            </w:r>
            <w:proofErr w:type="gramStart"/>
            <w:r w:rsidRPr="00D65D1E">
              <w:rPr>
                <w:b/>
                <w:bCs/>
              </w:rPr>
              <w:t>space</w:t>
            </w:r>
            <w:proofErr w:type="gramEnd"/>
            <w:r w:rsidRPr="00D65D1E">
              <w:rPr>
                <w:b/>
                <w:bCs/>
              </w:rPr>
              <w:t xml:space="preserve"> </w:t>
            </w:r>
          </w:p>
          <w:p w:rsidRPr="00B813F7" w:rsidR="00595AC5" w:rsidP="00595AC5" w:rsidRDefault="00595AC5" w14:paraId="504A3794" w14:textId="090EAB14">
            <w:pPr>
              <w:pStyle w:val="VCAAtabletextnarrow"/>
              <w:rPr>
                <w:b/>
                <w:bCs/>
              </w:rPr>
            </w:pPr>
            <w:r w:rsidRPr="00844B3D">
              <w:t>Refining intricate movement sequences (FMS, LLPA, RE)</w:t>
            </w:r>
          </w:p>
        </w:tc>
        <w:tc>
          <w:tcPr>
            <w:tcW w:w="353" w:type="pct"/>
            <w:shd w:val="clear" w:color="auto" w:fill="FFFFFF" w:themeFill="background1"/>
            <w:vAlign w:val="center"/>
          </w:tcPr>
          <w:p w:rsidR="00595AC5" w:rsidP="00595AC5" w:rsidRDefault="00595AC5" w14:paraId="780BF149" w14:textId="1577A628">
            <w:pPr>
              <w:pStyle w:val="VCAAtablecondensed"/>
              <w:jc w:val="center"/>
            </w:pPr>
            <w:r>
              <w:t>Semester 1,</w:t>
            </w:r>
          </w:p>
          <w:p w:rsidRPr="00B813F7" w:rsidR="00595AC5" w:rsidP="00595AC5" w:rsidRDefault="00595AC5" w14:paraId="4A4302C1" w14:textId="16540EF4">
            <w:pPr>
              <w:pStyle w:val="VCAAtablecondensed"/>
              <w:jc w:val="center"/>
            </w:pPr>
            <w:r>
              <w:t>Year 4</w:t>
            </w:r>
          </w:p>
        </w:tc>
        <w:sdt>
          <w:sdtPr>
            <w:rPr>
              <w:noProof/>
            </w:rPr>
            <w:id w:val="-80223308"/>
            <w15:color w:val="00CCFF"/>
            <w14:checkbox>
              <w14:checked w14:val="0"/>
              <w14:checkedState w14:val="2612" w14:font="Wingdings"/>
              <w14:uncheckedState w14:val="2610" w14:font="MS Gothic"/>
            </w14:checkbox>
          </w:sdtPr>
          <w:sdtContent>
            <w:tc>
              <w:tcPr>
                <w:tcW w:w="256" w:type="pct"/>
                <w:shd w:val="clear" w:color="auto" w:fill="FFFFFF" w:themeFill="background1"/>
                <w:vAlign w:val="center"/>
              </w:tcPr>
              <w:p w:rsidR="00595AC5" w:rsidP="00595AC5" w:rsidRDefault="00595AC5" w14:paraId="07CD85BA" w14:textId="262C4455">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shd w:val="clear" w:color="auto" w:fill="FFFFFF" w:themeFill="background1"/>
            <w:vAlign w:val="center"/>
          </w:tcPr>
          <w:p w:rsidRPr="00B813F7" w:rsidR="00595AC5" w:rsidP="00595AC5" w:rsidRDefault="00595AC5" w14:paraId="728FDB5A" w14:textId="77777777">
            <w:pPr>
              <w:spacing w:before="80" w:after="80"/>
              <w:jc w:val="center"/>
              <w:rPr>
                <w:rFonts w:ascii="Arial Narrow" w:hAnsi="Arial Narrow" w:cs="Arial"/>
                <w:noProof/>
                <w:sz w:val="20"/>
              </w:rPr>
            </w:pPr>
          </w:p>
        </w:tc>
        <w:sdt>
          <w:sdtPr>
            <w:rPr>
              <w:noProof/>
            </w:rPr>
            <w:id w:val="-589240133"/>
            <w15:color w:val="00CCFF"/>
            <w14:checkbox>
              <w14:checked w14:val="0"/>
              <w14:checkedState w14:val="2612" w14:font="Wingdings"/>
              <w14:uncheckedState w14:val="2610" w14:font="MS Gothic"/>
            </w14:checkbox>
          </w:sdtPr>
          <w:sdtContent>
            <w:tc>
              <w:tcPr>
                <w:tcW w:w="256" w:type="pct"/>
                <w:shd w:val="clear" w:color="auto" w:fill="FFFFFF" w:themeFill="background1"/>
                <w:vAlign w:val="center"/>
              </w:tcPr>
              <w:p w:rsidR="00595AC5" w:rsidP="00595AC5" w:rsidRDefault="00595AC5" w14:paraId="13DF0109" w14:textId="1DD93E21">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shd w:val="clear" w:color="auto" w:fill="FFFFFF" w:themeFill="background1"/>
            <w:vAlign w:val="center"/>
          </w:tcPr>
          <w:p w:rsidRPr="00B813F7" w:rsidR="00595AC5" w:rsidP="00595AC5" w:rsidRDefault="00595AC5" w14:paraId="6D377B20" w14:textId="77777777">
            <w:pPr>
              <w:pStyle w:val="VCAAtablecondensed"/>
              <w:rPr>
                <w:noProof/>
              </w:rPr>
            </w:pPr>
          </w:p>
        </w:tc>
        <w:sdt>
          <w:sdtPr>
            <w:rPr>
              <w:noProof/>
              <w:lang w:val="en-AU"/>
            </w:rPr>
            <w:id w:val="185027777"/>
            <w15:color w:val="00CCFF"/>
            <w14:checkbox>
              <w14:checked w14:val="1"/>
              <w14:checkedState w14:val="2612" w14:font="Wingdings"/>
              <w14:uncheckedState w14:val="2610" w14:font="MS Gothic"/>
            </w14:checkbox>
          </w:sdtPr>
          <w:sdtContent>
            <w:tc>
              <w:tcPr>
                <w:tcW w:w="256" w:type="pct"/>
                <w:vAlign w:val="center"/>
              </w:tcPr>
              <w:p w:rsidR="00595AC5" w:rsidP="00595AC5" w:rsidRDefault="00595AC5" w14:paraId="047B780F" w14:textId="1B949212">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vAlign w:val="center"/>
          </w:tcPr>
          <w:p w:rsidRPr="00B813F7" w:rsidR="00595AC5" w:rsidP="00595AC5" w:rsidRDefault="00595AC5" w14:paraId="0FB98DA0" w14:textId="516E733A">
            <w:pPr>
              <w:pStyle w:val="VCAAtablecondensed"/>
              <w:jc w:val="center"/>
            </w:pPr>
            <w:r>
              <w:t>8</w:t>
            </w:r>
          </w:p>
        </w:tc>
        <w:sdt>
          <w:sdtPr>
            <w:rPr>
              <w:noProof/>
            </w:rPr>
            <w:id w:val="769212419"/>
            <w15:color w:val="00CCFF"/>
            <w14:checkbox>
              <w14:checked w14:val="0"/>
              <w14:checkedState w14:val="2612" w14:font="Wingdings"/>
              <w14:uncheckedState w14:val="2610" w14:font="MS Gothic"/>
            </w14:checkbox>
          </w:sdtPr>
          <w:sdtContent>
            <w:tc>
              <w:tcPr>
                <w:tcW w:w="257" w:type="pct"/>
                <w:vAlign w:val="center"/>
              </w:tcPr>
              <w:p w:rsidR="00595AC5" w:rsidP="00595AC5" w:rsidRDefault="00595AC5" w14:paraId="5C7AF31D" w14:textId="1D90B820">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vAlign w:val="center"/>
          </w:tcPr>
          <w:p w:rsidRPr="00B813F7" w:rsidR="00595AC5" w:rsidP="00595AC5" w:rsidRDefault="00595AC5" w14:paraId="73CD7E04" w14:textId="77777777">
            <w:pPr>
              <w:pStyle w:val="VCAAtablecondensed"/>
              <w:jc w:val="center"/>
              <w:rPr>
                <w:noProof/>
              </w:rPr>
            </w:pPr>
          </w:p>
        </w:tc>
        <w:sdt>
          <w:sdtPr>
            <w:rPr>
              <w:noProof/>
            </w:rPr>
            <w:id w:val="337575747"/>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2D686188" w14:textId="5FC131FC">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9" w:type="pct"/>
            <w:gridSpan w:val="2"/>
            <w:vAlign w:val="center"/>
          </w:tcPr>
          <w:p w:rsidRPr="00B813F7" w:rsidR="00595AC5" w:rsidP="00595AC5" w:rsidRDefault="00595AC5" w14:paraId="18725E79" w14:textId="77777777">
            <w:pPr>
              <w:spacing w:before="80" w:after="80"/>
              <w:jc w:val="center"/>
              <w:rPr>
                <w:rFonts w:ascii="Arial Narrow" w:hAnsi="Arial Narrow" w:cs="Arial"/>
                <w:noProof/>
                <w:sz w:val="20"/>
              </w:rPr>
            </w:pPr>
          </w:p>
        </w:tc>
        <w:sdt>
          <w:sdtPr>
            <w:rPr>
              <w:noProof/>
            </w:rPr>
            <w:id w:val="-1828425517"/>
            <w15:color w:val="00CCFF"/>
            <w14:checkbox>
              <w14:checked w14:val="0"/>
              <w14:checkedState w14:val="2612" w14:font="Wingdings"/>
              <w14:uncheckedState w14:val="2610" w14:font="MS Gothic"/>
            </w14:checkbox>
          </w:sdtPr>
          <w:sdtContent>
            <w:tc>
              <w:tcPr>
                <w:tcW w:w="269" w:type="pct"/>
                <w:shd w:val="clear" w:color="auto" w:fill="FFFFFF" w:themeFill="background1"/>
                <w:vAlign w:val="center"/>
              </w:tcPr>
              <w:p w:rsidR="00595AC5" w:rsidP="00595AC5" w:rsidRDefault="00595AC5" w14:paraId="769F070B" w14:textId="0967408B">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40" w:type="pct"/>
            <w:shd w:val="clear" w:color="auto" w:fill="FFFFFF" w:themeFill="background1"/>
            <w:vAlign w:val="center"/>
          </w:tcPr>
          <w:p w:rsidRPr="00B813F7" w:rsidR="00595AC5" w:rsidP="00595AC5" w:rsidRDefault="00595AC5" w14:paraId="4DDE2EF3" w14:textId="77777777">
            <w:pPr>
              <w:pStyle w:val="VCAAtablecondensed"/>
              <w:rPr>
                <w:noProof/>
              </w:rPr>
            </w:pPr>
          </w:p>
        </w:tc>
        <w:sdt>
          <w:sdtPr>
            <w:rPr>
              <w:noProof/>
            </w:rPr>
            <w:id w:val="-1556920160"/>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5FBC0727" w14:textId="4E9897A9">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3" w:type="pct"/>
            <w:vAlign w:val="center"/>
          </w:tcPr>
          <w:p w:rsidRPr="00B813F7" w:rsidR="00595AC5" w:rsidP="00595AC5" w:rsidRDefault="00595AC5" w14:paraId="4B6B4C11" w14:textId="77777777">
            <w:pPr>
              <w:spacing w:before="80" w:after="80"/>
              <w:jc w:val="center"/>
              <w:rPr>
                <w:rFonts w:ascii="Arial Narrow" w:hAnsi="Arial Narrow" w:cs="Arial"/>
                <w:noProof/>
                <w:sz w:val="20"/>
              </w:rPr>
            </w:pPr>
          </w:p>
        </w:tc>
      </w:tr>
      <w:tr w:rsidRPr="00B813F7" w:rsidR="00595AC5" w:rsidTr="5325973F" w14:paraId="15B9C802" w14:textId="77777777">
        <w:tc>
          <w:tcPr>
            <w:tcW w:w="1065" w:type="pct"/>
            <w:shd w:val="clear" w:color="auto" w:fill="FFFFFF" w:themeFill="background1"/>
          </w:tcPr>
          <w:p w:rsidRPr="00D65D1E" w:rsidR="00595AC5" w:rsidP="00595AC5" w:rsidRDefault="00595AC5" w14:paraId="2BEA02DC" w14:textId="57B3FC6B">
            <w:pPr>
              <w:pStyle w:val="VCAAtabletextnarrow"/>
              <w:rPr>
                <w:b/>
                <w:bCs/>
              </w:rPr>
            </w:pPr>
            <w:r w:rsidRPr="5832D693">
              <w:rPr>
                <w:b/>
                <w:bCs/>
              </w:rPr>
              <w:t>(PE) 4.5 Leadership in outdoor play</w:t>
            </w:r>
          </w:p>
          <w:p w:rsidRPr="00B813F7" w:rsidR="00595AC5" w:rsidP="00595AC5" w:rsidRDefault="00595AC5" w14:paraId="48656BE9" w14:textId="163662AF">
            <w:pPr>
              <w:pStyle w:val="VCAAtabletextnarrow"/>
              <w:rPr>
                <w:b/>
                <w:bCs/>
              </w:rPr>
            </w:pPr>
            <w:r w:rsidRPr="00844B3D">
              <w:t xml:space="preserve">Developing leadership and cooperation skills outdoors </w:t>
            </w:r>
            <w:r>
              <w:br/>
            </w:r>
            <w:r w:rsidRPr="00844B3D">
              <w:t>(</w:t>
            </w:r>
            <w:r>
              <w:t xml:space="preserve">CA, </w:t>
            </w:r>
            <w:r w:rsidRPr="00844B3D">
              <w:t>FMS</w:t>
            </w:r>
            <w:r>
              <w:t>,</w:t>
            </w:r>
            <w:r w:rsidRPr="00844B3D">
              <w:t xml:space="preserve"> GS, LLPA)</w:t>
            </w:r>
          </w:p>
        </w:tc>
        <w:tc>
          <w:tcPr>
            <w:tcW w:w="353" w:type="pct"/>
            <w:shd w:val="clear" w:color="auto" w:fill="FFFFFF" w:themeFill="background1"/>
            <w:vAlign w:val="center"/>
          </w:tcPr>
          <w:p w:rsidR="00595AC5" w:rsidP="00595AC5" w:rsidRDefault="00595AC5" w14:paraId="4F5966F2" w14:textId="1DD317D6">
            <w:pPr>
              <w:pStyle w:val="VCAAtablecondensed"/>
              <w:jc w:val="center"/>
            </w:pPr>
            <w:r>
              <w:t>Semester 1,</w:t>
            </w:r>
          </w:p>
          <w:p w:rsidRPr="00B813F7" w:rsidR="00595AC5" w:rsidP="00595AC5" w:rsidRDefault="00595AC5" w14:paraId="75E9AD4C" w14:textId="2EE77A2D">
            <w:pPr>
              <w:pStyle w:val="VCAAtablecondensed"/>
              <w:jc w:val="center"/>
            </w:pPr>
            <w:r>
              <w:t>Year 4</w:t>
            </w:r>
          </w:p>
        </w:tc>
        <w:sdt>
          <w:sdtPr>
            <w:rPr>
              <w:noProof/>
            </w:rPr>
            <w:id w:val="-1897431180"/>
            <w15:color w:val="00CCFF"/>
            <w14:checkbox>
              <w14:checked w14:val="0"/>
              <w14:checkedState w14:val="2612" w14:font="Wingdings"/>
              <w14:uncheckedState w14:val="2610" w14:font="MS Gothic"/>
            </w14:checkbox>
          </w:sdtPr>
          <w:sdtContent>
            <w:tc>
              <w:tcPr>
                <w:tcW w:w="256" w:type="pct"/>
                <w:shd w:val="clear" w:color="auto" w:fill="FFFFFF" w:themeFill="background1"/>
                <w:vAlign w:val="center"/>
              </w:tcPr>
              <w:p w:rsidR="00595AC5" w:rsidP="00595AC5" w:rsidRDefault="00595AC5" w14:paraId="20AA2CC7" w14:textId="6E9AEF4B">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shd w:val="clear" w:color="auto" w:fill="FFFFFF" w:themeFill="background1"/>
            <w:vAlign w:val="center"/>
          </w:tcPr>
          <w:p w:rsidRPr="00B813F7" w:rsidR="00595AC5" w:rsidP="00595AC5" w:rsidRDefault="00595AC5" w14:paraId="3B84A4FC" w14:textId="77777777">
            <w:pPr>
              <w:spacing w:before="80" w:after="80"/>
              <w:jc w:val="center"/>
              <w:rPr>
                <w:rFonts w:ascii="Arial Narrow" w:hAnsi="Arial Narrow" w:cs="Arial"/>
                <w:noProof/>
                <w:sz w:val="20"/>
              </w:rPr>
            </w:pPr>
          </w:p>
        </w:tc>
        <w:sdt>
          <w:sdtPr>
            <w:rPr>
              <w:noProof/>
            </w:rPr>
            <w:id w:val="-832758863"/>
            <w15:color w:val="00CCFF"/>
            <w14:checkbox>
              <w14:checked w14:val="0"/>
              <w14:checkedState w14:val="2612" w14:font="Wingdings"/>
              <w14:uncheckedState w14:val="2610" w14:font="MS Gothic"/>
            </w14:checkbox>
          </w:sdtPr>
          <w:sdtContent>
            <w:tc>
              <w:tcPr>
                <w:tcW w:w="256" w:type="pct"/>
                <w:shd w:val="clear" w:color="auto" w:fill="FFFFFF" w:themeFill="background1"/>
                <w:vAlign w:val="center"/>
              </w:tcPr>
              <w:p w:rsidR="00595AC5" w:rsidP="00595AC5" w:rsidRDefault="00595AC5" w14:paraId="6ABA3774" w14:textId="1577CFF2">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shd w:val="clear" w:color="auto" w:fill="FFFFFF" w:themeFill="background1"/>
            <w:vAlign w:val="center"/>
          </w:tcPr>
          <w:p w:rsidRPr="00B813F7" w:rsidR="00595AC5" w:rsidP="00595AC5" w:rsidRDefault="00595AC5" w14:paraId="04EE4A2A" w14:textId="77777777">
            <w:pPr>
              <w:pStyle w:val="VCAAtablecondensed"/>
              <w:rPr>
                <w:noProof/>
              </w:rPr>
            </w:pPr>
          </w:p>
        </w:tc>
        <w:sdt>
          <w:sdtPr>
            <w:rPr>
              <w:noProof/>
            </w:rPr>
            <w:id w:val="-10689083"/>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449FEBC0" w14:textId="5AB3565E">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vAlign w:val="center"/>
          </w:tcPr>
          <w:p w:rsidRPr="00B813F7" w:rsidR="00595AC5" w:rsidP="00595AC5" w:rsidRDefault="00595AC5" w14:paraId="4623EAF5" w14:textId="77777777">
            <w:pPr>
              <w:spacing w:before="80" w:after="80"/>
              <w:jc w:val="center"/>
              <w:rPr>
                <w:rFonts w:ascii="Arial Narrow" w:hAnsi="Arial Narrow" w:cs="Arial"/>
                <w:noProof/>
                <w:sz w:val="20"/>
              </w:rPr>
            </w:pPr>
          </w:p>
        </w:tc>
        <w:sdt>
          <w:sdtPr>
            <w:rPr>
              <w:noProof/>
            </w:rPr>
            <w:id w:val="636234296"/>
            <w15:color w:val="00CCFF"/>
            <w14:checkbox>
              <w14:checked w14:val="0"/>
              <w14:checkedState w14:val="2612" w14:font="Wingdings"/>
              <w14:uncheckedState w14:val="2610" w14:font="MS Gothic"/>
            </w14:checkbox>
          </w:sdtPr>
          <w:sdtContent>
            <w:tc>
              <w:tcPr>
                <w:tcW w:w="257" w:type="pct"/>
                <w:vAlign w:val="center"/>
              </w:tcPr>
              <w:p w:rsidR="00595AC5" w:rsidP="00595AC5" w:rsidRDefault="00595AC5" w14:paraId="6AF99A69" w14:textId="449E2735">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vAlign w:val="center"/>
          </w:tcPr>
          <w:p w:rsidRPr="00B813F7" w:rsidR="00595AC5" w:rsidP="00595AC5" w:rsidRDefault="00595AC5" w14:paraId="04A58D15" w14:textId="77777777">
            <w:pPr>
              <w:pStyle w:val="VCAAtablecondensed"/>
              <w:jc w:val="center"/>
              <w:rPr>
                <w:noProof/>
              </w:rPr>
            </w:pPr>
          </w:p>
        </w:tc>
        <w:sdt>
          <w:sdtPr>
            <w:rPr>
              <w:noProof/>
            </w:rPr>
            <w:id w:val="-227695572"/>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5E22177F" w14:textId="42C65341">
                <w:pPr>
                  <w:spacing w:before="80" w:after="80"/>
                  <w:jc w:val="center"/>
                  <w:rPr>
                    <w:rFonts w:ascii="Arial Narrow" w:hAnsi="Arial Narrow" w:cs="Arial"/>
                    <w:noProof/>
                    <w:sz w:val="20"/>
                    <w:szCs w:val="20"/>
                  </w:rPr>
                </w:pPr>
                <w:r>
                  <w:rPr>
                    <w:rFonts w:hint="eastAsia" w:ascii="MS Gothic" w:hAnsi="MS Gothic" w:eastAsia="MS Gothic"/>
                    <w:noProof/>
                  </w:rPr>
                  <w:t>☐</w:t>
                </w:r>
              </w:p>
            </w:tc>
          </w:sdtContent>
        </w:sdt>
        <w:tc>
          <w:tcPr>
            <w:tcW w:w="259" w:type="pct"/>
            <w:gridSpan w:val="2"/>
            <w:vAlign w:val="center"/>
          </w:tcPr>
          <w:p w:rsidRPr="00B813F7" w:rsidR="00595AC5" w:rsidP="00595AC5" w:rsidRDefault="00595AC5" w14:paraId="5CEC5E2B" w14:textId="77777777">
            <w:pPr>
              <w:spacing w:before="80" w:after="80"/>
              <w:jc w:val="center"/>
              <w:rPr>
                <w:rFonts w:ascii="Arial Narrow" w:hAnsi="Arial Narrow" w:cs="Arial"/>
                <w:noProof/>
                <w:sz w:val="20"/>
              </w:rPr>
            </w:pPr>
          </w:p>
        </w:tc>
        <w:sdt>
          <w:sdtPr>
            <w:rPr>
              <w:noProof/>
              <w:lang w:val="en-AU"/>
            </w:rPr>
            <w:id w:val="1728187306"/>
            <w15:color w:val="00CCFF"/>
            <w14:checkbox>
              <w14:checked w14:val="1"/>
              <w14:checkedState w14:val="2612" w14:font="Wingdings"/>
              <w14:uncheckedState w14:val="2610" w14:font="MS Gothic"/>
            </w14:checkbox>
          </w:sdtPr>
          <w:sdtContent>
            <w:tc>
              <w:tcPr>
                <w:tcW w:w="269" w:type="pct"/>
                <w:vAlign w:val="center"/>
              </w:tcPr>
              <w:p w:rsidR="00595AC5" w:rsidP="00595AC5" w:rsidRDefault="00595AC5" w14:paraId="72E57B33" w14:textId="18C7CA82">
                <w:pPr>
                  <w:spacing w:before="80" w:after="80"/>
                  <w:jc w:val="center"/>
                  <w:rPr>
                    <w:rFonts w:ascii="Arial Narrow" w:hAnsi="Arial Narrow" w:cs="Arial"/>
                    <w:noProof/>
                    <w:sz w:val="20"/>
                  </w:rPr>
                </w:pPr>
                <w:r w:rsidRPr="001637C8">
                  <w:rPr>
                    <w:rFonts w:ascii="Wingdings" w:hAnsi="Wingdings"/>
                    <w:noProof/>
                    <w:lang w:val="en-AU"/>
                  </w:rPr>
                  <w:t>ü</w:t>
                </w:r>
              </w:p>
            </w:tc>
          </w:sdtContent>
        </w:sdt>
        <w:tc>
          <w:tcPr>
            <w:tcW w:w="240" w:type="pct"/>
            <w:vAlign w:val="center"/>
          </w:tcPr>
          <w:p w:rsidRPr="00B813F7" w:rsidR="00595AC5" w:rsidP="00595AC5" w:rsidRDefault="00595AC5" w14:paraId="68B43CB9" w14:textId="5587F62D">
            <w:pPr>
              <w:pStyle w:val="VCAAtablecondensed"/>
              <w:jc w:val="center"/>
            </w:pPr>
            <w:r w:rsidRPr="4B56602A">
              <w:rPr>
                <w:noProof/>
              </w:rPr>
              <w:t>12</w:t>
            </w:r>
          </w:p>
        </w:tc>
        <w:sdt>
          <w:sdtPr>
            <w:rPr>
              <w:noProof/>
              <w:lang w:val="en-AU"/>
            </w:rPr>
            <w:id w:val="958759597"/>
            <w15:color w:val="00CCFF"/>
            <w14:checkbox>
              <w14:checked w14:val="1"/>
              <w14:checkedState w14:val="2612" w14:font="Wingdings"/>
              <w14:uncheckedState w14:val="2610" w14:font="MS Gothic"/>
            </w14:checkbox>
          </w:sdtPr>
          <w:sdtContent>
            <w:tc>
              <w:tcPr>
                <w:tcW w:w="256" w:type="pct"/>
                <w:vAlign w:val="center"/>
              </w:tcPr>
              <w:p w:rsidR="00595AC5" w:rsidP="00595AC5" w:rsidRDefault="00595AC5" w14:paraId="658A864E" w14:textId="71F9B004">
                <w:pPr>
                  <w:spacing w:before="80" w:after="80"/>
                  <w:jc w:val="center"/>
                  <w:rPr>
                    <w:rFonts w:ascii="Arial Narrow" w:hAnsi="Arial Narrow" w:cs="Arial"/>
                    <w:noProof/>
                    <w:sz w:val="20"/>
                  </w:rPr>
                </w:pPr>
                <w:r>
                  <w:rPr>
                    <w:rFonts w:ascii="Wingdings" w:hAnsi="Wingdings"/>
                    <w:noProof/>
                    <w:lang w:val="en-AU"/>
                  </w:rPr>
                  <w:t>ü</w:t>
                </w:r>
              </w:p>
            </w:tc>
          </w:sdtContent>
        </w:sdt>
        <w:tc>
          <w:tcPr>
            <w:tcW w:w="253" w:type="pct"/>
            <w:vAlign w:val="center"/>
          </w:tcPr>
          <w:p w:rsidRPr="00B813F7" w:rsidR="00595AC5" w:rsidP="00595AC5" w:rsidRDefault="00595AC5" w14:paraId="0E4F5D45" w14:textId="44B56090">
            <w:pPr>
              <w:pStyle w:val="VCAAtablecondensed"/>
              <w:jc w:val="center"/>
            </w:pPr>
            <w:r w:rsidRPr="4B56602A">
              <w:rPr>
                <w:noProof/>
                <w:lang w:val="en-AU"/>
              </w:rPr>
              <w:t>11</w:t>
            </w:r>
          </w:p>
        </w:tc>
      </w:tr>
      <w:tr w:rsidRPr="00B813F7" w:rsidR="00595AC5" w:rsidTr="5325973F" w14:paraId="5FB10A0F" w14:textId="77777777">
        <w:tc>
          <w:tcPr>
            <w:tcW w:w="1065" w:type="pct"/>
            <w:shd w:val="clear" w:color="auto" w:fill="FFFFFF" w:themeFill="background1"/>
          </w:tcPr>
          <w:p w:rsidRPr="00D65D1E" w:rsidR="00595AC5" w:rsidP="00595AC5" w:rsidRDefault="00595AC5" w14:paraId="510A6E3D" w14:textId="40B1AE3E">
            <w:pPr>
              <w:pStyle w:val="VCAAtabletextnarrow"/>
              <w:rPr>
                <w:b/>
                <w:bCs/>
              </w:rPr>
            </w:pPr>
            <w:r w:rsidRPr="5832D693">
              <w:rPr>
                <w:b/>
                <w:bCs/>
              </w:rPr>
              <w:t xml:space="preserve">(PE) 4.6 Promoting physical activity in my </w:t>
            </w:r>
            <w:proofErr w:type="gramStart"/>
            <w:r w:rsidRPr="5832D693">
              <w:rPr>
                <w:b/>
                <w:bCs/>
              </w:rPr>
              <w:t>community</w:t>
            </w:r>
            <w:proofErr w:type="gramEnd"/>
          </w:p>
          <w:p w:rsidRPr="00B813F7" w:rsidR="00595AC5" w:rsidP="00595AC5" w:rsidRDefault="00595AC5" w14:paraId="25CF2D6D" w14:textId="4388CC0E">
            <w:pPr>
              <w:pStyle w:val="VCAAtabletextnarrow"/>
              <w:rPr>
                <w:b/>
                <w:bCs/>
              </w:rPr>
            </w:pPr>
            <w:r w:rsidRPr="00844B3D">
              <w:t>Advocating for active lifestyles in the community (GS</w:t>
            </w:r>
            <w:r>
              <w:t>,</w:t>
            </w:r>
            <w:r w:rsidRPr="00844B3D">
              <w:t xml:space="preserve"> LLPA)</w:t>
            </w:r>
          </w:p>
        </w:tc>
        <w:tc>
          <w:tcPr>
            <w:tcW w:w="353" w:type="pct"/>
            <w:shd w:val="clear" w:color="auto" w:fill="FFFFFF" w:themeFill="background1"/>
            <w:vAlign w:val="center"/>
          </w:tcPr>
          <w:p w:rsidR="00595AC5" w:rsidP="00595AC5" w:rsidRDefault="00595AC5" w14:paraId="160D2E88" w14:textId="5DC48950">
            <w:pPr>
              <w:pStyle w:val="VCAAtablecondensed"/>
              <w:jc w:val="center"/>
            </w:pPr>
            <w:r>
              <w:t>Semester 2,</w:t>
            </w:r>
          </w:p>
          <w:p w:rsidRPr="00B813F7" w:rsidR="00595AC5" w:rsidP="00595AC5" w:rsidRDefault="00595AC5" w14:paraId="180E7781" w14:textId="7B76545D">
            <w:pPr>
              <w:pStyle w:val="VCAAtablecondensed"/>
              <w:jc w:val="center"/>
            </w:pPr>
            <w:r>
              <w:t>Year 4</w:t>
            </w:r>
          </w:p>
        </w:tc>
        <w:sdt>
          <w:sdtPr>
            <w:rPr>
              <w:noProof/>
            </w:rPr>
            <w:id w:val="-1974210529"/>
            <w15:color w:val="00CCFF"/>
            <w14:checkbox>
              <w14:checked w14:val="0"/>
              <w14:checkedState w14:val="2612" w14:font="Wingdings"/>
              <w14:uncheckedState w14:val="2610" w14:font="MS Gothic"/>
            </w14:checkbox>
          </w:sdtPr>
          <w:sdtContent>
            <w:tc>
              <w:tcPr>
                <w:tcW w:w="256" w:type="pct"/>
                <w:shd w:val="clear" w:color="auto" w:fill="FFFFFF" w:themeFill="background1"/>
                <w:vAlign w:val="center"/>
              </w:tcPr>
              <w:p w:rsidR="00595AC5" w:rsidP="00595AC5" w:rsidRDefault="00595AC5" w14:paraId="7E0B5F95" w14:textId="27E5602D">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shd w:val="clear" w:color="auto" w:fill="FFFFFF" w:themeFill="background1"/>
            <w:vAlign w:val="center"/>
          </w:tcPr>
          <w:p w:rsidRPr="00B813F7" w:rsidR="00595AC5" w:rsidP="00595AC5" w:rsidRDefault="00595AC5" w14:paraId="155EE186" w14:textId="77777777">
            <w:pPr>
              <w:spacing w:before="80" w:after="80"/>
              <w:jc w:val="center"/>
              <w:rPr>
                <w:rFonts w:ascii="Arial Narrow" w:hAnsi="Arial Narrow" w:cs="Arial"/>
                <w:noProof/>
                <w:sz w:val="20"/>
              </w:rPr>
            </w:pPr>
          </w:p>
        </w:tc>
        <w:sdt>
          <w:sdtPr>
            <w:rPr>
              <w:noProof/>
              <w:lang w:val="en-AU"/>
            </w:rPr>
            <w:id w:val="1902790930"/>
            <w15:color w:val="00CCFF"/>
            <w14:checkbox>
              <w14:checked w14:val="1"/>
              <w14:checkedState w14:val="2612" w14:font="Wingdings"/>
              <w14:uncheckedState w14:val="2610" w14:font="MS Gothic"/>
            </w14:checkbox>
          </w:sdtPr>
          <w:sdtContent>
            <w:tc>
              <w:tcPr>
                <w:tcW w:w="256" w:type="pct"/>
                <w:shd w:val="clear" w:color="auto" w:fill="FFFFFF" w:themeFill="background1"/>
                <w:vAlign w:val="center"/>
              </w:tcPr>
              <w:p w:rsidR="00595AC5" w:rsidP="00595AC5" w:rsidRDefault="00595AC5" w14:paraId="73FE9809" w14:textId="6258D743">
                <w:pPr>
                  <w:spacing w:before="80" w:after="80"/>
                  <w:jc w:val="center"/>
                  <w:rPr>
                    <w:rFonts w:ascii="Arial Narrow" w:hAnsi="Arial Narrow" w:cs="Arial"/>
                    <w:noProof/>
                    <w:sz w:val="20"/>
                  </w:rPr>
                </w:pPr>
                <w:r>
                  <w:rPr>
                    <w:rFonts w:ascii="Wingdings" w:hAnsi="Wingdings" w:eastAsia="Wingdings" w:cs="Wingdings"/>
                    <w:noProof/>
                    <w:lang w:val="en-AU"/>
                  </w:rPr>
                  <w:t>ü</w:t>
                </w:r>
              </w:p>
            </w:tc>
          </w:sdtContent>
        </w:sdt>
        <w:tc>
          <w:tcPr>
            <w:tcW w:w="256" w:type="pct"/>
            <w:shd w:val="clear" w:color="auto" w:fill="FFFFFF" w:themeFill="background1"/>
            <w:vAlign w:val="center"/>
          </w:tcPr>
          <w:p w:rsidRPr="00B813F7" w:rsidR="00595AC5" w:rsidP="00595AC5" w:rsidRDefault="00595AC5" w14:paraId="091B809E" w14:textId="05472266">
            <w:pPr>
              <w:pStyle w:val="VCAAtablecondensed"/>
              <w:rPr>
                <w:noProof/>
              </w:rPr>
            </w:pPr>
          </w:p>
        </w:tc>
        <w:sdt>
          <w:sdtPr>
            <w:rPr>
              <w:noProof/>
            </w:rPr>
            <w:id w:val="-1124379946"/>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7F21DDE0" w14:textId="3E067AEE">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vAlign w:val="center"/>
          </w:tcPr>
          <w:p w:rsidRPr="00B813F7" w:rsidR="00595AC5" w:rsidP="00595AC5" w:rsidRDefault="00595AC5" w14:paraId="5149C838" w14:textId="77777777">
            <w:pPr>
              <w:spacing w:before="80" w:after="80"/>
              <w:jc w:val="center"/>
              <w:rPr>
                <w:rFonts w:ascii="Arial Narrow" w:hAnsi="Arial Narrow" w:cs="Arial"/>
                <w:noProof/>
                <w:sz w:val="20"/>
              </w:rPr>
            </w:pPr>
          </w:p>
        </w:tc>
        <w:sdt>
          <w:sdtPr>
            <w:rPr>
              <w:noProof/>
            </w:rPr>
            <w:id w:val="878135466"/>
            <w15:color w:val="00CCFF"/>
            <w14:checkbox>
              <w14:checked w14:val="0"/>
              <w14:checkedState w14:val="2612" w14:font="Wingdings"/>
              <w14:uncheckedState w14:val="2610" w14:font="MS Gothic"/>
            </w14:checkbox>
          </w:sdtPr>
          <w:sdtContent>
            <w:tc>
              <w:tcPr>
                <w:tcW w:w="257" w:type="pct"/>
                <w:vAlign w:val="center"/>
              </w:tcPr>
              <w:p w:rsidR="00595AC5" w:rsidP="00595AC5" w:rsidRDefault="00595AC5" w14:paraId="1692F146" w14:textId="2E58D217">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vAlign w:val="center"/>
          </w:tcPr>
          <w:p w:rsidRPr="00B813F7" w:rsidR="00595AC5" w:rsidP="00595AC5" w:rsidRDefault="00595AC5" w14:paraId="1E3ED79C" w14:textId="77777777">
            <w:pPr>
              <w:pStyle w:val="VCAAtablecondensed"/>
              <w:jc w:val="center"/>
              <w:rPr>
                <w:noProof/>
              </w:rPr>
            </w:pPr>
          </w:p>
        </w:tc>
        <w:sdt>
          <w:sdtPr>
            <w:rPr>
              <w:noProof/>
            </w:rPr>
            <w:id w:val="443579686"/>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6BE23298" w14:textId="5F322F6E">
                <w:pPr>
                  <w:spacing w:before="80" w:after="80"/>
                  <w:jc w:val="center"/>
                  <w:rPr>
                    <w:rFonts w:ascii="Arial Narrow" w:hAnsi="Arial Narrow" w:cs="Arial"/>
                    <w:noProof/>
                    <w:sz w:val="20"/>
                    <w:szCs w:val="20"/>
                  </w:rPr>
                </w:pPr>
                <w:r>
                  <w:rPr>
                    <w:rFonts w:hint="eastAsia" w:ascii="MS Gothic" w:hAnsi="MS Gothic" w:eastAsia="MS Gothic"/>
                    <w:noProof/>
                  </w:rPr>
                  <w:t>☐</w:t>
                </w:r>
              </w:p>
            </w:tc>
          </w:sdtContent>
        </w:sdt>
        <w:tc>
          <w:tcPr>
            <w:tcW w:w="259" w:type="pct"/>
            <w:gridSpan w:val="2"/>
            <w:vAlign w:val="center"/>
          </w:tcPr>
          <w:p w:rsidRPr="00B813F7" w:rsidR="00595AC5" w:rsidP="00595AC5" w:rsidRDefault="00595AC5" w14:paraId="5FBBD087" w14:textId="3C059DA4">
            <w:pPr>
              <w:spacing w:before="80" w:after="80"/>
              <w:jc w:val="center"/>
              <w:rPr>
                <w:noProof/>
              </w:rPr>
            </w:pPr>
          </w:p>
        </w:tc>
        <w:sdt>
          <w:sdtPr>
            <w:rPr>
              <w:noProof/>
              <w:lang w:val="en-AU"/>
            </w:rPr>
            <w:id w:val="-1699850814"/>
            <w15:color w:val="00CCFF"/>
            <w14:checkbox>
              <w14:checked w14:val="1"/>
              <w14:checkedState w14:val="2612" w14:font="Wingdings"/>
              <w14:uncheckedState w14:val="2610" w14:font="MS Gothic"/>
            </w14:checkbox>
          </w:sdtPr>
          <w:sdtContent>
            <w:tc>
              <w:tcPr>
                <w:tcW w:w="269" w:type="pct"/>
                <w:vAlign w:val="center"/>
              </w:tcPr>
              <w:p w:rsidR="00595AC5" w:rsidP="00595AC5" w:rsidRDefault="00595AC5" w14:paraId="433BA6AE" w14:textId="1AE37212">
                <w:pPr>
                  <w:spacing w:before="80" w:after="80"/>
                  <w:jc w:val="center"/>
                  <w:rPr>
                    <w:rFonts w:ascii="Arial Narrow" w:hAnsi="Arial Narrow" w:cs="Arial"/>
                    <w:noProof/>
                    <w:sz w:val="20"/>
                  </w:rPr>
                </w:pPr>
                <w:r w:rsidRPr="001637C8">
                  <w:rPr>
                    <w:rFonts w:ascii="Wingdings" w:hAnsi="Wingdings"/>
                    <w:noProof/>
                    <w:lang w:val="en-AU"/>
                  </w:rPr>
                  <w:t>ü</w:t>
                </w:r>
              </w:p>
            </w:tc>
          </w:sdtContent>
        </w:sdt>
        <w:tc>
          <w:tcPr>
            <w:tcW w:w="240" w:type="pct"/>
            <w:vAlign w:val="center"/>
          </w:tcPr>
          <w:p w:rsidRPr="00B813F7" w:rsidR="00595AC5" w:rsidP="00595AC5" w:rsidRDefault="00595AC5" w14:paraId="627640AB" w14:textId="07BEBCDE">
            <w:pPr>
              <w:pStyle w:val="VCAAtablecondensed"/>
              <w:jc w:val="center"/>
            </w:pPr>
            <w:r w:rsidRPr="4B56602A">
              <w:rPr>
                <w:noProof/>
              </w:rPr>
              <w:t>12</w:t>
            </w:r>
          </w:p>
        </w:tc>
        <w:sdt>
          <w:sdtPr>
            <w:rPr>
              <w:noProof/>
              <w:lang w:val="en-AU"/>
            </w:rPr>
            <w:id w:val="-2051224067"/>
            <w15:color w:val="00CCFF"/>
            <w14:checkbox>
              <w14:checked w14:val="1"/>
              <w14:checkedState w14:val="2612" w14:font="Wingdings"/>
              <w14:uncheckedState w14:val="2610" w14:font="MS Gothic"/>
            </w14:checkbox>
          </w:sdtPr>
          <w:sdtContent>
            <w:tc>
              <w:tcPr>
                <w:tcW w:w="256" w:type="pct"/>
                <w:vAlign w:val="center"/>
              </w:tcPr>
              <w:p w:rsidR="00595AC5" w:rsidP="00595AC5" w:rsidRDefault="00595AC5" w14:paraId="6D9BC9B1" w14:textId="68B5433C">
                <w:pPr>
                  <w:spacing w:before="80" w:after="80"/>
                  <w:jc w:val="center"/>
                  <w:rPr>
                    <w:rFonts w:ascii="Arial Narrow" w:hAnsi="Arial Narrow" w:cs="Arial"/>
                    <w:noProof/>
                    <w:sz w:val="20"/>
                  </w:rPr>
                </w:pPr>
                <w:r>
                  <w:rPr>
                    <w:rFonts w:ascii="Wingdings" w:hAnsi="Wingdings"/>
                    <w:noProof/>
                    <w:lang w:val="en-AU"/>
                  </w:rPr>
                  <w:t>ü</w:t>
                </w:r>
              </w:p>
            </w:tc>
          </w:sdtContent>
        </w:sdt>
        <w:tc>
          <w:tcPr>
            <w:tcW w:w="253" w:type="pct"/>
            <w:vAlign w:val="center"/>
          </w:tcPr>
          <w:p w:rsidRPr="00B813F7" w:rsidR="00595AC5" w:rsidP="00595AC5" w:rsidRDefault="00595AC5" w14:paraId="0C9588E2" w14:textId="442008F8">
            <w:pPr>
              <w:pStyle w:val="VCAAtablecondensed"/>
              <w:jc w:val="center"/>
            </w:pPr>
            <w:r w:rsidRPr="4B56602A">
              <w:rPr>
                <w:noProof/>
                <w:lang w:val="en-AU"/>
              </w:rPr>
              <w:t>11</w:t>
            </w:r>
          </w:p>
        </w:tc>
      </w:tr>
      <w:tr w:rsidRPr="00B813F7" w:rsidR="00595AC5" w:rsidTr="5325973F" w14:paraId="3CD43000" w14:textId="77777777">
        <w:tc>
          <w:tcPr>
            <w:tcW w:w="1065" w:type="pct"/>
            <w:shd w:val="clear" w:color="auto" w:fill="FFFFFF" w:themeFill="background1"/>
          </w:tcPr>
          <w:p w:rsidRPr="00D65D1E" w:rsidR="00595AC5" w:rsidP="00595AC5" w:rsidRDefault="00595AC5" w14:paraId="57965E32" w14:textId="7B526D35">
            <w:pPr>
              <w:pStyle w:val="VCAAtabletextnarrow"/>
              <w:rPr>
                <w:b/>
                <w:bCs/>
              </w:rPr>
            </w:pPr>
            <w:r w:rsidRPr="00D65D1E">
              <w:rPr>
                <w:b/>
                <w:bCs/>
              </w:rPr>
              <w:t>(PE) 4.7 Consolidating movement concepts in net/wall games</w:t>
            </w:r>
          </w:p>
          <w:p w:rsidRPr="00B813F7" w:rsidR="00595AC5" w:rsidP="00595AC5" w:rsidRDefault="00595AC5" w14:paraId="172B8088" w14:textId="7209167D">
            <w:pPr>
              <w:pStyle w:val="VCAAtabletextnarrow"/>
              <w:rPr>
                <w:b/>
                <w:bCs/>
              </w:rPr>
            </w:pPr>
            <w:r w:rsidRPr="00844B3D">
              <w:t>Refining gameplay strategies for net/wall games (FMS, GS)</w:t>
            </w:r>
          </w:p>
        </w:tc>
        <w:tc>
          <w:tcPr>
            <w:tcW w:w="353" w:type="pct"/>
            <w:shd w:val="clear" w:color="auto" w:fill="FFFFFF" w:themeFill="background1"/>
            <w:vAlign w:val="center"/>
          </w:tcPr>
          <w:p w:rsidR="00595AC5" w:rsidP="00595AC5" w:rsidRDefault="00595AC5" w14:paraId="0F96BFC6" w14:textId="0FF6E922">
            <w:pPr>
              <w:pStyle w:val="VCAAtablecondensed"/>
              <w:jc w:val="center"/>
            </w:pPr>
            <w:r>
              <w:t>Semester 2,</w:t>
            </w:r>
          </w:p>
          <w:p w:rsidRPr="00B813F7" w:rsidR="00595AC5" w:rsidP="00595AC5" w:rsidRDefault="00595AC5" w14:paraId="7AEEAF41" w14:textId="058F7DCF">
            <w:pPr>
              <w:pStyle w:val="VCAAtablecondensed"/>
              <w:jc w:val="center"/>
            </w:pPr>
            <w:r>
              <w:t>Year 4</w:t>
            </w:r>
          </w:p>
        </w:tc>
        <w:sdt>
          <w:sdtPr>
            <w:rPr>
              <w:noProof/>
            </w:rPr>
            <w:id w:val="1290247592"/>
            <w15:color w:val="00CCFF"/>
            <w14:checkbox>
              <w14:checked w14:val="0"/>
              <w14:checkedState w14:val="2612" w14:font="Wingdings"/>
              <w14:uncheckedState w14:val="2610" w14:font="MS Gothic"/>
            </w14:checkbox>
          </w:sdtPr>
          <w:sdtContent>
            <w:tc>
              <w:tcPr>
                <w:tcW w:w="256" w:type="pct"/>
                <w:shd w:val="clear" w:color="auto" w:fill="FFFFFF" w:themeFill="background1"/>
                <w:vAlign w:val="center"/>
              </w:tcPr>
              <w:p w:rsidR="00595AC5" w:rsidP="00595AC5" w:rsidRDefault="00595AC5" w14:paraId="31C64640" w14:textId="6C7FBCF0">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shd w:val="clear" w:color="auto" w:fill="FFFFFF" w:themeFill="background1"/>
            <w:vAlign w:val="center"/>
          </w:tcPr>
          <w:p w:rsidRPr="00B813F7" w:rsidR="00595AC5" w:rsidP="00595AC5" w:rsidRDefault="00595AC5" w14:paraId="1E81E5FC" w14:textId="77777777">
            <w:pPr>
              <w:spacing w:before="80" w:after="80"/>
              <w:jc w:val="center"/>
              <w:rPr>
                <w:rFonts w:ascii="Arial Narrow" w:hAnsi="Arial Narrow" w:cs="Arial"/>
                <w:noProof/>
                <w:sz w:val="20"/>
              </w:rPr>
            </w:pPr>
          </w:p>
        </w:tc>
        <w:sdt>
          <w:sdtPr>
            <w:rPr>
              <w:noProof/>
              <w:lang w:val="en-AU"/>
            </w:rPr>
            <w:id w:val="-1887788453"/>
            <w15:color w:val="00CCFF"/>
            <w14:checkbox>
              <w14:checked w14:val="1"/>
              <w14:checkedState w14:val="2612" w14:font="Wingdings"/>
              <w14:uncheckedState w14:val="2610" w14:font="MS Gothic"/>
            </w14:checkbox>
          </w:sdtPr>
          <w:sdtContent>
            <w:tc>
              <w:tcPr>
                <w:tcW w:w="256" w:type="pct"/>
                <w:shd w:val="clear" w:color="auto" w:fill="FFFFFF" w:themeFill="background1"/>
                <w:vAlign w:val="center"/>
              </w:tcPr>
              <w:p w:rsidR="00595AC5" w:rsidP="00595AC5" w:rsidRDefault="00595AC5" w14:paraId="7860BB20" w14:textId="735D78DC">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shd w:val="clear" w:color="auto" w:fill="FFFFFF" w:themeFill="background1"/>
            <w:vAlign w:val="center"/>
          </w:tcPr>
          <w:p w:rsidRPr="00B813F7" w:rsidR="00595AC5" w:rsidP="00595AC5" w:rsidRDefault="00595AC5" w14:paraId="31F7BEE0" w14:textId="20B7D1B9">
            <w:pPr>
              <w:pStyle w:val="VCAAtablecondensed"/>
              <w:jc w:val="center"/>
            </w:pPr>
            <w:r w:rsidRPr="4B56602A">
              <w:rPr>
                <w:noProof/>
              </w:rPr>
              <w:t>9</w:t>
            </w:r>
          </w:p>
        </w:tc>
        <w:sdt>
          <w:sdtPr>
            <w:rPr>
              <w:noProof/>
            </w:rPr>
            <w:id w:val="1537081173"/>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086261C8" w14:textId="48205C45">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vAlign w:val="center"/>
          </w:tcPr>
          <w:p w:rsidRPr="00B813F7" w:rsidR="00595AC5" w:rsidP="00595AC5" w:rsidRDefault="00595AC5" w14:paraId="414DF74B" w14:textId="77777777">
            <w:pPr>
              <w:spacing w:before="80" w:after="80"/>
              <w:jc w:val="center"/>
              <w:rPr>
                <w:rFonts w:ascii="Arial Narrow" w:hAnsi="Arial Narrow" w:cs="Arial"/>
                <w:noProof/>
                <w:sz w:val="20"/>
              </w:rPr>
            </w:pPr>
          </w:p>
        </w:tc>
        <w:sdt>
          <w:sdtPr>
            <w:rPr>
              <w:noProof/>
              <w:lang w:val="en-AU"/>
            </w:rPr>
            <w:id w:val="-1566637478"/>
            <w15:color w:val="00CCFF"/>
            <w14:checkbox>
              <w14:checked w14:val="1"/>
              <w14:checkedState w14:val="2612" w14:font="Wingdings"/>
              <w14:uncheckedState w14:val="2610" w14:font="MS Gothic"/>
            </w14:checkbox>
          </w:sdtPr>
          <w:sdtContent>
            <w:tc>
              <w:tcPr>
                <w:tcW w:w="257" w:type="pct"/>
                <w:vAlign w:val="center"/>
              </w:tcPr>
              <w:p w:rsidR="00595AC5" w:rsidP="00595AC5" w:rsidRDefault="00595AC5" w14:paraId="6714D694" w14:textId="78F2D81C">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vAlign w:val="center"/>
          </w:tcPr>
          <w:p w:rsidRPr="00B813F7" w:rsidR="00595AC5" w:rsidP="00595AC5" w:rsidRDefault="00595AC5" w14:paraId="2578DFE8" w14:textId="792B3301">
            <w:pPr>
              <w:pStyle w:val="VCAAtablecondensed"/>
              <w:jc w:val="center"/>
            </w:pPr>
            <w:r>
              <w:t>10</w:t>
            </w:r>
          </w:p>
        </w:tc>
        <w:sdt>
          <w:sdtPr>
            <w:rPr>
              <w:noProof/>
            </w:rPr>
            <w:id w:val="818533826"/>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29328F97" w14:textId="033B530B">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9" w:type="pct"/>
            <w:gridSpan w:val="2"/>
            <w:vAlign w:val="center"/>
          </w:tcPr>
          <w:p w:rsidRPr="00B813F7" w:rsidR="00595AC5" w:rsidP="00595AC5" w:rsidRDefault="00595AC5" w14:paraId="13BB5233" w14:textId="77777777">
            <w:pPr>
              <w:spacing w:before="80" w:after="80"/>
              <w:jc w:val="center"/>
              <w:rPr>
                <w:rFonts w:ascii="Arial Narrow" w:hAnsi="Arial Narrow" w:cs="Arial"/>
                <w:noProof/>
                <w:sz w:val="20"/>
              </w:rPr>
            </w:pPr>
          </w:p>
        </w:tc>
        <w:sdt>
          <w:sdtPr>
            <w:rPr>
              <w:noProof/>
            </w:rPr>
            <w:id w:val="-966354458"/>
            <w15:color w:val="00CCFF"/>
            <w14:checkbox>
              <w14:checked w14:val="0"/>
              <w14:checkedState w14:val="2612" w14:font="Wingdings"/>
              <w14:uncheckedState w14:val="2610" w14:font="MS Gothic"/>
            </w14:checkbox>
          </w:sdtPr>
          <w:sdtContent>
            <w:tc>
              <w:tcPr>
                <w:tcW w:w="269" w:type="pct"/>
                <w:shd w:val="clear" w:color="auto" w:fill="FFFFFF" w:themeFill="background1"/>
                <w:vAlign w:val="center"/>
              </w:tcPr>
              <w:p w:rsidR="00595AC5" w:rsidP="00595AC5" w:rsidRDefault="00595AC5" w14:paraId="144D26CD" w14:textId="1E062B4F">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40" w:type="pct"/>
            <w:shd w:val="clear" w:color="auto" w:fill="FFFFFF" w:themeFill="background1"/>
            <w:vAlign w:val="center"/>
          </w:tcPr>
          <w:p w:rsidRPr="00B813F7" w:rsidR="00595AC5" w:rsidP="00595AC5" w:rsidRDefault="00595AC5" w14:paraId="6ED649C1" w14:textId="77777777">
            <w:pPr>
              <w:spacing w:before="80" w:after="80"/>
              <w:jc w:val="center"/>
              <w:rPr>
                <w:rFonts w:ascii="Arial Narrow" w:hAnsi="Arial Narrow" w:cs="Arial"/>
                <w:noProof/>
                <w:sz w:val="20"/>
              </w:rPr>
            </w:pPr>
          </w:p>
        </w:tc>
        <w:sdt>
          <w:sdtPr>
            <w:rPr>
              <w:noProof/>
            </w:rPr>
            <w:id w:val="-349634018"/>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2DD875AA" w14:textId="4F97D7C9">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3" w:type="pct"/>
            <w:vAlign w:val="center"/>
          </w:tcPr>
          <w:p w:rsidRPr="00B813F7" w:rsidR="00595AC5" w:rsidP="00595AC5" w:rsidRDefault="00595AC5" w14:paraId="6426BAAB" w14:textId="77777777">
            <w:pPr>
              <w:spacing w:before="80" w:after="80"/>
              <w:jc w:val="center"/>
              <w:rPr>
                <w:rFonts w:ascii="Arial Narrow" w:hAnsi="Arial Narrow" w:cs="Arial"/>
                <w:noProof/>
                <w:sz w:val="20"/>
              </w:rPr>
            </w:pPr>
          </w:p>
        </w:tc>
      </w:tr>
      <w:tr w:rsidRPr="00B813F7" w:rsidR="00595AC5" w:rsidTr="5325973F" w14:paraId="13EC585E" w14:textId="77777777">
        <w:tc>
          <w:tcPr>
            <w:tcW w:w="1065" w:type="pct"/>
            <w:shd w:val="clear" w:color="auto" w:fill="FFFFFF" w:themeFill="background1"/>
          </w:tcPr>
          <w:p w:rsidRPr="00D65D1E" w:rsidR="00595AC5" w:rsidP="00595AC5" w:rsidRDefault="00595AC5" w14:paraId="13ED9A47" w14:textId="02724DB6">
            <w:pPr>
              <w:pStyle w:val="VCAAtabletextnarrow"/>
              <w:rPr>
                <w:b/>
                <w:bCs/>
              </w:rPr>
            </w:pPr>
            <w:r w:rsidRPr="00D65D1E">
              <w:rPr>
                <w:b/>
                <w:bCs/>
              </w:rPr>
              <w:t>(PE) 4.8 Consolidating movement concept</w:t>
            </w:r>
            <w:r>
              <w:rPr>
                <w:b/>
                <w:bCs/>
              </w:rPr>
              <w:t>s</w:t>
            </w:r>
            <w:r w:rsidRPr="00D65D1E">
              <w:rPr>
                <w:b/>
                <w:bCs/>
              </w:rPr>
              <w:t xml:space="preserve"> in</w:t>
            </w:r>
            <w:r w:rsidRPr="00D65D1E">
              <w:rPr>
                <w:rStyle w:val="CommentReference"/>
                <w:rFonts w:ascii="Times New Roman" w:hAnsi="Times New Roman" w:eastAsia="Times New Roman" w:cs="Times New Roman"/>
                <w:b/>
                <w:bCs/>
                <w:sz w:val="17"/>
                <w:szCs w:val="17"/>
              </w:rPr>
              <w:t xml:space="preserve"> </w:t>
            </w:r>
            <w:r w:rsidRPr="00D65D1E">
              <w:rPr>
                <w:b/>
                <w:bCs/>
              </w:rPr>
              <w:t xml:space="preserve">striking and fielding </w:t>
            </w:r>
            <w:proofErr w:type="gramStart"/>
            <w:r w:rsidRPr="00D65D1E">
              <w:rPr>
                <w:b/>
                <w:bCs/>
              </w:rPr>
              <w:t>games</w:t>
            </w:r>
            <w:proofErr w:type="gramEnd"/>
            <w:r w:rsidRPr="00D65D1E">
              <w:rPr>
                <w:b/>
                <w:bCs/>
              </w:rPr>
              <w:t xml:space="preserve"> </w:t>
            </w:r>
          </w:p>
          <w:p w:rsidRPr="00844B3D" w:rsidR="00595AC5" w:rsidP="00595AC5" w:rsidRDefault="00595AC5" w14:paraId="2AD452C0" w14:textId="549104FD">
            <w:pPr>
              <w:pStyle w:val="VCAAtabletextnarrow"/>
            </w:pPr>
            <w:r w:rsidRPr="00844B3D">
              <w:t>Advancing skills for striking</w:t>
            </w:r>
            <w:r>
              <w:t xml:space="preserve"> and </w:t>
            </w:r>
            <w:r w:rsidRPr="00844B3D">
              <w:t>fielding games (FMS, GS)</w:t>
            </w:r>
          </w:p>
        </w:tc>
        <w:tc>
          <w:tcPr>
            <w:tcW w:w="353" w:type="pct"/>
            <w:shd w:val="clear" w:color="auto" w:fill="FFFFFF" w:themeFill="background1"/>
            <w:vAlign w:val="center"/>
          </w:tcPr>
          <w:p w:rsidR="00595AC5" w:rsidP="00595AC5" w:rsidRDefault="00595AC5" w14:paraId="7DE40F7D" w14:textId="30F5F436">
            <w:pPr>
              <w:pStyle w:val="VCAAtablecondensed"/>
              <w:jc w:val="center"/>
            </w:pPr>
            <w:r>
              <w:t>Semester 2,</w:t>
            </w:r>
          </w:p>
          <w:p w:rsidRPr="00B813F7" w:rsidR="00595AC5" w:rsidP="00595AC5" w:rsidRDefault="00595AC5" w14:paraId="2E775F40" w14:textId="6CDA11A3">
            <w:pPr>
              <w:pStyle w:val="VCAAtablecondensed"/>
              <w:jc w:val="center"/>
            </w:pPr>
            <w:r>
              <w:t>Year 4</w:t>
            </w:r>
          </w:p>
        </w:tc>
        <w:sdt>
          <w:sdtPr>
            <w:rPr>
              <w:noProof/>
            </w:rPr>
            <w:id w:val="-997028794"/>
            <w15:color w:val="00CCFF"/>
            <w14:checkbox>
              <w14:checked w14:val="0"/>
              <w14:checkedState w14:val="2612" w14:font="Wingdings"/>
              <w14:uncheckedState w14:val="2610" w14:font="MS Gothic"/>
            </w14:checkbox>
          </w:sdtPr>
          <w:sdtContent>
            <w:tc>
              <w:tcPr>
                <w:tcW w:w="256" w:type="pct"/>
                <w:shd w:val="clear" w:color="auto" w:fill="FFFFFF" w:themeFill="background1"/>
                <w:vAlign w:val="center"/>
              </w:tcPr>
              <w:p w:rsidR="00595AC5" w:rsidP="00595AC5" w:rsidRDefault="00595AC5" w14:paraId="348DE960" w14:textId="40B6CC96">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shd w:val="clear" w:color="auto" w:fill="FFFFFF" w:themeFill="background1"/>
            <w:vAlign w:val="center"/>
          </w:tcPr>
          <w:p w:rsidRPr="00B813F7" w:rsidR="00595AC5" w:rsidP="00595AC5" w:rsidRDefault="00595AC5" w14:paraId="433EDA85" w14:textId="77777777">
            <w:pPr>
              <w:spacing w:before="80" w:after="80"/>
              <w:jc w:val="center"/>
              <w:rPr>
                <w:rFonts w:ascii="Arial Narrow" w:hAnsi="Arial Narrow" w:cs="Arial"/>
                <w:noProof/>
                <w:sz w:val="20"/>
              </w:rPr>
            </w:pPr>
          </w:p>
        </w:tc>
        <w:sdt>
          <w:sdtPr>
            <w:rPr>
              <w:noProof/>
              <w:lang w:val="en-AU"/>
            </w:rPr>
            <w:id w:val="1842047003"/>
            <w15:color w:val="00CCFF"/>
            <w14:checkbox>
              <w14:checked w14:val="1"/>
              <w14:checkedState w14:val="2612" w14:font="Wingdings"/>
              <w14:uncheckedState w14:val="2610" w14:font="MS Gothic"/>
            </w14:checkbox>
          </w:sdtPr>
          <w:sdtContent>
            <w:tc>
              <w:tcPr>
                <w:tcW w:w="256" w:type="pct"/>
                <w:shd w:val="clear" w:color="auto" w:fill="FFFFFF" w:themeFill="background1"/>
                <w:vAlign w:val="center"/>
              </w:tcPr>
              <w:p w:rsidR="00595AC5" w:rsidP="00595AC5" w:rsidRDefault="00595AC5" w14:paraId="5D520791" w14:textId="513CEB42">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shd w:val="clear" w:color="auto" w:fill="FFFFFF" w:themeFill="background1"/>
            <w:vAlign w:val="center"/>
          </w:tcPr>
          <w:p w:rsidRPr="00B813F7" w:rsidR="00595AC5" w:rsidP="00595AC5" w:rsidRDefault="00595AC5" w14:paraId="2EF92B0E" w14:textId="63559F17">
            <w:pPr>
              <w:pStyle w:val="VCAAtablecondensed"/>
              <w:jc w:val="center"/>
            </w:pPr>
            <w:r w:rsidRPr="4B56602A">
              <w:rPr>
                <w:noProof/>
              </w:rPr>
              <w:t>9</w:t>
            </w:r>
          </w:p>
        </w:tc>
        <w:sdt>
          <w:sdtPr>
            <w:rPr>
              <w:noProof/>
            </w:rPr>
            <w:id w:val="-1278490585"/>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27F588B6" w14:textId="20F716C8">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vAlign w:val="center"/>
          </w:tcPr>
          <w:p w:rsidRPr="00B813F7" w:rsidR="00595AC5" w:rsidP="00595AC5" w:rsidRDefault="00595AC5" w14:paraId="118A72AE" w14:textId="77777777">
            <w:pPr>
              <w:spacing w:before="80" w:after="80"/>
              <w:jc w:val="center"/>
              <w:rPr>
                <w:rFonts w:ascii="Arial Narrow" w:hAnsi="Arial Narrow" w:cs="Arial"/>
                <w:noProof/>
                <w:sz w:val="20"/>
              </w:rPr>
            </w:pPr>
          </w:p>
        </w:tc>
        <w:sdt>
          <w:sdtPr>
            <w:rPr>
              <w:noProof/>
              <w:lang w:val="en-AU"/>
            </w:rPr>
            <w:id w:val="-107749563"/>
            <w15:color w:val="00CCFF"/>
            <w14:checkbox>
              <w14:checked w14:val="1"/>
              <w14:checkedState w14:val="2612" w14:font="Wingdings"/>
              <w14:uncheckedState w14:val="2610" w14:font="MS Gothic"/>
            </w14:checkbox>
          </w:sdtPr>
          <w:sdtContent>
            <w:tc>
              <w:tcPr>
                <w:tcW w:w="257" w:type="pct"/>
                <w:vAlign w:val="center"/>
              </w:tcPr>
              <w:p w:rsidR="00595AC5" w:rsidP="00595AC5" w:rsidRDefault="00595AC5" w14:paraId="075E3868" w14:textId="6E09C7A6">
                <w:pPr>
                  <w:spacing w:before="80" w:after="80"/>
                  <w:jc w:val="center"/>
                  <w:rPr>
                    <w:rFonts w:ascii="Arial Narrow" w:hAnsi="Arial Narrow" w:cs="Arial"/>
                    <w:noProof/>
                    <w:sz w:val="20"/>
                  </w:rPr>
                </w:pPr>
                <w:r>
                  <w:rPr>
                    <w:rFonts w:ascii="Wingdings" w:hAnsi="Wingdings"/>
                    <w:noProof/>
                    <w:lang w:val="en-AU"/>
                  </w:rPr>
                  <w:t>ü</w:t>
                </w:r>
              </w:p>
            </w:tc>
          </w:sdtContent>
        </w:sdt>
        <w:tc>
          <w:tcPr>
            <w:tcW w:w="256" w:type="pct"/>
            <w:vAlign w:val="center"/>
          </w:tcPr>
          <w:p w:rsidRPr="00B813F7" w:rsidR="00595AC5" w:rsidP="00595AC5" w:rsidRDefault="00595AC5" w14:paraId="44A6B44A" w14:textId="7BD80FFB">
            <w:pPr>
              <w:pStyle w:val="VCAAtablecondensed"/>
              <w:jc w:val="center"/>
            </w:pPr>
            <w:r>
              <w:t>10</w:t>
            </w:r>
          </w:p>
        </w:tc>
        <w:sdt>
          <w:sdtPr>
            <w:rPr>
              <w:noProof/>
            </w:rPr>
            <w:id w:val="1174762371"/>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4A5F51CD" w14:textId="7B70462F">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9" w:type="pct"/>
            <w:gridSpan w:val="2"/>
            <w:vAlign w:val="center"/>
          </w:tcPr>
          <w:p w:rsidRPr="00B813F7" w:rsidR="00595AC5" w:rsidP="00595AC5" w:rsidRDefault="00595AC5" w14:paraId="45D1F3EC" w14:textId="77777777">
            <w:pPr>
              <w:spacing w:before="80" w:after="80"/>
              <w:jc w:val="center"/>
              <w:rPr>
                <w:rFonts w:ascii="Arial Narrow" w:hAnsi="Arial Narrow" w:cs="Arial"/>
                <w:noProof/>
                <w:sz w:val="20"/>
              </w:rPr>
            </w:pPr>
          </w:p>
        </w:tc>
        <w:sdt>
          <w:sdtPr>
            <w:rPr>
              <w:noProof/>
            </w:rPr>
            <w:id w:val="-1931572822"/>
            <w15:color w:val="00CCFF"/>
            <w14:checkbox>
              <w14:checked w14:val="0"/>
              <w14:checkedState w14:val="2612" w14:font="Wingdings"/>
              <w14:uncheckedState w14:val="2610" w14:font="MS Gothic"/>
            </w14:checkbox>
          </w:sdtPr>
          <w:sdtContent>
            <w:tc>
              <w:tcPr>
                <w:tcW w:w="269" w:type="pct"/>
                <w:shd w:val="clear" w:color="auto" w:fill="FFFFFF" w:themeFill="background1"/>
                <w:vAlign w:val="center"/>
              </w:tcPr>
              <w:p w:rsidR="00595AC5" w:rsidP="00595AC5" w:rsidRDefault="00595AC5" w14:paraId="22878565" w14:textId="4B3D41EB">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40" w:type="pct"/>
            <w:shd w:val="clear" w:color="auto" w:fill="FFFFFF" w:themeFill="background1"/>
            <w:vAlign w:val="center"/>
          </w:tcPr>
          <w:p w:rsidRPr="00B813F7" w:rsidR="00595AC5" w:rsidP="00595AC5" w:rsidRDefault="00595AC5" w14:paraId="4415334E" w14:textId="77777777">
            <w:pPr>
              <w:spacing w:before="80" w:after="80"/>
              <w:jc w:val="center"/>
              <w:rPr>
                <w:rFonts w:ascii="Arial Narrow" w:hAnsi="Arial Narrow" w:cs="Arial"/>
                <w:noProof/>
                <w:sz w:val="20"/>
              </w:rPr>
            </w:pPr>
          </w:p>
        </w:tc>
        <w:sdt>
          <w:sdtPr>
            <w:rPr>
              <w:noProof/>
            </w:rPr>
            <w:id w:val="932329893"/>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7C5E1957" w14:textId="145371A2">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3" w:type="pct"/>
            <w:vAlign w:val="center"/>
          </w:tcPr>
          <w:p w:rsidRPr="00B813F7" w:rsidR="00595AC5" w:rsidP="00595AC5" w:rsidRDefault="00595AC5" w14:paraId="40FF0EEC" w14:textId="77777777">
            <w:pPr>
              <w:spacing w:before="80" w:after="80"/>
              <w:jc w:val="center"/>
              <w:rPr>
                <w:rFonts w:ascii="Arial Narrow" w:hAnsi="Arial Narrow" w:cs="Arial"/>
                <w:noProof/>
                <w:sz w:val="20"/>
              </w:rPr>
            </w:pPr>
          </w:p>
        </w:tc>
      </w:tr>
      <w:tr w:rsidRPr="00B813F7" w:rsidR="00595AC5" w:rsidTr="5325973F" w14:paraId="21F33F9C" w14:textId="77777777">
        <w:tc>
          <w:tcPr>
            <w:tcW w:w="1065" w:type="pct"/>
            <w:shd w:val="clear" w:color="auto" w:fill="FFFFFF" w:themeFill="background1"/>
          </w:tcPr>
          <w:p w:rsidRPr="00D65D1E" w:rsidR="00595AC5" w:rsidP="00595AC5" w:rsidRDefault="00595AC5" w14:paraId="5BA816CF" w14:textId="79EB9355">
            <w:pPr>
              <w:pStyle w:val="VCAAtabletextnarrow"/>
              <w:rPr>
                <w:b/>
                <w:bCs/>
              </w:rPr>
            </w:pPr>
            <w:r w:rsidRPr="00D65D1E">
              <w:rPr>
                <w:b/>
                <w:bCs/>
              </w:rPr>
              <w:t xml:space="preserve">(PE) 4.9 Adapting and refining skills in games and challenges </w:t>
            </w:r>
          </w:p>
          <w:p w:rsidRPr="00844B3D" w:rsidR="00595AC5" w:rsidP="00595AC5" w:rsidRDefault="00595AC5" w14:paraId="2F92B2CC" w14:textId="5A793294">
            <w:pPr>
              <w:pStyle w:val="VCAAtabletextnarrow"/>
            </w:pPr>
            <w:r w:rsidRPr="00844B3D">
              <w:t>Enhancing gameplay through skill modifications (GS)</w:t>
            </w:r>
          </w:p>
        </w:tc>
        <w:tc>
          <w:tcPr>
            <w:tcW w:w="353" w:type="pct"/>
            <w:shd w:val="clear" w:color="auto" w:fill="FFFFFF" w:themeFill="background1"/>
            <w:vAlign w:val="center"/>
          </w:tcPr>
          <w:p w:rsidR="00595AC5" w:rsidP="00595AC5" w:rsidRDefault="00595AC5" w14:paraId="65FC0176" w14:textId="65C56C41">
            <w:pPr>
              <w:pStyle w:val="VCAAtablecondensed"/>
              <w:jc w:val="center"/>
            </w:pPr>
            <w:r>
              <w:t>Semester 2,</w:t>
            </w:r>
          </w:p>
          <w:p w:rsidRPr="00B813F7" w:rsidR="00595AC5" w:rsidP="00595AC5" w:rsidRDefault="00595AC5" w14:paraId="29E21BB8" w14:textId="04E39733">
            <w:pPr>
              <w:pStyle w:val="VCAAtablecondensed"/>
              <w:jc w:val="center"/>
            </w:pPr>
            <w:r>
              <w:t>Year 4</w:t>
            </w:r>
          </w:p>
        </w:tc>
        <w:sdt>
          <w:sdtPr>
            <w:rPr>
              <w:noProof/>
              <w:lang w:val="en-AU"/>
            </w:rPr>
            <w:id w:val="991214656"/>
            <w15:color w:val="00CCFF"/>
            <w14:checkbox>
              <w14:checked w14:val="1"/>
              <w14:checkedState w14:val="2612" w14:font="Wingdings"/>
              <w14:uncheckedState w14:val="2610" w14:font="MS Gothic"/>
            </w14:checkbox>
          </w:sdtPr>
          <w:sdtContent>
            <w:tc>
              <w:tcPr>
                <w:tcW w:w="256" w:type="pct"/>
                <w:shd w:val="clear" w:color="auto" w:fill="FFFFFF" w:themeFill="background1"/>
                <w:vAlign w:val="center"/>
              </w:tcPr>
              <w:p w:rsidR="00595AC5" w:rsidP="00595AC5" w:rsidRDefault="00595AC5" w14:paraId="624E32FD" w14:textId="3B03E7F4">
                <w:pPr>
                  <w:spacing w:before="80" w:after="80"/>
                  <w:jc w:val="center"/>
                  <w:rPr>
                    <w:rFonts w:ascii="Arial Narrow" w:hAnsi="Arial Narrow" w:cs="Arial"/>
                    <w:noProof/>
                    <w:sz w:val="20"/>
                  </w:rPr>
                </w:pPr>
                <w:r>
                  <w:rPr>
                    <w:rFonts w:ascii="Wingdings" w:hAnsi="Wingdings" w:eastAsia="Wingdings" w:cs="Wingdings"/>
                    <w:noProof/>
                    <w:lang w:val="en-AU"/>
                  </w:rPr>
                  <w:t>ü</w:t>
                </w:r>
              </w:p>
            </w:tc>
          </w:sdtContent>
        </w:sdt>
        <w:tc>
          <w:tcPr>
            <w:tcW w:w="256" w:type="pct"/>
            <w:shd w:val="clear" w:color="auto" w:fill="FFFFFF" w:themeFill="background1"/>
            <w:vAlign w:val="center"/>
          </w:tcPr>
          <w:p w:rsidRPr="00B813F7" w:rsidR="00595AC5" w:rsidP="00595AC5" w:rsidRDefault="00595AC5" w14:paraId="6D07093F" w14:textId="2A2C321B">
            <w:pPr>
              <w:spacing w:before="80" w:after="80"/>
              <w:jc w:val="center"/>
              <w:rPr>
                <w:rFonts w:ascii="Arial Narrow" w:hAnsi="Arial Narrow" w:cs="Arial"/>
                <w:noProof/>
                <w:sz w:val="20"/>
                <w:szCs w:val="20"/>
              </w:rPr>
            </w:pPr>
            <w:r w:rsidRPr="6211D589">
              <w:rPr>
                <w:rFonts w:ascii="Arial Narrow" w:hAnsi="Arial Narrow" w:cs="Arial"/>
                <w:noProof/>
                <w:sz w:val="20"/>
                <w:szCs w:val="20"/>
              </w:rPr>
              <w:t>8</w:t>
            </w:r>
          </w:p>
        </w:tc>
        <w:tc>
          <w:tcPr>
            <w:tcW w:w="256" w:type="pct"/>
            <w:shd w:val="clear" w:color="auto" w:fill="FFFFFF" w:themeFill="background1"/>
            <w:vAlign w:val="center"/>
          </w:tcPr>
          <w:p w:rsidR="00595AC5" w:rsidP="00595AC5" w:rsidRDefault="00595AC5" w14:paraId="41FAA0F6" w14:textId="00082109">
            <w:pPr>
              <w:spacing w:before="80" w:after="80"/>
              <w:jc w:val="center"/>
              <w:rPr>
                <w:rFonts w:ascii="Arial Narrow" w:hAnsi="Arial Narrow" w:cs="Arial"/>
                <w:noProof/>
                <w:sz w:val="20"/>
                <w:szCs w:val="20"/>
              </w:rPr>
            </w:pPr>
            <w:r>
              <w:rPr>
                <w:rFonts w:ascii="Wingdings" w:hAnsi="Wingdings" w:eastAsia="Wingdings" w:cs="Wingdings"/>
              </w:rPr>
              <w:t>ü</w:t>
            </w:r>
          </w:p>
        </w:tc>
        <w:tc>
          <w:tcPr>
            <w:tcW w:w="256" w:type="pct"/>
            <w:shd w:val="clear" w:color="auto" w:fill="FFFFFF" w:themeFill="background1"/>
            <w:vAlign w:val="center"/>
          </w:tcPr>
          <w:p w:rsidRPr="00B813F7" w:rsidR="00595AC5" w:rsidP="00595AC5" w:rsidRDefault="00595AC5" w14:paraId="46FDC692" w14:textId="4767D4B8">
            <w:pPr>
              <w:spacing w:before="80" w:after="80"/>
              <w:jc w:val="center"/>
              <w:rPr>
                <w:rFonts w:ascii="Arial Narrow" w:hAnsi="Arial Narrow" w:cs="Arial"/>
                <w:noProof/>
                <w:sz w:val="20"/>
                <w:szCs w:val="20"/>
              </w:rPr>
            </w:pPr>
            <w:r w:rsidRPr="6211D589">
              <w:rPr>
                <w:rFonts w:ascii="Arial Narrow" w:hAnsi="Arial Narrow" w:cs="Arial"/>
                <w:noProof/>
                <w:sz w:val="20"/>
                <w:szCs w:val="20"/>
              </w:rPr>
              <w:t>9</w:t>
            </w:r>
          </w:p>
        </w:tc>
        <w:sdt>
          <w:sdtPr>
            <w:rPr>
              <w:noProof/>
            </w:rPr>
            <w:id w:val="-911310075"/>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10B7BAA4" w14:textId="3675E8C6">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vAlign w:val="center"/>
          </w:tcPr>
          <w:p w:rsidRPr="00B813F7" w:rsidR="00595AC5" w:rsidP="00595AC5" w:rsidRDefault="00595AC5" w14:paraId="737FD2C2" w14:textId="77777777">
            <w:pPr>
              <w:spacing w:before="80" w:after="80"/>
              <w:jc w:val="center"/>
              <w:rPr>
                <w:rFonts w:ascii="Arial Narrow" w:hAnsi="Arial Narrow" w:cs="Arial"/>
                <w:noProof/>
                <w:sz w:val="20"/>
              </w:rPr>
            </w:pPr>
          </w:p>
        </w:tc>
        <w:sdt>
          <w:sdtPr>
            <w:rPr>
              <w:noProof/>
            </w:rPr>
            <w:id w:val="1548259398"/>
            <w15:color w:val="00CCFF"/>
            <w14:checkbox>
              <w14:checked w14:val="0"/>
              <w14:checkedState w14:val="2612" w14:font="Wingdings"/>
              <w14:uncheckedState w14:val="2610" w14:font="MS Gothic"/>
            </w14:checkbox>
          </w:sdtPr>
          <w:sdtContent>
            <w:tc>
              <w:tcPr>
                <w:tcW w:w="257" w:type="pct"/>
                <w:vAlign w:val="center"/>
              </w:tcPr>
              <w:p w:rsidR="00595AC5" w:rsidP="00595AC5" w:rsidRDefault="00595AC5" w14:paraId="09C54AA0" w14:textId="2BC9963A">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vAlign w:val="center"/>
          </w:tcPr>
          <w:p w:rsidRPr="00B813F7" w:rsidR="00595AC5" w:rsidP="00595AC5" w:rsidRDefault="00595AC5" w14:paraId="70CC9033" w14:textId="77777777">
            <w:pPr>
              <w:spacing w:before="80" w:after="80"/>
              <w:jc w:val="center"/>
              <w:rPr>
                <w:rFonts w:ascii="Arial Narrow" w:hAnsi="Arial Narrow" w:cs="Arial"/>
                <w:noProof/>
                <w:sz w:val="20"/>
              </w:rPr>
            </w:pPr>
          </w:p>
        </w:tc>
        <w:sdt>
          <w:sdtPr>
            <w:rPr>
              <w:noProof/>
            </w:rPr>
            <w:id w:val="-1057081198"/>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72C4D794" w14:textId="31E790EA">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9" w:type="pct"/>
            <w:gridSpan w:val="2"/>
            <w:vAlign w:val="center"/>
          </w:tcPr>
          <w:p w:rsidRPr="00B813F7" w:rsidR="00595AC5" w:rsidP="00595AC5" w:rsidRDefault="00595AC5" w14:paraId="048F4E11" w14:textId="77777777">
            <w:pPr>
              <w:spacing w:before="80" w:after="80"/>
              <w:jc w:val="center"/>
              <w:rPr>
                <w:rFonts w:ascii="Arial Narrow" w:hAnsi="Arial Narrow" w:cs="Arial"/>
                <w:noProof/>
                <w:sz w:val="20"/>
              </w:rPr>
            </w:pPr>
          </w:p>
        </w:tc>
        <w:tc>
          <w:tcPr>
            <w:tcW w:w="269" w:type="pct"/>
            <w:shd w:val="clear" w:color="auto" w:fill="FFFFFF" w:themeFill="background1"/>
            <w:vAlign w:val="center"/>
          </w:tcPr>
          <w:p w:rsidR="00595AC5" w:rsidP="00595AC5" w:rsidRDefault="00595AC5" w14:paraId="08B29B0D" w14:textId="21FEC59F">
            <w:pPr>
              <w:spacing w:before="80" w:after="80"/>
              <w:jc w:val="center"/>
              <w:rPr>
                <w:rFonts w:ascii="Arial Narrow" w:hAnsi="Arial Narrow" w:cs="Arial"/>
                <w:noProof/>
                <w:sz w:val="20"/>
              </w:rPr>
            </w:pPr>
            <w:sdt>
              <w:sdtPr>
                <w:rPr>
                  <w:noProof/>
                  <w:lang w:val="en-AU"/>
                </w:rPr>
                <w:id w:val="-756285131"/>
                <w15:color w:val="00CCFF"/>
                <w14:checkbox>
                  <w14:checked w14:val="1"/>
                  <w14:checkedState w14:val="2612" w14:font="Wingdings"/>
                  <w14:uncheckedState w14:val="2610" w14:font="MS Gothic"/>
                </w14:checkbox>
              </w:sdtPr>
              <w:sdtContent>
                <w:r>
                  <w:rPr>
                    <w:rFonts w:ascii="Wingdings" w:hAnsi="Wingdings" w:eastAsia="Wingdings" w:cs="Wingdings"/>
                    <w:noProof/>
                    <w:lang w:val="en-AU"/>
                  </w:rPr>
                  <w:t>ü</w:t>
                </w:r>
              </w:sdtContent>
            </w:sdt>
          </w:p>
        </w:tc>
        <w:tc>
          <w:tcPr>
            <w:tcW w:w="240" w:type="pct"/>
            <w:shd w:val="clear" w:color="auto" w:fill="FFFFFF" w:themeFill="background1"/>
            <w:vAlign w:val="center"/>
          </w:tcPr>
          <w:p w:rsidRPr="00B813F7" w:rsidR="00595AC5" w:rsidP="00595AC5" w:rsidRDefault="00595AC5" w14:paraId="46F2F007" w14:textId="45F02D38">
            <w:pPr>
              <w:spacing w:before="80" w:after="80"/>
              <w:jc w:val="center"/>
              <w:rPr>
                <w:rFonts w:ascii="Arial Narrow" w:hAnsi="Arial Narrow" w:cs="Arial"/>
                <w:noProof/>
                <w:sz w:val="20"/>
                <w:szCs w:val="20"/>
              </w:rPr>
            </w:pPr>
            <w:r w:rsidRPr="6211D589">
              <w:rPr>
                <w:rFonts w:ascii="Arial Narrow" w:hAnsi="Arial Narrow" w:cs="Arial"/>
                <w:noProof/>
                <w:sz w:val="20"/>
                <w:szCs w:val="20"/>
              </w:rPr>
              <w:t>13</w:t>
            </w:r>
          </w:p>
        </w:tc>
        <w:tc>
          <w:tcPr>
            <w:tcW w:w="256" w:type="pct"/>
            <w:vAlign w:val="center"/>
          </w:tcPr>
          <w:p w:rsidR="00595AC5" w:rsidP="00595AC5" w:rsidRDefault="00595AC5" w14:paraId="70EF201F" w14:textId="64C36F27">
            <w:pPr>
              <w:spacing w:before="80" w:after="80"/>
              <w:jc w:val="center"/>
              <w:rPr>
                <w:rFonts w:ascii="Arial Narrow" w:hAnsi="Arial Narrow" w:cs="Arial"/>
                <w:noProof/>
                <w:sz w:val="20"/>
              </w:rPr>
            </w:pPr>
            <w:r>
              <w:rPr>
                <w:rFonts w:hint="eastAsia" w:ascii="MS Gothic" w:hAnsi="MS Gothic" w:eastAsia="MS Gothic"/>
                <w:noProof/>
                <w:lang w:val="en-AU"/>
              </w:rPr>
              <w:t>☐</w:t>
            </w:r>
          </w:p>
        </w:tc>
        <w:tc>
          <w:tcPr>
            <w:tcW w:w="253" w:type="pct"/>
            <w:vAlign w:val="center"/>
          </w:tcPr>
          <w:p w:rsidRPr="00B813F7" w:rsidR="00595AC5" w:rsidP="00595AC5" w:rsidRDefault="00595AC5" w14:paraId="20B02E77" w14:textId="6546D217">
            <w:pPr>
              <w:spacing w:before="80" w:after="80"/>
              <w:jc w:val="center"/>
              <w:rPr>
                <w:rFonts w:ascii="Arial Narrow" w:hAnsi="Arial Narrow" w:cs="Arial"/>
                <w:noProof/>
                <w:sz w:val="20"/>
              </w:rPr>
            </w:pPr>
          </w:p>
        </w:tc>
      </w:tr>
      <w:tr w:rsidRPr="00B813F7" w:rsidR="00595AC5" w:rsidTr="5325973F" w14:paraId="6F6F3AC6" w14:textId="77777777">
        <w:trPr>
          <w:cantSplit/>
        </w:trPr>
        <w:tc>
          <w:tcPr>
            <w:tcW w:w="1065" w:type="pct"/>
            <w:shd w:val="clear" w:color="auto" w:fill="FFFFFF" w:themeFill="background1"/>
          </w:tcPr>
          <w:p w:rsidRPr="00D65D1E" w:rsidR="00595AC5" w:rsidP="00595AC5" w:rsidRDefault="00595AC5" w14:paraId="7DDCB5EB" w14:textId="1A5B8594">
            <w:pPr>
              <w:pStyle w:val="VCAAtabletextnarrow"/>
              <w:rPr>
                <w:b/>
                <w:bCs/>
              </w:rPr>
            </w:pPr>
            <w:r w:rsidRPr="00D65D1E">
              <w:rPr>
                <w:b/>
                <w:bCs/>
              </w:rPr>
              <w:t>(PE) 4.10</w:t>
            </w:r>
            <w:r>
              <w:rPr>
                <w:b/>
                <w:bCs/>
              </w:rPr>
              <w:t xml:space="preserve"> </w:t>
            </w:r>
            <w:r w:rsidRPr="00D65D1E">
              <w:rPr>
                <w:b/>
                <w:bCs/>
              </w:rPr>
              <w:t xml:space="preserve">Developing swimming </w:t>
            </w:r>
            <w:proofErr w:type="gramStart"/>
            <w:r w:rsidRPr="00D65D1E">
              <w:rPr>
                <w:b/>
                <w:bCs/>
              </w:rPr>
              <w:t>techniques</w:t>
            </w:r>
            <w:proofErr w:type="gramEnd"/>
          </w:p>
          <w:p w:rsidRPr="00844B3D" w:rsidR="00595AC5" w:rsidP="00595AC5" w:rsidRDefault="00595AC5" w14:paraId="7AFA07C2" w14:textId="3F748819">
            <w:pPr>
              <w:pStyle w:val="VCAAtabletextnarrow"/>
            </w:pPr>
            <w:r w:rsidRPr="00844B3D">
              <w:t xml:space="preserve">Improving swimming strokes and aquatic safety </w:t>
            </w:r>
            <w:r>
              <w:br/>
            </w:r>
            <w:r w:rsidRPr="00844B3D">
              <w:t>(FMS, GS, LLPA, S)</w:t>
            </w:r>
          </w:p>
        </w:tc>
        <w:tc>
          <w:tcPr>
            <w:tcW w:w="353" w:type="pct"/>
            <w:shd w:val="clear" w:color="auto" w:fill="FFFFFF" w:themeFill="background1"/>
            <w:vAlign w:val="center"/>
          </w:tcPr>
          <w:p w:rsidR="00595AC5" w:rsidP="00595AC5" w:rsidRDefault="00595AC5" w14:paraId="227A9FC0" w14:textId="1CA17DFC">
            <w:pPr>
              <w:pStyle w:val="VCAAtablecondensed"/>
              <w:jc w:val="center"/>
            </w:pPr>
            <w:r>
              <w:t>Semester 2,</w:t>
            </w:r>
          </w:p>
          <w:p w:rsidRPr="00B813F7" w:rsidR="00595AC5" w:rsidP="00595AC5" w:rsidRDefault="00595AC5" w14:paraId="6508961C" w14:textId="388C1591">
            <w:pPr>
              <w:pStyle w:val="VCAAtablecondensed"/>
              <w:jc w:val="center"/>
            </w:pPr>
            <w:r>
              <w:t>Year 4</w:t>
            </w:r>
          </w:p>
        </w:tc>
        <w:sdt>
          <w:sdtPr>
            <w:rPr>
              <w:noProof/>
            </w:rPr>
            <w:id w:val="1310442696"/>
            <w15:color w:val="00CCFF"/>
            <w14:checkbox>
              <w14:checked w14:val="0"/>
              <w14:checkedState w14:val="2612" w14:font="Wingdings"/>
              <w14:uncheckedState w14:val="2610" w14:font="MS Gothic"/>
            </w14:checkbox>
          </w:sdtPr>
          <w:sdtContent>
            <w:tc>
              <w:tcPr>
                <w:tcW w:w="256" w:type="pct"/>
                <w:shd w:val="clear" w:color="auto" w:fill="FFFFFF" w:themeFill="background1"/>
                <w:vAlign w:val="center"/>
              </w:tcPr>
              <w:p w:rsidR="00595AC5" w:rsidP="00595AC5" w:rsidRDefault="00595AC5" w14:paraId="15739B19" w14:textId="5D8F823F">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shd w:val="clear" w:color="auto" w:fill="FFFFFF" w:themeFill="background1"/>
            <w:vAlign w:val="center"/>
          </w:tcPr>
          <w:p w:rsidRPr="00B813F7" w:rsidR="00595AC5" w:rsidP="00595AC5" w:rsidRDefault="00595AC5" w14:paraId="0F11C947" w14:textId="77777777">
            <w:pPr>
              <w:spacing w:before="80" w:after="80"/>
              <w:jc w:val="center"/>
              <w:rPr>
                <w:rFonts w:ascii="Arial Narrow" w:hAnsi="Arial Narrow" w:cs="Arial"/>
                <w:noProof/>
                <w:sz w:val="20"/>
              </w:rPr>
            </w:pPr>
          </w:p>
        </w:tc>
        <w:sdt>
          <w:sdtPr>
            <w:rPr>
              <w:noProof/>
            </w:rPr>
            <w:id w:val="1900322996"/>
            <w15:color w:val="00CCFF"/>
            <w14:checkbox>
              <w14:checked w14:val="0"/>
              <w14:checkedState w14:val="2612" w14:font="Wingdings"/>
              <w14:uncheckedState w14:val="2610" w14:font="MS Gothic"/>
            </w14:checkbox>
          </w:sdtPr>
          <w:sdtContent>
            <w:tc>
              <w:tcPr>
                <w:tcW w:w="256" w:type="pct"/>
                <w:shd w:val="clear" w:color="auto" w:fill="FFFFFF" w:themeFill="background1"/>
                <w:vAlign w:val="center"/>
              </w:tcPr>
              <w:p w:rsidR="00595AC5" w:rsidP="00595AC5" w:rsidRDefault="00595AC5" w14:paraId="38636F4D" w14:textId="1AA6CC96">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shd w:val="clear" w:color="auto" w:fill="FFFFFF" w:themeFill="background1"/>
            <w:vAlign w:val="center"/>
          </w:tcPr>
          <w:p w:rsidRPr="00B813F7" w:rsidR="00595AC5" w:rsidP="00595AC5" w:rsidRDefault="00595AC5" w14:paraId="59B1B3E3" w14:textId="77777777">
            <w:pPr>
              <w:spacing w:before="80" w:after="80"/>
              <w:jc w:val="center"/>
              <w:rPr>
                <w:rFonts w:ascii="Arial Narrow" w:hAnsi="Arial Narrow" w:cs="Arial"/>
                <w:noProof/>
                <w:sz w:val="20"/>
              </w:rPr>
            </w:pPr>
          </w:p>
        </w:tc>
        <w:sdt>
          <w:sdtPr>
            <w:rPr>
              <w:noProof/>
            </w:rPr>
            <w:id w:val="1898393999"/>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114F0048" w14:textId="438FBA0C">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vAlign w:val="center"/>
          </w:tcPr>
          <w:p w:rsidRPr="00B813F7" w:rsidR="00595AC5" w:rsidP="00595AC5" w:rsidRDefault="00595AC5" w14:paraId="1ECA8474" w14:textId="77777777">
            <w:pPr>
              <w:spacing w:before="80" w:after="80"/>
              <w:jc w:val="center"/>
              <w:rPr>
                <w:rFonts w:ascii="Arial Narrow" w:hAnsi="Arial Narrow" w:cs="Arial"/>
                <w:noProof/>
                <w:sz w:val="20"/>
              </w:rPr>
            </w:pPr>
          </w:p>
        </w:tc>
        <w:sdt>
          <w:sdtPr>
            <w:rPr>
              <w:noProof/>
            </w:rPr>
            <w:id w:val="424146799"/>
            <w15:color w:val="00CCFF"/>
            <w14:checkbox>
              <w14:checked w14:val="0"/>
              <w14:checkedState w14:val="2612" w14:font="Wingdings"/>
              <w14:uncheckedState w14:val="2610" w14:font="MS Gothic"/>
            </w14:checkbox>
          </w:sdtPr>
          <w:sdtContent>
            <w:tc>
              <w:tcPr>
                <w:tcW w:w="257" w:type="pct"/>
                <w:vAlign w:val="center"/>
              </w:tcPr>
              <w:p w:rsidR="00595AC5" w:rsidP="00595AC5" w:rsidRDefault="00595AC5" w14:paraId="5A4815C1" w14:textId="64968411">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vAlign w:val="center"/>
          </w:tcPr>
          <w:p w:rsidRPr="00B813F7" w:rsidR="00595AC5" w:rsidP="00595AC5" w:rsidRDefault="00595AC5" w14:paraId="1A776F1F" w14:textId="77777777">
            <w:pPr>
              <w:spacing w:before="80" w:after="80"/>
              <w:jc w:val="center"/>
              <w:rPr>
                <w:rFonts w:ascii="Arial Narrow" w:hAnsi="Arial Narrow" w:cs="Arial"/>
                <w:noProof/>
                <w:sz w:val="20"/>
              </w:rPr>
            </w:pPr>
          </w:p>
        </w:tc>
        <w:sdt>
          <w:sdtPr>
            <w:rPr>
              <w:noProof/>
            </w:rPr>
            <w:id w:val="-1488161557"/>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72EEC237" w14:textId="59611C2B">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6" w:type="pct"/>
            <w:vAlign w:val="center"/>
          </w:tcPr>
          <w:p w:rsidRPr="00B813F7" w:rsidR="00595AC5" w:rsidP="00595AC5" w:rsidRDefault="00595AC5" w14:paraId="4C9D9C89" w14:textId="77777777">
            <w:pPr>
              <w:spacing w:before="80" w:after="80"/>
              <w:jc w:val="center"/>
              <w:rPr>
                <w:rFonts w:ascii="Arial Narrow" w:hAnsi="Arial Narrow" w:cs="Arial"/>
                <w:noProof/>
                <w:sz w:val="20"/>
              </w:rPr>
            </w:pPr>
          </w:p>
        </w:tc>
        <w:sdt>
          <w:sdtPr>
            <w:rPr>
              <w:noProof/>
              <w:lang w:val="en-AU"/>
            </w:rPr>
            <w:id w:val="-1768919262"/>
            <w15:color w:val="00CCFF"/>
            <w14:checkbox>
              <w14:checked w14:val="1"/>
              <w14:checkedState w14:val="2612" w14:font="Wingdings"/>
              <w14:uncheckedState w14:val="2610" w14:font="MS Gothic"/>
            </w14:checkbox>
          </w:sdtPr>
          <w:sdtContent>
            <w:tc>
              <w:tcPr>
                <w:tcW w:w="272" w:type="pct"/>
                <w:gridSpan w:val="2"/>
                <w:shd w:val="clear" w:color="auto" w:fill="FFFFFF" w:themeFill="background1"/>
                <w:vAlign w:val="center"/>
              </w:tcPr>
              <w:p w:rsidR="00595AC5" w:rsidP="00595AC5" w:rsidRDefault="00595AC5" w14:paraId="558B049E" w14:textId="0FAA239C">
                <w:pPr>
                  <w:spacing w:before="80" w:after="80"/>
                  <w:jc w:val="center"/>
                  <w:rPr>
                    <w:rFonts w:ascii="Arial Narrow" w:hAnsi="Arial Narrow" w:cs="Arial"/>
                    <w:noProof/>
                    <w:sz w:val="20"/>
                  </w:rPr>
                </w:pPr>
                <w:r>
                  <w:rPr>
                    <w:rFonts w:ascii="Wingdings" w:hAnsi="Wingdings"/>
                    <w:noProof/>
                    <w:lang w:val="en-AU"/>
                  </w:rPr>
                  <w:t>ü</w:t>
                </w:r>
              </w:p>
            </w:tc>
          </w:sdtContent>
        </w:sdt>
        <w:tc>
          <w:tcPr>
            <w:tcW w:w="240" w:type="pct"/>
            <w:shd w:val="clear" w:color="auto" w:fill="FFFFFF" w:themeFill="background1"/>
            <w:vAlign w:val="center"/>
          </w:tcPr>
          <w:p w:rsidRPr="00B813F7" w:rsidR="00595AC5" w:rsidP="00595AC5" w:rsidRDefault="00595AC5" w14:paraId="513CFADD" w14:textId="74F270C3">
            <w:pPr>
              <w:pStyle w:val="VCAAtablecondensed"/>
              <w:jc w:val="center"/>
            </w:pPr>
            <w:r w:rsidRPr="4B56602A">
              <w:rPr>
                <w:noProof/>
              </w:rPr>
              <w:t>12</w:t>
            </w:r>
          </w:p>
        </w:tc>
        <w:sdt>
          <w:sdtPr>
            <w:rPr>
              <w:noProof/>
            </w:rPr>
            <w:id w:val="-1673250377"/>
            <w15:color w:val="00CCFF"/>
            <w14:checkbox>
              <w14:checked w14:val="0"/>
              <w14:checkedState w14:val="2612" w14:font="Wingdings"/>
              <w14:uncheckedState w14:val="2610" w14:font="MS Gothic"/>
            </w14:checkbox>
          </w:sdtPr>
          <w:sdtContent>
            <w:tc>
              <w:tcPr>
                <w:tcW w:w="256" w:type="pct"/>
                <w:vAlign w:val="center"/>
              </w:tcPr>
              <w:p w:rsidR="00595AC5" w:rsidP="00595AC5" w:rsidRDefault="00595AC5" w14:paraId="2B70C57B" w14:textId="413E93FA">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53" w:type="pct"/>
            <w:vAlign w:val="center"/>
          </w:tcPr>
          <w:p w:rsidRPr="00B813F7" w:rsidR="00595AC5" w:rsidP="00595AC5" w:rsidRDefault="00595AC5" w14:paraId="2054C751" w14:textId="77777777">
            <w:pPr>
              <w:spacing w:before="80" w:after="80"/>
              <w:jc w:val="center"/>
              <w:rPr>
                <w:rFonts w:ascii="Arial Narrow" w:hAnsi="Arial Narrow" w:cs="Arial"/>
                <w:noProof/>
                <w:sz w:val="20"/>
              </w:rPr>
            </w:pPr>
          </w:p>
        </w:tc>
      </w:tr>
      <w:tr w:rsidRPr="00B813F7" w:rsidR="003752BA" w:rsidTr="5325973F" w14:paraId="632F47EE" w14:textId="77777777">
        <w:trPr>
          <w:trHeight w:val="789"/>
        </w:trPr>
        <w:tc>
          <w:tcPr>
            <w:tcW w:w="1065" w:type="pct"/>
            <w:shd w:val="clear" w:color="auto" w:fill="FFFFFF" w:themeFill="background1"/>
          </w:tcPr>
          <w:p w:rsidRPr="00B813F7" w:rsidR="003752BA" w:rsidP="005B7FCC" w:rsidRDefault="003752BA" w14:paraId="3E85FF0C" w14:textId="77777777">
            <w:pPr>
              <w:spacing w:before="80" w:after="80"/>
              <w:rPr>
                <w:rFonts w:ascii="Arial Narrow" w:hAnsi="Arial Narrow" w:cs="Arial"/>
                <w:b/>
                <w:bCs/>
                <w:sz w:val="20"/>
              </w:rPr>
            </w:pPr>
            <w:r w:rsidRPr="00B813F7">
              <w:rPr>
                <w:rFonts w:ascii="Arial Narrow" w:hAnsi="Arial Narrow" w:cs="Arial"/>
                <w:b/>
                <w:bCs/>
                <w:sz w:val="20"/>
              </w:rPr>
              <w:t>Comments, notes, actions</w:t>
            </w:r>
          </w:p>
        </w:tc>
        <w:tc>
          <w:tcPr>
            <w:tcW w:w="3935" w:type="pct"/>
            <w:gridSpan w:val="16"/>
            <w:shd w:val="clear" w:color="auto" w:fill="FFFFFF" w:themeFill="background1"/>
          </w:tcPr>
          <w:p w:rsidRPr="00B813F7" w:rsidR="003752BA" w:rsidP="005B7FCC" w:rsidRDefault="003752BA" w14:paraId="3596545D" w14:textId="77777777">
            <w:pPr>
              <w:spacing w:before="80" w:after="80"/>
              <w:rPr>
                <w:rFonts w:ascii="Arial Narrow" w:hAnsi="Arial Narrow" w:cs="Arial"/>
                <w:noProof/>
                <w:sz w:val="20"/>
              </w:rPr>
            </w:pPr>
          </w:p>
        </w:tc>
      </w:tr>
    </w:tbl>
    <w:p w:rsidRPr="00DA0D1A" w:rsidR="00924B8B" w:rsidP="00DA0D1A" w:rsidRDefault="00924B8B" w14:paraId="4E05E09C" w14:textId="77777777">
      <w:pPr>
        <w:rPr>
          <w:rFonts w:ascii="Arial" w:hAnsi="Arial" w:cs="Arial"/>
          <w:noProof/>
          <w:color w:val="000000" w:themeColor="text1"/>
          <w:sz w:val="20"/>
        </w:rPr>
      </w:pPr>
    </w:p>
    <w:tbl>
      <w:tblPr>
        <w:tblStyle w:val="TableGrid"/>
        <w:tblpPr w:leftFromText="180" w:rightFromText="180" w:horzAnchor="margin" w:tblpXSpec="center" w:tblpY="620"/>
        <w:tblW w:w="22680" w:type="dxa"/>
        <w:tblLook w:val="04A0" w:firstRow="1" w:lastRow="0" w:firstColumn="1" w:lastColumn="0" w:noHBand="0" w:noVBand="1"/>
        <w:tblCaption w:val="Physical Education: Table for mapping content descriptions and achievement standards to teaching and learning units"/>
      </w:tblPr>
      <w:tblGrid>
        <w:gridCol w:w="4820"/>
        <w:gridCol w:w="1666"/>
        <w:gridCol w:w="2699"/>
        <w:gridCol w:w="2699"/>
        <w:gridCol w:w="2699"/>
        <w:gridCol w:w="2699"/>
        <w:gridCol w:w="2699"/>
        <w:gridCol w:w="2699"/>
      </w:tblGrid>
      <w:tr w:rsidRPr="00B813F7" w:rsidR="003752BA" w:rsidTr="5325973F" w14:paraId="57D172A5" w14:textId="77777777">
        <w:trPr>
          <w:tblHeader/>
        </w:trPr>
        <w:tc>
          <w:tcPr>
            <w:tcW w:w="4820" w:type="dxa"/>
            <w:tcBorders>
              <w:top w:val="nil"/>
              <w:left w:val="nil"/>
              <w:bottom w:val="nil"/>
            </w:tcBorders>
          </w:tcPr>
          <w:p w:rsidRPr="00B813F7" w:rsidR="003752BA" w:rsidP="003752BA" w:rsidRDefault="003752BA" w14:paraId="20A1A0B8" w14:textId="77777777">
            <w:pPr>
              <w:spacing w:before="120" w:after="120" w:line="280" w:lineRule="exact"/>
              <w:rPr>
                <w:rFonts w:ascii="Arial Narrow" w:hAnsi="Arial Narrow" w:cs="Arial"/>
                <w:noProof/>
                <w:color w:val="000000" w:themeColor="text1"/>
                <w:sz w:val="20"/>
                <w:szCs w:val="20"/>
              </w:rPr>
            </w:pPr>
          </w:p>
        </w:tc>
        <w:tc>
          <w:tcPr>
            <w:tcW w:w="1666" w:type="dxa"/>
            <w:shd w:val="clear" w:color="auto" w:fill="0072AA" w:themeFill="accent1" w:themeFillShade="BF"/>
          </w:tcPr>
          <w:p w:rsidRPr="00787E53" w:rsidR="003752BA" w:rsidP="007E1459" w:rsidRDefault="003752BA" w14:paraId="739F844A" w14:textId="77777777">
            <w:pPr>
              <w:pStyle w:val="VCAAtableheadingnarrow"/>
              <w:rPr>
                <w:noProof/>
              </w:rPr>
            </w:pPr>
            <w:r w:rsidRPr="00787E53">
              <w:rPr>
                <w:noProof/>
              </w:rPr>
              <w:t>Strand</w:t>
            </w:r>
          </w:p>
        </w:tc>
        <w:tc>
          <w:tcPr>
            <w:tcW w:w="16194" w:type="dxa"/>
            <w:gridSpan w:val="6"/>
            <w:shd w:val="clear" w:color="auto" w:fill="C6ECFF" w:themeFill="accent1" w:themeFillTint="33"/>
          </w:tcPr>
          <w:p w:rsidRPr="00B813F7" w:rsidR="003752BA" w:rsidP="007E1459" w:rsidRDefault="003752BA" w14:paraId="75135C0C" w14:textId="255CA365">
            <w:pPr>
              <w:pStyle w:val="VCAAtableheadingnarrow-sub-strand"/>
              <w:jc w:val="center"/>
              <w:rPr>
                <w:noProof/>
                <w:szCs w:val="20"/>
              </w:rPr>
            </w:pPr>
            <w:r w:rsidRPr="003752BA">
              <w:rPr>
                <w:noProof/>
                <w:szCs w:val="20"/>
              </w:rPr>
              <w:t>Movement and Physical Activity</w:t>
            </w:r>
            <w:r w:rsidRPr="005E4531" w:rsidR="006B5F5E">
              <w:rPr>
                <w:noProof/>
              </w:rPr>
              <w:t xml:space="preserve"> </w:t>
            </w:r>
            <w:r w:rsidR="006B5F5E">
              <w:rPr>
                <w:noProof/>
              </w:rPr>
              <w:t xml:space="preserve">– </w:t>
            </w:r>
            <w:r w:rsidRPr="005E4531" w:rsidR="006B5F5E">
              <w:rPr>
                <w:noProof/>
              </w:rPr>
              <w:t>Physical</w:t>
            </w:r>
            <w:r w:rsidR="006B5F5E">
              <w:rPr>
                <w:noProof/>
              </w:rPr>
              <w:t xml:space="preserve"> </w:t>
            </w:r>
            <w:r w:rsidRPr="005E4531" w:rsidR="006B5F5E">
              <w:rPr>
                <w:noProof/>
              </w:rPr>
              <w:t>Education</w:t>
            </w:r>
            <w:r w:rsidR="006B5F5E">
              <w:rPr>
                <w:noProof/>
              </w:rPr>
              <w:t xml:space="preserve"> (continued)</w:t>
            </w:r>
          </w:p>
        </w:tc>
      </w:tr>
      <w:tr w:rsidRPr="00B813F7" w:rsidR="003752BA" w:rsidTr="5325973F" w14:paraId="63167BBE" w14:textId="77777777">
        <w:trPr>
          <w:tblHeader/>
        </w:trPr>
        <w:tc>
          <w:tcPr>
            <w:tcW w:w="4820" w:type="dxa"/>
            <w:tcBorders>
              <w:top w:val="nil"/>
              <w:left w:val="nil"/>
              <w:bottom w:val="nil"/>
            </w:tcBorders>
          </w:tcPr>
          <w:p w:rsidRPr="00B813F7" w:rsidR="003752BA" w:rsidP="003752BA" w:rsidRDefault="003752BA" w14:paraId="19281828" w14:textId="77777777">
            <w:pPr>
              <w:spacing w:before="120" w:after="120" w:line="280" w:lineRule="exact"/>
              <w:rPr>
                <w:rFonts w:ascii="Arial Narrow" w:hAnsi="Arial Narrow" w:cs="Arial"/>
                <w:noProof/>
                <w:color w:val="000000" w:themeColor="text1"/>
                <w:sz w:val="20"/>
                <w:szCs w:val="20"/>
              </w:rPr>
            </w:pPr>
          </w:p>
        </w:tc>
        <w:tc>
          <w:tcPr>
            <w:tcW w:w="1666" w:type="dxa"/>
            <w:shd w:val="clear" w:color="auto" w:fill="0072AA" w:themeFill="accent1" w:themeFillShade="BF"/>
          </w:tcPr>
          <w:p w:rsidRPr="00787E53" w:rsidR="003752BA" w:rsidP="007E1459" w:rsidRDefault="003752BA" w14:paraId="323385CE" w14:textId="77777777">
            <w:pPr>
              <w:pStyle w:val="VCAAtableheadingnarrow"/>
              <w:rPr>
                <w:noProof/>
              </w:rPr>
            </w:pPr>
            <w:r w:rsidRPr="00787E53">
              <w:rPr>
                <w:noProof/>
              </w:rPr>
              <w:t>Sub-strand</w:t>
            </w:r>
          </w:p>
        </w:tc>
        <w:tc>
          <w:tcPr>
            <w:tcW w:w="16194" w:type="dxa"/>
            <w:gridSpan w:val="6"/>
            <w:shd w:val="clear" w:color="auto" w:fill="F2F2F2" w:themeFill="background1" w:themeFillShade="F2"/>
          </w:tcPr>
          <w:p w:rsidRPr="00B813F7" w:rsidR="003752BA" w:rsidP="007E1459" w:rsidRDefault="003752BA" w14:paraId="3B3E18DE" w14:textId="660F0B29">
            <w:pPr>
              <w:pStyle w:val="VCAAtableheadingnarrow-sub-strand"/>
              <w:jc w:val="center"/>
              <w:rPr>
                <w:noProof/>
              </w:rPr>
            </w:pPr>
            <w:r w:rsidRPr="007E1459">
              <w:t>Learning</w:t>
            </w:r>
            <w:r w:rsidRPr="003752BA">
              <w:rPr>
                <w:noProof/>
              </w:rPr>
              <w:t xml:space="preserve"> through movement</w:t>
            </w:r>
          </w:p>
        </w:tc>
      </w:tr>
      <w:tr w:rsidRPr="00B813F7" w:rsidR="00E71C77" w:rsidTr="5325973F" w14:paraId="7D846879" w14:textId="77777777">
        <w:trPr>
          <w:tblHeader/>
        </w:trPr>
        <w:tc>
          <w:tcPr>
            <w:tcW w:w="4820" w:type="dxa"/>
            <w:tcBorders>
              <w:top w:val="nil"/>
              <w:left w:val="nil"/>
            </w:tcBorders>
          </w:tcPr>
          <w:p w:rsidRPr="00B813F7" w:rsidR="003752BA" w:rsidP="003752BA" w:rsidRDefault="003752BA" w14:paraId="7096180A" w14:textId="77777777">
            <w:pPr>
              <w:spacing w:before="120" w:after="120" w:line="280" w:lineRule="exact"/>
              <w:rPr>
                <w:rFonts w:ascii="Arial Narrow" w:hAnsi="Arial Narrow" w:cs="Arial"/>
                <w:noProof/>
                <w:color w:val="000000" w:themeColor="text1"/>
                <w:sz w:val="20"/>
                <w:szCs w:val="20"/>
              </w:rPr>
            </w:pPr>
          </w:p>
        </w:tc>
        <w:tc>
          <w:tcPr>
            <w:tcW w:w="1666" w:type="dxa"/>
            <w:shd w:val="clear" w:color="auto" w:fill="0072AA" w:themeFill="accent1" w:themeFillShade="BF"/>
          </w:tcPr>
          <w:p w:rsidRPr="00787E53" w:rsidR="003752BA" w:rsidP="007E1459" w:rsidRDefault="003752BA" w14:paraId="492526AD" w14:textId="77777777">
            <w:pPr>
              <w:pStyle w:val="VCAAtableheadingnarrow"/>
              <w:rPr>
                <w:noProof/>
              </w:rPr>
            </w:pPr>
            <w:r w:rsidRPr="00787E53">
              <w:rPr>
                <w:noProof/>
              </w:rPr>
              <w:t>Content description (CD)</w:t>
            </w:r>
          </w:p>
        </w:tc>
        <w:tc>
          <w:tcPr>
            <w:tcW w:w="5398" w:type="dxa"/>
            <w:gridSpan w:val="2"/>
          </w:tcPr>
          <w:p w:rsidRPr="003752BA" w:rsidR="003752BA" w:rsidP="007E1459" w:rsidRDefault="003752BA" w14:paraId="3E9923F9" w14:textId="77777777">
            <w:pPr>
              <w:pStyle w:val="VCAAtabletextnarrow"/>
              <w:rPr>
                <w:noProof/>
                <w:lang w:val="en-AU"/>
              </w:rPr>
            </w:pPr>
            <w:r w:rsidRPr="003752BA">
              <w:rPr>
                <w:noProof/>
                <w:lang w:val="en-AU"/>
              </w:rPr>
              <w:t xml:space="preserve">apply creative thinking skills </w:t>
            </w:r>
            <w:r w:rsidRPr="007E1459">
              <w:t>when</w:t>
            </w:r>
            <w:r w:rsidRPr="003752BA">
              <w:rPr>
                <w:noProof/>
                <w:lang w:val="en-AU"/>
              </w:rPr>
              <w:t xml:space="preserve"> solving movement problems</w:t>
            </w:r>
          </w:p>
          <w:p w:rsidRPr="00B813F7" w:rsidR="003752BA" w:rsidP="007E1459" w:rsidRDefault="003752BA" w14:paraId="31499C2E" w14:textId="1405CB1F">
            <w:pPr>
              <w:pStyle w:val="VCAAVC2curriculumcode"/>
              <w:rPr>
                <w:noProof/>
              </w:rPr>
            </w:pPr>
            <w:r w:rsidRPr="003752BA">
              <w:rPr>
                <w:noProof/>
              </w:rPr>
              <w:t>VC2HP4M08</w:t>
            </w:r>
          </w:p>
        </w:tc>
        <w:tc>
          <w:tcPr>
            <w:tcW w:w="5398" w:type="dxa"/>
            <w:gridSpan w:val="2"/>
          </w:tcPr>
          <w:p w:rsidRPr="003752BA" w:rsidR="003752BA" w:rsidP="007E1459" w:rsidRDefault="003752BA" w14:paraId="655CA4F0" w14:textId="77777777">
            <w:pPr>
              <w:pStyle w:val="VCAAtabletextnarrow"/>
              <w:rPr>
                <w:noProof/>
              </w:rPr>
            </w:pPr>
            <w:r w:rsidRPr="003752BA">
              <w:rPr>
                <w:noProof/>
              </w:rPr>
              <w:t>apply rules and scoring systems to promote fair play and inclusion when participating in or designing physical activities</w:t>
            </w:r>
          </w:p>
          <w:p w:rsidRPr="00B813F7" w:rsidR="003752BA" w:rsidP="007E1459" w:rsidRDefault="003752BA" w14:paraId="6FF968AD" w14:textId="2E308300">
            <w:pPr>
              <w:pStyle w:val="VCAAVC2curriculumcode"/>
              <w:rPr>
                <w:noProof/>
              </w:rPr>
            </w:pPr>
            <w:r w:rsidRPr="003752BA">
              <w:rPr>
                <w:noProof/>
              </w:rPr>
              <w:t>VC2HP4M09</w:t>
            </w:r>
          </w:p>
        </w:tc>
        <w:tc>
          <w:tcPr>
            <w:tcW w:w="5398" w:type="dxa"/>
            <w:gridSpan w:val="2"/>
          </w:tcPr>
          <w:p w:rsidRPr="003752BA" w:rsidR="003752BA" w:rsidP="007E1459" w:rsidRDefault="003752BA" w14:paraId="0B09EFEB" w14:textId="77777777">
            <w:pPr>
              <w:pStyle w:val="VCAAtabletextnarrow"/>
              <w:rPr>
                <w:noProof/>
                <w:lang w:val="en-AU"/>
              </w:rPr>
            </w:pPr>
            <w:r w:rsidRPr="003752BA">
              <w:rPr>
                <w:noProof/>
                <w:lang w:val="en-AU"/>
              </w:rPr>
              <w:t>perform a range of roles in respectful ways to achieve successful outcomes in group or team movement activities</w:t>
            </w:r>
          </w:p>
          <w:p w:rsidRPr="007E1459" w:rsidR="003752BA" w:rsidP="007E1459" w:rsidRDefault="003752BA" w14:paraId="4E319821" w14:textId="1745BE60">
            <w:pPr>
              <w:pStyle w:val="VCAAVC2curriculumcode"/>
            </w:pPr>
            <w:r w:rsidRPr="003752BA">
              <w:rPr>
                <w:noProof/>
              </w:rPr>
              <w:t>VC2HP4M10</w:t>
            </w:r>
          </w:p>
        </w:tc>
      </w:tr>
      <w:tr w:rsidRPr="00B813F7" w:rsidR="00BE481B" w:rsidTr="5325973F" w14:paraId="4968AAC3" w14:textId="77777777">
        <w:trPr>
          <w:tblHeader/>
        </w:trPr>
        <w:tc>
          <w:tcPr>
            <w:tcW w:w="4820" w:type="dxa"/>
            <w:shd w:val="clear" w:color="auto" w:fill="0072AA" w:themeFill="accent1" w:themeFillShade="BF"/>
          </w:tcPr>
          <w:p w:rsidRPr="00787E53" w:rsidR="003752BA" w:rsidP="007E1459" w:rsidRDefault="003752BA" w14:paraId="5BA8ED28" w14:textId="77777777">
            <w:pPr>
              <w:pStyle w:val="VCAAtableheadingnarrow"/>
              <w:rPr>
                <w:noProof/>
              </w:rPr>
            </w:pPr>
            <w:r w:rsidRPr="00787E53">
              <w:rPr>
                <w:noProof/>
              </w:rPr>
              <w:t>Teaching and learning unit</w:t>
            </w:r>
          </w:p>
        </w:tc>
        <w:tc>
          <w:tcPr>
            <w:tcW w:w="1666" w:type="dxa"/>
            <w:shd w:val="clear" w:color="auto" w:fill="0072AA" w:themeFill="accent1" w:themeFillShade="BF"/>
          </w:tcPr>
          <w:p w:rsidRPr="00787E53" w:rsidR="003752BA" w:rsidP="007E1459" w:rsidRDefault="003752BA" w14:paraId="7A9EF377" w14:textId="515F0610">
            <w:pPr>
              <w:pStyle w:val="VCAAtableheadingnarrow"/>
              <w:jc w:val="center"/>
              <w:rPr>
                <w:noProof/>
              </w:rPr>
            </w:pPr>
            <w:r w:rsidRPr="00787E53">
              <w:rPr>
                <w:noProof/>
              </w:rPr>
              <w:t>Semester</w:t>
            </w:r>
            <w:r w:rsidR="004D7ECA">
              <w:rPr>
                <w:noProof/>
              </w:rPr>
              <w:t>, y</w:t>
            </w:r>
            <w:r w:rsidRPr="00787E53">
              <w:rPr>
                <w:noProof/>
              </w:rPr>
              <w:t>ear</w:t>
            </w:r>
          </w:p>
        </w:tc>
        <w:tc>
          <w:tcPr>
            <w:tcW w:w="2699" w:type="dxa"/>
            <w:shd w:val="clear" w:color="auto" w:fill="0072AA" w:themeFill="accent1" w:themeFillShade="BF"/>
          </w:tcPr>
          <w:p w:rsidRPr="007E1459" w:rsidR="004D7ECA" w:rsidP="007E1459" w:rsidRDefault="003752BA" w14:paraId="3EEF1790" w14:textId="474DF482">
            <w:pPr>
              <w:pStyle w:val="VCAAtableheadingnarrow"/>
              <w:jc w:val="center"/>
            </w:pPr>
            <w:r w:rsidRPr="00787E53">
              <w:rPr>
                <w:noProof/>
              </w:rPr>
              <w:t>CD</w:t>
            </w:r>
          </w:p>
        </w:tc>
        <w:tc>
          <w:tcPr>
            <w:tcW w:w="2699" w:type="dxa"/>
            <w:shd w:val="clear" w:color="auto" w:fill="0072AA" w:themeFill="accent1" w:themeFillShade="BF"/>
          </w:tcPr>
          <w:p w:rsidRPr="00787E53" w:rsidR="003752BA" w:rsidP="007E1459" w:rsidRDefault="003752BA" w14:paraId="7567C88D" w14:textId="77777777">
            <w:pPr>
              <w:pStyle w:val="VCAAtableheadingnarrow"/>
              <w:jc w:val="center"/>
              <w:rPr>
                <w:noProof/>
              </w:rPr>
            </w:pPr>
            <w:r w:rsidRPr="00787E53">
              <w:rPr>
                <w:noProof/>
              </w:rPr>
              <w:t>AS no.</w:t>
            </w:r>
          </w:p>
        </w:tc>
        <w:tc>
          <w:tcPr>
            <w:tcW w:w="2699" w:type="dxa"/>
            <w:shd w:val="clear" w:color="auto" w:fill="0072AA" w:themeFill="accent1" w:themeFillShade="BF"/>
          </w:tcPr>
          <w:p w:rsidRPr="00787E53" w:rsidR="003752BA" w:rsidP="007E1459" w:rsidRDefault="003752BA" w14:paraId="2985AFE0" w14:textId="77777777">
            <w:pPr>
              <w:pStyle w:val="VCAAtableheadingnarrow"/>
              <w:jc w:val="center"/>
              <w:rPr>
                <w:noProof/>
              </w:rPr>
            </w:pPr>
            <w:r w:rsidRPr="00787E53">
              <w:rPr>
                <w:noProof/>
              </w:rPr>
              <w:t>CD</w:t>
            </w:r>
          </w:p>
        </w:tc>
        <w:tc>
          <w:tcPr>
            <w:tcW w:w="2699" w:type="dxa"/>
            <w:shd w:val="clear" w:color="auto" w:fill="0072AA" w:themeFill="accent1" w:themeFillShade="BF"/>
          </w:tcPr>
          <w:p w:rsidRPr="00787E53" w:rsidR="003752BA" w:rsidP="007E1459" w:rsidRDefault="003752BA" w14:paraId="08B8F886" w14:textId="77777777">
            <w:pPr>
              <w:pStyle w:val="VCAAtableheadingnarrow"/>
              <w:jc w:val="center"/>
              <w:rPr>
                <w:noProof/>
              </w:rPr>
            </w:pPr>
            <w:r w:rsidRPr="00787E53">
              <w:rPr>
                <w:noProof/>
              </w:rPr>
              <w:t>AS no.</w:t>
            </w:r>
          </w:p>
        </w:tc>
        <w:tc>
          <w:tcPr>
            <w:tcW w:w="2699" w:type="dxa"/>
            <w:shd w:val="clear" w:color="auto" w:fill="0072AA" w:themeFill="accent1" w:themeFillShade="BF"/>
          </w:tcPr>
          <w:p w:rsidRPr="00787E53" w:rsidR="003752BA" w:rsidP="007E1459" w:rsidRDefault="003752BA" w14:paraId="3B22DF7B" w14:textId="77777777">
            <w:pPr>
              <w:pStyle w:val="VCAAtableheadingnarrow"/>
              <w:jc w:val="center"/>
              <w:rPr>
                <w:noProof/>
              </w:rPr>
            </w:pPr>
            <w:r w:rsidRPr="00787E53">
              <w:rPr>
                <w:noProof/>
              </w:rPr>
              <w:t>CD</w:t>
            </w:r>
          </w:p>
        </w:tc>
        <w:tc>
          <w:tcPr>
            <w:tcW w:w="2699" w:type="dxa"/>
            <w:shd w:val="clear" w:color="auto" w:fill="0072AA" w:themeFill="accent1" w:themeFillShade="BF"/>
          </w:tcPr>
          <w:p w:rsidRPr="00787E53" w:rsidR="003752BA" w:rsidP="007E1459" w:rsidRDefault="003752BA" w14:paraId="43E4515E" w14:textId="77777777">
            <w:pPr>
              <w:pStyle w:val="VCAAtableheadingnarrow"/>
              <w:jc w:val="center"/>
              <w:rPr>
                <w:noProof/>
              </w:rPr>
            </w:pPr>
            <w:r w:rsidRPr="00787E53">
              <w:rPr>
                <w:noProof/>
              </w:rPr>
              <w:t>AS no.</w:t>
            </w:r>
          </w:p>
        </w:tc>
      </w:tr>
      <w:tr w:rsidRPr="00B813F7" w:rsidR="00595AC5" w:rsidTr="5325973F" w14:paraId="69071AB4" w14:textId="77777777">
        <w:tc>
          <w:tcPr>
            <w:tcW w:w="4820" w:type="dxa"/>
            <w:shd w:val="clear" w:color="auto" w:fill="FFFFFF" w:themeFill="background1"/>
          </w:tcPr>
          <w:p w:rsidRPr="00D65D1E" w:rsidR="00595AC5" w:rsidP="00595AC5" w:rsidRDefault="00595AC5" w14:paraId="5FDD4635" w14:textId="14BE5F49">
            <w:pPr>
              <w:pStyle w:val="VCAAtabletextnarrow"/>
              <w:rPr>
                <w:b/>
                <w:bCs/>
              </w:rPr>
            </w:pPr>
            <w:r w:rsidRPr="00D65D1E">
              <w:rPr>
                <w:b/>
                <w:bCs/>
              </w:rPr>
              <w:t>(PE) 3.1 Communicati</w:t>
            </w:r>
            <w:r>
              <w:rPr>
                <w:b/>
                <w:bCs/>
              </w:rPr>
              <w:t>ng</w:t>
            </w:r>
            <w:r w:rsidRPr="00D65D1E">
              <w:rPr>
                <w:b/>
                <w:bCs/>
              </w:rPr>
              <w:t xml:space="preserve"> and collaborati</w:t>
            </w:r>
            <w:r>
              <w:rPr>
                <w:b/>
                <w:bCs/>
              </w:rPr>
              <w:t>ng</w:t>
            </w:r>
            <w:r w:rsidRPr="00D65D1E">
              <w:rPr>
                <w:b/>
                <w:bCs/>
              </w:rPr>
              <w:t xml:space="preserve"> through </w:t>
            </w:r>
            <w:proofErr w:type="gramStart"/>
            <w:r w:rsidRPr="00D65D1E">
              <w:rPr>
                <w:b/>
                <w:bCs/>
              </w:rPr>
              <w:t>movement</w:t>
            </w:r>
            <w:proofErr w:type="gramEnd"/>
          </w:p>
          <w:p w:rsidRPr="00B813F7" w:rsidR="00595AC5" w:rsidP="00595AC5" w:rsidRDefault="00595AC5" w14:paraId="4F6BD461" w14:textId="04B44687">
            <w:pPr>
              <w:pStyle w:val="VCAAtabletextnarrow"/>
              <w:rPr>
                <w:b/>
                <w:bCs/>
              </w:rPr>
            </w:pPr>
            <w:r>
              <w:t>Building social skills through movement activities (FMS, GS)</w:t>
            </w:r>
          </w:p>
        </w:tc>
        <w:tc>
          <w:tcPr>
            <w:tcW w:w="1666" w:type="dxa"/>
            <w:shd w:val="clear" w:color="auto" w:fill="FFFFFF" w:themeFill="background1"/>
            <w:vAlign w:val="center"/>
          </w:tcPr>
          <w:p w:rsidR="00595AC5" w:rsidP="00595AC5" w:rsidRDefault="00595AC5" w14:paraId="3A012131" w14:textId="3A70C2EE">
            <w:pPr>
              <w:pStyle w:val="VCAAtablecondensed"/>
              <w:jc w:val="center"/>
            </w:pPr>
            <w:r>
              <w:t>Semester 1,</w:t>
            </w:r>
          </w:p>
          <w:p w:rsidRPr="00B813F7" w:rsidR="00595AC5" w:rsidP="00595AC5" w:rsidRDefault="00595AC5" w14:paraId="76BF6966" w14:textId="641F0284">
            <w:pPr>
              <w:pStyle w:val="VCAAtablecondensed"/>
              <w:jc w:val="center"/>
            </w:pPr>
            <w:r>
              <w:t>Year 3</w:t>
            </w:r>
          </w:p>
        </w:tc>
        <w:sdt>
          <w:sdtPr>
            <w:rPr>
              <w:noProof/>
            </w:rPr>
            <w:id w:val="1542707631"/>
            <w15:color w:val="00CCFF"/>
            <w14:checkbox>
              <w14:checked w14:val="0"/>
              <w14:checkedState w14:val="2612" w14:font="Wingdings"/>
              <w14:uncheckedState w14:val="2610" w14:font="MS Gothic"/>
            </w14:checkbox>
          </w:sdtPr>
          <w:sdtContent>
            <w:tc>
              <w:tcPr>
                <w:tcW w:w="2699" w:type="dxa"/>
                <w:shd w:val="clear" w:color="auto" w:fill="FFFFFF" w:themeFill="background1"/>
                <w:vAlign w:val="center"/>
              </w:tcPr>
              <w:p w:rsidRPr="00B813F7" w:rsidR="00595AC5" w:rsidP="00595AC5" w:rsidRDefault="00595AC5" w14:paraId="283B57EE" w14:textId="746A1EC5">
                <w:pPr>
                  <w:tabs>
                    <w:tab w:val="center" w:pos="1275"/>
                  </w:tabs>
                  <w:spacing w:before="80" w:after="80"/>
                  <w:jc w:val="center"/>
                  <w:rPr>
                    <w:rFonts w:ascii="Arial Narrow" w:hAnsi="Arial Narrow" w:cs="Arial"/>
                    <w:noProof/>
                    <w:sz w:val="20"/>
                  </w:rPr>
                </w:pPr>
                <w:r>
                  <w:rPr>
                    <w:rFonts w:hint="eastAsia" w:ascii="MS Gothic" w:hAnsi="MS Gothic" w:eastAsia="MS Gothic"/>
                    <w:noProof/>
                  </w:rPr>
                  <w:t>☐</w:t>
                </w:r>
              </w:p>
            </w:tc>
          </w:sdtContent>
        </w:sdt>
        <w:tc>
          <w:tcPr>
            <w:tcW w:w="2699" w:type="dxa"/>
            <w:shd w:val="clear" w:color="auto" w:fill="FFFFFF" w:themeFill="background1"/>
            <w:vAlign w:val="center"/>
          </w:tcPr>
          <w:p w:rsidRPr="00B813F7" w:rsidR="00595AC5" w:rsidP="00595AC5" w:rsidRDefault="00595AC5" w14:paraId="07A91244" w14:textId="77777777">
            <w:pPr>
              <w:spacing w:before="80" w:after="80"/>
              <w:jc w:val="center"/>
              <w:rPr>
                <w:rFonts w:ascii="Arial Narrow" w:hAnsi="Arial Narrow" w:cs="Arial"/>
                <w:noProof/>
                <w:sz w:val="20"/>
              </w:rPr>
            </w:pPr>
          </w:p>
        </w:tc>
        <w:tc>
          <w:tcPr>
            <w:tcW w:w="2699" w:type="dxa"/>
            <w:shd w:val="clear" w:color="auto" w:fill="FFFFFF" w:themeFill="background1"/>
            <w:vAlign w:val="center"/>
          </w:tcPr>
          <w:p w:rsidRPr="00B813F7" w:rsidR="00595AC5" w:rsidP="00595AC5" w:rsidRDefault="00595AC5" w14:paraId="7C2E7525" w14:textId="68850793">
            <w:pPr>
              <w:spacing w:before="80" w:after="80"/>
              <w:jc w:val="center"/>
              <w:rPr>
                <w:rFonts w:ascii="Arial Narrow" w:hAnsi="Arial Narrow" w:cs="Arial"/>
                <w:noProof/>
                <w:sz w:val="20"/>
                <w:szCs w:val="20"/>
              </w:rPr>
            </w:pPr>
            <w:sdt>
              <w:sdtPr>
                <w:rPr>
                  <w:noProof/>
                  <w:lang w:val="en-AU"/>
                </w:rPr>
                <w:id w:val="621194948"/>
                <w15:color w:val="00CCFF"/>
                <w14:checkbox>
                  <w14:checked w14:val="0"/>
                  <w14:checkedState w14:val="2612" w14:font="Wingdings"/>
                  <w14:uncheckedState w14:val="2610" w14:font="MS Gothic"/>
                </w14:checkbox>
              </w:sdtPr>
              <w:sdtContent>
                <w:r>
                  <w:rPr>
                    <w:rFonts w:hint="eastAsia" w:ascii="MS Gothic" w:hAnsi="MS Gothic" w:eastAsia="MS Gothic"/>
                    <w:noProof/>
                    <w:lang w:val="en-AU"/>
                  </w:rPr>
                  <w:t>☐</w:t>
                </w:r>
              </w:sdtContent>
            </w:sdt>
          </w:p>
        </w:tc>
        <w:tc>
          <w:tcPr>
            <w:tcW w:w="2699" w:type="dxa"/>
            <w:shd w:val="clear" w:color="auto" w:fill="FFFFFF" w:themeFill="background1"/>
            <w:vAlign w:val="center"/>
          </w:tcPr>
          <w:p w:rsidRPr="00B813F7" w:rsidR="00595AC5" w:rsidP="00595AC5" w:rsidRDefault="00595AC5" w14:paraId="1D51005C" w14:textId="0E2BDEEC">
            <w:pPr>
              <w:spacing w:before="80" w:after="80"/>
              <w:jc w:val="center"/>
              <w:rPr>
                <w:rFonts w:ascii="Arial Narrow" w:hAnsi="Arial Narrow" w:cs="Arial"/>
                <w:noProof/>
                <w:sz w:val="20"/>
                <w:szCs w:val="20"/>
              </w:rPr>
            </w:pPr>
          </w:p>
        </w:tc>
        <w:sdt>
          <w:sdtPr>
            <w:rPr>
              <w:noProof/>
              <w:lang w:val="en-AU"/>
            </w:rPr>
            <w:id w:val="-286654324"/>
            <w15:color w:val="00CCFF"/>
            <w14:checkbox>
              <w14:checked w14:val="1"/>
              <w14:checkedState w14:val="2612" w14:font="Wingdings"/>
              <w14:uncheckedState w14:val="2610" w14:font="MS Gothic"/>
            </w14:checkbox>
          </w:sdtPr>
          <w:sdtContent>
            <w:tc>
              <w:tcPr>
                <w:tcW w:w="2699" w:type="dxa"/>
                <w:vAlign w:val="center"/>
              </w:tcPr>
              <w:p w:rsidRPr="00B813F7" w:rsidR="00595AC5" w:rsidP="00595AC5" w:rsidRDefault="00595AC5" w14:paraId="47877CE6" w14:textId="3B1C7F30">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vAlign w:val="center"/>
          </w:tcPr>
          <w:p w:rsidRPr="00B813F7" w:rsidR="00595AC5" w:rsidP="00595AC5" w:rsidRDefault="00595AC5" w14:paraId="33CF553A" w14:textId="7D3B2F90">
            <w:pPr>
              <w:pStyle w:val="VCAAtablecondensed"/>
              <w:jc w:val="center"/>
            </w:pPr>
            <w:r>
              <w:t>13</w:t>
            </w:r>
          </w:p>
        </w:tc>
      </w:tr>
      <w:tr w:rsidRPr="00B813F7" w:rsidR="00595AC5" w:rsidTr="5325973F" w14:paraId="2AB8D2A0" w14:textId="77777777">
        <w:tc>
          <w:tcPr>
            <w:tcW w:w="4820" w:type="dxa"/>
            <w:shd w:val="clear" w:color="auto" w:fill="FFFFFF" w:themeFill="background1"/>
          </w:tcPr>
          <w:p w:rsidRPr="00D65D1E" w:rsidR="00595AC5" w:rsidP="00595AC5" w:rsidRDefault="00595AC5" w14:paraId="05F2A849" w14:textId="18ECF0E5">
            <w:pPr>
              <w:pStyle w:val="VCAAtabletextnarrow"/>
              <w:rPr>
                <w:b/>
                <w:bCs/>
              </w:rPr>
            </w:pPr>
            <w:r w:rsidRPr="00D65D1E">
              <w:rPr>
                <w:b/>
                <w:bCs/>
              </w:rPr>
              <w:t xml:space="preserve">(PE) 3.2 Introduction to target games </w:t>
            </w:r>
          </w:p>
          <w:p w:rsidRPr="00B813F7" w:rsidR="00595AC5" w:rsidP="00595AC5" w:rsidRDefault="00595AC5" w14:paraId="50986646" w14:textId="1628B4AB">
            <w:pPr>
              <w:pStyle w:val="VCAAtabletextnarrow"/>
              <w:rPr>
                <w:b/>
                <w:bCs/>
              </w:rPr>
            </w:pPr>
            <w:r w:rsidRPr="00844B3D">
              <w:t>Exploring precision and strategy in target games (FMS, GS)</w:t>
            </w:r>
          </w:p>
        </w:tc>
        <w:tc>
          <w:tcPr>
            <w:tcW w:w="1666" w:type="dxa"/>
            <w:shd w:val="clear" w:color="auto" w:fill="FFFFFF" w:themeFill="background1"/>
            <w:vAlign w:val="center"/>
          </w:tcPr>
          <w:p w:rsidR="00595AC5" w:rsidP="00595AC5" w:rsidRDefault="00595AC5" w14:paraId="4A308FA2" w14:textId="013DE051">
            <w:pPr>
              <w:pStyle w:val="VCAAtablecondensed"/>
              <w:jc w:val="center"/>
            </w:pPr>
            <w:r>
              <w:t>Semester 1,</w:t>
            </w:r>
          </w:p>
          <w:p w:rsidRPr="00B813F7" w:rsidR="00595AC5" w:rsidP="00595AC5" w:rsidRDefault="00595AC5" w14:paraId="01986114" w14:textId="0E12D27B">
            <w:pPr>
              <w:pStyle w:val="VCAAtablecondensed"/>
              <w:jc w:val="center"/>
            </w:pPr>
            <w:r>
              <w:t>Year 3</w:t>
            </w:r>
          </w:p>
        </w:tc>
        <w:sdt>
          <w:sdtPr>
            <w:rPr>
              <w:noProof/>
            </w:rPr>
            <w:id w:val="231586076"/>
            <w15:color w:val="00CCFF"/>
            <w14:checkbox>
              <w14:checked w14:val="0"/>
              <w14:checkedState w14:val="2612" w14:font="Wingdings"/>
              <w14:uncheckedState w14:val="2610" w14:font="MS Gothic"/>
            </w14:checkbox>
          </w:sdtPr>
          <w:sdtContent>
            <w:tc>
              <w:tcPr>
                <w:tcW w:w="2699" w:type="dxa"/>
                <w:shd w:val="clear" w:color="auto" w:fill="FFFFFF" w:themeFill="background1"/>
                <w:vAlign w:val="center"/>
              </w:tcPr>
              <w:p w:rsidRPr="00B813F7" w:rsidR="00595AC5" w:rsidP="00595AC5" w:rsidRDefault="00595AC5" w14:paraId="4DD0E0FB" w14:textId="7348C60E">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699" w:type="dxa"/>
            <w:shd w:val="clear" w:color="auto" w:fill="FFFFFF" w:themeFill="background1"/>
            <w:vAlign w:val="center"/>
          </w:tcPr>
          <w:p w:rsidRPr="00B813F7" w:rsidR="00595AC5" w:rsidP="00595AC5" w:rsidRDefault="00595AC5" w14:paraId="6153D72C" w14:textId="77777777">
            <w:pPr>
              <w:spacing w:before="80" w:after="80"/>
              <w:jc w:val="center"/>
              <w:rPr>
                <w:rFonts w:ascii="Arial Narrow" w:hAnsi="Arial Narrow" w:cs="Arial"/>
                <w:noProof/>
                <w:sz w:val="20"/>
              </w:rPr>
            </w:pPr>
          </w:p>
        </w:tc>
        <w:sdt>
          <w:sdtPr>
            <w:rPr>
              <w:noProof/>
              <w:lang w:val="en-AU"/>
            </w:rPr>
            <w:id w:val="-1298517337"/>
            <w15:color w:val="00CCFF"/>
            <w14:checkbox>
              <w14:checked w14:val="1"/>
              <w14:checkedState w14:val="2612" w14:font="Wingdings"/>
              <w14:uncheckedState w14:val="2610" w14:font="MS Gothic"/>
            </w14:checkbox>
          </w:sdtPr>
          <w:sdtContent>
            <w:tc>
              <w:tcPr>
                <w:tcW w:w="2699" w:type="dxa"/>
                <w:shd w:val="clear" w:color="auto" w:fill="FFFFFF" w:themeFill="background1"/>
                <w:vAlign w:val="center"/>
              </w:tcPr>
              <w:p w:rsidRPr="00B813F7" w:rsidR="00595AC5" w:rsidP="00595AC5" w:rsidRDefault="00595AC5" w14:paraId="68729E0E" w14:textId="55972DA0">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shd w:val="clear" w:color="auto" w:fill="FFFFFF" w:themeFill="background1"/>
            <w:vAlign w:val="center"/>
          </w:tcPr>
          <w:p w:rsidRPr="00B813F7" w:rsidR="00595AC5" w:rsidP="00595AC5" w:rsidRDefault="00595AC5" w14:paraId="10266E95" w14:textId="2A81D3FD">
            <w:pPr>
              <w:pStyle w:val="VCAAtablecondensed"/>
              <w:jc w:val="center"/>
            </w:pPr>
            <w:r w:rsidRPr="4B56602A">
              <w:t>13</w:t>
            </w:r>
          </w:p>
        </w:tc>
        <w:sdt>
          <w:sdtPr>
            <w:rPr>
              <w:noProof/>
              <w:lang w:val="en-AU"/>
            </w:rPr>
            <w:id w:val="734127015"/>
            <w15:color w:val="00CCFF"/>
            <w14:checkbox>
              <w14:checked w14:val="1"/>
              <w14:checkedState w14:val="2612" w14:font="Wingdings"/>
              <w14:uncheckedState w14:val="2610" w14:font="MS Gothic"/>
            </w14:checkbox>
          </w:sdtPr>
          <w:sdtContent>
            <w:tc>
              <w:tcPr>
                <w:tcW w:w="2699" w:type="dxa"/>
                <w:vAlign w:val="center"/>
              </w:tcPr>
              <w:p w:rsidRPr="00B813F7" w:rsidR="00595AC5" w:rsidP="00595AC5" w:rsidRDefault="00595AC5" w14:paraId="2D6D0865" w14:textId="1FB4298D">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vAlign w:val="center"/>
          </w:tcPr>
          <w:p w:rsidRPr="00B813F7" w:rsidR="00595AC5" w:rsidP="00595AC5" w:rsidRDefault="00595AC5" w14:paraId="4AE7E25B" w14:textId="072FD6BC">
            <w:pPr>
              <w:pStyle w:val="VCAAtablecondensed"/>
              <w:jc w:val="center"/>
            </w:pPr>
            <w:r w:rsidRPr="4B56602A">
              <w:t>13</w:t>
            </w:r>
          </w:p>
        </w:tc>
      </w:tr>
      <w:tr w:rsidRPr="00B813F7" w:rsidR="00595AC5" w:rsidTr="5325973F" w14:paraId="046A148A" w14:textId="77777777">
        <w:tc>
          <w:tcPr>
            <w:tcW w:w="4820" w:type="dxa"/>
            <w:shd w:val="clear" w:color="auto" w:fill="FFFFFF" w:themeFill="background1"/>
          </w:tcPr>
          <w:p w:rsidRPr="00D65D1E" w:rsidR="00595AC5" w:rsidP="00595AC5" w:rsidRDefault="00595AC5" w14:paraId="6CC02308" w14:textId="52807C93">
            <w:pPr>
              <w:pStyle w:val="VCAAtabletextnarrow"/>
              <w:rPr>
                <w:b/>
                <w:bCs/>
              </w:rPr>
            </w:pPr>
            <w:r w:rsidRPr="00D65D1E">
              <w:rPr>
                <w:b/>
                <w:bCs/>
              </w:rPr>
              <w:t>(PE) 3.3 Introduction to territor</w:t>
            </w:r>
            <w:r>
              <w:rPr>
                <w:b/>
                <w:bCs/>
              </w:rPr>
              <w:t>y</w:t>
            </w:r>
            <w:r w:rsidRPr="00D65D1E">
              <w:rPr>
                <w:b/>
                <w:bCs/>
              </w:rPr>
              <w:t xml:space="preserve"> games</w:t>
            </w:r>
          </w:p>
          <w:p w:rsidRPr="00B813F7" w:rsidR="00595AC5" w:rsidP="00595AC5" w:rsidRDefault="00595AC5" w14:paraId="0F75150D" w14:textId="6E78522C">
            <w:pPr>
              <w:pStyle w:val="VCAAtabletextnarrow"/>
              <w:rPr>
                <w:b/>
                <w:bCs/>
              </w:rPr>
            </w:pPr>
            <w:r>
              <w:t>Learning basic strategies for territory games (FMS, GS)</w:t>
            </w:r>
          </w:p>
        </w:tc>
        <w:tc>
          <w:tcPr>
            <w:tcW w:w="1666" w:type="dxa"/>
            <w:shd w:val="clear" w:color="auto" w:fill="FFFFFF" w:themeFill="background1"/>
            <w:vAlign w:val="center"/>
          </w:tcPr>
          <w:p w:rsidR="00595AC5" w:rsidP="00595AC5" w:rsidRDefault="00595AC5" w14:paraId="5314F87D" w14:textId="651065CB">
            <w:pPr>
              <w:pStyle w:val="VCAAtablecondensed"/>
              <w:jc w:val="center"/>
            </w:pPr>
            <w:r>
              <w:t>Semester 1,</w:t>
            </w:r>
          </w:p>
          <w:p w:rsidRPr="00B813F7" w:rsidR="00595AC5" w:rsidP="00595AC5" w:rsidRDefault="00595AC5" w14:paraId="19B54DCB" w14:textId="6C068231">
            <w:pPr>
              <w:pStyle w:val="VCAAtablecondensed"/>
              <w:jc w:val="center"/>
            </w:pPr>
            <w:r>
              <w:t>Year 3</w:t>
            </w:r>
          </w:p>
        </w:tc>
        <w:sdt>
          <w:sdtPr>
            <w:rPr>
              <w:noProof/>
            </w:rPr>
            <w:id w:val="-867833394"/>
            <w15:color w:val="00CCFF"/>
            <w14:checkbox>
              <w14:checked w14:val="0"/>
              <w14:checkedState w14:val="2612" w14:font="Wingdings"/>
              <w14:uncheckedState w14:val="2610" w14:font="MS Gothic"/>
            </w14:checkbox>
          </w:sdtPr>
          <w:sdtContent>
            <w:tc>
              <w:tcPr>
                <w:tcW w:w="2699" w:type="dxa"/>
                <w:shd w:val="clear" w:color="auto" w:fill="FFFFFF" w:themeFill="background1"/>
                <w:vAlign w:val="center"/>
              </w:tcPr>
              <w:p w:rsidRPr="00B813F7" w:rsidR="00595AC5" w:rsidP="00595AC5" w:rsidRDefault="00595AC5" w14:paraId="5B7635D1" w14:textId="2206452F">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699" w:type="dxa"/>
            <w:shd w:val="clear" w:color="auto" w:fill="FFFFFF" w:themeFill="background1"/>
            <w:vAlign w:val="center"/>
          </w:tcPr>
          <w:p w:rsidRPr="00B813F7" w:rsidR="00595AC5" w:rsidP="00595AC5" w:rsidRDefault="00595AC5" w14:paraId="60FB814B" w14:textId="77777777">
            <w:pPr>
              <w:spacing w:before="80" w:after="80"/>
              <w:jc w:val="center"/>
              <w:rPr>
                <w:rFonts w:ascii="Arial Narrow" w:hAnsi="Arial Narrow" w:cs="Arial"/>
                <w:noProof/>
                <w:sz w:val="20"/>
              </w:rPr>
            </w:pPr>
          </w:p>
        </w:tc>
        <w:sdt>
          <w:sdtPr>
            <w:rPr>
              <w:noProof/>
              <w:lang w:val="en-AU"/>
            </w:rPr>
            <w:id w:val="-1347934201"/>
            <w15:color w:val="00CCFF"/>
            <w14:checkbox>
              <w14:checked w14:val="1"/>
              <w14:checkedState w14:val="2612" w14:font="Wingdings"/>
              <w14:uncheckedState w14:val="2610" w14:font="MS Gothic"/>
            </w14:checkbox>
          </w:sdtPr>
          <w:sdtContent>
            <w:tc>
              <w:tcPr>
                <w:tcW w:w="2699" w:type="dxa"/>
                <w:shd w:val="clear" w:color="auto" w:fill="FFFFFF" w:themeFill="background1"/>
                <w:vAlign w:val="center"/>
              </w:tcPr>
              <w:p w:rsidRPr="00B813F7" w:rsidR="00595AC5" w:rsidP="00595AC5" w:rsidRDefault="00595AC5" w14:paraId="2B9C0971" w14:textId="239FC88C">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shd w:val="clear" w:color="auto" w:fill="FFFFFF" w:themeFill="background1"/>
            <w:vAlign w:val="center"/>
          </w:tcPr>
          <w:p w:rsidRPr="00B813F7" w:rsidR="00595AC5" w:rsidP="00595AC5" w:rsidRDefault="00595AC5" w14:paraId="1C22FCCF" w14:textId="702AD546">
            <w:pPr>
              <w:pStyle w:val="VCAAtablecondensed"/>
              <w:jc w:val="center"/>
            </w:pPr>
            <w:r w:rsidRPr="4B56602A">
              <w:t>13</w:t>
            </w:r>
          </w:p>
        </w:tc>
        <w:sdt>
          <w:sdtPr>
            <w:rPr>
              <w:noProof/>
              <w:lang w:val="en-AU"/>
            </w:rPr>
            <w:id w:val="-256680521"/>
            <w15:color w:val="00CCFF"/>
            <w14:checkbox>
              <w14:checked w14:val="1"/>
              <w14:checkedState w14:val="2612" w14:font="Wingdings"/>
              <w14:uncheckedState w14:val="2610" w14:font="MS Gothic"/>
            </w14:checkbox>
          </w:sdtPr>
          <w:sdtContent>
            <w:tc>
              <w:tcPr>
                <w:tcW w:w="2699" w:type="dxa"/>
                <w:vAlign w:val="center"/>
              </w:tcPr>
              <w:p w:rsidRPr="00B813F7" w:rsidR="00595AC5" w:rsidP="00595AC5" w:rsidRDefault="00595AC5" w14:paraId="054952FD" w14:textId="2F5F21C5">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vAlign w:val="center"/>
          </w:tcPr>
          <w:p w:rsidRPr="00B813F7" w:rsidR="00595AC5" w:rsidP="00595AC5" w:rsidRDefault="00595AC5" w14:paraId="690179D1" w14:textId="29E5A829">
            <w:pPr>
              <w:pStyle w:val="VCAAtablecondensed"/>
              <w:jc w:val="center"/>
            </w:pPr>
            <w:r w:rsidRPr="4B56602A">
              <w:t>13</w:t>
            </w:r>
          </w:p>
        </w:tc>
      </w:tr>
      <w:tr w:rsidRPr="00B813F7" w:rsidR="00B12825" w:rsidTr="5325973F" w14:paraId="5F0E484E" w14:textId="77777777">
        <w:tc>
          <w:tcPr>
            <w:tcW w:w="4820" w:type="dxa"/>
            <w:shd w:val="clear" w:color="auto" w:fill="FFFFFF" w:themeFill="background1"/>
          </w:tcPr>
          <w:p w:rsidRPr="00D65D1E" w:rsidR="00B12825" w:rsidP="00B12825" w:rsidRDefault="00B12825" w14:paraId="6CC140F2" w14:textId="0DC77743">
            <w:pPr>
              <w:pStyle w:val="VCAAtabletextnarrow"/>
              <w:rPr>
                <w:b/>
                <w:bCs/>
              </w:rPr>
            </w:pPr>
            <w:r w:rsidRPr="00D65D1E">
              <w:rPr>
                <w:b/>
                <w:bCs/>
              </w:rPr>
              <w:t xml:space="preserve">(PE) 3.7 Introduction </w:t>
            </w:r>
            <w:r w:rsidRPr="00D65D1E" w:rsidR="004D7ECA">
              <w:rPr>
                <w:b/>
                <w:bCs/>
              </w:rPr>
              <w:t xml:space="preserve">to net/wall games </w:t>
            </w:r>
          </w:p>
          <w:p w:rsidRPr="00B813F7" w:rsidR="00B12825" w:rsidP="00B12825" w:rsidRDefault="00B12825" w14:paraId="6E751F0F" w14:textId="4C842B51">
            <w:pPr>
              <w:pStyle w:val="VCAAtabletextnarrow"/>
              <w:rPr>
                <w:b/>
                <w:bCs/>
              </w:rPr>
            </w:pPr>
            <w:r w:rsidRPr="00844B3D">
              <w:t xml:space="preserve">Learning basic strategies for </w:t>
            </w:r>
            <w:r w:rsidRPr="00844B3D" w:rsidR="00967388">
              <w:t xml:space="preserve">net/wall games </w:t>
            </w:r>
            <w:r w:rsidRPr="00844B3D">
              <w:t>(FMS, GS)</w:t>
            </w:r>
          </w:p>
        </w:tc>
        <w:tc>
          <w:tcPr>
            <w:tcW w:w="1666" w:type="dxa"/>
            <w:shd w:val="clear" w:color="auto" w:fill="FFFFFF" w:themeFill="background1"/>
            <w:vAlign w:val="center"/>
          </w:tcPr>
          <w:p w:rsidR="00B12825" w:rsidP="004D2A3C" w:rsidRDefault="009F0B1F" w14:paraId="41A324BA" w14:textId="104E9125">
            <w:pPr>
              <w:pStyle w:val="VCAAtablecondensed"/>
              <w:jc w:val="center"/>
            </w:pPr>
            <w:r>
              <w:t xml:space="preserve">Semester </w:t>
            </w:r>
            <w:r w:rsidR="00B12825">
              <w:t>2</w:t>
            </w:r>
            <w:r w:rsidR="00F72051">
              <w:t>,</w:t>
            </w:r>
          </w:p>
          <w:p w:rsidRPr="00B813F7" w:rsidR="009F0B1F" w:rsidP="004D2A3C" w:rsidRDefault="009F0B1F" w14:paraId="1E3580DB" w14:textId="112F8D5B">
            <w:pPr>
              <w:pStyle w:val="VCAAtablecondensed"/>
              <w:jc w:val="center"/>
            </w:pPr>
            <w:r>
              <w:t>Year 3</w:t>
            </w:r>
          </w:p>
        </w:tc>
        <w:sdt>
          <w:sdtPr>
            <w:rPr>
              <w:noProof/>
              <w:lang w:val="en-AU"/>
            </w:rPr>
            <w:id w:val="-723144754"/>
            <w15:color w:val="00CCFF"/>
            <w14:checkbox>
              <w14:checked w14:val="0"/>
              <w14:checkedState w14:val="2612" w14:font="Wingdings"/>
              <w14:uncheckedState w14:val="2610" w14:font="MS Gothic"/>
            </w14:checkbox>
          </w:sdtPr>
          <w:sdtEndPr/>
          <w:sdtContent>
            <w:tc>
              <w:tcPr>
                <w:tcW w:w="2699" w:type="dxa"/>
                <w:shd w:val="clear" w:color="auto" w:fill="FFFFFF" w:themeFill="background1"/>
                <w:vAlign w:val="center"/>
              </w:tcPr>
              <w:p w:rsidR="00B12825" w:rsidP="4B56602A" w:rsidRDefault="672A9B11" w14:paraId="059D1586" w14:textId="5B448E81">
                <w:pPr>
                  <w:spacing w:before="80" w:after="80"/>
                  <w:jc w:val="center"/>
                  <w:rPr>
                    <w:rFonts w:ascii="Arial Narrow" w:hAnsi="Arial Narrow" w:cs="Arial"/>
                    <w:noProof/>
                    <w:sz w:val="20"/>
                    <w:szCs w:val="20"/>
                  </w:rPr>
                </w:pPr>
                <w:r w:rsidRPr="4B56602A">
                  <w:rPr>
                    <w:rFonts w:ascii="MS Gothic" w:hAnsi="MS Gothic" w:eastAsia="MS Gothic" w:cs="MS Gothic"/>
                    <w:noProof/>
                    <w:lang w:val="en-AU"/>
                  </w:rPr>
                  <w:t>☐</w:t>
                </w:r>
              </w:p>
            </w:tc>
          </w:sdtContent>
        </w:sdt>
        <w:tc>
          <w:tcPr>
            <w:tcW w:w="2699" w:type="dxa"/>
            <w:shd w:val="clear" w:color="auto" w:fill="FFFFFF" w:themeFill="background1"/>
            <w:vAlign w:val="center"/>
          </w:tcPr>
          <w:p w:rsidRPr="00B813F7" w:rsidR="00B12825" w:rsidP="00B12825" w:rsidRDefault="00B12825" w14:paraId="764F5F7D" w14:textId="77777777">
            <w:pPr>
              <w:spacing w:before="80" w:after="80"/>
              <w:jc w:val="center"/>
              <w:rPr>
                <w:rFonts w:ascii="Arial Narrow" w:hAnsi="Arial Narrow" w:cs="Arial"/>
                <w:noProof/>
                <w:sz w:val="20"/>
              </w:rPr>
            </w:pPr>
          </w:p>
        </w:tc>
        <w:sdt>
          <w:sdtPr>
            <w:rPr>
              <w:noProof/>
              <w:lang w:val="en-AU"/>
            </w:rPr>
            <w:id w:val="-2063698817"/>
            <w15:color w:val="00CCFF"/>
            <w14:checkbox>
              <w14:checked w14:val="0"/>
              <w14:checkedState w14:val="2612" w14:font="Wingdings"/>
              <w14:uncheckedState w14:val="2610" w14:font="MS Gothic"/>
            </w14:checkbox>
          </w:sdtPr>
          <w:sdtEndPr/>
          <w:sdtContent>
            <w:tc>
              <w:tcPr>
                <w:tcW w:w="2699" w:type="dxa"/>
                <w:shd w:val="clear" w:color="auto" w:fill="FFFFFF" w:themeFill="background1"/>
                <w:vAlign w:val="center"/>
              </w:tcPr>
              <w:p w:rsidR="00B12825" w:rsidP="4B56602A" w:rsidRDefault="672A9B11" w14:paraId="5E0F25E2" w14:textId="49FBF236">
                <w:pPr>
                  <w:spacing w:before="80" w:after="80"/>
                  <w:jc w:val="center"/>
                  <w:rPr>
                    <w:rFonts w:ascii="Arial Narrow" w:hAnsi="Arial Narrow" w:cs="Arial"/>
                    <w:noProof/>
                    <w:sz w:val="20"/>
                    <w:szCs w:val="20"/>
                  </w:rPr>
                </w:pPr>
                <w:r w:rsidRPr="4B56602A">
                  <w:rPr>
                    <w:rFonts w:ascii="MS Gothic" w:hAnsi="MS Gothic" w:eastAsia="MS Gothic" w:cs="MS Gothic"/>
                    <w:noProof/>
                    <w:lang w:val="en-AU"/>
                  </w:rPr>
                  <w:t>☐</w:t>
                </w:r>
              </w:p>
            </w:tc>
          </w:sdtContent>
        </w:sdt>
        <w:tc>
          <w:tcPr>
            <w:tcW w:w="2699" w:type="dxa"/>
            <w:shd w:val="clear" w:color="auto" w:fill="FFFFFF" w:themeFill="background1"/>
            <w:vAlign w:val="center"/>
          </w:tcPr>
          <w:p w:rsidRPr="00B813F7" w:rsidR="00B12825" w:rsidP="004D2A3C" w:rsidRDefault="00B12825" w14:paraId="062D4977" w14:textId="0632C9B5">
            <w:pPr>
              <w:pStyle w:val="VCAAtablecondensed"/>
              <w:jc w:val="center"/>
              <w:rPr>
                <w:noProof/>
              </w:rPr>
            </w:pPr>
          </w:p>
        </w:tc>
        <w:sdt>
          <w:sdtPr>
            <w:rPr>
              <w:noProof/>
              <w:lang w:val="en-AU"/>
            </w:rPr>
            <w:id w:val="643325687"/>
            <w15:color w:val="00CCFF"/>
            <w14:checkbox>
              <w14:checked w14:val="1"/>
              <w14:checkedState w14:val="2612" w14:font="Wingdings"/>
              <w14:uncheckedState w14:val="2610" w14:font="MS Gothic"/>
            </w14:checkbox>
          </w:sdtPr>
          <w:sdtEndPr/>
          <w:sdtContent>
            <w:tc>
              <w:tcPr>
                <w:tcW w:w="2699" w:type="dxa"/>
                <w:vAlign w:val="center"/>
              </w:tcPr>
              <w:p w:rsidR="00B12825" w:rsidP="00B12825" w:rsidRDefault="00B12825" w14:paraId="1267FF19" w14:textId="001450DB">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vAlign w:val="center"/>
          </w:tcPr>
          <w:p w:rsidRPr="00B813F7" w:rsidR="00B12825" w:rsidP="00DA30E7" w:rsidRDefault="7F2A9367" w14:paraId="3AB223A5" w14:textId="50A66AAE">
            <w:pPr>
              <w:pStyle w:val="VCAAtablecondensed"/>
              <w:jc w:val="center"/>
            </w:pPr>
            <w:r w:rsidRPr="4B56602A">
              <w:t>13</w:t>
            </w:r>
          </w:p>
        </w:tc>
      </w:tr>
      <w:tr w:rsidRPr="00B813F7" w:rsidR="00595AC5" w:rsidTr="5325973F" w14:paraId="599681DB" w14:textId="77777777">
        <w:tc>
          <w:tcPr>
            <w:tcW w:w="4820" w:type="dxa"/>
            <w:shd w:val="clear" w:color="auto" w:fill="FFFFFF" w:themeFill="background1"/>
          </w:tcPr>
          <w:p w:rsidRPr="00D65D1E" w:rsidR="00595AC5" w:rsidP="00595AC5" w:rsidRDefault="00595AC5" w14:paraId="35EE0E52" w14:textId="057EA423">
            <w:pPr>
              <w:pStyle w:val="VCAAtabletextnarrow"/>
              <w:rPr>
                <w:b/>
                <w:bCs/>
              </w:rPr>
            </w:pPr>
            <w:r w:rsidRPr="00D65D1E">
              <w:rPr>
                <w:b/>
                <w:bCs/>
              </w:rPr>
              <w:t>(PE) 3.8 Introduction to striking</w:t>
            </w:r>
            <w:r>
              <w:rPr>
                <w:b/>
                <w:bCs/>
              </w:rPr>
              <w:t xml:space="preserve"> and </w:t>
            </w:r>
            <w:r w:rsidRPr="00D65D1E">
              <w:rPr>
                <w:b/>
                <w:bCs/>
              </w:rPr>
              <w:t xml:space="preserve">fielding </w:t>
            </w:r>
            <w:proofErr w:type="gramStart"/>
            <w:r w:rsidRPr="00D65D1E">
              <w:rPr>
                <w:b/>
                <w:bCs/>
              </w:rPr>
              <w:t>games</w:t>
            </w:r>
            <w:proofErr w:type="gramEnd"/>
          </w:p>
          <w:p w:rsidRPr="00B813F7" w:rsidR="00595AC5" w:rsidP="00595AC5" w:rsidRDefault="00595AC5" w14:paraId="1F11B7FA" w14:textId="74960D95">
            <w:pPr>
              <w:pStyle w:val="VCAAtabletextnarrow"/>
              <w:rPr>
                <w:b/>
                <w:bCs/>
              </w:rPr>
            </w:pPr>
            <w:r w:rsidRPr="00844B3D">
              <w:t xml:space="preserve">Learning basic strategies for striking and fielding games </w:t>
            </w:r>
            <w:r>
              <w:br/>
            </w:r>
            <w:r w:rsidRPr="00844B3D">
              <w:t>(FMS, GS)</w:t>
            </w:r>
          </w:p>
        </w:tc>
        <w:tc>
          <w:tcPr>
            <w:tcW w:w="1666" w:type="dxa"/>
            <w:shd w:val="clear" w:color="auto" w:fill="FFFFFF" w:themeFill="background1"/>
            <w:vAlign w:val="center"/>
          </w:tcPr>
          <w:p w:rsidR="00595AC5" w:rsidP="00595AC5" w:rsidRDefault="00595AC5" w14:paraId="3D3E17DD" w14:textId="76ED8688">
            <w:pPr>
              <w:pStyle w:val="VCAAtablecondensed"/>
              <w:jc w:val="center"/>
            </w:pPr>
            <w:r>
              <w:t>Semester 2,</w:t>
            </w:r>
          </w:p>
          <w:p w:rsidRPr="00B813F7" w:rsidR="00595AC5" w:rsidP="00595AC5" w:rsidRDefault="00595AC5" w14:paraId="05CBA959" w14:textId="2FFA6A25">
            <w:pPr>
              <w:pStyle w:val="VCAAtablecondensed"/>
              <w:jc w:val="center"/>
            </w:pPr>
            <w:r>
              <w:t>Year 3</w:t>
            </w:r>
          </w:p>
        </w:tc>
        <w:sdt>
          <w:sdtPr>
            <w:rPr>
              <w:noProof/>
            </w:rPr>
            <w:id w:val="302819072"/>
            <w15:color w:val="00CCFF"/>
            <w14:checkbox>
              <w14:checked w14:val="0"/>
              <w14:checkedState w14:val="2612" w14:font="Wingdings"/>
              <w14:uncheckedState w14:val="2610" w14:font="MS Gothic"/>
            </w14:checkbox>
          </w:sdtPr>
          <w:sdtContent>
            <w:tc>
              <w:tcPr>
                <w:tcW w:w="2699" w:type="dxa"/>
                <w:shd w:val="clear" w:color="auto" w:fill="FFFFFF" w:themeFill="background1"/>
                <w:vAlign w:val="center"/>
              </w:tcPr>
              <w:p w:rsidR="00595AC5" w:rsidP="00595AC5" w:rsidRDefault="00595AC5" w14:paraId="712C5F4C" w14:textId="472011BF">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699" w:type="dxa"/>
            <w:shd w:val="clear" w:color="auto" w:fill="FFFFFF" w:themeFill="background1"/>
            <w:vAlign w:val="center"/>
          </w:tcPr>
          <w:p w:rsidRPr="00B813F7" w:rsidR="00595AC5" w:rsidP="00595AC5" w:rsidRDefault="00595AC5" w14:paraId="4E50C7A4" w14:textId="77777777">
            <w:pPr>
              <w:spacing w:before="80" w:after="80"/>
              <w:jc w:val="center"/>
              <w:rPr>
                <w:rFonts w:ascii="Arial Narrow" w:hAnsi="Arial Narrow" w:cs="Arial"/>
                <w:noProof/>
                <w:sz w:val="20"/>
              </w:rPr>
            </w:pPr>
          </w:p>
        </w:tc>
        <w:sdt>
          <w:sdtPr>
            <w:rPr>
              <w:noProof/>
              <w:lang w:val="en-AU"/>
            </w:rPr>
            <w:id w:val="1153183067"/>
            <w15:color w:val="00CCFF"/>
            <w14:checkbox>
              <w14:checked w14:val="1"/>
              <w14:checkedState w14:val="2612" w14:font="Wingdings"/>
              <w14:uncheckedState w14:val="2610" w14:font="MS Gothic"/>
            </w14:checkbox>
          </w:sdtPr>
          <w:sdtContent>
            <w:tc>
              <w:tcPr>
                <w:tcW w:w="2699" w:type="dxa"/>
                <w:shd w:val="clear" w:color="auto" w:fill="FFFFFF" w:themeFill="background1"/>
                <w:vAlign w:val="center"/>
              </w:tcPr>
              <w:p w:rsidR="00595AC5" w:rsidP="00595AC5" w:rsidRDefault="00595AC5" w14:paraId="0C07C11D" w14:textId="27841C94">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shd w:val="clear" w:color="auto" w:fill="FFFFFF" w:themeFill="background1"/>
            <w:vAlign w:val="center"/>
          </w:tcPr>
          <w:p w:rsidRPr="00B813F7" w:rsidR="00595AC5" w:rsidP="00595AC5" w:rsidRDefault="00595AC5" w14:paraId="2088238B" w14:textId="5AD79811">
            <w:pPr>
              <w:pStyle w:val="VCAAtablecondensed"/>
              <w:jc w:val="center"/>
            </w:pPr>
            <w:r w:rsidRPr="4B56602A">
              <w:t>13</w:t>
            </w:r>
          </w:p>
        </w:tc>
        <w:sdt>
          <w:sdtPr>
            <w:rPr>
              <w:noProof/>
              <w:lang w:val="en-AU"/>
            </w:rPr>
            <w:id w:val="738993572"/>
            <w15:color w:val="00CCFF"/>
            <w14:checkbox>
              <w14:checked w14:val="1"/>
              <w14:checkedState w14:val="2612" w14:font="Wingdings"/>
              <w14:uncheckedState w14:val="2610" w14:font="MS Gothic"/>
            </w14:checkbox>
          </w:sdtPr>
          <w:sdtContent>
            <w:tc>
              <w:tcPr>
                <w:tcW w:w="2699" w:type="dxa"/>
                <w:vAlign w:val="center"/>
              </w:tcPr>
              <w:p w:rsidR="00595AC5" w:rsidP="00595AC5" w:rsidRDefault="00595AC5" w14:paraId="21C85334" w14:textId="08B07457">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vAlign w:val="center"/>
          </w:tcPr>
          <w:p w:rsidRPr="00B813F7" w:rsidR="00595AC5" w:rsidP="00595AC5" w:rsidRDefault="00595AC5" w14:paraId="1D2CC537" w14:textId="68C5395B">
            <w:pPr>
              <w:pStyle w:val="VCAAtablecondensed"/>
              <w:jc w:val="center"/>
            </w:pPr>
            <w:r w:rsidRPr="4B56602A">
              <w:t>13</w:t>
            </w:r>
          </w:p>
        </w:tc>
      </w:tr>
      <w:tr w:rsidRPr="00B813F7" w:rsidR="00B12825" w:rsidTr="5325973F" w14:paraId="02750084" w14:textId="77777777">
        <w:tc>
          <w:tcPr>
            <w:tcW w:w="4820" w:type="dxa"/>
            <w:shd w:val="clear" w:color="auto" w:fill="FFFFFF" w:themeFill="background1"/>
          </w:tcPr>
          <w:p w:rsidRPr="00D65D1E" w:rsidR="00B12825" w:rsidP="00B12825" w:rsidRDefault="00B12825" w14:paraId="26D39ACC" w14:textId="1FF729FE">
            <w:pPr>
              <w:pStyle w:val="VCAAtabletextnarrow"/>
              <w:rPr>
                <w:b/>
                <w:bCs/>
              </w:rPr>
            </w:pPr>
            <w:r w:rsidRPr="00D65D1E">
              <w:rPr>
                <w:b/>
                <w:bCs/>
              </w:rPr>
              <w:t xml:space="preserve">(PE) 3.9 Solving </w:t>
            </w:r>
            <w:r w:rsidRPr="00D65D1E" w:rsidR="004D7ECA">
              <w:rPr>
                <w:b/>
                <w:bCs/>
              </w:rPr>
              <w:t xml:space="preserve">group </w:t>
            </w:r>
            <w:proofErr w:type="gramStart"/>
            <w:r w:rsidRPr="00D65D1E" w:rsidR="004D7ECA">
              <w:rPr>
                <w:b/>
                <w:bCs/>
              </w:rPr>
              <w:t>challenges</w:t>
            </w:r>
            <w:proofErr w:type="gramEnd"/>
          </w:p>
          <w:p w:rsidRPr="00B813F7" w:rsidR="00B12825" w:rsidP="00B12825" w:rsidRDefault="00B12825" w14:paraId="21CE22F7" w14:textId="32144E38">
            <w:pPr>
              <w:pStyle w:val="VCAAtabletextnarrow"/>
              <w:rPr>
                <w:b/>
                <w:bCs/>
              </w:rPr>
            </w:pPr>
            <w:r w:rsidRPr="00844B3D">
              <w:t>Working collaboratively to solve team challenges (FMS, GS)</w:t>
            </w:r>
          </w:p>
        </w:tc>
        <w:tc>
          <w:tcPr>
            <w:tcW w:w="1666" w:type="dxa"/>
            <w:shd w:val="clear" w:color="auto" w:fill="FFFFFF" w:themeFill="background1"/>
            <w:vAlign w:val="center"/>
          </w:tcPr>
          <w:p w:rsidR="009F0B1F" w:rsidP="004D2A3C" w:rsidRDefault="009F0B1F" w14:paraId="024774F1" w14:textId="23816FFF">
            <w:pPr>
              <w:pStyle w:val="VCAAtablecondensed"/>
              <w:jc w:val="center"/>
            </w:pPr>
            <w:r>
              <w:t xml:space="preserve">Semester </w:t>
            </w:r>
            <w:r w:rsidR="00B12825">
              <w:t>2</w:t>
            </w:r>
            <w:r w:rsidR="00F72051">
              <w:t>,</w:t>
            </w:r>
          </w:p>
          <w:p w:rsidRPr="00B813F7" w:rsidR="00B12825" w:rsidP="004D2A3C" w:rsidRDefault="009F0B1F" w14:paraId="7C201B8B" w14:textId="1D98998D">
            <w:pPr>
              <w:pStyle w:val="VCAAtablecondensed"/>
              <w:jc w:val="center"/>
            </w:pPr>
            <w:r>
              <w:t>Year 3</w:t>
            </w:r>
          </w:p>
        </w:tc>
        <w:sdt>
          <w:sdtPr>
            <w:rPr>
              <w:noProof/>
              <w:lang w:val="en-AU"/>
            </w:rPr>
            <w:id w:val="-402829994"/>
            <w15:color w:val="00CCFF"/>
            <w14:checkbox>
              <w14:checked w14:val="1"/>
              <w14:checkedState w14:val="2612" w14:font="Wingdings"/>
              <w14:uncheckedState w14:val="2610" w14:font="MS Gothic"/>
            </w14:checkbox>
          </w:sdtPr>
          <w:sdtEndPr/>
          <w:sdtContent>
            <w:tc>
              <w:tcPr>
                <w:tcW w:w="2699" w:type="dxa"/>
                <w:shd w:val="clear" w:color="auto" w:fill="FFFFFF" w:themeFill="background1"/>
                <w:vAlign w:val="center"/>
              </w:tcPr>
              <w:p w:rsidR="00B12825" w:rsidP="4B56602A" w:rsidRDefault="418E9A84" w14:paraId="76CD9E13" w14:textId="6E6EA8AF">
                <w:pPr>
                  <w:spacing w:before="80" w:after="80"/>
                  <w:jc w:val="center"/>
                  <w:rPr>
                    <w:rFonts w:ascii="Arial Narrow" w:hAnsi="Arial Narrow" w:cs="Arial"/>
                    <w:noProof/>
                    <w:sz w:val="20"/>
                    <w:szCs w:val="20"/>
                  </w:rPr>
                </w:pPr>
                <w:r w:rsidRPr="4B56602A">
                  <w:rPr>
                    <w:rFonts w:ascii="Wingdings" w:hAnsi="Wingdings" w:eastAsia="Wingdings" w:cs="Wingdings"/>
                    <w:noProof/>
                    <w:lang w:val="en-AU"/>
                  </w:rPr>
                  <w:t>ü</w:t>
                </w:r>
              </w:p>
            </w:tc>
          </w:sdtContent>
        </w:sdt>
        <w:tc>
          <w:tcPr>
            <w:tcW w:w="2699" w:type="dxa"/>
            <w:shd w:val="clear" w:color="auto" w:fill="FFFFFF" w:themeFill="background1"/>
            <w:vAlign w:val="center"/>
          </w:tcPr>
          <w:p w:rsidRPr="00B813F7" w:rsidR="00B12825" w:rsidP="004D2A3C" w:rsidRDefault="00ACB8E1" w14:paraId="49364566" w14:textId="5D817F0D">
            <w:pPr>
              <w:pStyle w:val="VCAAtablecondensed"/>
              <w:jc w:val="center"/>
              <w:rPr>
                <w:noProof/>
              </w:rPr>
            </w:pPr>
            <w:r w:rsidRPr="4E88B2ED">
              <w:rPr>
                <w:noProof/>
              </w:rPr>
              <w:t>8</w:t>
            </w:r>
          </w:p>
        </w:tc>
        <w:tc>
          <w:tcPr>
            <w:tcW w:w="2699" w:type="dxa"/>
            <w:shd w:val="clear" w:color="auto" w:fill="FFFFFF" w:themeFill="background1"/>
            <w:vAlign w:val="center"/>
          </w:tcPr>
          <w:p w:rsidR="00B12825" w:rsidP="00B12825" w:rsidRDefault="00B94F25" w14:paraId="421135B1" w14:textId="427105C2">
            <w:pPr>
              <w:spacing w:before="80" w:after="80"/>
              <w:jc w:val="center"/>
              <w:rPr>
                <w:rFonts w:ascii="Arial Narrow" w:hAnsi="Arial Narrow" w:cs="Arial"/>
                <w:sz w:val="20"/>
                <w:szCs w:val="20"/>
              </w:rPr>
            </w:pPr>
            <w:sdt>
              <w:sdtPr>
                <w:rPr>
                  <w:noProof/>
                  <w:lang w:val="en-AU"/>
                </w:rPr>
                <w:id w:val="-147976468"/>
                <w15:color w:val="00CCFF"/>
                <w14:checkbox>
                  <w14:checked w14:val="1"/>
                  <w14:checkedState w14:val="2612" w14:font="Wingdings"/>
                  <w14:uncheckedState w14:val="2610" w14:font="MS Gothic"/>
                </w14:checkbox>
              </w:sdtPr>
              <w:sdtEndPr/>
              <w:sdtContent>
                <w:r w:rsidR="001D3156">
                  <w:rPr>
                    <w:rFonts w:ascii="Wingdings" w:hAnsi="Wingdings"/>
                    <w:noProof/>
                    <w:lang w:val="en-AU"/>
                  </w:rPr>
                  <w:t>ü</w:t>
                </w:r>
              </w:sdtContent>
            </w:sdt>
          </w:p>
        </w:tc>
        <w:tc>
          <w:tcPr>
            <w:tcW w:w="2699" w:type="dxa"/>
            <w:shd w:val="clear" w:color="auto" w:fill="FFFFFF" w:themeFill="background1"/>
            <w:vAlign w:val="center"/>
          </w:tcPr>
          <w:p w:rsidRPr="00B813F7" w:rsidR="00B12825" w:rsidP="004D2A3C" w:rsidRDefault="00C01605" w14:paraId="2945A6C3" w14:textId="71D61C15">
            <w:pPr>
              <w:spacing w:before="80" w:after="80"/>
              <w:jc w:val="center"/>
              <w:rPr>
                <w:rFonts w:ascii="Arial Narrow" w:hAnsi="Arial Narrow" w:cs="Arial"/>
                <w:sz w:val="20"/>
                <w:szCs w:val="20"/>
              </w:rPr>
            </w:pPr>
            <w:r>
              <w:rPr>
                <w:rFonts w:ascii="Arial Narrow" w:hAnsi="Arial Narrow" w:cs="Arial"/>
                <w:noProof/>
                <w:sz w:val="20"/>
              </w:rPr>
              <w:t>13</w:t>
            </w:r>
          </w:p>
        </w:tc>
        <w:tc>
          <w:tcPr>
            <w:tcW w:w="2699" w:type="dxa"/>
            <w:vAlign w:val="center"/>
          </w:tcPr>
          <w:p w:rsidR="00B12825" w:rsidP="6211D589" w:rsidRDefault="00B94F25" w14:paraId="701B4A0C" w14:textId="0ECCD759">
            <w:pPr>
              <w:spacing w:before="80" w:after="80"/>
              <w:jc w:val="center"/>
              <w:rPr>
                <w:rFonts w:ascii="Arial Narrow" w:hAnsi="Arial Narrow" w:cs="Arial"/>
                <w:noProof/>
                <w:sz w:val="20"/>
                <w:szCs w:val="20"/>
              </w:rPr>
            </w:pPr>
            <w:sdt>
              <w:sdtPr>
                <w:rPr>
                  <w:noProof/>
                  <w:lang w:val="en-AU"/>
                </w:rPr>
                <w:id w:val="1773200254"/>
                <w15:color w:val="00CCFF"/>
                <w14:checkbox>
                  <w14:checked w14:val="1"/>
                  <w14:checkedState w14:val="2612" w14:font="Wingdings"/>
                  <w14:uncheckedState w14:val="2610" w14:font="MS Gothic"/>
                </w14:checkbox>
              </w:sdtPr>
              <w:sdtEndPr/>
              <w:sdtContent>
                <w:r w:rsidR="0061170A">
                  <w:rPr>
                    <w:rFonts w:ascii="Wingdings" w:hAnsi="Wingdings"/>
                    <w:noProof/>
                    <w:lang w:val="en-AU"/>
                  </w:rPr>
                  <w:t>ü</w:t>
                </w:r>
              </w:sdtContent>
            </w:sdt>
          </w:p>
        </w:tc>
        <w:tc>
          <w:tcPr>
            <w:tcW w:w="2699" w:type="dxa"/>
            <w:vAlign w:val="center"/>
          </w:tcPr>
          <w:p w:rsidRPr="00B813F7" w:rsidR="00B12825" w:rsidP="6211D589" w:rsidRDefault="22323E23" w14:paraId="61F4ABF0" w14:textId="04EEBAFB">
            <w:pPr>
              <w:spacing w:before="80" w:after="80"/>
              <w:jc w:val="center"/>
              <w:rPr>
                <w:rFonts w:ascii="Arial Narrow" w:hAnsi="Arial Narrow" w:cs="Arial"/>
                <w:noProof/>
                <w:sz w:val="20"/>
                <w:szCs w:val="20"/>
              </w:rPr>
            </w:pPr>
            <w:r w:rsidRPr="6211D589">
              <w:rPr>
                <w:rFonts w:ascii="Arial Narrow" w:hAnsi="Arial Narrow" w:cs="Arial"/>
                <w:noProof/>
                <w:sz w:val="20"/>
                <w:szCs w:val="20"/>
              </w:rPr>
              <w:t>13</w:t>
            </w:r>
          </w:p>
        </w:tc>
      </w:tr>
      <w:tr w:rsidRPr="00B813F7" w:rsidR="00595AC5" w:rsidTr="5325973F" w14:paraId="412BE3E0" w14:textId="77777777">
        <w:tc>
          <w:tcPr>
            <w:tcW w:w="4820" w:type="dxa"/>
            <w:shd w:val="clear" w:color="auto" w:fill="FFFFFF" w:themeFill="background1"/>
          </w:tcPr>
          <w:p w:rsidRPr="00D65D1E" w:rsidR="00595AC5" w:rsidP="00595AC5" w:rsidRDefault="00595AC5" w14:paraId="0686532F" w14:textId="1298559C">
            <w:pPr>
              <w:pStyle w:val="VCAAtabletextnarrow"/>
              <w:rPr>
                <w:b/>
                <w:bCs/>
              </w:rPr>
            </w:pPr>
            <w:r w:rsidRPr="00D65D1E">
              <w:rPr>
                <w:b/>
                <w:bCs/>
              </w:rPr>
              <w:t>(PE) 4.1 Communicati</w:t>
            </w:r>
            <w:r>
              <w:rPr>
                <w:b/>
                <w:bCs/>
              </w:rPr>
              <w:t>ng</w:t>
            </w:r>
            <w:r w:rsidRPr="00D65D1E">
              <w:rPr>
                <w:b/>
                <w:bCs/>
              </w:rPr>
              <w:t xml:space="preserve"> and collaborati</w:t>
            </w:r>
            <w:r>
              <w:rPr>
                <w:b/>
                <w:bCs/>
              </w:rPr>
              <w:t>ng</w:t>
            </w:r>
            <w:r w:rsidRPr="00D65D1E">
              <w:rPr>
                <w:b/>
                <w:bCs/>
              </w:rPr>
              <w:t xml:space="preserve"> through complex </w:t>
            </w:r>
            <w:proofErr w:type="gramStart"/>
            <w:r w:rsidRPr="00D65D1E">
              <w:rPr>
                <w:b/>
                <w:bCs/>
              </w:rPr>
              <w:t>movement</w:t>
            </w:r>
            <w:proofErr w:type="gramEnd"/>
            <w:r w:rsidRPr="00D65D1E">
              <w:rPr>
                <w:b/>
                <w:bCs/>
              </w:rPr>
              <w:t xml:space="preserve"> </w:t>
            </w:r>
          </w:p>
          <w:p w:rsidRPr="00844B3D" w:rsidR="00595AC5" w:rsidP="00595AC5" w:rsidRDefault="00595AC5" w14:paraId="2EF479DC" w14:textId="3B93F98D">
            <w:pPr>
              <w:pStyle w:val="VCAAtabletextnarrow"/>
            </w:pPr>
            <w:r>
              <w:t>Enhancing teamwork with complex physical activities</w:t>
            </w:r>
            <w:r w:rsidRPr="6211D589">
              <w:rPr>
                <w:b/>
                <w:bCs/>
              </w:rPr>
              <w:t xml:space="preserve"> </w:t>
            </w:r>
            <w:r>
              <w:rPr>
                <w:b/>
                <w:bCs/>
              </w:rPr>
              <w:br/>
            </w:r>
            <w:r>
              <w:t>(FMS, GS, RS)</w:t>
            </w:r>
          </w:p>
        </w:tc>
        <w:tc>
          <w:tcPr>
            <w:tcW w:w="1666" w:type="dxa"/>
            <w:shd w:val="clear" w:color="auto" w:fill="FFFFFF" w:themeFill="background1"/>
            <w:vAlign w:val="center"/>
          </w:tcPr>
          <w:p w:rsidR="00595AC5" w:rsidP="00595AC5" w:rsidRDefault="00595AC5" w14:paraId="43836864" w14:textId="2FD4D659">
            <w:pPr>
              <w:pStyle w:val="VCAAtablecondensed"/>
              <w:jc w:val="center"/>
            </w:pPr>
            <w:r>
              <w:t>Semester 1,</w:t>
            </w:r>
          </w:p>
          <w:p w:rsidRPr="00B813F7" w:rsidR="00595AC5" w:rsidP="00595AC5" w:rsidRDefault="00595AC5" w14:paraId="73F3AFFB" w14:textId="0C0391EE">
            <w:pPr>
              <w:pStyle w:val="VCAAtablecondensed"/>
              <w:jc w:val="center"/>
            </w:pPr>
            <w:r>
              <w:t>Year 4</w:t>
            </w:r>
          </w:p>
        </w:tc>
        <w:sdt>
          <w:sdtPr>
            <w:rPr>
              <w:noProof/>
            </w:rPr>
            <w:id w:val="1784159442"/>
            <w15:color w:val="00CCFF"/>
            <w14:checkbox>
              <w14:checked w14:val="0"/>
              <w14:checkedState w14:val="2612" w14:font="Wingdings"/>
              <w14:uncheckedState w14:val="2610" w14:font="MS Gothic"/>
            </w14:checkbox>
          </w:sdtPr>
          <w:sdtContent>
            <w:tc>
              <w:tcPr>
                <w:tcW w:w="2699" w:type="dxa"/>
                <w:shd w:val="clear" w:color="auto" w:fill="FFFFFF" w:themeFill="background1"/>
                <w:vAlign w:val="center"/>
              </w:tcPr>
              <w:p w:rsidR="00595AC5" w:rsidP="00595AC5" w:rsidRDefault="00595AC5" w14:paraId="66B31FD3" w14:textId="117478F5">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699" w:type="dxa"/>
            <w:shd w:val="clear" w:color="auto" w:fill="FFFFFF" w:themeFill="background1"/>
            <w:vAlign w:val="center"/>
          </w:tcPr>
          <w:p w:rsidRPr="00B813F7" w:rsidR="00595AC5" w:rsidP="00595AC5" w:rsidRDefault="00595AC5" w14:paraId="00D8D45F" w14:textId="77777777">
            <w:pPr>
              <w:spacing w:before="80" w:after="80"/>
              <w:jc w:val="center"/>
              <w:rPr>
                <w:rFonts w:ascii="Arial Narrow" w:hAnsi="Arial Narrow" w:cs="Arial"/>
                <w:noProof/>
                <w:sz w:val="20"/>
              </w:rPr>
            </w:pPr>
          </w:p>
        </w:tc>
        <w:sdt>
          <w:sdtPr>
            <w:rPr>
              <w:noProof/>
              <w:lang w:val="en-AU"/>
            </w:rPr>
            <w:id w:val="1225567570"/>
            <w15:color w:val="00CCFF"/>
            <w14:checkbox>
              <w14:checked w14:val="1"/>
              <w14:checkedState w14:val="2612" w14:font="Wingdings"/>
              <w14:uncheckedState w14:val="2610" w14:font="MS Gothic"/>
            </w14:checkbox>
          </w:sdtPr>
          <w:sdtContent>
            <w:tc>
              <w:tcPr>
                <w:tcW w:w="2699" w:type="dxa"/>
                <w:shd w:val="clear" w:color="auto" w:fill="FFFFFF" w:themeFill="background1"/>
                <w:vAlign w:val="center"/>
              </w:tcPr>
              <w:p w:rsidR="00595AC5" w:rsidP="00595AC5" w:rsidRDefault="00595AC5" w14:paraId="1957F783" w14:textId="7EA36835">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shd w:val="clear" w:color="auto" w:fill="FFFFFF" w:themeFill="background1"/>
            <w:vAlign w:val="center"/>
          </w:tcPr>
          <w:p w:rsidRPr="00DA30E7" w:rsidR="00595AC5" w:rsidP="00595AC5" w:rsidRDefault="00595AC5" w14:paraId="5EBF1C81" w14:textId="28EE8053">
            <w:pPr>
              <w:pStyle w:val="VCAAtablecondensed"/>
              <w:jc w:val="center"/>
            </w:pPr>
            <w:r w:rsidRPr="4B56602A">
              <w:t>13</w:t>
            </w:r>
          </w:p>
        </w:tc>
        <w:sdt>
          <w:sdtPr>
            <w:rPr>
              <w:noProof/>
              <w:lang w:val="en-AU"/>
            </w:rPr>
            <w:id w:val="60919089"/>
            <w15:color w:val="00CCFF"/>
            <w14:checkbox>
              <w14:checked w14:val="0"/>
              <w14:checkedState w14:val="2612" w14:font="Wingdings"/>
              <w14:uncheckedState w14:val="2610" w14:font="MS Gothic"/>
            </w14:checkbox>
          </w:sdtPr>
          <w:sdtContent>
            <w:tc>
              <w:tcPr>
                <w:tcW w:w="2699" w:type="dxa"/>
                <w:vAlign w:val="center"/>
              </w:tcPr>
              <w:p w:rsidR="00595AC5" w:rsidP="00595AC5" w:rsidRDefault="00595AC5" w14:paraId="64B563E1" w14:textId="005F5881">
                <w:pPr>
                  <w:spacing w:before="80" w:after="80"/>
                  <w:jc w:val="center"/>
                  <w:rPr>
                    <w:rFonts w:ascii="Arial Narrow" w:hAnsi="Arial Narrow" w:cs="Arial"/>
                    <w:noProof/>
                    <w:sz w:val="20"/>
                  </w:rPr>
                </w:pPr>
                <w:r w:rsidRPr="0064469C">
                  <w:rPr>
                    <w:rFonts w:ascii="Segoe UI Symbol" w:hAnsi="Segoe UI Symbol" w:cs="Segoe UI Symbol"/>
                    <w:noProof/>
                    <w:lang w:val="en-AU"/>
                  </w:rPr>
                  <w:t>☐</w:t>
                </w:r>
              </w:p>
            </w:tc>
          </w:sdtContent>
        </w:sdt>
        <w:tc>
          <w:tcPr>
            <w:tcW w:w="2699" w:type="dxa"/>
            <w:vAlign w:val="center"/>
          </w:tcPr>
          <w:p w:rsidRPr="00B813F7" w:rsidR="00595AC5" w:rsidP="00595AC5" w:rsidRDefault="00595AC5" w14:paraId="1DC59D2F" w14:textId="77777777">
            <w:pPr>
              <w:spacing w:before="80" w:after="80"/>
              <w:jc w:val="center"/>
              <w:rPr>
                <w:rFonts w:ascii="Arial Narrow" w:hAnsi="Arial Narrow" w:cs="Arial"/>
                <w:noProof/>
                <w:sz w:val="20"/>
              </w:rPr>
            </w:pPr>
          </w:p>
        </w:tc>
      </w:tr>
      <w:tr w:rsidRPr="00B813F7" w:rsidR="00B12825" w:rsidTr="5325973F" w14:paraId="004D5A0B" w14:textId="77777777">
        <w:tc>
          <w:tcPr>
            <w:tcW w:w="4820" w:type="dxa"/>
            <w:shd w:val="clear" w:color="auto" w:fill="FFFFFF" w:themeFill="background1"/>
          </w:tcPr>
          <w:p w:rsidRPr="00D65D1E" w:rsidR="00B12825" w:rsidP="00B12825" w:rsidRDefault="00B12825" w14:paraId="43F044A3" w14:textId="4C547BA5">
            <w:pPr>
              <w:pStyle w:val="VCAAtabletextnarrow"/>
              <w:rPr>
                <w:b/>
                <w:bCs/>
              </w:rPr>
            </w:pPr>
            <w:r w:rsidRPr="00D65D1E">
              <w:rPr>
                <w:b/>
                <w:bCs/>
              </w:rPr>
              <w:t xml:space="preserve">(PE) 4.2 Consolidating </w:t>
            </w:r>
            <w:r w:rsidRPr="00D65D1E" w:rsidR="004D7ECA">
              <w:rPr>
                <w:b/>
                <w:bCs/>
              </w:rPr>
              <w:t xml:space="preserve">movement concepts in target games </w:t>
            </w:r>
          </w:p>
          <w:p w:rsidRPr="00844B3D" w:rsidR="00B12825" w:rsidP="00B12825" w:rsidRDefault="00B12825" w14:paraId="04FDA51F" w14:textId="1A7E0123">
            <w:pPr>
              <w:pStyle w:val="VCAAtabletextnarrow"/>
            </w:pPr>
            <w:r w:rsidRPr="00844B3D">
              <w:t>Applying advanced strategies in target games (FMS, GS)</w:t>
            </w:r>
          </w:p>
        </w:tc>
        <w:tc>
          <w:tcPr>
            <w:tcW w:w="1666" w:type="dxa"/>
            <w:shd w:val="clear" w:color="auto" w:fill="FFFFFF" w:themeFill="background1"/>
            <w:vAlign w:val="center"/>
          </w:tcPr>
          <w:p w:rsidR="00B12825" w:rsidP="004D2A3C" w:rsidRDefault="009F0B1F" w14:paraId="66349658" w14:textId="1F67B088">
            <w:pPr>
              <w:pStyle w:val="VCAAtablecondensed"/>
              <w:jc w:val="center"/>
            </w:pPr>
            <w:r>
              <w:t xml:space="preserve">Semester </w:t>
            </w:r>
            <w:r w:rsidR="00B12825">
              <w:t>1</w:t>
            </w:r>
            <w:r w:rsidR="00F72051">
              <w:t>,</w:t>
            </w:r>
          </w:p>
          <w:p w:rsidRPr="00B813F7" w:rsidR="009F0B1F" w:rsidP="004D2A3C" w:rsidRDefault="009F0B1F" w14:paraId="11B4538E" w14:textId="51EAF4BA">
            <w:pPr>
              <w:pStyle w:val="VCAAtablecondensed"/>
              <w:jc w:val="center"/>
            </w:pPr>
            <w:r>
              <w:t>Year 4</w:t>
            </w:r>
          </w:p>
        </w:tc>
        <w:sdt>
          <w:sdtPr>
            <w:rPr>
              <w:noProof/>
              <w:lang w:val="en-AU"/>
            </w:rPr>
            <w:id w:val="727192387"/>
            <w15:color w:val="00CCFF"/>
            <w14:checkbox>
              <w14:checked w14:val="1"/>
              <w14:checkedState w14:val="2612" w14:font="Wingdings"/>
              <w14:uncheckedState w14:val="2610" w14:font="MS Gothic"/>
            </w14:checkbox>
          </w:sdtPr>
          <w:sdtEndPr/>
          <w:sdtContent>
            <w:tc>
              <w:tcPr>
                <w:tcW w:w="2699" w:type="dxa"/>
                <w:shd w:val="clear" w:color="auto" w:fill="FFFFFF" w:themeFill="background1"/>
                <w:vAlign w:val="center"/>
              </w:tcPr>
              <w:p w:rsidR="00B12825" w:rsidP="00B12825" w:rsidRDefault="00B12825" w14:paraId="4DF63864" w14:textId="584C9A04">
                <w:pPr>
                  <w:spacing w:before="80" w:after="80"/>
                  <w:jc w:val="center"/>
                  <w:rPr>
                    <w:rFonts w:ascii="Arial Narrow" w:hAnsi="Arial Narrow" w:cs="Arial"/>
                    <w:noProof/>
                    <w:sz w:val="20"/>
                  </w:rPr>
                </w:pPr>
                <w:r>
                  <w:rPr>
                    <w:rFonts w:ascii="Wingdings" w:hAnsi="Wingdings" w:eastAsia="Wingdings" w:cs="Wingdings"/>
                    <w:noProof/>
                    <w:lang w:val="en-AU"/>
                  </w:rPr>
                  <w:t>ü</w:t>
                </w:r>
              </w:p>
            </w:tc>
          </w:sdtContent>
        </w:sdt>
        <w:tc>
          <w:tcPr>
            <w:tcW w:w="2699" w:type="dxa"/>
            <w:shd w:val="clear" w:color="auto" w:fill="FFFFFF" w:themeFill="background1"/>
            <w:vAlign w:val="center"/>
          </w:tcPr>
          <w:p w:rsidRPr="00B813F7" w:rsidR="00B12825" w:rsidP="00B12825" w:rsidRDefault="00B12825" w14:paraId="79DE2AF1" w14:textId="0DBD7328">
            <w:pPr>
              <w:spacing w:before="80" w:after="80"/>
              <w:jc w:val="center"/>
              <w:rPr>
                <w:rFonts w:ascii="Arial Narrow" w:hAnsi="Arial Narrow" w:cs="Arial"/>
                <w:noProof/>
                <w:sz w:val="20"/>
              </w:rPr>
            </w:pPr>
          </w:p>
        </w:tc>
        <w:sdt>
          <w:sdtPr>
            <w:rPr>
              <w:noProof/>
              <w:lang w:val="en-AU"/>
            </w:rPr>
            <w:id w:val="1725563329"/>
            <w15:color w:val="00CCFF"/>
            <w14:checkbox>
              <w14:checked w14:val="1"/>
              <w14:checkedState w14:val="2612" w14:font="Wingdings"/>
              <w14:uncheckedState w14:val="2610" w14:font="MS Gothic"/>
            </w14:checkbox>
          </w:sdtPr>
          <w:sdtEndPr/>
          <w:sdtContent>
            <w:tc>
              <w:tcPr>
                <w:tcW w:w="2699" w:type="dxa"/>
                <w:shd w:val="clear" w:color="auto" w:fill="FFFFFF" w:themeFill="background1"/>
                <w:vAlign w:val="center"/>
              </w:tcPr>
              <w:p w:rsidR="00B12825" w:rsidP="00B12825" w:rsidRDefault="00B12825" w14:paraId="5B225EDA" w14:textId="2E28F989">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shd w:val="clear" w:color="auto" w:fill="FFFFFF" w:themeFill="background1"/>
            <w:vAlign w:val="center"/>
          </w:tcPr>
          <w:p w:rsidRPr="00DA30E7" w:rsidR="00B12825" w:rsidP="00DA30E7" w:rsidRDefault="1AA2F7AB" w14:paraId="509DC269" w14:textId="73A7091B">
            <w:pPr>
              <w:pStyle w:val="VCAAtablecondensed"/>
              <w:jc w:val="center"/>
            </w:pPr>
            <w:r w:rsidRPr="4B56602A">
              <w:t>13</w:t>
            </w:r>
          </w:p>
        </w:tc>
        <w:sdt>
          <w:sdtPr>
            <w:rPr>
              <w:noProof/>
              <w:lang w:val="en-AU"/>
            </w:rPr>
            <w:id w:val="-1028795104"/>
            <w15:color w:val="00CCFF"/>
            <w14:checkbox>
              <w14:checked w14:val="1"/>
              <w14:checkedState w14:val="2612" w14:font="Wingdings"/>
              <w14:uncheckedState w14:val="2610" w14:font="MS Gothic"/>
            </w14:checkbox>
          </w:sdtPr>
          <w:sdtEndPr/>
          <w:sdtContent>
            <w:tc>
              <w:tcPr>
                <w:tcW w:w="2699" w:type="dxa"/>
                <w:vAlign w:val="center"/>
              </w:tcPr>
              <w:p w:rsidR="00B12825" w:rsidP="00B12825" w:rsidRDefault="00B12825" w14:paraId="4F382197" w14:textId="3B94B925">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vAlign w:val="center"/>
          </w:tcPr>
          <w:p w:rsidRPr="00DA30E7" w:rsidR="00B12825" w:rsidP="00DA30E7" w:rsidRDefault="6B4EFA15" w14:paraId="376D89D4" w14:textId="5DE41F85">
            <w:pPr>
              <w:pStyle w:val="VCAAtablecondensed"/>
              <w:jc w:val="center"/>
            </w:pPr>
            <w:r w:rsidRPr="4B56602A">
              <w:t>13</w:t>
            </w:r>
          </w:p>
        </w:tc>
      </w:tr>
      <w:tr w:rsidRPr="00B813F7" w:rsidR="00B12825" w:rsidTr="5325973F" w14:paraId="15401038" w14:textId="77777777">
        <w:tc>
          <w:tcPr>
            <w:tcW w:w="4820" w:type="dxa"/>
            <w:shd w:val="clear" w:color="auto" w:fill="FFFFFF" w:themeFill="background1"/>
          </w:tcPr>
          <w:p w:rsidRPr="00D65D1E" w:rsidR="00B12825" w:rsidP="00B12825" w:rsidRDefault="31046AED" w14:paraId="2B9CD7DA" w14:textId="7918F179">
            <w:pPr>
              <w:pStyle w:val="VCAAtabletextnarrow"/>
              <w:rPr>
                <w:b/>
                <w:bCs/>
              </w:rPr>
            </w:pPr>
            <w:r w:rsidRPr="1CEAABC0">
              <w:rPr>
                <w:b/>
                <w:bCs/>
              </w:rPr>
              <w:t>(PE) 4.3 Consolidat</w:t>
            </w:r>
            <w:r w:rsidRPr="1CEAABC0" w:rsidR="6093226A">
              <w:rPr>
                <w:b/>
                <w:bCs/>
              </w:rPr>
              <w:t>ing</w:t>
            </w:r>
            <w:r w:rsidRPr="1CEAABC0">
              <w:rPr>
                <w:b/>
                <w:bCs/>
              </w:rPr>
              <w:t xml:space="preserve"> </w:t>
            </w:r>
            <w:r w:rsidRPr="1CEAABC0" w:rsidR="004D7ECA">
              <w:rPr>
                <w:b/>
                <w:bCs/>
              </w:rPr>
              <w:t>movement concepts in territor</w:t>
            </w:r>
            <w:r w:rsidR="006E602C">
              <w:rPr>
                <w:b/>
                <w:bCs/>
              </w:rPr>
              <w:t>y</w:t>
            </w:r>
            <w:r w:rsidRPr="1CEAABC0" w:rsidR="004D7ECA">
              <w:rPr>
                <w:b/>
                <w:bCs/>
              </w:rPr>
              <w:t xml:space="preserve"> games</w:t>
            </w:r>
          </w:p>
          <w:p w:rsidRPr="00844B3D" w:rsidR="00B12825" w:rsidP="00B12825" w:rsidRDefault="2639A2B5" w14:paraId="47BC18F1" w14:textId="18F548DD">
            <w:pPr>
              <w:pStyle w:val="VCAAtabletextnarrow"/>
            </w:pPr>
            <w:r>
              <w:t>Building strategies for t</w:t>
            </w:r>
            <w:r w:rsidR="3FD29B71">
              <w:t>erritory</w:t>
            </w:r>
            <w:r>
              <w:t xml:space="preserve"> games (FMS, GS)</w:t>
            </w:r>
          </w:p>
        </w:tc>
        <w:tc>
          <w:tcPr>
            <w:tcW w:w="1666" w:type="dxa"/>
            <w:shd w:val="clear" w:color="auto" w:fill="FFFFFF" w:themeFill="background1"/>
            <w:vAlign w:val="center"/>
          </w:tcPr>
          <w:p w:rsidR="00B12825" w:rsidP="004D2A3C" w:rsidRDefault="009F0B1F" w14:paraId="7591675E" w14:textId="157535CD">
            <w:pPr>
              <w:pStyle w:val="VCAAtablecondensed"/>
              <w:jc w:val="center"/>
            </w:pPr>
            <w:r>
              <w:t xml:space="preserve">Semester </w:t>
            </w:r>
            <w:r w:rsidR="00B12825">
              <w:t>1</w:t>
            </w:r>
            <w:r w:rsidR="00F72051">
              <w:t>,</w:t>
            </w:r>
          </w:p>
          <w:p w:rsidRPr="00B813F7" w:rsidR="009F0B1F" w:rsidP="004D2A3C" w:rsidRDefault="009F0B1F" w14:paraId="1615AF8B" w14:textId="1CB30DE2">
            <w:pPr>
              <w:pStyle w:val="VCAAtablecondensed"/>
              <w:jc w:val="center"/>
            </w:pPr>
            <w:r>
              <w:t>Year 4</w:t>
            </w:r>
          </w:p>
        </w:tc>
        <w:sdt>
          <w:sdtPr>
            <w:rPr>
              <w:noProof/>
              <w:lang w:val="en-AU"/>
            </w:rPr>
            <w:id w:val="-790977181"/>
            <w15:color w:val="00CCFF"/>
            <w14:checkbox>
              <w14:checked w14:val="1"/>
              <w14:checkedState w14:val="2612" w14:font="Wingdings"/>
              <w14:uncheckedState w14:val="2610" w14:font="MS Gothic"/>
            </w14:checkbox>
          </w:sdtPr>
          <w:sdtEndPr/>
          <w:sdtContent>
            <w:tc>
              <w:tcPr>
                <w:tcW w:w="2699" w:type="dxa"/>
                <w:shd w:val="clear" w:color="auto" w:fill="FFFFFF" w:themeFill="background1"/>
                <w:vAlign w:val="center"/>
              </w:tcPr>
              <w:p w:rsidR="00B12825" w:rsidP="00B12825" w:rsidRDefault="00B12825" w14:paraId="58FC20BD" w14:textId="7927DE17">
                <w:pPr>
                  <w:spacing w:before="80" w:after="80"/>
                  <w:jc w:val="center"/>
                  <w:rPr>
                    <w:rFonts w:ascii="Arial Narrow" w:hAnsi="Arial Narrow" w:cs="Arial"/>
                    <w:noProof/>
                    <w:sz w:val="20"/>
                  </w:rPr>
                </w:pPr>
                <w:r>
                  <w:rPr>
                    <w:rFonts w:ascii="Wingdings" w:hAnsi="Wingdings" w:eastAsia="Wingdings" w:cs="Wingdings"/>
                    <w:noProof/>
                    <w:lang w:val="en-AU"/>
                  </w:rPr>
                  <w:t>ü</w:t>
                </w:r>
              </w:p>
            </w:tc>
          </w:sdtContent>
        </w:sdt>
        <w:tc>
          <w:tcPr>
            <w:tcW w:w="2699" w:type="dxa"/>
            <w:shd w:val="clear" w:color="auto" w:fill="FFFFFF" w:themeFill="background1"/>
            <w:vAlign w:val="center"/>
          </w:tcPr>
          <w:p w:rsidRPr="00B813F7" w:rsidR="00B12825" w:rsidP="00B12825" w:rsidRDefault="00B12825" w14:paraId="5B80EA2B" w14:textId="09801544">
            <w:pPr>
              <w:spacing w:before="80" w:after="80"/>
              <w:jc w:val="center"/>
              <w:rPr>
                <w:rFonts w:ascii="Arial Narrow" w:hAnsi="Arial Narrow" w:cs="Arial"/>
                <w:noProof/>
                <w:sz w:val="20"/>
              </w:rPr>
            </w:pPr>
          </w:p>
        </w:tc>
        <w:sdt>
          <w:sdtPr>
            <w:rPr>
              <w:noProof/>
              <w:lang w:val="en-AU"/>
            </w:rPr>
            <w:id w:val="1688027562"/>
            <w15:color w:val="00CCFF"/>
            <w14:checkbox>
              <w14:checked w14:val="1"/>
              <w14:checkedState w14:val="2612" w14:font="Wingdings"/>
              <w14:uncheckedState w14:val="2610" w14:font="MS Gothic"/>
            </w14:checkbox>
          </w:sdtPr>
          <w:sdtEndPr/>
          <w:sdtContent>
            <w:tc>
              <w:tcPr>
                <w:tcW w:w="2699" w:type="dxa"/>
                <w:shd w:val="clear" w:color="auto" w:fill="FFFFFF" w:themeFill="background1"/>
                <w:vAlign w:val="center"/>
              </w:tcPr>
              <w:p w:rsidR="00B12825" w:rsidP="00B12825" w:rsidRDefault="00B12825" w14:paraId="7BA468F5" w14:textId="072314D6">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shd w:val="clear" w:color="auto" w:fill="FFFFFF" w:themeFill="background1"/>
            <w:vAlign w:val="center"/>
          </w:tcPr>
          <w:p w:rsidRPr="00B813F7" w:rsidR="00B12825" w:rsidP="00B94A60" w:rsidRDefault="08AA1667" w14:paraId="6D5B6A13" w14:textId="4CF4AAD0">
            <w:pPr>
              <w:pStyle w:val="VCAAtablecondensed"/>
              <w:jc w:val="center"/>
              <w:rPr>
                <w:noProof/>
              </w:rPr>
            </w:pPr>
            <w:r w:rsidRPr="4B56602A">
              <w:t>13</w:t>
            </w:r>
          </w:p>
        </w:tc>
        <w:sdt>
          <w:sdtPr>
            <w:rPr>
              <w:noProof/>
              <w:lang w:val="en-AU"/>
            </w:rPr>
            <w:id w:val="-661620974"/>
            <w15:color w:val="00CCFF"/>
            <w14:checkbox>
              <w14:checked w14:val="1"/>
              <w14:checkedState w14:val="2612" w14:font="Wingdings"/>
              <w14:uncheckedState w14:val="2610" w14:font="MS Gothic"/>
            </w14:checkbox>
          </w:sdtPr>
          <w:sdtEndPr/>
          <w:sdtContent>
            <w:tc>
              <w:tcPr>
                <w:tcW w:w="2699" w:type="dxa"/>
                <w:vAlign w:val="center"/>
              </w:tcPr>
              <w:p w:rsidR="00B12825" w:rsidP="00B12825" w:rsidRDefault="00B12825" w14:paraId="67014A78" w14:textId="0469DA53">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vAlign w:val="center"/>
          </w:tcPr>
          <w:p w:rsidRPr="00DA30E7" w:rsidR="00B12825" w:rsidP="00DA30E7" w:rsidRDefault="1FD764E6" w14:paraId="3792C944" w14:textId="697B6565">
            <w:pPr>
              <w:pStyle w:val="VCAAtablecondensed"/>
              <w:jc w:val="center"/>
            </w:pPr>
            <w:r w:rsidRPr="4B56602A">
              <w:t>13</w:t>
            </w:r>
          </w:p>
        </w:tc>
      </w:tr>
      <w:tr w:rsidRPr="00B813F7" w:rsidR="00595AC5" w:rsidTr="5325973F" w14:paraId="5B0EE4AA" w14:textId="77777777">
        <w:tc>
          <w:tcPr>
            <w:tcW w:w="4820" w:type="dxa"/>
            <w:shd w:val="clear" w:color="auto" w:fill="FFFFFF" w:themeFill="background1"/>
          </w:tcPr>
          <w:p w:rsidRPr="00D65D1E" w:rsidR="00595AC5" w:rsidP="00595AC5" w:rsidRDefault="00595AC5" w14:paraId="186E1D34" w14:textId="67E93B46">
            <w:pPr>
              <w:pStyle w:val="VCAAtabletextnarrow"/>
              <w:rPr>
                <w:b/>
                <w:bCs/>
              </w:rPr>
            </w:pPr>
            <w:r w:rsidRPr="5832D693">
              <w:rPr>
                <w:b/>
                <w:bCs/>
              </w:rPr>
              <w:t>(PE) 4.5 Leadership in outdoor play</w:t>
            </w:r>
          </w:p>
          <w:p w:rsidRPr="00844B3D" w:rsidR="00595AC5" w:rsidP="00595AC5" w:rsidRDefault="00595AC5" w14:paraId="5478F6D3" w14:textId="36D969C5">
            <w:pPr>
              <w:pStyle w:val="VCAAtabletextnarrow"/>
            </w:pPr>
            <w:r>
              <w:t xml:space="preserve">Developing leadership and cooperation skills outdoors </w:t>
            </w:r>
            <w:r>
              <w:br/>
            </w:r>
            <w:r>
              <w:t>(CA, FMS, GS, LLPA)</w:t>
            </w:r>
          </w:p>
        </w:tc>
        <w:tc>
          <w:tcPr>
            <w:tcW w:w="1666" w:type="dxa"/>
            <w:shd w:val="clear" w:color="auto" w:fill="FFFFFF" w:themeFill="background1"/>
            <w:vAlign w:val="center"/>
          </w:tcPr>
          <w:p w:rsidR="00595AC5" w:rsidP="00595AC5" w:rsidRDefault="00595AC5" w14:paraId="155F2DBE" w14:textId="376A37BC">
            <w:pPr>
              <w:spacing w:before="80" w:after="80"/>
              <w:jc w:val="center"/>
              <w:rPr>
                <w:rFonts w:ascii="Arial Narrow" w:hAnsi="Arial Narrow" w:cs="Arial"/>
                <w:sz w:val="20"/>
              </w:rPr>
            </w:pPr>
            <w:r>
              <w:rPr>
                <w:rFonts w:ascii="Arial Narrow" w:hAnsi="Arial Narrow" w:cs="Arial"/>
                <w:sz w:val="20"/>
              </w:rPr>
              <w:t>Semester 1,</w:t>
            </w:r>
          </w:p>
          <w:p w:rsidRPr="00B813F7" w:rsidR="00595AC5" w:rsidP="00595AC5" w:rsidRDefault="00595AC5" w14:paraId="3FA1D884" w14:textId="6CB72F55">
            <w:pPr>
              <w:spacing w:before="80" w:after="80"/>
              <w:jc w:val="center"/>
              <w:rPr>
                <w:rFonts w:ascii="Arial Narrow" w:hAnsi="Arial Narrow" w:cs="Arial"/>
                <w:sz w:val="20"/>
              </w:rPr>
            </w:pPr>
            <w:r>
              <w:rPr>
                <w:rFonts w:ascii="Arial Narrow" w:hAnsi="Arial Narrow" w:cs="Arial"/>
                <w:sz w:val="20"/>
              </w:rPr>
              <w:t>Year 4</w:t>
            </w:r>
          </w:p>
        </w:tc>
        <w:sdt>
          <w:sdtPr>
            <w:rPr>
              <w:noProof/>
              <w:lang w:val="en-AU"/>
            </w:rPr>
            <w:id w:val="2097750388"/>
            <w15:color w:val="00CCFF"/>
            <w14:checkbox>
              <w14:checked w14:val="1"/>
              <w14:checkedState w14:val="2612" w14:font="Wingdings"/>
              <w14:uncheckedState w14:val="2610" w14:font="MS Gothic"/>
            </w14:checkbox>
          </w:sdtPr>
          <w:sdtContent>
            <w:tc>
              <w:tcPr>
                <w:tcW w:w="2699" w:type="dxa"/>
                <w:shd w:val="clear" w:color="auto" w:fill="FFFFFF" w:themeFill="background1"/>
                <w:vAlign w:val="center"/>
              </w:tcPr>
              <w:p w:rsidR="00595AC5" w:rsidP="00595AC5" w:rsidRDefault="00595AC5" w14:paraId="3EFC0DF4" w14:textId="146185C1">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shd w:val="clear" w:color="auto" w:fill="FFFFFF" w:themeFill="background1"/>
            <w:vAlign w:val="center"/>
          </w:tcPr>
          <w:p w:rsidRPr="00B813F7" w:rsidR="00595AC5" w:rsidP="00595AC5" w:rsidRDefault="00595AC5" w14:paraId="66B026D9" w14:textId="77C5D410">
            <w:pPr>
              <w:spacing w:before="80" w:after="80"/>
              <w:jc w:val="center"/>
            </w:pPr>
            <w:r w:rsidRPr="4B56602A">
              <w:rPr>
                <w:rFonts w:ascii="Arial Narrow" w:hAnsi="Arial Narrow" w:cs="Arial"/>
                <w:noProof/>
                <w:sz w:val="20"/>
                <w:szCs w:val="20"/>
              </w:rPr>
              <w:t>8</w:t>
            </w:r>
          </w:p>
        </w:tc>
        <w:sdt>
          <w:sdtPr>
            <w:rPr>
              <w:noProof/>
            </w:rPr>
            <w:id w:val="1257324938"/>
            <w15:color w:val="00CCFF"/>
            <w14:checkbox>
              <w14:checked w14:val="0"/>
              <w14:checkedState w14:val="2612" w14:font="Wingdings"/>
              <w14:uncheckedState w14:val="2610" w14:font="MS Gothic"/>
            </w14:checkbox>
          </w:sdtPr>
          <w:sdtContent>
            <w:tc>
              <w:tcPr>
                <w:tcW w:w="2699" w:type="dxa"/>
                <w:shd w:val="clear" w:color="auto" w:fill="FFFFFF" w:themeFill="background1"/>
                <w:vAlign w:val="center"/>
              </w:tcPr>
              <w:p w:rsidR="00595AC5" w:rsidP="00595AC5" w:rsidRDefault="00595AC5" w14:paraId="0ECF518A" w14:textId="7025BE22">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699" w:type="dxa"/>
            <w:shd w:val="clear" w:color="auto" w:fill="FFFFFF" w:themeFill="background1"/>
            <w:vAlign w:val="center"/>
          </w:tcPr>
          <w:p w:rsidRPr="00B813F7" w:rsidR="00595AC5" w:rsidP="00595AC5" w:rsidRDefault="00595AC5" w14:paraId="4277D487" w14:textId="77777777">
            <w:pPr>
              <w:spacing w:before="80" w:after="80"/>
              <w:jc w:val="center"/>
              <w:rPr>
                <w:rFonts w:ascii="Arial Narrow" w:hAnsi="Arial Narrow" w:cs="Arial"/>
                <w:noProof/>
                <w:sz w:val="20"/>
              </w:rPr>
            </w:pPr>
          </w:p>
        </w:tc>
        <w:sdt>
          <w:sdtPr>
            <w:rPr>
              <w:noProof/>
            </w:rPr>
            <w:id w:val="-218818749"/>
            <w15:color w:val="00CCFF"/>
            <w14:checkbox>
              <w14:checked w14:val="0"/>
              <w14:checkedState w14:val="2612" w14:font="Wingdings"/>
              <w14:uncheckedState w14:val="2610" w14:font="MS Gothic"/>
            </w14:checkbox>
          </w:sdtPr>
          <w:sdtContent>
            <w:tc>
              <w:tcPr>
                <w:tcW w:w="2699" w:type="dxa"/>
                <w:vAlign w:val="center"/>
              </w:tcPr>
              <w:p w:rsidR="00595AC5" w:rsidP="00595AC5" w:rsidRDefault="00595AC5" w14:paraId="0A211E21" w14:textId="322AAB0A">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699" w:type="dxa"/>
            <w:vAlign w:val="center"/>
          </w:tcPr>
          <w:p w:rsidRPr="00B813F7" w:rsidR="00595AC5" w:rsidP="00595AC5" w:rsidRDefault="00595AC5" w14:paraId="338D9EB9" w14:textId="77777777">
            <w:pPr>
              <w:spacing w:before="80" w:after="80"/>
              <w:jc w:val="center"/>
              <w:rPr>
                <w:rFonts w:ascii="Arial Narrow" w:hAnsi="Arial Narrow" w:cs="Arial"/>
                <w:noProof/>
                <w:sz w:val="20"/>
              </w:rPr>
            </w:pPr>
          </w:p>
        </w:tc>
      </w:tr>
      <w:tr w:rsidRPr="00B813F7" w:rsidR="00595AC5" w:rsidTr="5325973F" w14:paraId="7257DD69" w14:textId="77777777">
        <w:tc>
          <w:tcPr>
            <w:tcW w:w="4820" w:type="dxa"/>
            <w:shd w:val="clear" w:color="auto" w:fill="FFFFFF" w:themeFill="background1"/>
          </w:tcPr>
          <w:p w:rsidRPr="00D65D1E" w:rsidR="00595AC5" w:rsidP="00595AC5" w:rsidRDefault="00595AC5" w14:paraId="6D06BF73" w14:textId="21AC6AAF">
            <w:pPr>
              <w:pStyle w:val="VCAAtabletextnarrow"/>
              <w:rPr>
                <w:b/>
                <w:bCs/>
              </w:rPr>
            </w:pPr>
            <w:r w:rsidRPr="00D65D1E">
              <w:rPr>
                <w:b/>
                <w:bCs/>
              </w:rPr>
              <w:t>(PE) 4.7 Consolidating movement concepts in net/wall games</w:t>
            </w:r>
          </w:p>
          <w:p w:rsidRPr="00B813F7" w:rsidR="00595AC5" w:rsidP="00595AC5" w:rsidRDefault="00595AC5" w14:paraId="4AE30F4D" w14:textId="4CCEBFAB">
            <w:pPr>
              <w:pStyle w:val="VCAAtabletextnarrow"/>
              <w:rPr>
                <w:b/>
                <w:bCs/>
              </w:rPr>
            </w:pPr>
            <w:r w:rsidRPr="00844B3D">
              <w:t>Refining gameplay strategies for net/wall games (FMS, GS)</w:t>
            </w:r>
          </w:p>
        </w:tc>
        <w:tc>
          <w:tcPr>
            <w:tcW w:w="1666" w:type="dxa"/>
            <w:shd w:val="clear" w:color="auto" w:fill="FFFFFF" w:themeFill="background1"/>
            <w:vAlign w:val="center"/>
          </w:tcPr>
          <w:p w:rsidR="00595AC5" w:rsidP="00595AC5" w:rsidRDefault="00595AC5" w14:paraId="758C1720" w14:textId="0EE33AED">
            <w:pPr>
              <w:pStyle w:val="VCAAtablecondensed"/>
              <w:jc w:val="center"/>
            </w:pPr>
            <w:r>
              <w:t>Semester 2,</w:t>
            </w:r>
          </w:p>
          <w:p w:rsidRPr="00B813F7" w:rsidR="00595AC5" w:rsidP="00595AC5" w:rsidRDefault="00595AC5" w14:paraId="03CED698" w14:textId="1F95C6F1">
            <w:pPr>
              <w:pStyle w:val="VCAAtablecondensed"/>
              <w:jc w:val="center"/>
            </w:pPr>
            <w:r>
              <w:t>Year 4</w:t>
            </w:r>
          </w:p>
        </w:tc>
        <w:sdt>
          <w:sdtPr>
            <w:rPr>
              <w:noProof/>
            </w:rPr>
            <w:id w:val="-932511770"/>
            <w15:color w:val="00CCFF"/>
            <w14:checkbox>
              <w14:checked w14:val="0"/>
              <w14:checkedState w14:val="2612" w14:font="Wingdings"/>
              <w14:uncheckedState w14:val="2610" w14:font="MS Gothic"/>
            </w14:checkbox>
          </w:sdtPr>
          <w:sdtContent>
            <w:tc>
              <w:tcPr>
                <w:tcW w:w="2699" w:type="dxa"/>
                <w:shd w:val="clear" w:color="auto" w:fill="FFFFFF" w:themeFill="background1"/>
                <w:vAlign w:val="center"/>
              </w:tcPr>
              <w:p w:rsidR="00595AC5" w:rsidP="00595AC5" w:rsidRDefault="00595AC5" w14:paraId="310B32A0" w14:textId="58E8F38A">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699" w:type="dxa"/>
            <w:shd w:val="clear" w:color="auto" w:fill="FFFFFF" w:themeFill="background1"/>
            <w:vAlign w:val="center"/>
          </w:tcPr>
          <w:p w:rsidRPr="00B813F7" w:rsidR="00595AC5" w:rsidP="00595AC5" w:rsidRDefault="00595AC5" w14:paraId="15A200D0" w14:textId="77777777">
            <w:pPr>
              <w:spacing w:before="80" w:after="80"/>
              <w:jc w:val="center"/>
              <w:rPr>
                <w:rFonts w:ascii="Arial Narrow" w:hAnsi="Arial Narrow" w:cs="Arial"/>
                <w:noProof/>
                <w:sz w:val="20"/>
              </w:rPr>
            </w:pPr>
          </w:p>
        </w:tc>
        <w:sdt>
          <w:sdtPr>
            <w:rPr>
              <w:noProof/>
              <w:lang w:val="en-AU"/>
            </w:rPr>
            <w:id w:val="1767414604"/>
            <w15:color w:val="00CCFF"/>
            <w14:checkbox>
              <w14:checked w14:val="1"/>
              <w14:checkedState w14:val="2612" w14:font="Wingdings"/>
              <w14:uncheckedState w14:val="2610" w14:font="MS Gothic"/>
            </w14:checkbox>
          </w:sdtPr>
          <w:sdtContent>
            <w:tc>
              <w:tcPr>
                <w:tcW w:w="2699" w:type="dxa"/>
                <w:shd w:val="clear" w:color="auto" w:fill="FFFFFF" w:themeFill="background1"/>
                <w:vAlign w:val="center"/>
              </w:tcPr>
              <w:p w:rsidR="00595AC5" w:rsidP="00595AC5" w:rsidRDefault="00595AC5" w14:paraId="0305F97E" w14:textId="0BA984A2">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shd w:val="clear" w:color="auto" w:fill="FFFFFF" w:themeFill="background1"/>
            <w:vAlign w:val="center"/>
          </w:tcPr>
          <w:p w:rsidRPr="00B813F7" w:rsidR="00595AC5" w:rsidP="00595AC5" w:rsidRDefault="00595AC5" w14:paraId="174106A8" w14:textId="2823215A">
            <w:pPr>
              <w:pStyle w:val="VCAAtablecondensed"/>
              <w:jc w:val="center"/>
            </w:pPr>
            <w:r w:rsidRPr="4B56602A">
              <w:rPr>
                <w:noProof/>
              </w:rPr>
              <w:t>13</w:t>
            </w:r>
          </w:p>
        </w:tc>
        <w:sdt>
          <w:sdtPr>
            <w:rPr>
              <w:noProof/>
              <w:lang w:val="en-AU"/>
            </w:rPr>
            <w:id w:val="60140242"/>
            <w15:color w:val="00CCFF"/>
            <w14:checkbox>
              <w14:checked w14:val="1"/>
              <w14:checkedState w14:val="2612" w14:font="Wingdings"/>
              <w14:uncheckedState w14:val="2610" w14:font="MS Gothic"/>
            </w14:checkbox>
          </w:sdtPr>
          <w:sdtContent>
            <w:tc>
              <w:tcPr>
                <w:tcW w:w="2699" w:type="dxa"/>
                <w:vAlign w:val="center"/>
              </w:tcPr>
              <w:p w:rsidR="00595AC5" w:rsidP="00595AC5" w:rsidRDefault="00595AC5" w14:paraId="34A91122" w14:textId="572B67D9">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vAlign w:val="center"/>
          </w:tcPr>
          <w:p w:rsidRPr="00B813F7" w:rsidR="00595AC5" w:rsidP="00595AC5" w:rsidRDefault="00595AC5" w14:paraId="55031560" w14:textId="2B255D32">
            <w:pPr>
              <w:pStyle w:val="VCAAtablecondensed"/>
              <w:jc w:val="center"/>
            </w:pPr>
            <w:r w:rsidRPr="4B56602A">
              <w:t>13</w:t>
            </w:r>
          </w:p>
        </w:tc>
      </w:tr>
      <w:tr w:rsidRPr="00B813F7" w:rsidR="00595AC5" w:rsidTr="5325973F" w14:paraId="264B3FBC" w14:textId="77777777">
        <w:tc>
          <w:tcPr>
            <w:tcW w:w="4820" w:type="dxa"/>
            <w:shd w:val="clear" w:color="auto" w:fill="FFFFFF" w:themeFill="background1"/>
          </w:tcPr>
          <w:p w:rsidRPr="00D65D1E" w:rsidR="00595AC5" w:rsidP="00595AC5" w:rsidRDefault="00595AC5" w14:paraId="242402B7" w14:textId="52F62966">
            <w:pPr>
              <w:pStyle w:val="VCAAtabletextnarrow"/>
              <w:rPr>
                <w:b/>
                <w:bCs/>
              </w:rPr>
            </w:pPr>
            <w:r w:rsidRPr="00D65D1E">
              <w:rPr>
                <w:b/>
                <w:bCs/>
              </w:rPr>
              <w:t>(PE) 4.8 Consolidating movement concept</w:t>
            </w:r>
            <w:r>
              <w:rPr>
                <w:b/>
                <w:bCs/>
              </w:rPr>
              <w:t>s</w:t>
            </w:r>
            <w:r w:rsidRPr="00D65D1E">
              <w:rPr>
                <w:b/>
                <w:bCs/>
              </w:rPr>
              <w:t xml:space="preserve"> in</w:t>
            </w:r>
            <w:r w:rsidRPr="00D65D1E">
              <w:rPr>
                <w:rStyle w:val="CommentReference"/>
                <w:rFonts w:ascii="Times New Roman" w:hAnsi="Times New Roman" w:eastAsia="Times New Roman" w:cs="Times New Roman"/>
                <w:b/>
                <w:bCs/>
                <w:sz w:val="17"/>
                <w:szCs w:val="17"/>
              </w:rPr>
              <w:t xml:space="preserve"> </w:t>
            </w:r>
            <w:r w:rsidRPr="00D65D1E">
              <w:rPr>
                <w:b/>
                <w:bCs/>
              </w:rPr>
              <w:t xml:space="preserve">striking and fielding </w:t>
            </w:r>
            <w:proofErr w:type="gramStart"/>
            <w:r w:rsidRPr="00D65D1E">
              <w:rPr>
                <w:b/>
                <w:bCs/>
              </w:rPr>
              <w:t>games</w:t>
            </w:r>
            <w:proofErr w:type="gramEnd"/>
            <w:r w:rsidRPr="00D65D1E">
              <w:rPr>
                <w:b/>
                <w:bCs/>
              </w:rPr>
              <w:t xml:space="preserve"> </w:t>
            </w:r>
          </w:p>
          <w:p w:rsidRPr="00B813F7" w:rsidR="00595AC5" w:rsidP="00595AC5" w:rsidRDefault="00595AC5" w14:paraId="18754504" w14:textId="20111FB2">
            <w:pPr>
              <w:pStyle w:val="VCAAtabletextnarrow"/>
              <w:rPr>
                <w:b/>
                <w:bCs/>
              </w:rPr>
            </w:pPr>
            <w:r w:rsidRPr="00844B3D">
              <w:t>Advancing skills for striking</w:t>
            </w:r>
            <w:r>
              <w:t xml:space="preserve"> and </w:t>
            </w:r>
            <w:r w:rsidRPr="00844B3D">
              <w:t>fielding games (FMS, GS)</w:t>
            </w:r>
          </w:p>
        </w:tc>
        <w:tc>
          <w:tcPr>
            <w:tcW w:w="1666" w:type="dxa"/>
            <w:shd w:val="clear" w:color="auto" w:fill="FFFFFF" w:themeFill="background1"/>
            <w:vAlign w:val="center"/>
          </w:tcPr>
          <w:p w:rsidR="00595AC5" w:rsidP="00595AC5" w:rsidRDefault="00595AC5" w14:paraId="7F9A6BA1" w14:textId="52CBB131">
            <w:pPr>
              <w:pStyle w:val="VCAAtablecondensed"/>
              <w:jc w:val="center"/>
            </w:pPr>
            <w:r>
              <w:t>Semester 2,</w:t>
            </w:r>
          </w:p>
          <w:p w:rsidRPr="00B813F7" w:rsidR="00595AC5" w:rsidP="00595AC5" w:rsidRDefault="00595AC5" w14:paraId="65E57BF9" w14:textId="6A46A50D">
            <w:pPr>
              <w:pStyle w:val="VCAAtablecondensed"/>
              <w:jc w:val="center"/>
            </w:pPr>
            <w:r>
              <w:t>Year 4</w:t>
            </w:r>
          </w:p>
        </w:tc>
        <w:sdt>
          <w:sdtPr>
            <w:rPr>
              <w:noProof/>
            </w:rPr>
            <w:id w:val="748074945"/>
            <w15:color w:val="00CCFF"/>
            <w14:checkbox>
              <w14:checked w14:val="0"/>
              <w14:checkedState w14:val="2612" w14:font="Wingdings"/>
              <w14:uncheckedState w14:val="2610" w14:font="MS Gothic"/>
            </w14:checkbox>
          </w:sdtPr>
          <w:sdtContent>
            <w:tc>
              <w:tcPr>
                <w:tcW w:w="2699" w:type="dxa"/>
                <w:shd w:val="clear" w:color="auto" w:fill="FFFFFF" w:themeFill="background1"/>
                <w:vAlign w:val="center"/>
              </w:tcPr>
              <w:p w:rsidR="00595AC5" w:rsidP="00595AC5" w:rsidRDefault="00595AC5" w14:paraId="2FD1F146" w14:textId="6BF7BF24">
                <w:pPr>
                  <w:spacing w:before="80" w:after="80"/>
                  <w:jc w:val="center"/>
                  <w:rPr>
                    <w:rFonts w:ascii="Arial Narrow" w:hAnsi="Arial Narrow" w:cs="Arial"/>
                    <w:noProof/>
                    <w:sz w:val="20"/>
                  </w:rPr>
                </w:pPr>
                <w:r>
                  <w:rPr>
                    <w:rFonts w:hint="eastAsia" w:ascii="MS Gothic" w:hAnsi="MS Gothic" w:eastAsia="MS Gothic"/>
                    <w:noProof/>
                  </w:rPr>
                  <w:t>☐</w:t>
                </w:r>
              </w:p>
            </w:tc>
          </w:sdtContent>
        </w:sdt>
        <w:tc>
          <w:tcPr>
            <w:tcW w:w="2699" w:type="dxa"/>
            <w:shd w:val="clear" w:color="auto" w:fill="FFFFFF" w:themeFill="background1"/>
            <w:vAlign w:val="center"/>
          </w:tcPr>
          <w:p w:rsidRPr="00B813F7" w:rsidR="00595AC5" w:rsidP="00595AC5" w:rsidRDefault="00595AC5" w14:paraId="2421E0E6" w14:textId="77777777">
            <w:pPr>
              <w:spacing w:before="80" w:after="80"/>
              <w:jc w:val="center"/>
              <w:rPr>
                <w:rFonts w:ascii="Arial Narrow" w:hAnsi="Arial Narrow" w:cs="Arial"/>
                <w:noProof/>
                <w:sz w:val="20"/>
              </w:rPr>
            </w:pPr>
          </w:p>
        </w:tc>
        <w:sdt>
          <w:sdtPr>
            <w:rPr>
              <w:noProof/>
              <w:lang w:val="en-AU"/>
            </w:rPr>
            <w:id w:val="694049935"/>
            <w15:color w:val="00CCFF"/>
            <w14:checkbox>
              <w14:checked w14:val="1"/>
              <w14:checkedState w14:val="2612" w14:font="Wingdings"/>
              <w14:uncheckedState w14:val="2610" w14:font="MS Gothic"/>
            </w14:checkbox>
          </w:sdtPr>
          <w:sdtContent>
            <w:tc>
              <w:tcPr>
                <w:tcW w:w="2699" w:type="dxa"/>
                <w:shd w:val="clear" w:color="auto" w:fill="FFFFFF" w:themeFill="background1"/>
                <w:vAlign w:val="center"/>
              </w:tcPr>
              <w:p w:rsidR="00595AC5" w:rsidP="00595AC5" w:rsidRDefault="00595AC5" w14:paraId="42BDA28F" w14:textId="5F5FDBC5">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shd w:val="clear" w:color="auto" w:fill="FFFFFF" w:themeFill="background1"/>
            <w:vAlign w:val="center"/>
          </w:tcPr>
          <w:p w:rsidRPr="00B813F7" w:rsidR="00595AC5" w:rsidP="00595AC5" w:rsidRDefault="00595AC5" w14:paraId="00121AF9" w14:textId="2FD3AFCC">
            <w:pPr>
              <w:pStyle w:val="VCAAtablecondensed"/>
              <w:jc w:val="center"/>
            </w:pPr>
            <w:r w:rsidRPr="4B56602A">
              <w:rPr>
                <w:noProof/>
              </w:rPr>
              <w:t>13</w:t>
            </w:r>
          </w:p>
        </w:tc>
        <w:sdt>
          <w:sdtPr>
            <w:rPr>
              <w:noProof/>
              <w:lang w:val="en-AU"/>
            </w:rPr>
            <w:id w:val="1194886885"/>
            <w15:color w:val="00CCFF"/>
            <w14:checkbox>
              <w14:checked w14:val="1"/>
              <w14:checkedState w14:val="2612" w14:font="Wingdings"/>
              <w14:uncheckedState w14:val="2610" w14:font="MS Gothic"/>
            </w14:checkbox>
          </w:sdtPr>
          <w:sdtContent>
            <w:tc>
              <w:tcPr>
                <w:tcW w:w="2699" w:type="dxa"/>
                <w:vAlign w:val="center"/>
              </w:tcPr>
              <w:p w:rsidR="00595AC5" w:rsidP="00595AC5" w:rsidRDefault="00595AC5" w14:paraId="51A17FD3" w14:textId="56A72BC7">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vAlign w:val="center"/>
          </w:tcPr>
          <w:p w:rsidRPr="00B813F7" w:rsidR="00595AC5" w:rsidP="00595AC5" w:rsidRDefault="00595AC5" w14:paraId="3BB1926D" w14:textId="3897B5EB">
            <w:pPr>
              <w:pStyle w:val="VCAAtablecondensed"/>
              <w:jc w:val="center"/>
            </w:pPr>
            <w:r w:rsidRPr="4B56602A">
              <w:t>13</w:t>
            </w:r>
          </w:p>
        </w:tc>
      </w:tr>
      <w:tr w:rsidRPr="00B813F7" w:rsidR="00F26680" w:rsidTr="5325973F" w14:paraId="408EAD2D" w14:textId="77777777">
        <w:tc>
          <w:tcPr>
            <w:tcW w:w="4820" w:type="dxa"/>
            <w:shd w:val="clear" w:color="auto" w:fill="FFFFFF" w:themeFill="background1"/>
          </w:tcPr>
          <w:p w:rsidRPr="00D65D1E" w:rsidR="00F26680" w:rsidP="00F26680" w:rsidRDefault="00F26680" w14:paraId="7764E37B" w14:textId="4520C892">
            <w:pPr>
              <w:pStyle w:val="VCAAtabletextnarrow"/>
              <w:rPr>
                <w:b/>
                <w:bCs/>
              </w:rPr>
            </w:pPr>
            <w:r w:rsidRPr="00D65D1E">
              <w:rPr>
                <w:b/>
                <w:bCs/>
              </w:rPr>
              <w:t xml:space="preserve">(PE) 4.9 Adapting and refining skills in games and challenges </w:t>
            </w:r>
          </w:p>
          <w:p w:rsidRPr="00844B3D" w:rsidR="00F26680" w:rsidP="00F26680" w:rsidRDefault="00F26680" w14:paraId="4804A7AF" w14:textId="4BF9C3F5">
            <w:pPr>
              <w:pStyle w:val="VCAAtabletextnarrow"/>
            </w:pPr>
            <w:r w:rsidRPr="00844B3D">
              <w:t>Enhancing gameplay through skill modifications (GS)</w:t>
            </w:r>
          </w:p>
        </w:tc>
        <w:tc>
          <w:tcPr>
            <w:tcW w:w="1666" w:type="dxa"/>
            <w:tcBorders>
              <w:bottom w:val="single" w:color="auto" w:sz="4" w:space="0"/>
            </w:tcBorders>
            <w:shd w:val="clear" w:color="auto" w:fill="FFFFFF" w:themeFill="background1"/>
            <w:vAlign w:val="center"/>
          </w:tcPr>
          <w:p w:rsidR="00F26680" w:rsidP="00F26680" w:rsidRDefault="00F26680" w14:paraId="402CD273" w14:textId="134D9CA7">
            <w:pPr>
              <w:pStyle w:val="VCAAtablecondensed"/>
              <w:jc w:val="center"/>
            </w:pPr>
            <w:r>
              <w:t>Semester 2</w:t>
            </w:r>
            <w:r w:rsidR="00F72051">
              <w:t>,</w:t>
            </w:r>
          </w:p>
          <w:p w:rsidRPr="00B813F7" w:rsidR="00F26680" w:rsidP="00F26680" w:rsidRDefault="00F26680" w14:paraId="75A1B1AC" w14:textId="7F60F296">
            <w:pPr>
              <w:pStyle w:val="VCAAtablecondensed"/>
              <w:jc w:val="center"/>
            </w:pPr>
            <w:r>
              <w:t>Year 4</w:t>
            </w:r>
          </w:p>
        </w:tc>
        <w:sdt>
          <w:sdtPr>
            <w:rPr>
              <w:noProof/>
              <w:lang w:val="en-AU"/>
            </w:rPr>
            <w:id w:val="-1814175681"/>
            <w15:color w:val="00CCFF"/>
            <w14:checkbox>
              <w14:checked w14:val="1"/>
              <w14:checkedState w14:val="2612" w14:font="Wingdings"/>
              <w14:uncheckedState w14:val="2610" w14:font="MS Gothic"/>
            </w14:checkbox>
          </w:sdtPr>
          <w:sdtEndPr/>
          <w:sdtContent>
            <w:tc>
              <w:tcPr>
                <w:tcW w:w="2699" w:type="dxa"/>
                <w:tcBorders>
                  <w:bottom w:val="single" w:color="auto" w:sz="4" w:space="0"/>
                </w:tcBorders>
                <w:shd w:val="clear" w:color="auto" w:fill="FFFFFF" w:themeFill="background1"/>
                <w:vAlign w:val="center"/>
              </w:tcPr>
              <w:p w:rsidR="00F26680" w:rsidP="00F26680" w:rsidRDefault="00F26680" w14:paraId="572A102A" w14:textId="491EA397">
                <w:pPr>
                  <w:spacing w:before="80" w:after="80"/>
                  <w:jc w:val="center"/>
                  <w:rPr>
                    <w:rFonts w:ascii="Arial Narrow" w:hAnsi="Arial Narrow" w:cs="Arial"/>
                    <w:noProof/>
                    <w:sz w:val="20"/>
                  </w:rPr>
                </w:pPr>
                <w:r>
                  <w:rPr>
                    <w:rFonts w:ascii="Wingdings" w:hAnsi="Wingdings"/>
                    <w:noProof/>
                    <w:lang w:val="en-AU"/>
                  </w:rPr>
                  <w:t>ü</w:t>
                </w:r>
              </w:p>
            </w:tc>
          </w:sdtContent>
        </w:sdt>
        <w:tc>
          <w:tcPr>
            <w:tcW w:w="2699" w:type="dxa"/>
            <w:tcBorders>
              <w:bottom w:val="single" w:color="auto" w:sz="4" w:space="0"/>
            </w:tcBorders>
            <w:shd w:val="clear" w:color="auto" w:fill="FFFFFF" w:themeFill="background1"/>
            <w:vAlign w:val="center"/>
          </w:tcPr>
          <w:p w:rsidRPr="00B813F7" w:rsidR="00F26680" w:rsidP="00F26680" w:rsidRDefault="00F26680" w14:paraId="03BAFEB1" w14:textId="640DA7EE">
            <w:pPr>
              <w:pStyle w:val="VCAAtablecondensed"/>
              <w:jc w:val="center"/>
            </w:pPr>
            <w:r w:rsidRPr="4B56602A">
              <w:rPr>
                <w:noProof/>
              </w:rPr>
              <w:t>8</w:t>
            </w:r>
          </w:p>
        </w:tc>
        <w:tc>
          <w:tcPr>
            <w:tcW w:w="2699" w:type="dxa"/>
            <w:tcBorders>
              <w:bottom w:val="single" w:color="auto" w:sz="4" w:space="0"/>
            </w:tcBorders>
            <w:shd w:val="clear" w:color="auto" w:fill="FFFFFF" w:themeFill="background1"/>
            <w:vAlign w:val="center"/>
          </w:tcPr>
          <w:p w:rsidR="00F26680" w:rsidP="00F26680" w:rsidRDefault="00B94F25" w14:paraId="37C98133" w14:textId="10092D33">
            <w:pPr>
              <w:spacing w:before="80" w:after="80"/>
              <w:jc w:val="center"/>
              <w:rPr>
                <w:rFonts w:ascii="Arial Narrow" w:hAnsi="Arial Narrow" w:cs="Arial"/>
                <w:noProof/>
                <w:sz w:val="20"/>
              </w:rPr>
            </w:pPr>
            <w:sdt>
              <w:sdtPr>
                <w:rPr>
                  <w:noProof/>
                  <w:lang w:val="en-AU"/>
                </w:rPr>
                <w:id w:val="-798527587"/>
                <w15:color w:val="00CCFF"/>
                <w14:checkbox>
                  <w14:checked w14:val="1"/>
                  <w14:checkedState w14:val="2612" w14:font="Wingdings"/>
                  <w14:uncheckedState w14:val="2610" w14:font="MS Gothic"/>
                </w14:checkbox>
              </w:sdtPr>
              <w:sdtEndPr/>
              <w:sdtContent>
                <w:r w:rsidR="00F26680">
                  <w:rPr>
                    <w:rFonts w:ascii="Wingdings" w:hAnsi="Wingdings"/>
                    <w:noProof/>
                    <w:lang w:val="en-AU"/>
                  </w:rPr>
                  <w:t>ü</w:t>
                </w:r>
              </w:sdtContent>
            </w:sdt>
          </w:p>
        </w:tc>
        <w:tc>
          <w:tcPr>
            <w:tcW w:w="2699" w:type="dxa"/>
            <w:tcBorders>
              <w:bottom w:val="single" w:color="auto" w:sz="4" w:space="0"/>
            </w:tcBorders>
            <w:shd w:val="clear" w:color="auto" w:fill="FFFFFF" w:themeFill="background1"/>
            <w:vAlign w:val="center"/>
          </w:tcPr>
          <w:p w:rsidRPr="00B813F7" w:rsidR="00F26680" w:rsidP="00BA77A0" w:rsidRDefault="2F64828B" w14:paraId="486E6482" w14:textId="4833A29D">
            <w:pPr>
              <w:spacing w:before="80" w:after="80"/>
              <w:jc w:val="center"/>
              <w:rPr>
                <w:rFonts w:ascii="Arial Narrow" w:hAnsi="Arial Narrow" w:cs="Arial"/>
                <w:noProof/>
                <w:sz w:val="20"/>
                <w:szCs w:val="20"/>
              </w:rPr>
            </w:pPr>
            <w:r w:rsidRPr="00BA77A0">
              <w:rPr>
                <w:rFonts w:ascii="Arial Narrow" w:hAnsi="Arial Narrow" w:cs="Arial"/>
                <w:noProof/>
                <w:sz w:val="20"/>
                <w:szCs w:val="20"/>
              </w:rPr>
              <w:t>13</w:t>
            </w:r>
          </w:p>
        </w:tc>
        <w:tc>
          <w:tcPr>
            <w:tcW w:w="2699" w:type="dxa"/>
            <w:tcBorders>
              <w:bottom w:val="single" w:color="auto" w:sz="4" w:space="0"/>
            </w:tcBorders>
            <w:vAlign w:val="center"/>
          </w:tcPr>
          <w:p w:rsidR="00F26680" w:rsidP="00F26680" w:rsidRDefault="00B94F25" w14:paraId="4E12A70B" w14:textId="08ABC5EC">
            <w:pPr>
              <w:spacing w:before="80" w:after="80"/>
              <w:jc w:val="center"/>
              <w:rPr>
                <w:rFonts w:ascii="Arial Narrow" w:hAnsi="Arial Narrow" w:cs="Arial"/>
                <w:noProof/>
                <w:sz w:val="20"/>
              </w:rPr>
            </w:pPr>
            <w:sdt>
              <w:sdtPr>
                <w:rPr>
                  <w:noProof/>
                  <w:lang w:val="en-AU"/>
                </w:rPr>
                <w:id w:val="-2085910375"/>
                <w15:color w:val="00CCFF"/>
                <w14:checkbox>
                  <w14:checked w14:val="1"/>
                  <w14:checkedState w14:val="2612" w14:font="Wingdings"/>
                  <w14:uncheckedState w14:val="2610" w14:font="MS Gothic"/>
                </w14:checkbox>
              </w:sdtPr>
              <w:sdtEndPr/>
              <w:sdtContent>
                <w:r w:rsidR="00F26680">
                  <w:rPr>
                    <w:rFonts w:ascii="Wingdings" w:hAnsi="Wingdings"/>
                    <w:noProof/>
                    <w:lang w:val="en-AU"/>
                  </w:rPr>
                  <w:t>ü</w:t>
                </w:r>
              </w:sdtContent>
            </w:sdt>
          </w:p>
        </w:tc>
        <w:tc>
          <w:tcPr>
            <w:tcW w:w="2699" w:type="dxa"/>
            <w:tcBorders>
              <w:bottom w:val="single" w:color="auto" w:sz="4" w:space="0"/>
            </w:tcBorders>
            <w:vAlign w:val="center"/>
          </w:tcPr>
          <w:p w:rsidRPr="00B813F7" w:rsidR="00F26680" w:rsidP="00F26680" w:rsidRDefault="00F26680" w14:paraId="3C9F2657" w14:textId="011F8EB8">
            <w:pPr>
              <w:spacing w:before="80" w:after="80"/>
              <w:jc w:val="center"/>
              <w:rPr>
                <w:rFonts w:ascii="Arial Narrow" w:hAnsi="Arial Narrow" w:cs="Arial"/>
                <w:noProof/>
                <w:sz w:val="20"/>
              </w:rPr>
            </w:pPr>
            <w:r>
              <w:rPr>
                <w:rFonts w:ascii="Arial Narrow" w:hAnsi="Arial Narrow" w:cs="Arial"/>
                <w:noProof/>
                <w:sz w:val="20"/>
              </w:rPr>
              <w:t>13</w:t>
            </w:r>
          </w:p>
        </w:tc>
      </w:tr>
      <w:tr w:rsidRPr="00B813F7" w:rsidR="00B813F7" w:rsidTr="5325973F" w14:paraId="7F3BBC46" w14:textId="77777777">
        <w:trPr>
          <w:trHeight w:val="812"/>
        </w:trPr>
        <w:tc>
          <w:tcPr>
            <w:tcW w:w="4820" w:type="dxa"/>
            <w:shd w:val="clear" w:color="auto" w:fill="FFFFFF" w:themeFill="background1"/>
          </w:tcPr>
          <w:p w:rsidRPr="00B813F7" w:rsidR="00B813F7" w:rsidP="003752BA" w:rsidRDefault="00B813F7" w14:paraId="0BE07ECD" w14:textId="77777777">
            <w:pPr>
              <w:spacing w:before="80" w:after="80"/>
              <w:rPr>
                <w:rFonts w:ascii="Arial Narrow" w:hAnsi="Arial Narrow" w:cs="Arial"/>
                <w:b/>
                <w:bCs/>
                <w:sz w:val="20"/>
              </w:rPr>
            </w:pPr>
            <w:r w:rsidRPr="00B813F7">
              <w:rPr>
                <w:rFonts w:ascii="Arial Narrow" w:hAnsi="Arial Narrow" w:cs="Arial"/>
                <w:b/>
                <w:bCs/>
                <w:sz w:val="20"/>
              </w:rPr>
              <w:t>Comments, notes, actions</w:t>
            </w:r>
          </w:p>
        </w:tc>
        <w:tc>
          <w:tcPr>
            <w:tcW w:w="17860" w:type="dxa"/>
            <w:gridSpan w:val="7"/>
            <w:tcBorders>
              <w:bottom w:val="single" w:color="000000" w:themeColor="text1" w:sz="4" w:space="0"/>
            </w:tcBorders>
            <w:shd w:val="clear" w:color="auto" w:fill="FFFFFF" w:themeFill="background1"/>
          </w:tcPr>
          <w:p w:rsidRPr="00B813F7" w:rsidR="00B813F7" w:rsidP="003752BA" w:rsidRDefault="00B813F7" w14:paraId="3E6D394B" w14:textId="77777777">
            <w:pPr>
              <w:spacing w:before="80" w:after="80"/>
              <w:jc w:val="center"/>
              <w:rPr>
                <w:rFonts w:ascii="Arial Narrow" w:hAnsi="Arial Narrow" w:cs="Arial"/>
                <w:noProof/>
                <w:sz w:val="20"/>
              </w:rPr>
            </w:pPr>
          </w:p>
        </w:tc>
      </w:tr>
    </w:tbl>
    <w:p w:rsidR="003752BA" w:rsidP="0078080F" w:rsidRDefault="003752BA" w14:paraId="5143E96F" w14:textId="77777777">
      <w:pPr>
        <w:pStyle w:val="VCAAbody"/>
        <w:rPr>
          <w:noProof/>
        </w:rPr>
        <w:sectPr w:rsidR="003752BA" w:rsidSect="007B3F2B">
          <w:headerReference w:type="default" r:id="rId15"/>
          <w:footerReference w:type="default" r:id="rId16"/>
          <w:headerReference w:type="first" r:id="rId17"/>
          <w:footerReference w:type="first" r:id="rId18"/>
          <w:type w:val="continuous"/>
          <w:pgSz w:w="23814" w:h="16839" w:orient="landscape" w:code="8"/>
          <w:pgMar w:top="1134" w:right="567" w:bottom="851" w:left="567" w:header="567" w:footer="147" w:gutter="0"/>
          <w:cols w:space="709"/>
          <w:titlePg/>
          <w:docGrid w:linePitch="360"/>
        </w:sectPr>
      </w:pPr>
    </w:p>
    <w:p w:rsidR="00A35F94" w:rsidRDefault="00A35F94" w14:paraId="6DE8E5FA" w14:textId="77777777">
      <w:pPr>
        <w:rPr>
          <w:rFonts w:ascii="Arial" w:hAnsi="Arial" w:cs="Arial"/>
          <w:b/>
          <w:bCs/>
          <w:noProof/>
          <w:color w:val="0F7EB4"/>
          <w:sz w:val="24"/>
          <w:szCs w:val="40"/>
        </w:rPr>
      </w:pPr>
      <w:r>
        <w:br w:type="page"/>
      </w:r>
    </w:p>
    <w:p w:rsidR="00457517" w:rsidP="0066218C" w:rsidRDefault="00457517" w14:paraId="355F15B3" w14:textId="1A7204F0">
      <w:pPr>
        <w:pStyle w:val="Heading1"/>
      </w:pPr>
      <w:r>
        <w:t>Assessment</w:t>
      </w:r>
    </w:p>
    <w:tbl>
      <w:tblPr>
        <w:tblStyle w:val="TableGrid"/>
        <w:tblW w:w="11052" w:type="dxa"/>
        <w:tblLook w:val="04A0" w:firstRow="1" w:lastRow="0" w:firstColumn="1" w:lastColumn="0" w:noHBand="0" w:noVBand="1"/>
        <w:tblCaption w:val="Table for Assessments list"/>
      </w:tblPr>
      <w:tblGrid>
        <w:gridCol w:w="2547"/>
        <w:gridCol w:w="6946"/>
        <w:gridCol w:w="1559"/>
      </w:tblGrid>
      <w:tr w:rsidRPr="00202DEA" w:rsidR="00457517" w:rsidTr="5325973F" w14:paraId="2D759088" w14:textId="77777777">
        <w:tc>
          <w:tcPr>
            <w:tcW w:w="2547" w:type="dxa"/>
            <w:shd w:val="clear" w:color="auto" w:fill="0072AA" w:themeFill="accent1" w:themeFillShade="BF"/>
          </w:tcPr>
          <w:p w:rsidRPr="00787E53" w:rsidR="00457517" w:rsidP="007E1459" w:rsidRDefault="00457517" w14:paraId="1BD04DB8" w14:textId="77777777">
            <w:pPr>
              <w:pStyle w:val="VCAAtableheadingnarrow"/>
              <w:rPr>
                <w:noProof/>
                <w:lang w:val="en-AU"/>
              </w:rPr>
            </w:pPr>
            <w:r w:rsidRPr="00787E53">
              <w:rPr>
                <w:noProof/>
                <w:lang w:val="en-AU"/>
              </w:rPr>
              <w:t>Teaching and learning unit</w:t>
            </w:r>
          </w:p>
        </w:tc>
        <w:tc>
          <w:tcPr>
            <w:tcW w:w="6946" w:type="dxa"/>
            <w:shd w:val="clear" w:color="auto" w:fill="0072AA" w:themeFill="accent1" w:themeFillShade="BF"/>
          </w:tcPr>
          <w:p w:rsidRPr="00787E53" w:rsidR="00457517" w:rsidP="007E1459" w:rsidRDefault="00457517" w14:paraId="21424F95" w14:textId="77777777">
            <w:pPr>
              <w:pStyle w:val="VCAAtableheadingnarrow"/>
            </w:pPr>
            <w:r w:rsidRPr="00787E53">
              <w:t>Assessment task name</w:t>
            </w:r>
            <w:r w:rsidRPr="00787E53" w:rsidR="00814B3A">
              <w:t>(s)</w:t>
            </w:r>
            <w:r w:rsidRPr="00787E53">
              <w:t xml:space="preserve"> and type</w:t>
            </w:r>
            <w:r w:rsidRPr="00787E53" w:rsidR="00814B3A">
              <w:t>(s)</w:t>
            </w:r>
          </w:p>
        </w:tc>
        <w:tc>
          <w:tcPr>
            <w:tcW w:w="1559" w:type="dxa"/>
            <w:shd w:val="clear" w:color="auto" w:fill="0072AA" w:themeFill="accent1" w:themeFillShade="BF"/>
          </w:tcPr>
          <w:p w:rsidRPr="00787E53" w:rsidR="00457517" w:rsidP="007E1459" w:rsidRDefault="00457517" w14:paraId="07F3C267" w14:textId="77777777">
            <w:pPr>
              <w:pStyle w:val="VCAAtableheadingnarrow"/>
              <w:jc w:val="center"/>
            </w:pPr>
            <w:r w:rsidRPr="00787E53">
              <w:t>AS no.</w:t>
            </w:r>
          </w:p>
        </w:tc>
      </w:tr>
      <w:tr w:rsidRPr="00202DEA" w:rsidR="00A35F94" w:rsidTr="5325973F" w14:paraId="50EEB8C5" w14:textId="77777777">
        <w:tc>
          <w:tcPr>
            <w:tcW w:w="2547" w:type="dxa"/>
            <w:shd w:val="clear" w:color="auto" w:fill="E8F3D8" w:themeFill="accent4" w:themeFillTint="33"/>
          </w:tcPr>
          <w:p w:rsidRPr="007E1459" w:rsidR="00A35F94" w:rsidP="007E1459" w:rsidRDefault="00942248" w14:paraId="46A7B012" w14:textId="6463F9FF">
            <w:pPr>
              <w:pStyle w:val="VCAAtabletextnarrow"/>
              <w:rPr>
                <w:b/>
                <w:bCs/>
              </w:rPr>
            </w:pPr>
            <w:r w:rsidRPr="007E1459">
              <w:rPr>
                <w:b/>
                <w:bCs/>
              </w:rPr>
              <w:t xml:space="preserve">(H) </w:t>
            </w:r>
            <w:r w:rsidRPr="007E1459" w:rsidR="00A35F94">
              <w:rPr>
                <w:b/>
                <w:bCs/>
              </w:rPr>
              <w:t xml:space="preserve">3.1 Resilience in action </w:t>
            </w:r>
          </w:p>
          <w:p w:rsidRPr="00B174D1" w:rsidR="00A35F94" w:rsidP="007E1459" w:rsidRDefault="00A35F94" w14:paraId="12368435" w14:textId="4DBB7259">
            <w:pPr>
              <w:pStyle w:val="VCAAtabletextnarrow"/>
              <w:rPr>
                <w:noProof/>
                <w:lang w:val="en-AU"/>
              </w:rPr>
            </w:pPr>
            <w:proofErr w:type="spellStart"/>
            <w:r>
              <w:t>Practising</w:t>
            </w:r>
            <w:proofErr w:type="spellEnd"/>
            <w:r>
              <w:t xml:space="preserve"> problem-solving and teamwork in group tasks </w:t>
            </w:r>
            <w:r w:rsidR="004105D9">
              <w:br/>
            </w:r>
            <w:r>
              <w:t>(MH</w:t>
            </w:r>
            <w:r w:rsidR="1EF8CC10">
              <w:t>, RS</w:t>
            </w:r>
            <w:r>
              <w:t>)</w:t>
            </w:r>
          </w:p>
        </w:tc>
        <w:tc>
          <w:tcPr>
            <w:tcW w:w="6946" w:type="dxa"/>
          </w:tcPr>
          <w:p w:rsidRPr="00F0190D" w:rsidR="00A35F94" w:rsidP="0065573D" w:rsidRDefault="00A35F94" w14:paraId="53539BBB" w14:textId="77777777">
            <w:pPr>
              <w:pStyle w:val="VCAAtabletextnarrow"/>
            </w:pPr>
            <w:r w:rsidRPr="00F0190D">
              <w:t xml:space="preserve">Reflection on overcoming a personal </w:t>
            </w:r>
            <w:proofErr w:type="gramStart"/>
            <w:r w:rsidRPr="00F0190D">
              <w:t>challenge</w:t>
            </w:r>
            <w:proofErr w:type="gramEnd"/>
            <w:r w:rsidRPr="00F0190D">
              <w:t xml:space="preserve"> </w:t>
            </w:r>
          </w:p>
          <w:p w:rsidRPr="00F0190D" w:rsidR="00A35F94" w:rsidP="00F0190D" w:rsidRDefault="00A35F94" w14:paraId="507A8DB7" w14:textId="498A39A3">
            <w:pPr>
              <w:pStyle w:val="VCAAtabletextnarrow"/>
            </w:pPr>
            <w:r w:rsidRPr="00F0190D">
              <w:t>Type: Summative written reflection. Students write about a time they faced a challenge and the strategies they used to overcome it. They reflect on the resilience skills applied and how they can use these skills in future situations.</w:t>
            </w:r>
          </w:p>
        </w:tc>
        <w:tc>
          <w:tcPr>
            <w:tcW w:w="1559" w:type="dxa"/>
          </w:tcPr>
          <w:p w:rsidRPr="00B174D1" w:rsidR="00A35F94" w:rsidP="00B66AA2" w:rsidRDefault="00334918" w14:paraId="089B829F" w14:textId="6F28E236">
            <w:pPr>
              <w:pStyle w:val="VCAAtablecondensed"/>
              <w:jc w:val="center"/>
            </w:pPr>
            <w:r>
              <w:t>1</w:t>
            </w:r>
          </w:p>
        </w:tc>
      </w:tr>
      <w:tr w:rsidRPr="00202DEA" w:rsidR="00A35F94" w:rsidTr="5325973F" w14:paraId="54208BCD" w14:textId="77777777">
        <w:tc>
          <w:tcPr>
            <w:tcW w:w="2547" w:type="dxa"/>
            <w:shd w:val="clear" w:color="auto" w:fill="C6ECFF" w:themeFill="accent1" w:themeFillTint="33"/>
            <w:vAlign w:val="center"/>
          </w:tcPr>
          <w:p w:rsidRPr="007E1459" w:rsidR="00A35F94" w:rsidP="007E1459" w:rsidRDefault="00942248" w14:paraId="56D200D9" w14:textId="3A680BE2">
            <w:pPr>
              <w:pStyle w:val="VCAAtabletextnarrow"/>
              <w:rPr>
                <w:b/>
                <w:bCs/>
              </w:rPr>
            </w:pPr>
            <w:r w:rsidRPr="007E1459">
              <w:rPr>
                <w:b/>
                <w:bCs/>
              </w:rPr>
              <w:t xml:space="preserve">(PE) </w:t>
            </w:r>
            <w:r w:rsidRPr="007E1459" w:rsidR="00A35F94">
              <w:rPr>
                <w:b/>
                <w:bCs/>
              </w:rPr>
              <w:t>3.1 Communicati</w:t>
            </w:r>
            <w:r w:rsidR="00DA30E7">
              <w:rPr>
                <w:b/>
                <w:bCs/>
              </w:rPr>
              <w:t>ng</w:t>
            </w:r>
            <w:r w:rsidRPr="007E1459" w:rsidR="00A35F94">
              <w:rPr>
                <w:b/>
                <w:bCs/>
              </w:rPr>
              <w:t xml:space="preserve"> </w:t>
            </w:r>
            <w:r w:rsidRPr="007E1459" w:rsidR="004D7ECA">
              <w:rPr>
                <w:b/>
                <w:bCs/>
              </w:rPr>
              <w:t>and collaborati</w:t>
            </w:r>
            <w:r w:rsidR="00DA30E7">
              <w:rPr>
                <w:b/>
                <w:bCs/>
              </w:rPr>
              <w:t>ng</w:t>
            </w:r>
            <w:r w:rsidRPr="007E1459" w:rsidR="004D7ECA">
              <w:rPr>
                <w:b/>
                <w:bCs/>
              </w:rPr>
              <w:t xml:space="preserve"> through </w:t>
            </w:r>
            <w:proofErr w:type="gramStart"/>
            <w:r w:rsidRPr="007E1459" w:rsidR="004D7ECA">
              <w:rPr>
                <w:b/>
                <w:bCs/>
              </w:rPr>
              <w:t>movement</w:t>
            </w:r>
            <w:proofErr w:type="gramEnd"/>
          </w:p>
          <w:p w:rsidRPr="00ED459F" w:rsidR="00A35F94" w:rsidP="007E1459" w:rsidRDefault="00A35F94" w14:paraId="71334171" w14:textId="06F86BF4">
            <w:pPr>
              <w:pStyle w:val="VCAAtabletextnarrow"/>
              <w:rPr>
                <w:noProof/>
                <w:lang w:val="en-AU"/>
              </w:rPr>
            </w:pPr>
            <w:r>
              <w:t>Building social skills through movement activities (</w:t>
            </w:r>
            <w:r w:rsidR="319010D4">
              <w:t xml:space="preserve">FMS, </w:t>
            </w:r>
            <w:r>
              <w:t>GS)</w:t>
            </w:r>
          </w:p>
        </w:tc>
        <w:tc>
          <w:tcPr>
            <w:tcW w:w="6946" w:type="dxa"/>
          </w:tcPr>
          <w:p w:rsidRPr="00F0190D" w:rsidR="00A35F94" w:rsidP="0065573D" w:rsidRDefault="009B2548" w14:paraId="679E43DE" w14:textId="77777777">
            <w:pPr>
              <w:pStyle w:val="VCAAtabletextnarrow"/>
            </w:pPr>
            <w:r w:rsidRPr="00F0190D">
              <w:t>Team roles in movement</w:t>
            </w:r>
          </w:p>
          <w:p w:rsidRPr="00F0190D" w:rsidR="009B2548" w:rsidP="0065573D" w:rsidRDefault="009B2548" w14:paraId="5662911F" w14:textId="6CB4E65A">
            <w:pPr>
              <w:pStyle w:val="VCAAtabletextnarrow"/>
            </w:pPr>
            <w:r w:rsidRPr="00F0190D">
              <w:t>Type: Formative teacher observation. Students take on different roles in a group movement activity (e.g. leader, encourager, timekeeper). The teacher observes how students demonstrate fair play and inclusion by cooperating, supporting peers and showing respect in their role.</w:t>
            </w:r>
          </w:p>
        </w:tc>
        <w:tc>
          <w:tcPr>
            <w:tcW w:w="1559" w:type="dxa"/>
          </w:tcPr>
          <w:p w:rsidRPr="00ED459F" w:rsidR="00A35F94" w:rsidP="64515C13" w:rsidRDefault="008A6A8F" w14:paraId="1E6642E2" w14:textId="6EA3F7D4">
            <w:pPr>
              <w:pStyle w:val="VCAAtablecondensed"/>
              <w:jc w:val="center"/>
            </w:pPr>
            <w:r>
              <w:t xml:space="preserve">8, </w:t>
            </w:r>
            <w:r w:rsidRPr="00ED459F" w:rsidR="6E0A7A23">
              <w:t>13</w:t>
            </w:r>
          </w:p>
        </w:tc>
      </w:tr>
      <w:tr w:rsidRPr="00202DEA" w:rsidR="00A35F94" w:rsidTr="5325973F" w14:paraId="177154A3" w14:textId="77777777">
        <w:tc>
          <w:tcPr>
            <w:tcW w:w="2547" w:type="dxa"/>
            <w:shd w:val="clear" w:color="auto" w:fill="E8F3D8" w:themeFill="accent4" w:themeFillTint="33"/>
          </w:tcPr>
          <w:p w:rsidRPr="007E1459" w:rsidR="00A35F94" w:rsidP="007E1459" w:rsidRDefault="00942248" w14:paraId="4FD024DA" w14:textId="2E0325D3">
            <w:pPr>
              <w:pStyle w:val="VCAAtabletextnarrow"/>
              <w:rPr>
                <w:b/>
                <w:bCs/>
              </w:rPr>
            </w:pPr>
            <w:r w:rsidRPr="007E1459">
              <w:rPr>
                <w:b/>
                <w:bCs/>
              </w:rPr>
              <w:t xml:space="preserve">(H) </w:t>
            </w:r>
            <w:r w:rsidRPr="007E1459" w:rsidR="00A35F94">
              <w:rPr>
                <w:b/>
                <w:bCs/>
              </w:rPr>
              <w:t xml:space="preserve">3.2 Healthy relationships and empathy </w:t>
            </w:r>
          </w:p>
          <w:p w:rsidRPr="00B174D1" w:rsidR="00A35F94" w:rsidP="007E1459" w:rsidRDefault="00A35F94" w14:paraId="7FA01E0C" w14:textId="7F228FBD">
            <w:pPr>
              <w:pStyle w:val="VCAAtabletextnarrow"/>
              <w:rPr>
                <w:noProof/>
                <w:lang w:val="en-AU"/>
              </w:rPr>
            </w:pPr>
            <w:r w:rsidRPr="00C567FA">
              <w:t>Role-playing scenarios to build empathy and connection (RS</w:t>
            </w:r>
            <w:r>
              <w:t>)</w:t>
            </w:r>
          </w:p>
        </w:tc>
        <w:tc>
          <w:tcPr>
            <w:tcW w:w="6946" w:type="dxa"/>
          </w:tcPr>
          <w:p w:rsidRPr="00F0190D" w:rsidR="00A35F94" w:rsidP="0065573D" w:rsidRDefault="00A35F94" w14:paraId="6BF14FFA" w14:textId="77777777">
            <w:pPr>
              <w:pStyle w:val="VCAAtabletextnarrow"/>
            </w:pPr>
            <w:r w:rsidRPr="00F0190D">
              <w:t xml:space="preserve">Group role-play on respectful </w:t>
            </w:r>
            <w:proofErr w:type="gramStart"/>
            <w:r w:rsidRPr="00F0190D">
              <w:t>communication</w:t>
            </w:r>
            <w:proofErr w:type="gramEnd"/>
            <w:r w:rsidRPr="00F0190D">
              <w:t xml:space="preserve"> </w:t>
            </w:r>
          </w:p>
          <w:p w:rsidRPr="00F0190D" w:rsidR="00A35F94" w:rsidP="0065573D" w:rsidRDefault="00A35F94" w14:paraId="3CADA5C0" w14:textId="23960FA6">
            <w:pPr>
              <w:pStyle w:val="VCAAtabletextnarrow"/>
            </w:pPr>
            <w:r w:rsidRPr="00F0190D">
              <w:t>Type: Formative peer-assessed group activity. In groups, students create and perform role-plays focused on respectful communication strategies, such as active listening and empathy. Peers use a checklist to provide feedback on communication skills demonstrated in the role-play.</w:t>
            </w:r>
          </w:p>
        </w:tc>
        <w:tc>
          <w:tcPr>
            <w:tcW w:w="1559" w:type="dxa"/>
          </w:tcPr>
          <w:p w:rsidRPr="00B174D1" w:rsidR="00A35F94" w:rsidP="00B66AA2" w:rsidRDefault="00334918" w14:paraId="6CBC8619" w14:textId="0EF60475">
            <w:pPr>
              <w:pStyle w:val="VCAAtablecondensed"/>
              <w:jc w:val="center"/>
            </w:pPr>
            <w:r>
              <w:t>2, 3</w:t>
            </w:r>
          </w:p>
        </w:tc>
      </w:tr>
      <w:tr w:rsidRPr="00202DEA" w:rsidR="00A35F94" w:rsidTr="5325973F" w14:paraId="0E707E0C" w14:textId="77777777">
        <w:tc>
          <w:tcPr>
            <w:tcW w:w="2547" w:type="dxa"/>
            <w:shd w:val="clear" w:color="auto" w:fill="C6ECFF" w:themeFill="accent1" w:themeFillTint="33"/>
            <w:vAlign w:val="center"/>
          </w:tcPr>
          <w:p w:rsidRPr="007E1459" w:rsidR="00A35F94" w:rsidP="007E1459" w:rsidRDefault="00942248" w14:paraId="4EE32773" w14:textId="22DFBD74">
            <w:pPr>
              <w:pStyle w:val="VCAAtabletextnarrow"/>
              <w:rPr>
                <w:b/>
                <w:bCs/>
              </w:rPr>
            </w:pPr>
            <w:r w:rsidRPr="007E1459">
              <w:rPr>
                <w:b/>
                <w:bCs/>
              </w:rPr>
              <w:t xml:space="preserve">(PE) </w:t>
            </w:r>
            <w:r w:rsidRPr="007E1459" w:rsidR="00A35F94">
              <w:rPr>
                <w:b/>
                <w:bCs/>
              </w:rPr>
              <w:t xml:space="preserve">3.2 Introduction to </w:t>
            </w:r>
            <w:r w:rsidRPr="007E1459" w:rsidR="004D7ECA">
              <w:rPr>
                <w:b/>
                <w:bCs/>
              </w:rPr>
              <w:t xml:space="preserve">target games </w:t>
            </w:r>
          </w:p>
          <w:p w:rsidRPr="00ED459F" w:rsidR="00A35F94" w:rsidP="007E1459" w:rsidRDefault="00A35F94" w14:paraId="71C8A5E3" w14:textId="2B1E9A9F">
            <w:pPr>
              <w:pStyle w:val="VCAAtabletextnarrow"/>
              <w:rPr>
                <w:noProof/>
                <w:lang w:val="en-AU"/>
              </w:rPr>
            </w:pPr>
            <w:r w:rsidRPr="00ED459F">
              <w:t xml:space="preserve">Exploring precision and strategy in target games </w:t>
            </w:r>
            <w:r w:rsidR="004105D9">
              <w:br/>
            </w:r>
            <w:r w:rsidRPr="00ED459F">
              <w:t>(FMS, GS)</w:t>
            </w:r>
          </w:p>
        </w:tc>
        <w:tc>
          <w:tcPr>
            <w:tcW w:w="6946" w:type="dxa"/>
          </w:tcPr>
          <w:p w:rsidRPr="00F0190D" w:rsidR="00A35F94" w:rsidP="0065573D" w:rsidRDefault="009B2548" w14:paraId="0D1994E9" w14:textId="77777777">
            <w:pPr>
              <w:pStyle w:val="VCAAtabletextnarrow"/>
            </w:pPr>
            <w:r w:rsidRPr="00F0190D">
              <w:t>Target strategy challenge</w:t>
            </w:r>
          </w:p>
          <w:p w:rsidRPr="00F0190D" w:rsidR="009B2548" w:rsidP="0065573D" w:rsidRDefault="009B2548" w14:paraId="3990E9E7" w14:textId="2368864A">
            <w:pPr>
              <w:pStyle w:val="VCAAtabletextnarrow"/>
            </w:pPr>
            <w:r w:rsidRPr="00F0190D">
              <w:t>Type: Formative peer-assessed circuit. Students participate in target games where they apply movement strategies (e.g. adjusting force or angle) to improve accuracy. Peers use a checklist to reflect on how strategies were used to achieve movement outcomes.</w:t>
            </w:r>
          </w:p>
        </w:tc>
        <w:tc>
          <w:tcPr>
            <w:tcW w:w="1559" w:type="dxa"/>
          </w:tcPr>
          <w:p w:rsidRPr="00ED459F" w:rsidR="00A35F94" w:rsidP="64515C13" w:rsidRDefault="7A112C06" w14:paraId="076A2740" w14:textId="36B942B0">
            <w:pPr>
              <w:pStyle w:val="VCAAtablecondensed"/>
              <w:jc w:val="center"/>
            </w:pPr>
            <w:r w:rsidRPr="00ED459F">
              <w:t>9,</w:t>
            </w:r>
            <w:r w:rsidR="004D2A3C">
              <w:t xml:space="preserve"> </w:t>
            </w:r>
            <w:r w:rsidRPr="00ED459F">
              <w:t>10</w:t>
            </w:r>
          </w:p>
        </w:tc>
      </w:tr>
      <w:tr w:rsidRPr="00202DEA" w:rsidR="00A35F94" w:rsidTr="5325973F" w14:paraId="0D7FA396" w14:textId="77777777">
        <w:tc>
          <w:tcPr>
            <w:tcW w:w="2547" w:type="dxa"/>
            <w:shd w:val="clear" w:color="auto" w:fill="E8F3D8" w:themeFill="accent4" w:themeFillTint="33"/>
          </w:tcPr>
          <w:p w:rsidRPr="007E1459" w:rsidR="00A35F94" w:rsidP="007E1459" w:rsidRDefault="00942248" w14:paraId="52B935FD" w14:textId="05C4F0EA">
            <w:pPr>
              <w:pStyle w:val="VCAAtabletextnarrow"/>
              <w:rPr>
                <w:b/>
                <w:bCs/>
              </w:rPr>
            </w:pPr>
            <w:r w:rsidRPr="007E1459">
              <w:rPr>
                <w:b/>
                <w:bCs/>
              </w:rPr>
              <w:t xml:space="preserve">(H) </w:t>
            </w:r>
            <w:r w:rsidRPr="007E1459" w:rsidR="00A35F94">
              <w:rPr>
                <w:b/>
                <w:bCs/>
              </w:rPr>
              <w:t xml:space="preserve">3.3 Challenging stereotypes and promoting inclusion </w:t>
            </w:r>
          </w:p>
          <w:p w:rsidRPr="00B174D1" w:rsidR="00A35F94" w:rsidP="007E1459" w:rsidRDefault="00A35F94" w14:paraId="0CA043E4" w14:textId="2658FCBC">
            <w:pPr>
              <w:pStyle w:val="VCAAtabletextnarrow"/>
              <w:rPr>
                <w:noProof/>
                <w:lang w:val="en-AU"/>
              </w:rPr>
            </w:pPr>
            <w:r w:rsidRPr="32A2B04B">
              <w:t>Discussing</w:t>
            </w:r>
            <w:r>
              <w:t xml:space="preserve"> fairness and</w:t>
            </w:r>
            <w:r w:rsidRPr="32A2B04B">
              <w:t xml:space="preserve"> diversity in social settings (RS)</w:t>
            </w:r>
          </w:p>
        </w:tc>
        <w:tc>
          <w:tcPr>
            <w:tcW w:w="6946" w:type="dxa"/>
          </w:tcPr>
          <w:p w:rsidRPr="00F0190D" w:rsidR="00A35F94" w:rsidP="0065573D" w:rsidRDefault="00A35F94" w14:paraId="3EE47943" w14:textId="77777777">
            <w:pPr>
              <w:pStyle w:val="VCAAtabletextnarrow"/>
            </w:pPr>
            <w:r w:rsidRPr="00F0190D">
              <w:t xml:space="preserve">Group presentation on challenging </w:t>
            </w:r>
            <w:proofErr w:type="gramStart"/>
            <w:r w:rsidRPr="00F0190D">
              <w:t>stereotypes</w:t>
            </w:r>
            <w:proofErr w:type="gramEnd"/>
            <w:r w:rsidRPr="00F0190D">
              <w:t xml:space="preserve"> </w:t>
            </w:r>
          </w:p>
          <w:p w:rsidRPr="00F0190D" w:rsidR="00A35F94" w:rsidP="0065573D" w:rsidRDefault="00A35F94" w14:paraId="7B5937C6" w14:textId="5E0CC552">
            <w:pPr>
              <w:pStyle w:val="VCAAtabletextnarrow"/>
            </w:pPr>
            <w:r w:rsidRPr="00F0190D">
              <w:t>Type: Summative teacher-assessed presentation. Students work in groups to create and deliver a presentation about common stereotypes and ways to promote inclusion. They present examples and propose strategies for challenging biases.</w:t>
            </w:r>
          </w:p>
        </w:tc>
        <w:tc>
          <w:tcPr>
            <w:tcW w:w="1559" w:type="dxa"/>
          </w:tcPr>
          <w:p w:rsidRPr="00B174D1" w:rsidR="00A35F94" w:rsidP="00B66AA2" w:rsidRDefault="00334918" w14:paraId="28BD9EBE" w14:textId="04481F5B">
            <w:pPr>
              <w:pStyle w:val="VCAAtablecondensed"/>
              <w:jc w:val="center"/>
            </w:pPr>
            <w:r>
              <w:t>4</w:t>
            </w:r>
          </w:p>
        </w:tc>
      </w:tr>
      <w:tr w:rsidRPr="00202DEA" w:rsidR="00A35F94" w:rsidTr="5325973F" w14:paraId="70AF1932" w14:textId="77777777">
        <w:tc>
          <w:tcPr>
            <w:tcW w:w="2547" w:type="dxa"/>
            <w:shd w:val="clear" w:color="auto" w:fill="C6ECFF" w:themeFill="accent1" w:themeFillTint="33"/>
            <w:vAlign w:val="center"/>
          </w:tcPr>
          <w:p w:rsidRPr="007E1459" w:rsidR="00A35F94" w:rsidP="007E1459" w:rsidRDefault="00942248" w14:paraId="2AFACDA8" w14:textId="449CA57B">
            <w:pPr>
              <w:pStyle w:val="VCAAtabletextnarrow"/>
              <w:rPr>
                <w:b/>
                <w:bCs/>
              </w:rPr>
            </w:pPr>
            <w:r w:rsidRPr="007E1459">
              <w:rPr>
                <w:b/>
                <w:bCs/>
              </w:rPr>
              <w:t xml:space="preserve">(PE) </w:t>
            </w:r>
            <w:r w:rsidRPr="007E1459" w:rsidR="00A35F94">
              <w:rPr>
                <w:b/>
                <w:bCs/>
              </w:rPr>
              <w:t xml:space="preserve">3.3 Introduction to </w:t>
            </w:r>
            <w:r w:rsidRPr="007E1459" w:rsidR="00814F5D">
              <w:rPr>
                <w:b/>
                <w:bCs/>
              </w:rPr>
              <w:t>territor</w:t>
            </w:r>
            <w:r w:rsidR="006E602C">
              <w:rPr>
                <w:b/>
                <w:bCs/>
              </w:rPr>
              <w:t>y</w:t>
            </w:r>
            <w:r w:rsidRPr="007E1459" w:rsidR="00814F5D">
              <w:rPr>
                <w:b/>
                <w:bCs/>
              </w:rPr>
              <w:t xml:space="preserve"> games</w:t>
            </w:r>
          </w:p>
          <w:p w:rsidRPr="00ED459F" w:rsidR="00A35F94" w:rsidP="007E1459" w:rsidRDefault="00A35F94" w14:paraId="74B36CAF" w14:textId="14F908E6">
            <w:pPr>
              <w:pStyle w:val="VCAAtabletextnarrow"/>
              <w:rPr>
                <w:noProof/>
                <w:lang w:val="en-AU"/>
              </w:rPr>
            </w:pPr>
            <w:r>
              <w:t>Learning basic strategies for territory games (FMS, GS)</w:t>
            </w:r>
          </w:p>
        </w:tc>
        <w:tc>
          <w:tcPr>
            <w:tcW w:w="6946" w:type="dxa"/>
          </w:tcPr>
          <w:p w:rsidRPr="00F0190D" w:rsidR="00A35F94" w:rsidP="0065573D" w:rsidRDefault="009B2548" w14:paraId="635CBD01" w14:textId="77777777">
            <w:pPr>
              <w:pStyle w:val="VCAAtabletextnarrow"/>
            </w:pPr>
            <w:r w:rsidRPr="00F0190D">
              <w:t>Territory game tactics</w:t>
            </w:r>
          </w:p>
          <w:p w:rsidRPr="00F0190D" w:rsidR="009B2548" w:rsidP="0065573D" w:rsidRDefault="009B2548" w14:paraId="225D6272" w14:textId="48854B5B">
            <w:pPr>
              <w:pStyle w:val="VCAAtabletextnarrow"/>
            </w:pPr>
            <w:r w:rsidRPr="00F0190D">
              <w:t xml:space="preserve">Type: Summative teacher-assessed gameplay. Students participate in a small-sided </w:t>
            </w:r>
            <w:r w:rsidRPr="00F0190D" w:rsidR="00ED459F">
              <w:t>territor</w:t>
            </w:r>
            <w:r w:rsidR="006E602C">
              <w:t>y</w:t>
            </w:r>
            <w:r w:rsidRPr="00F0190D" w:rsidR="00ED459F">
              <w:t xml:space="preserve"> </w:t>
            </w:r>
            <w:r w:rsidRPr="00F0190D">
              <w:t>game, applying basic strategies such as moving into space and defending. The teacher assesses how strategies are used to enhance movement outcomes.</w:t>
            </w:r>
          </w:p>
        </w:tc>
        <w:tc>
          <w:tcPr>
            <w:tcW w:w="1559" w:type="dxa"/>
          </w:tcPr>
          <w:p w:rsidRPr="00ED459F" w:rsidR="00A35F94" w:rsidP="64515C13" w:rsidRDefault="31465F35" w14:paraId="204C04D8" w14:textId="5B4EB9A0">
            <w:pPr>
              <w:pStyle w:val="VCAAtablecondensed"/>
              <w:jc w:val="center"/>
            </w:pPr>
            <w:r w:rsidRPr="00ED459F">
              <w:t>9,</w:t>
            </w:r>
            <w:r w:rsidR="004D2A3C">
              <w:t xml:space="preserve"> </w:t>
            </w:r>
            <w:r w:rsidRPr="00ED459F">
              <w:t>10</w:t>
            </w:r>
          </w:p>
          <w:p w:rsidRPr="00ED459F" w:rsidR="00A35F94" w:rsidP="00B66AA2" w:rsidRDefault="00A35F94" w14:paraId="73968667" w14:textId="2064A798">
            <w:pPr>
              <w:pStyle w:val="VCAAtablecondensed"/>
              <w:jc w:val="center"/>
            </w:pPr>
          </w:p>
        </w:tc>
      </w:tr>
      <w:tr w:rsidRPr="00202DEA" w:rsidR="00A35F94" w:rsidTr="5325973F" w14:paraId="364F080B" w14:textId="77777777">
        <w:tc>
          <w:tcPr>
            <w:tcW w:w="2547" w:type="dxa"/>
            <w:shd w:val="clear" w:color="auto" w:fill="E8F3D8" w:themeFill="accent4" w:themeFillTint="33"/>
          </w:tcPr>
          <w:p w:rsidRPr="007E1459" w:rsidR="00A35F94" w:rsidP="007E1459" w:rsidRDefault="00942248" w14:paraId="44742E8B" w14:textId="656D7011">
            <w:pPr>
              <w:pStyle w:val="VCAAtabletextnarrow"/>
              <w:rPr>
                <w:b/>
                <w:bCs/>
              </w:rPr>
            </w:pPr>
            <w:r w:rsidRPr="007E1459">
              <w:rPr>
                <w:b/>
                <w:bCs/>
              </w:rPr>
              <w:t xml:space="preserve">(H) </w:t>
            </w:r>
            <w:r w:rsidRPr="007E1459" w:rsidR="00A35F94">
              <w:rPr>
                <w:b/>
                <w:bCs/>
              </w:rPr>
              <w:t xml:space="preserve">3.4 Understanding emotional responses </w:t>
            </w:r>
          </w:p>
          <w:p w:rsidRPr="00B174D1" w:rsidR="00A35F94" w:rsidP="007E1459" w:rsidRDefault="00A35F94" w14:paraId="3428DAB9" w14:textId="382A6A55">
            <w:pPr>
              <w:pStyle w:val="VCAAtabletextnarrow"/>
              <w:rPr>
                <w:noProof/>
                <w:lang w:val="en-AU"/>
              </w:rPr>
            </w:pPr>
            <w:r w:rsidRPr="00C567FA">
              <w:t>Identifying emotions and learning coping strategies (MH)</w:t>
            </w:r>
          </w:p>
        </w:tc>
        <w:tc>
          <w:tcPr>
            <w:tcW w:w="6946" w:type="dxa"/>
          </w:tcPr>
          <w:p w:rsidRPr="00F0190D" w:rsidR="00A35F94" w:rsidP="0065573D" w:rsidRDefault="00A35F94" w14:paraId="4E3DFE91" w14:textId="77777777">
            <w:pPr>
              <w:pStyle w:val="VCAAtabletextnarrow"/>
            </w:pPr>
            <w:r w:rsidRPr="00F0190D">
              <w:t xml:space="preserve">Emotions journal </w:t>
            </w:r>
          </w:p>
          <w:p w:rsidRPr="00F0190D" w:rsidR="00A35F94" w:rsidP="0065573D" w:rsidRDefault="00A35F94" w14:paraId="1E5BBF0E" w14:textId="3B5BE9A7">
            <w:pPr>
              <w:pStyle w:val="VCAAtabletextnarrow"/>
            </w:pPr>
            <w:r w:rsidRPr="00F0190D">
              <w:t xml:space="preserve">Type: Formative self-assessed journal. Students keep a journal recording various emotional responses they experience throughout the week. For each entry, they describe the situation, </w:t>
            </w:r>
            <w:proofErr w:type="gramStart"/>
            <w:r w:rsidRPr="00F0190D">
              <w:t>emotion</w:t>
            </w:r>
            <w:proofErr w:type="gramEnd"/>
            <w:r w:rsidRPr="00F0190D">
              <w:t xml:space="preserve"> and an appropriate coping strategy they used or could use in the future.</w:t>
            </w:r>
          </w:p>
        </w:tc>
        <w:tc>
          <w:tcPr>
            <w:tcW w:w="1559" w:type="dxa"/>
          </w:tcPr>
          <w:p w:rsidRPr="00B174D1" w:rsidR="00A35F94" w:rsidP="00B66AA2" w:rsidRDefault="00334918" w14:paraId="40BD3961" w14:textId="40CF4E64">
            <w:pPr>
              <w:pStyle w:val="VCAAtablecondensed"/>
              <w:jc w:val="center"/>
            </w:pPr>
            <w:r>
              <w:t>2, 5</w:t>
            </w:r>
          </w:p>
        </w:tc>
      </w:tr>
      <w:tr w:rsidRPr="00202DEA" w:rsidR="00A35F94" w:rsidTr="5325973F" w14:paraId="36C3E14D" w14:textId="77777777">
        <w:tc>
          <w:tcPr>
            <w:tcW w:w="2547" w:type="dxa"/>
            <w:shd w:val="clear" w:color="auto" w:fill="C6ECFF" w:themeFill="accent1" w:themeFillTint="33"/>
            <w:vAlign w:val="center"/>
          </w:tcPr>
          <w:p w:rsidRPr="007E1459" w:rsidR="00A35F94" w:rsidP="007E1459" w:rsidRDefault="00942248" w14:paraId="501F7180" w14:textId="3817AB9B">
            <w:pPr>
              <w:pStyle w:val="VCAAtabletextnarrow"/>
              <w:rPr>
                <w:b/>
                <w:bCs/>
              </w:rPr>
            </w:pPr>
            <w:r w:rsidRPr="007E1459">
              <w:rPr>
                <w:b/>
                <w:bCs/>
              </w:rPr>
              <w:t xml:space="preserve">(PE) </w:t>
            </w:r>
            <w:r w:rsidRPr="007E1459" w:rsidR="00A35F94">
              <w:rPr>
                <w:b/>
                <w:bCs/>
              </w:rPr>
              <w:t xml:space="preserve">3.4 Combining </w:t>
            </w:r>
            <w:r w:rsidRPr="007E1459" w:rsidR="00814F5D">
              <w:rPr>
                <w:b/>
                <w:bCs/>
              </w:rPr>
              <w:t xml:space="preserve">shapes, space and </w:t>
            </w:r>
            <w:proofErr w:type="gramStart"/>
            <w:r w:rsidRPr="007E1459" w:rsidR="00814F5D">
              <w:rPr>
                <w:b/>
                <w:bCs/>
              </w:rPr>
              <w:t>movement</w:t>
            </w:r>
            <w:proofErr w:type="gramEnd"/>
          </w:p>
          <w:p w:rsidRPr="00ED459F" w:rsidR="00A35F94" w:rsidP="007E1459" w:rsidRDefault="00A35F94" w14:paraId="52A11507" w14:textId="501E9AE1">
            <w:pPr>
              <w:pStyle w:val="VCAAtabletextnarrow"/>
              <w:rPr>
                <w:noProof/>
                <w:lang w:val="en-AU"/>
              </w:rPr>
            </w:pPr>
            <w:r w:rsidRPr="00ED459F">
              <w:t xml:space="preserve">Integrating spatial awareness with movement patterns </w:t>
            </w:r>
            <w:r w:rsidR="004105D9">
              <w:br/>
            </w:r>
            <w:r w:rsidRPr="00ED459F">
              <w:t>(FMS, GS, RE)</w:t>
            </w:r>
          </w:p>
        </w:tc>
        <w:tc>
          <w:tcPr>
            <w:tcW w:w="6946" w:type="dxa"/>
          </w:tcPr>
          <w:p w:rsidRPr="00F0190D" w:rsidR="009B2548" w:rsidP="0065573D" w:rsidRDefault="009B2548" w14:paraId="1C565323" w14:textId="77777777">
            <w:pPr>
              <w:pStyle w:val="VCAAtabletextnarrow"/>
            </w:pPr>
            <w:r w:rsidRPr="00F0190D">
              <w:t>Movement composition</w:t>
            </w:r>
          </w:p>
          <w:p w:rsidRPr="00F0190D" w:rsidR="009B2548" w:rsidP="0065573D" w:rsidRDefault="009B2548" w14:paraId="08B09B9E" w14:textId="3FC7D407">
            <w:pPr>
              <w:pStyle w:val="VCAAtabletextnarrow"/>
            </w:pPr>
            <w:r w:rsidRPr="00F0190D">
              <w:t xml:space="preserve">Type: Formative teacher-assessed performance. Students create and perform a short movement sequence using pathways, </w:t>
            </w:r>
            <w:proofErr w:type="gramStart"/>
            <w:r w:rsidRPr="00F0190D">
              <w:t>shapes</w:t>
            </w:r>
            <w:proofErr w:type="gramEnd"/>
            <w:r w:rsidRPr="00F0190D">
              <w:t xml:space="preserve"> and direction. The teacher assesses their ability to perform sequences using fundamental movement skills.</w:t>
            </w:r>
          </w:p>
        </w:tc>
        <w:tc>
          <w:tcPr>
            <w:tcW w:w="1559" w:type="dxa"/>
          </w:tcPr>
          <w:p w:rsidRPr="00ED459F" w:rsidR="00A35F94" w:rsidP="64515C13" w:rsidRDefault="77B518BB" w14:paraId="7A4EA95A" w14:textId="078B7225">
            <w:pPr>
              <w:pStyle w:val="VCAAtablecondensed"/>
              <w:jc w:val="center"/>
            </w:pPr>
            <w:r w:rsidRPr="00ED459F">
              <w:t>10</w:t>
            </w:r>
          </w:p>
        </w:tc>
      </w:tr>
      <w:tr w:rsidRPr="00202DEA" w:rsidR="00A35F94" w:rsidTr="5325973F" w14:paraId="08FD3EB5" w14:textId="77777777">
        <w:trPr>
          <w:cantSplit/>
        </w:trPr>
        <w:tc>
          <w:tcPr>
            <w:tcW w:w="2547" w:type="dxa"/>
            <w:shd w:val="clear" w:color="auto" w:fill="E8F3D8" w:themeFill="accent4" w:themeFillTint="33"/>
          </w:tcPr>
          <w:p w:rsidRPr="007E1459" w:rsidR="00A35F94" w:rsidP="007E1459" w:rsidRDefault="00942248" w14:paraId="38A6C100" w14:textId="5CE0BF39">
            <w:pPr>
              <w:pStyle w:val="VCAAtabletextnarrow"/>
              <w:rPr>
                <w:b/>
                <w:bCs/>
              </w:rPr>
            </w:pPr>
            <w:r w:rsidRPr="007E1459">
              <w:rPr>
                <w:b/>
                <w:bCs/>
              </w:rPr>
              <w:t xml:space="preserve">(H) </w:t>
            </w:r>
            <w:r w:rsidRPr="007E1459" w:rsidR="00A35F94">
              <w:rPr>
                <w:b/>
                <w:bCs/>
              </w:rPr>
              <w:t>3.5 Digital safety and responsible behaviour</w:t>
            </w:r>
          </w:p>
          <w:p w:rsidRPr="00B174D1" w:rsidR="00A35F94" w:rsidP="007E1459" w:rsidRDefault="00A35F94" w14:paraId="712231C9" w14:textId="7046FC4E">
            <w:pPr>
              <w:pStyle w:val="VCAAtabletextnarrow"/>
              <w:rPr>
                <w:noProof/>
                <w:lang w:val="en-AU"/>
              </w:rPr>
            </w:pPr>
            <w:proofErr w:type="spellStart"/>
            <w:r w:rsidRPr="32A2B04B">
              <w:t>Recognising</w:t>
            </w:r>
            <w:proofErr w:type="spellEnd"/>
            <w:r w:rsidRPr="32A2B04B">
              <w:t xml:space="preserve"> and responding to online risks (</w:t>
            </w:r>
            <w:r>
              <w:t xml:space="preserve">RS, </w:t>
            </w:r>
            <w:r w:rsidRPr="32A2B04B">
              <w:t>S)</w:t>
            </w:r>
          </w:p>
        </w:tc>
        <w:tc>
          <w:tcPr>
            <w:tcW w:w="6946" w:type="dxa"/>
          </w:tcPr>
          <w:p w:rsidRPr="00F0190D" w:rsidR="00A35F94" w:rsidP="0065573D" w:rsidRDefault="00A35F94" w14:paraId="6E4A3E56" w14:textId="77777777">
            <w:pPr>
              <w:pStyle w:val="VCAAtabletextnarrow"/>
            </w:pPr>
            <w:r w:rsidRPr="00F0190D">
              <w:t xml:space="preserve">Digital safety poster </w:t>
            </w:r>
          </w:p>
          <w:p w:rsidRPr="00F0190D" w:rsidR="00A35F94" w:rsidP="0065573D" w:rsidRDefault="00A35F94" w14:paraId="47DCEACC" w14:textId="314648C7">
            <w:pPr>
              <w:pStyle w:val="VCAAtabletextnarrow"/>
            </w:pPr>
            <w:r w:rsidRPr="00F0190D">
              <w:t xml:space="preserve">Type: Summative visual representation. Students design a poster that promotes safe online practices, including </w:t>
            </w:r>
            <w:proofErr w:type="spellStart"/>
            <w:r w:rsidRPr="00F0190D">
              <w:t>recognising</w:t>
            </w:r>
            <w:proofErr w:type="spellEnd"/>
            <w:r w:rsidRPr="00F0190D">
              <w:t xml:space="preserve"> cyberbullying, managing online </w:t>
            </w:r>
            <w:proofErr w:type="gramStart"/>
            <w:r w:rsidRPr="00F0190D">
              <w:t>privacy</w:t>
            </w:r>
            <w:proofErr w:type="gramEnd"/>
            <w:r w:rsidRPr="00F0190D">
              <w:t xml:space="preserve"> and knowing where to seek help. The poster is assessed on clarity, </w:t>
            </w:r>
            <w:proofErr w:type="gramStart"/>
            <w:r w:rsidRPr="00F0190D">
              <w:t>creativity</w:t>
            </w:r>
            <w:proofErr w:type="gramEnd"/>
            <w:r w:rsidRPr="00F0190D">
              <w:t xml:space="preserve"> and accuracy of information.</w:t>
            </w:r>
          </w:p>
        </w:tc>
        <w:tc>
          <w:tcPr>
            <w:tcW w:w="1559" w:type="dxa"/>
          </w:tcPr>
          <w:p w:rsidRPr="00B174D1" w:rsidR="00A35F94" w:rsidP="00B66AA2" w:rsidRDefault="00334918" w14:paraId="01287AD7" w14:textId="5DE7A05A">
            <w:pPr>
              <w:pStyle w:val="VCAAtablecondensed"/>
              <w:jc w:val="center"/>
            </w:pPr>
            <w:r>
              <w:t>6</w:t>
            </w:r>
          </w:p>
        </w:tc>
      </w:tr>
    </w:tbl>
    <w:p w:rsidRPr="00A954EB" w:rsidR="00A954EB" w:rsidP="00A954EB" w:rsidRDefault="00A954EB" w14:paraId="05801A41" w14:textId="77777777">
      <w:pPr>
        <w:pStyle w:val="Heading1"/>
      </w:pPr>
    </w:p>
    <w:tbl>
      <w:tblPr>
        <w:tblStyle w:val="TableGrid"/>
        <w:tblW w:w="11052" w:type="dxa"/>
        <w:tblLook w:val="04A0" w:firstRow="1" w:lastRow="0" w:firstColumn="1" w:lastColumn="0" w:noHBand="0" w:noVBand="1"/>
        <w:tblCaption w:val="Table for Assessments list"/>
      </w:tblPr>
      <w:tblGrid>
        <w:gridCol w:w="2547"/>
        <w:gridCol w:w="6946"/>
        <w:gridCol w:w="1559"/>
      </w:tblGrid>
      <w:tr w:rsidRPr="00202DEA" w:rsidR="00A954EB" w:rsidTr="009750FA" w14:paraId="31958659" w14:textId="77777777">
        <w:trPr>
          <w:tblHeader/>
        </w:trPr>
        <w:tc>
          <w:tcPr>
            <w:tcW w:w="2547" w:type="dxa"/>
            <w:shd w:val="clear" w:color="auto" w:fill="0072AA" w:themeFill="accent1" w:themeFillShade="BF"/>
          </w:tcPr>
          <w:p w:rsidRPr="00787E53" w:rsidR="00A954EB" w:rsidP="00AF62C2" w:rsidRDefault="00A954EB" w14:paraId="36FC5AD0" w14:textId="77777777">
            <w:pPr>
              <w:pStyle w:val="VCAAtableheadingnarrow"/>
              <w:rPr>
                <w:noProof/>
                <w:lang w:val="en-AU"/>
              </w:rPr>
            </w:pPr>
            <w:r w:rsidRPr="00787E53">
              <w:rPr>
                <w:noProof/>
                <w:lang w:val="en-AU"/>
              </w:rPr>
              <w:t>Teaching and learning unit</w:t>
            </w:r>
          </w:p>
        </w:tc>
        <w:tc>
          <w:tcPr>
            <w:tcW w:w="6946" w:type="dxa"/>
            <w:shd w:val="clear" w:color="auto" w:fill="0072AA" w:themeFill="accent1" w:themeFillShade="BF"/>
          </w:tcPr>
          <w:p w:rsidRPr="00787E53" w:rsidR="00A954EB" w:rsidP="00AF62C2" w:rsidRDefault="00A954EB" w14:paraId="0A34A68C" w14:textId="77777777">
            <w:pPr>
              <w:pStyle w:val="VCAAtableheadingnarrow"/>
            </w:pPr>
            <w:r w:rsidRPr="00787E53">
              <w:t>Assessment task name(s) and type(s)</w:t>
            </w:r>
          </w:p>
        </w:tc>
        <w:tc>
          <w:tcPr>
            <w:tcW w:w="1559" w:type="dxa"/>
            <w:shd w:val="clear" w:color="auto" w:fill="0072AA" w:themeFill="accent1" w:themeFillShade="BF"/>
          </w:tcPr>
          <w:p w:rsidRPr="00787E53" w:rsidR="00A954EB" w:rsidP="00AF62C2" w:rsidRDefault="00A954EB" w14:paraId="20E5F931" w14:textId="77777777">
            <w:pPr>
              <w:pStyle w:val="VCAAtableheadingnarrow"/>
              <w:jc w:val="center"/>
            </w:pPr>
            <w:r w:rsidRPr="00787E53">
              <w:t>AS no.</w:t>
            </w:r>
          </w:p>
        </w:tc>
      </w:tr>
      <w:tr w:rsidRPr="00202DEA" w:rsidR="009B2548" w:rsidTr="5325973F" w14:paraId="37DBD1BA" w14:textId="77777777">
        <w:tc>
          <w:tcPr>
            <w:tcW w:w="2547" w:type="dxa"/>
            <w:shd w:val="clear" w:color="auto" w:fill="C6ECFF" w:themeFill="accent1" w:themeFillTint="33"/>
            <w:vAlign w:val="center"/>
          </w:tcPr>
          <w:p w:rsidRPr="0065573D" w:rsidR="009B2548" w:rsidP="007E1459" w:rsidRDefault="009B2548" w14:paraId="7062C48B" w14:textId="26060421">
            <w:pPr>
              <w:pStyle w:val="VCAAtabletextnarrow"/>
              <w:rPr>
                <w:b/>
                <w:bCs/>
              </w:rPr>
            </w:pPr>
            <w:r w:rsidRPr="0065573D">
              <w:rPr>
                <w:b/>
                <w:bCs/>
              </w:rPr>
              <w:t xml:space="preserve">(PE) 3.5 Exploring </w:t>
            </w:r>
            <w:r w:rsidRPr="0065573D" w:rsidR="00814F5D">
              <w:rPr>
                <w:b/>
                <w:bCs/>
              </w:rPr>
              <w:t xml:space="preserve">outdoor play and </w:t>
            </w:r>
            <w:proofErr w:type="gramStart"/>
            <w:r w:rsidRPr="0065573D" w:rsidR="00814F5D">
              <w:rPr>
                <w:b/>
                <w:bCs/>
              </w:rPr>
              <w:t>challenge</w:t>
            </w:r>
            <w:r w:rsidRPr="0065573D">
              <w:rPr>
                <w:b/>
                <w:bCs/>
              </w:rPr>
              <w:t>s</w:t>
            </w:r>
            <w:proofErr w:type="gramEnd"/>
            <w:r w:rsidRPr="0065573D">
              <w:rPr>
                <w:b/>
                <w:bCs/>
              </w:rPr>
              <w:t xml:space="preserve"> </w:t>
            </w:r>
          </w:p>
          <w:p w:rsidRPr="00ED459F" w:rsidR="009B2548" w:rsidP="007E1459" w:rsidRDefault="00DA30E7" w14:paraId="56676A32" w14:textId="412890C4">
            <w:pPr>
              <w:pStyle w:val="VCAAtabletextnarrow"/>
              <w:rPr>
                <w:noProof/>
                <w:lang w:val="en-AU"/>
              </w:rPr>
            </w:pPr>
            <w:r>
              <w:t>Exploring</w:t>
            </w:r>
            <w:r w:rsidRPr="00ED459F">
              <w:t xml:space="preserve"> </w:t>
            </w:r>
            <w:r w:rsidRPr="00ED459F" w:rsidR="009B2548">
              <w:t xml:space="preserve">physical and social challenges outdoors </w:t>
            </w:r>
            <w:r w:rsidR="004105D9">
              <w:br/>
            </w:r>
            <w:r w:rsidRPr="00ED459F" w:rsidR="009B2548">
              <w:t>(GS, LLPA)</w:t>
            </w:r>
          </w:p>
        </w:tc>
        <w:tc>
          <w:tcPr>
            <w:tcW w:w="6946" w:type="dxa"/>
          </w:tcPr>
          <w:p w:rsidRPr="00ED459F" w:rsidR="009B2548" w:rsidP="0065573D" w:rsidRDefault="009B2548" w14:paraId="595CD57C" w14:textId="77777777">
            <w:pPr>
              <w:pStyle w:val="VCAAtabletextnarrow"/>
            </w:pPr>
            <w:r w:rsidRPr="00ED459F">
              <w:t>Outdoor team challenge reflection</w:t>
            </w:r>
          </w:p>
          <w:p w:rsidRPr="00ED459F" w:rsidR="009B2548" w:rsidP="0065573D" w:rsidRDefault="009B2548" w14:paraId="5861E17F" w14:textId="5976DC79">
            <w:pPr>
              <w:pStyle w:val="VCAAtabletextnarrow"/>
            </w:pPr>
            <w:r w:rsidRPr="00ED459F">
              <w:t>Type: Formative self-reflection. After participating in an outdoor challenge (e.g. low ropes, obstacle course), students reflect on the contextual factors that affected their participation and describe how they ensured safe and successful involvement.</w:t>
            </w:r>
          </w:p>
        </w:tc>
        <w:tc>
          <w:tcPr>
            <w:tcW w:w="1559" w:type="dxa"/>
          </w:tcPr>
          <w:p w:rsidRPr="00ED459F" w:rsidR="009B2548" w:rsidP="64515C13" w:rsidRDefault="008A6A8F" w14:paraId="3E149D1A" w14:textId="252981E6">
            <w:pPr>
              <w:pStyle w:val="VCAAtablecondensed"/>
              <w:jc w:val="center"/>
            </w:pPr>
            <w:r>
              <w:t xml:space="preserve">11, </w:t>
            </w:r>
            <w:r w:rsidRPr="00ED459F" w:rsidR="7F57D9EE">
              <w:t>12</w:t>
            </w:r>
          </w:p>
        </w:tc>
      </w:tr>
      <w:tr w:rsidRPr="00202DEA" w:rsidR="009B2548" w:rsidTr="5325973F" w14:paraId="14F09D1E" w14:textId="77777777">
        <w:tc>
          <w:tcPr>
            <w:tcW w:w="2547" w:type="dxa"/>
            <w:shd w:val="clear" w:color="auto" w:fill="E8F3D8" w:themeFill="accent4" w:themeFillTint="33"/>
          </w:tcPr>
          <w:p w:rsidRPr="0065573D" w:rsidR="009B2548" w:rsidP="007E1459" w:rsidRDefault="04C2F4EC" w14:paraId="035B69DF" w14:textId="30571710">
            <w:pPr>
              <w:pStyle w:val="VCAAtabletextnarrow"/>
              <w:rPr>
                <w:b/>
                <w:bCs/>
              </w:rPr>
            </w:pPr>
            <w:r w:rsidRPr="5832D693">
              <w:rPr>
                <w:b/>
                <w:bCs/>
              </w:rPr>
              <w:t xml:space="preserve">(H) 3.6 Exploring food choices </w:t>
            </w:r>
          </w:p>
          <w:p w:rsidRPr="00B174D1" w:rsidR="009B2548" w:rsidP="007E1459" w:rsidRDefault="009B2548" w14:paraId="2670D31B" w14:textId="64F94D60">
            <w:pPr>
              <w:pStyle w:val="VCAAtabletextnarrow"/>
              <w:rPr>
                <w:noProof/>
                <w:lang w:val="en-AU"/>
              </w:rPr>
            </w:pPr>
            <w:r w:rsidRPr="00C567FA">
              <w:t>Exploring food groups</w:t>
            </w:r>
            <w:r>
              <w:t xml:space="preserve"> </w:t>
            </w:r>
            <w:r w:rsidRPr="1BC9B4B3">
              <w:t>to inform balanced food choices</w:t>
            </w:r>
            <w:r w:rsidRPr="00C567FA">
              <w:t xml:space="preserve"> (FN)</w:t>
            </w:r>
          </w:p>
        </w:tc>
        <w:tc>
          <w:tcPr>
            <w:tcW w:w="6946" w:type="dxa"/>
          </w:tcPr>
          <w:p w:rsidRPr="00173CFA" w:rsidR="009B2548" w:rsidP="0065573D" w:rsidRDefault="009B2548" w14:paraId="4B1A5303" w14:textId="18AF6363">
            <w:pPr>
              <w:pStyle w:val="VCAAtabletextnarrow"/>
            </w:pPr>
            <w:r w:rsidRPr="00173CFA">
              <w:t>Meal</w:t>
            </w:r>
            <w:r w:rsidR="007769E1">
              <w:t>-</w:t>
            </w:r>
            <w:r w:rsidRPr="00173CFA">
              <w:t xml:space="preserve">planning activity </w:t>
            </w:r>
          </w:p>
          <w:p w:rsidRPr="00B174D1" w:rsidR="009B2548" w:rsidP="0065573D" w:rsidRDefault="46792B6D" w14:paraId="515F67B5" w14:textId="205223EE">
            <w:pPr>
              <w:pStyle w:val="VCAAtabletextnarrow"/>
            </w:pPr>
            <w:r>
              <w:t xml:space="preserve">Type: Formative </w:t>
            </w:r>
            <w:r w:rsidR="620A2AE0">
              <w:t>teacher</w:t>
            </w:r>
            <w:r>
              <w:t xml:space="preserve">-assessed worksheet. Students work in pairs to plan </w:t>
            </w:r>
            <w:r w:rsidR="781C1AF4">
              <w:t xml:space="preserve">a </w:t>
            </w:r>
            <w:r>
              <w:t xml:space="preserve">meal that aligns with nutritional guidelines. </w:t>
            </w:r>
            <w:r w:rsidR="0612BE70">
              <w:t>Teachers</w:t>
            </w:r>
            <w:r>
              <w:t xml:space="preserve"> assess each plan based on nutritional balance</w:t>
            </w:r>
            <w:r w:rsidR="0D77E7A3">
              <w:t xml:space="preserve"> and</w:t>
            </w:r>
            <w:r>
              <w:t xml:space="preserve"> variety</w:t>
            </w:r>
            <w:r w:rsidR="2191BE78">
              <w:t>.</w:t>
            </w:r>
          </w:p>
        </w:tc>
        <w:tc>
          <w:tcPr>
            <w:tcW w:w="1559" w:type="dxa"/>
          </w:tcPr>
          <w:p w:rsidRPr="00B174D1" w:rsidR="009B2548" w:rsidP="009B2548" w:rsidRDefault="009B2548" w14:paraId="541A6DBC" w14:textId="0226B1B3">
            <w:pPr>
              <w:pStyle w:val="VCAAtablecondensed"/>
              <w:jc w:val="center"/>
            </w:pPr>
            <w:r>
              <w:t>7</w:t>
            </w:r>
          </w:p>
        </w:tc>
      </w:tr>
      <w:tr w:rsidRPr="00202DEA" w:rsidR="009B2548" w:rsidTr="5325973F" w14:paraId="1BF64111" w14:textId="77777777">
        <w:tc>
          <w:tcPr>
            <w:tcW w:w="2547" w:type="dxa"/>
            <w:shd w:val="clear" w:color="auto" w:fill="C6ECFF" w:themeFill="accent1" w:themeFillTint="33"/>
            <w:vAlign w:val="center"/>
          </w:tcPr>
          <w:p w:rsidRPr="0065573D" w:rsidR="009B2548" w:rsidP="007E1459" w:rsidRDefault="009B2548" w14:paraId="3B258FCF" w14:textId="7EBB5C20">
            <w:pPr>
              <w:pStyle w:val="VCAAtabletextnarrow"/>
              <w:rPr>
                <w:b/>
                <w:bCs/>
              </w:rPr>
            </w:pPr>
            <w:r w:rsidRPr="0065573D">
              <w:rPr>
                <w:b/>
                <w:bCs/>
              </w:rPr>
              <w:t xml:space="preserve">(PE) 3.6 Exploring </w:t>
            </w:r>
            <w:r w:rsidRPr="0065573D" w:rsidR="004D7ECA">
              <w:rPr>
                <w:b/>
                <w:bCs/>
              </w:rPr>
              <w:t xml:space="preserve">physical activity in my </w:t>
            </w:r>
            <w:proofErr w:type="gramStart"/>
            <w:r w:rsidRPr="0065573D" w:rsidR="004D7ECA">
              <w:rPr>
                <w:b/>
                <w:bCs/>
              </w:rPr>
              <w:t>comm</w:t>
            </w:r>
            <w:r w:rsidRPr="0065573D">
              <w:rPr>
                <w:b/>
                <w:bCs/>
              </w:rPr>
              <w:t>unity</w:t>
            </w:r>
            <w:proofErr w:type="gramEnd"/>
            <w:r w:rsidRPr="0065573D">
              <w:rPr>
                <w:b/>
                <w:bCs/>
              </w:rPr>
              <w:t xml:space="preserve"> </w:t>
            </w:r>
          </w:p>
          <w:p w:rsidRPr="00ED459F" w:rsidR="009B2548" w:rsidP="007E1459" w:rsidRDefault="009B2548" w14:paraId="161D2F73" w14:textId="177B2B18">
            <w:pPr>
              <w:pStyle w:val="VCAAtabletextnarrow"/>
              <w:rPr>
                <w:noProof/>
                <w:lang w:val="en-AU"/>
              </w:rPr>
            </w:pPr>
            <w:r>
              <w:t xml:space="preserve">Understanding local opportunities for </w:t>
            </w:r>
            <w:r w:rsidR="004A404E">
              <w:t xml:space="preserve">physical </w:t>
            </w:r>
            <w:r>
              <w:t>activity (LLPA, GS)</w:t>
            </w:r>
          </w:p>
        </w:tc>
        <w:tc>
          <w:tcPr>
            <w:tcW w:w="6946" w:type="dxa"/>
          </w:tcPr>
          <w:p w:rsidRPr="00ED459F" w:rsidR="009B2548" w:rsidP="0065573D" w:rsidRDefault="009B2548" w14:paraId="47EDC473" w14:textId="77777777">
            <w:pPr>
              <w:pStyle w:val="VCAAtabletextnarrow"/>
            </w:pPr>
            <w:r w:rsidRPr="00ED459F">
              <w:t>Community activity planner</w:t>
            </w:r>
          </w:p>
          <w:p w:rsidRPr="00ED459F" w:rsidR="009B2548" w:rsidP="0065573D" w:rsidRDefault="009B2548" w14:paraId="78B20BD7" w14:textId="6EB82E03">
            <w:pPr>
              <w:pStyle w:val="VCAAtabletextnarrow"/>
            </w:pPr>
            <w:r w:rsidRPr="00ED459F">
              <w:t>Type: Summative project. Students investigate local physical activity opportunities and design a weekly plan to incorporate regular physical activity into their lives. The plan includes strategies for overcoming barriers.</w:t>
            </w:r>
          </w:p>
        </w:tc>
        <w:tc>
          <w:tcPr>
            <w:tcW w:w="1559" w:type="dxa"/>
          </w:tcPr>
          <w:p w:rsidRPr="00ED459F" w:rsidR="009B2548" w:rsidP="64515C13" w:rsidRDefault="79E8F2BC" w14:paraId="617D38BB" w14:textId="43565B23">
            <w:pPr>
              <w:pStyle w:val="VCAAtablecondensed"/>
              <w:jc w:val="center"/>
            </w:pPr>
            <w:r w:rsidRPr="00ED459F">
              <w:t xml:space="preserve">11, </w:t>
            </w:r>
            <w:r w:rsidRPr="00ED459F" w:rsidR="1CDF9462">
              <w:t>12</w:t>
            </w:r>
          </w:p>
        </w:tc>
      </w:tr>
      <w:tr w:rsidRPr="00202DEA" w:rsidR="009B2548" w:rsidTr="5325973F" w14:paraId="24EAFAB2" w14:textId="77777777">
        <w:tc>
          <w:tcPr>
            <w:tcW w:w="2547" w:type="dxa"/>
            <w:shd w:val="clear" w:color="auto" w:fill="E8F3D8" w:themeFill="accent4" w:themeFillTint="33"/>
          </w:tcPr>
          <w:p w:rsidRPr="0065573D" w:rsidR="009B2548" w:rsidP="007E1459" w:rsidRDefault="009B2548" w14:paraId="31A443D8" w14:textId="231B0289">
            <w:pPr>
              <w:pStyle w:val="VCAAtabletextnarrow"/>
              <w:rPr>
                <w:b/>
                <w:bCs/>
              </w:rPr>
            </w:pPr>
            <w:r w:rsidRPr="0065573D">
              <w:rPr>
                <w:b/>
                <w:bCs/>
              </w:rPr>
              <w:t xml:space="preserve">(H) 3.7 Safety and wellbeing </w:t>
            </w:r>
          </w:p>
          <w:p w:rsidRPr="00B174D1" w:rsidR="009B2548" w:rsidP="007E1459" w:rsidRDefault="04C2F4EC" w14:paraId="784882A3" w14:textId="6B310318">
            <w:pPr>
              <w:pStyle w:val="VCAAtabletextnarrow"/>
              <w:rPr>
                <w:noProof/>
                <w:lang w:val="en-AU"/>
              </w:rPr>
            </w:pPr>
            <w:r>
              <w:t xml:space="preserve">Discussing personal and public safety </w:t>
            </w:r>
            <w:r w:rsidR="77DCE9D6">
              <w:t>strategies</w:t>
            </w:r>
            <w:r>
              <w:t xml:space="preserve"> (MH, S)</w:t>
            </w:r>
          </w:p>
        </w:tc>
        <w:tc>
          <w:tcPr>
            <w:tcW w:w="6946" w:type="dxa"/>
          </w:tcPr>
          <w:p w:rsidRPr="00531E91" w:rsidR="009B2548" w:rsidP="0065573D" w:rsidRDefault="009B2548" w14:paraId="691B2B59" w14:textId="77777777">
            <w:pPr>
              <w:pStyle w:val="VCAAtabletextnarrow"/>
            </w:pPr>
            <w:r w:rsidRPr="00531E91">
              <w:t xml:space="preserve">Role-play on safety </w:t>
            </w:r>
            <w:proofErr w:type="gramStart"/>
            <w:r w:rsidRPr="00531E91">
              <w:t>practices</w:t>
            </w:r>
            <w:proofErr w:type="gramEnd"/>
            <w:r w:rsidRPr="00531E91">
              <w:t xml:space="preserve"> </w:t>
            </w:r>
          </w:p>
          <w:p w:rsidRPr="00531E91" w:rsidR="009B2548" w:rsidP="0065573D" w:rsidRDefault="009B2548" w14:paraId="10C8A4B9" w14:textId="525AEF77">
            <w:pPr>
              <w:pStyle w:val="VCAAtabletextnarrow"/>
            </w:pPr>
            <w:r w:rsidRPr="00531E91">
              <w:t>Type: Formative teacher observation. In small groups, students perform role-plays demonstrating safe practices in school settings, such as safe playground behaviour. The teacher observes and provides feedback on safety knowledge and application.</w:t>
            </w:r>
          </w:p>
        </w:tc>
        <w:tc>
          <w:tcPr>
            <w:tcW w:w="1559" w:type="dxa"/>
          </w:tcPr>
          <w:p w:rsidRPr="00B174D1" w:rsidR="009B2548" w:rsidP="009B2548" w:rsidRDefault="009B2548" w14:paraId="7C640A45" w14:textId="19FF82AD">
            <w:pPr>
              <w:pStyle w:val="VCAAtablecondensed"/>
              <w:jc w:val="center"/>
            </w:pPr>
            <w:r>
              <w:t>6</w:t>
            </w:r>
          </w:p>
        </w:tc>
      </w:tr>
      <w:tr w:rsidRPr="00202DEA" w:rsidR="009B2548" w:rsidTr="5325973F" w14:paraId="35681BCC" w14:textId="77777777">
        <w:tc>
          <w:tcPr>
            <w:tcW w:w="2547" w:type="dxa"/>
            <w:shd w:val="clear" w:color="auto" w:fill="C6ECFF" w:themeFill="accent1" w:themeFillTint="33"/>
            <w:vAlign w:val="center"/>
          </w:tcPr>
          <w:p w:rsidRPr="0065573D" w:rsidR="009B2548" w:rsidP="007E1459" w:rsidRDefault="009B2548" w14:paraId="05A184EC" w14:textId="180E6373">
            <w:pPr>
              <w:pStyle w:val="VCAAtabletextnarrow"/>
              <w:rPr>
                <w:b/>
                <w:bCs/>
              </w:rPr>
            </w:pPr>
            <w:r w:rsidRPr="0065573D">
              <w:rPr>
                <w:b/>
                <w:bCs/>
              </w:rPr>
              <w:t xml:space="preserve">(PE) 3.7 Introduction to </w:t>
            </w:r>
            <w:r w:rsidRPr="0065573D" w:rsidR="004D7ECA">
              <w:rPr>
                <w:b/>
                <w:bCs/>
              </w:rPr>
              <w:t xml:space="preserve">net/wall games </w:t>
            </w:r>
          </w:p>
          <w:p w:rsidRPr="00ED459F" w:rsidR="009B2548" w:rsidP="007E1459" w:rsidRDefault="009B2548" w14:paraId="10029E1F" w14:textId="1B849C17">
            <w:pPr>
              <w:pStyle w:val="VCAAtabletextnarrow"/>
              <w:rPr>
                <w:noProof/>
                <w:lang w:val="en-AU"/>
              </w:rPr>
            </w:pPr>
            <w:r w:rsidRPr="00ED459F">
              <w:t xml:space="preserve">Learning basic strategies for </w:t>
            </w:r>
            <w:r w:rsidRPr="00ED459F">
              <w:br/>
            </w:r>
            <w:r w:rsidRPr="00ED459F" w:rsidR="008F17C0">
              <w:t xml:space="preserve">net/wall games </w:t>
            </w:r>
            <w:r w:rsidRPr="00ED459F">
              <w:t>(FMS, GS)</w:t>
            </w:r>
          </w:p>
        </w:tc>
        <w:tc>
          <w:tcPr>
            <w:tcW w:w="6946" w:type="dxa"/>
          </w:tcPr>
          <w:p w:rsidRPr="00ED459F" w:rsidR="009B2548" w:rsidP="0065573D" w:rsidRDefault="009B2548" w14:paraId="0EB3B597" w14:textId="4964F100">
            <w:pPr>
              <w:pStyle w:val="VCAAtabletextnarrow"/>
            </w:pPr>
            <w:r w:rsidRPr="00ED459F">
              <w:t>Net/</w:t>
            </w:r>
            <w:r w:rsidR="00814F5D">
              <w:t>w</w:t>
            </w:r>
            <w:r w:rsidRPr="00ED459F" w:rsidR="00814F5D">
              <w:t xml:space="preserve">all </w:t>
            </w:r>
            <w:r w:rsidRPr="00ED459F">
              <w:t>game play</w:t>
            </w:r>
          </w:p>
          <w:p w:rsidRPr="00ED459F" w:rsidR="009B2548" w:rsidP="0065573D" w:rsidRDefault="009B2548" w14:paraId="4F78B419" w14:textId="41460029">
            <w:pPr>
              <w:pStyle w:val="VCAAtabletextnarrow"/>
            </w:pPr>
            <w:r w:rsidRPr="00ED459F">
              <w:t xml:space="preserve">Type: Formative teacher observation. Students participate in modified net/wall games (e.g. </w:t>
            </w:r>
            <w:proofErr w:type="gramStart"/>
            <w:r w:rsidRPr="00ED459F">
              <w:t>mini-tennis</w:t>
            </w:r>
            <w:proofErr w:type="gramEnd"/>
            <w:r w:rsidRPr="00ED459F">
              <w:t>), demonstrating strategies like positioning and returning the ball effectively. The teacher assesses the application of movement strategies.</w:t>
            </w:r>
          </w:p>
        </w:tc>
        <w:tc>
          <w:tcPr>
            <w:tcW w:w="1559" w:type="dxa"/>
          </w:tcPr>
          <w:p w:rsidRPr="00ED459F" w:rsidR="009B2548" w:rsidP="64515C13" w:rsidRDefault="7388BFA5" w14:paraId="1209EF6E" w14:textId="054BB70C">
            <w:pPr>
              <w:pStyle w:val="VCAAtablecondensed"/>
              <w:jc w:val="center"/>
            </w:pPr>
            <w:r w:rsidRPr="00ED459F">
              <w:t>9,</w:t>
            </w:r>
            <w:r w:rsidR="004D2A3C">
              <w:t xml:space="preserve"> </w:t>
            </w:r>
            <w:r w:rsidRPr="00ED459F">
              <w:t>10</w:t>
            </w:r>
          </w:p>
          <w:p w:rsidRPr="00ED459F" w:rsidR="009B2548" w:rsidP="009B2548" w:rsidRDefault="009B2548" w14:paraId="64A1FCB2" w14:textId="2B917F4B">
            <w:pPr>
              <w:pStyle w:val="VCAAtablecondensed"/>
              <w:jc w:val="center"/>
            </w:pPr>
          </w:p>
        </w:tc>
      </w:tr>
      <w:tr w:rsidRPr="00202DEA" w:rsidR="009B2548" w:rsidTr="5325973F" w14:paraId="1A54D5CD" w14:textId="77777777">
        <w:tc>
          <w:tcPr>
            <w:tcW w:w="2547" w:type="dxa"/>
            <w:shd w:val="clear" w:color="auto" w:fill="E8F3D8" w:themeFill="accent4" w:themeFillTint="33"/>
          </w:tcPr>
          <w:p w:rsidRPr="0065573D" w:rsidR="009B2548" w:rsidP="007E1459" w:rsidRDefault="009B2548" w14:paraId="2A1CBDA9" w14:textId="45F33B47">
            <w:pPr>
              <w:pStyle w:val="VCAAtabletextnarrow"/>
              <w:rPr>
                <w:b/>
                <w:bCs/>
                <w:lang w:val="en-AU"/>
              </w:rPr>
            </w:pPr>
            <w:r w:rsidRPr="0065573D">
              <w:rPr>
                <w:b/>
                <w:bCs/>
              </w:rPr>
              <w:t>(H) 3.8 Community health and helping others</w:t>
            </w:r>
            <w:r w:rsidRPr="0065573D">
              <w:rPr>
                <w:b/>
                <w:bCs/>
                <w:lang w:val="en-AU"/>
              </w:rPr>
              <w:t xml:space="preserve">  </w:t>
            </w:r>
          </w:p>
          <w:p w:rsidRPr="00B174D1" w:rsidR="009B2548" w:rsidP="007E1459" w:rsidRDefault="601B0B46" w14:paraId="57073D99" w14:textId="5250A595">
            <w:pPr>
              <w:pStyle w:val="VCAAtabletextnarrow"/>
              <w:rPr>
                <w:noProof/>
                <w:lang w:val="en-AU"/>
              </w:rPr>
            </w:pPr>
            <w:r>
              <w:t>Exploring</w:t>
            </w:r>
            <w:r w:rsidR="04C2F4EC">
              <w:t xml:space="preserve"> health projects</w:t>
            </w:r>
            <w:r w:rsidR="5606FB2B">
              <w:t xml:space="preserve"> that help others in my community</w:t>
            </w:r>
            <w:r w:rsidR="04C2F4EC">
              <w:t xml:space="preserve"> </w:t>
            </w:r>
            <w:r w:rsidRPr="5832D693" w:rsidR="04C2F4EC">
              <w:rPr>
                <w:lang w:val="en-AU"/>
              </w:rPr>
              <w:t>(HBPA)</w:t>
            </w:r>
          </w:p>
        </w:tc>
        <w:tc>
          <w:tcPr>
            <w:tcW w:w="6946" w:type="dxa"/>
          </w:tcPr>
          <w:p w:rsidRPr="00531E91" w:rsidR="009B2548" w:rsidP="0065573D" w:rsidRDefault="009B2548" w14:paraId="68D0861C" w14:textId="77777777">
            <w:pPr>
              <w:pStyle w:val="VCAAtabletextnarrow"/>
            </w:pPr>
            <w:r w:rsidRPr="00531E91">
              <w:t xml:space="preserve">School health initiative presentation </w:t>
            </w:r>
          </w:p>
          <w:p w:rsidRPr="00531E91" w:rsidR="009B2548" w:rsidP="0065573D" w:rsidRDefault="7AB5EE95" w14:paraId="4BD2F5D1" w14:textId="0A391C95">
            <w:pPr>
              <w:pStyle w:val="VCAAtabletextnarrow"/>
            </w:pPr>
            <w:r>
              <w:t xml:space="preserve">Type: Summative teacher-assessed group project. Students plan and present a health initiative aimed at improving school wellness, such as a campaign to encourage hydration or </w:t>
            </w:r>
            <w:r w:rsidR="2B1B7653">
              <w:t>nutritious</w:t>
            </w:r>
            <w:r>
              <w:t xml:space="preserve"> eating. The project is assessed for creativity, </w:t>
            </w:r>
            <w:proofErr w:type="gramStart"/>
            <w:r>
              <w:t>feasibility</w:t>
            </w:r>
            <w:proofErr w:type="gramEnd"/>
            <w:r>
              <w:t xml:space="preserve"> and clarity of the health message.</w:t>
            </w:r>
          </w:p>
        </w:tc>
        <w:tc>
          <w:tcPr>
            <w:tcW w:w="1559" w:type="dxa"/>
          </w:tcPr>
          <w:p w:rsidRPr="00B174D1" w:rsidR="009B2548" w:rsidP="009B2548" w:rsidRDefault="009B2548" w14:paraId="772D2797" w14:textId="43F8696E">
            <w:pPr>
              <w:pStyle w:val="VCAAtablecondensed"/>
              <w:jc w:val="center"/>
            </w:pPr>
            <w:r>
              <w:t>6, 7</w:t>
            </w:r>
          </w:p>
        </w:tc>
      </w:tr>
      <w:tr w:rsidRPr="00202DEA" w:rsidR="009B2548" w:rsidTr="5325973F" w14:paraId="358AAA47" w14:textId="77777777">
        <w:tc>
          <w:tcPr>
            <w:tcW w:w="2547" w:type="dxa"/>
            <w:shd w:val="clear" w:color="auto" w:fill="C6ECFF" w:themeFill="accent1" w:themeFillTint="33"/>
            <w:vAlign w:val="center"/>
          </w:tcPr>
          <w:p w:rsidRPr="0065573D" w:rsidR="009B2548" w:rsidP="007E1459" w:rsidRDefault="009B2548" w14:paraId="36A711F6" w14:textId="407E7440">
            <w:pPr>
              <w:pStyle w:val="VCAAtabletextnarrow"/>
              <w:rPr>
                <w:b/>
                <w:bCs/>
              </w:rPr>
            </w:pPr>
            <w:r w:rsidRPr="0065573D">
              <w:rPr>
                <w:b/>
                <w:bCs/>
              </w:rPr>
              <w:t xml:space="preserve">(PE) 3.8 Introduction to </w:t>
            </w:r>
            <w:r w:rsidRPr="0065573D" w:rsidR="004D7ECA">
              <w:rPr>
                <w:b/>
                <w:bCs/>
              </w:rPr>
              <w:t xml:space="preserve">striking and fielding </w:t>
            </w:r>
            <w:proofErr w:type="gramStart"/>
            <w:r w:rsidRPr="0065573D" w:rsidR="004D7ECA">
              <w:rPr>
                <w:b/>
                <w:bCs/>
              </w:rPr>
              <w:t>games</w:t>
            </w:r>
            <w:proofErr w:type="gramEnd"/>
          </w:p>
          <w:p w:rsidRPr="00ED459F" w:rsidR="009B2548" w:rsidP="007E1459" w:rsidRDefault="009B2548" w14:paraId="27AF43F8" w14:textId="4E3EA0A1">
            <w:pPr>
              <w:pStyle w:val="VCAAtabletextnarrow"/>
              <w:rPr>
                <w:noProof/>
                <w:lang w:val="en-AU"/>
              </w:rPr>
            </w:pPr>
            <w:r w:rsidRPr="00ED459F">
              <w:t xml:space="preserve">Learning basic strategies for </w:t>
            </w:r>
            <w:r w:rsidRPr="00ED459F">
              <w:br/>
            </w:r>
            <w:r w:rsidRPr="00ED459F" w:rsidR="00814F5D">
              <w:t xml:space="preserve">striking and fielding games </w:t>
            </w:r>
            <w:r w:rsidRPr="00ED459F">
              <w:t>(FMS, GS)</w:t>
            </w:r>
          </w:p>
        </w:tc>
        <w:tc>
          <w:tcPr>
            <w:tcW w:w="6946" w:type="dxa"/>
          </w:tcPr>
          <w:p w:rsidRPr="00ED459F" w:rsidR="009B2548" w:rsidP="0065573D" w:rsidRDefault="009B2548" w14:paraId="1543A028" w14:textId="53A5111C">
            <w:pPr>
              <w:pStyle w:val="VCAAtabletextnarrow"/>
            </w:pPr>
            <w:r w:rsidRPr="00ED459F">
              <w:t xml:space="preserve">Roles in </w:t>
            </w:r>
            <w:r w:rsidRPr="00ED459F" w:rsidR="00814F5D">
              <w:t>striking</w:t>
            </w:r>
            <w:r w:rsidR="004D2A3C">
              <w:t xml:space="preserve"> and </w:t>
            </w:r>
            <w:r w:rsidRPr="00ED459F" w:rsidR="00814F5D">
              <w:t xml:space="preserve">fielding </w:t>
            </w:r>
            <w:proofErr w:type="gramStart"/>
            <w:r w:rsidRPr="00ED459F" w:rsidR="00814F5D">
              <w:t>games</w:t>
            </w:r>
            <w:proofErr w:type="gramEnd"/>
          </w:p>
          <w:p w:rsidRPr="00ED459F" w:rsidR="009B2548" w:rsidP="0065573D" w:rsidRDefault="009B2548" w14:paraId="09CF3DA4" w14:textId="6E8D3F2F">
            <w:pPr>
              <w:pStyle w:val="VCAAtabletextnarrow"/>
            </w:pPr>
            <w:r w:rsidRPr="00ED459F">
              <w:t xml:space="preserve">Type: Formative peer-assessed rotation. Students rotate through roles (e.g. batter, fielder, umpire) in a modified game. Peers use a checklist to assess fair play, </w:t>
            </w:r>
            <w:proofErr w:type="gramStart"/>
            <w:r w:rsidRPr="00ED459F">
              <w:t>cooperation</w:t>
            </w:r>
            <w:proofErr w:type="gramEnd"/>
            <w:r w:rsidRPr="00ED459F">
              <w:t xml:space="preserve"> and inclusion in each role.</w:t>
            </w:r>
          </w:p>
        </w:tc>
        <w:tc>
          <w:tcPr>
            <w:tcW w:w="1559" w:type="dxa"/>
          </w:tcPr>
          <w:p w:rsidRPr="00ED459F" w:rsidR="009B2548" w:rsidP="64515C13" w:rsidRDefault="1879AC6A" w14:paraId="5912D325" w14:textId="7E4FE5EC">
            <w:pPr>
              <w:pStyle w:val="VCAAtablecondensed"/>
              <w:jc w:val="center"/>
            </w:pPr>
            <w:r w:rsidRPr="00ED459F">
              <w:t>9,</w:t>
            </w:r>
            <w:r w:rsidR="004D2A3C">
              <w:t xml:space="preserve"> </w:t>
            </w:r>
            <w:r w:rsidRPr="00ED459F">
              <w:t>10</w:t>
            </w:r>
          </w:p>
          <w:p w:rsidRPr="00ED459F" w:rsidR="009B2548" w:rsidP="009B2548" w:rsidRDefault="009B2548" w14:paraId="6E7C670F" w14:textId="6DEB368F">
            <w:pPr>
              <w:pStyle w:val="VCAAtablecondensed"/>
              <w:jc w:val="center"/>
            </w:pPr>
          </w:p>
        </w:tc>
      </w:tr>
      <w:tr w:rsidRPr="00202DEA" w:rsidR="009B2548" w:rsidTr="5325973F" w14:paraId="077C50A9" w14:textId="77777777">
        <w:tc>
          <w:tcPr>
            <w:tcW w:w="2547" w:type="dxa"/>
            <w:shd w:val="clear" w:color="auto" w:fill="E8F3D8" w:themeFill="accent4" w:themeFillTint="33"/>
          </w:tcPr>
          <w:p w:rsidRPr="0065573D" w:rsidR="009B2548" w:rsidP="007E1459" w:rsidRDefault="04C2F4EC" w14:paraId="64A7F073" w14:textId="7AED1453">
            <w:pPr>
              <w:pStyle w:val="VCAAtabletextnarrow"/>
              <w:rPr>
                <w:b/>
                <w:bCs/>
              </w:rPr>
            </w:pPr>
            <w:r w:rsidRPr="5832D693">
              <w:rPr>
                <w:b/>
                <w:bCs/>
              </w:rPr>
              <w:t xml:space="preserve">(H) 3.9 </w:t>
            </w:r>
            <w:proofErr w:type="spellStart"/>
            <w:r w:rsidRPr="5832D693" w:rsidR="0BF4FCD5">
              <w:rPr>
                <w:b/>
                <w:bCs/>
              </w:rPr>
              <w:t>Recognising</w:t>
            </w:r>
            <w:proofErr w:type="spellEnd"/>
            <w:r w:rsidRPr="5832D693" w:rsidR="0BF4FCD5">
              <w:rPr>
                <w:b/>
                <w:bCs/>
              </w:rPr>
              <w:t xml:space="preserve"> my strengths and abilities</w:t>
            </w:r>
          </w:p>
          <w:p w:rsidRPr="00B174D1" w:rsidR="009B2548" w:rsidP="007E1459" w:rsidRDefault="009B2548" w14:paraId="024A603A" w14:textId="19C06803">
            <w:pPr>
              <w:pStyle w:val="VCAAtabletextnarrow"/>
              <w:rPr>
                <w:noProof/>
                <w:lang w:val="en-AU"/>
              </w:rPr>
            </w:pPr>
            <w:r w:rsidRPr="00C567FA">
              <w:t>Identifying strengths and appreciating body capabilities (MH)</w:t>
            </w:r>
          </w:p>
        </w:tc>
        <w:tc>
          <w:tcPr>
            <w:tcW w:w="6946" w:type="dxa"/>
          </w:tcPr>
          <w:p w:rsidRPr="00173CFA" w:rsidR="009B2548" w:rsidP="0065573D" w:rsidRDefault="009B2548" w14:paraId="0562F4B7" w14:textId="77777777">
            <w:pPr>
              <w:pStyle w:val="VCAAtabletextnarrow"/>
            </w:pPr>
            <w:r w:rsidRPr="00173CFA">
              <w:t>Journal entry on body image and self-</w:t>
            </w:r>
            <w:proofErr w:type="gramStart"/>
            <w:r w:rsidRPr="00173CFA">
              <w:t>acceptance</w:t>
            </w:r>
            <w:proofErr w:type="gramEnd"/>
            <w:r w:rsidRPr="00173CFA">
              <w:t xml:space="preserve"> </w:t>
            </w:r>
          </w:p>
          <w:p w:rsidRPr="00B174D1" w:rsidR="009B2548" w:rsidP="0065573D" w:rsidRDefault="009B2548" w14:paraId="7A5A3E79" w14:textId="4052B7BE">
            <w:pPr>
              <w:pStyle w:val="VCAAtabletextnarrow"/>
            </w:pPr>
            <w:r w:rsidRPr="00EF3D67">
              <w:t>Type: Formative</w:t>
            </w:r>
            <w:r w:rsidRPr="00173CFA">
              <w:t xml:space="preserve"> self-reflection. Students write a journal entry about body image, reflecting on how self-acceptance contributes to a positive outlook. The journal entry encourages self-awareness and healthy self-esteem.</w:t>
            </w:r>
          </w:p>
        </w:tc>
        <w:tc>
          <w:tcPr>
            <w:tcW w:w="1559" w:type="dxa"/>
          </w:tcPr>
          <w:p w:rsidRPr="00B174D1" w:rsidR="009B2548" w:rsidP="009B2548" w:rsidRDefault="009B2548" w14:paraId="731BAB02" w14:textId="69586533">
            <w:pPr>
              <w:pStyle w:val="VCAAtablecondensed"/>
              <w:jc w:val="center"/>
            </w:pPr>
            <w:r>
              <w:t>4</w:t>
            </w:r>
          </w:p>
        </w:tc>
      </w:tr>
      <w:tr w:rsidRPr="00202DEA" w:rsidR="009B2548" w:rsidTr="5325973F" w14:paraId="6A6B6D23" w14:textId="77777777">
        <w:trPr>
          <w:cantSplit/>
        </w:trPr>
        <w:tc>
          <w:tcPr>
            <w:tcW w:w="2547" w:type="dxa"/>
            <w:shd w:val="clear" w:color="auto" w:fill="C6ECFF" w:themeFill="accent1" w:themeFillTint="33"/>
            <w:vAlign w:val="center"/>
          </w:tcPr>
          <w:p w:rsidRPr="0065573D" w:rsidR="009B2548" w:rsidP="007E1459" w:rsidRDefault="009B2548" w14:paraId="405FD4C2" w14:textId="39A45257">
            <w:pPr>
              <w:pStyle w:val="VCAAtabletextnarrow"/>
              <w:rPr>
                <w:b/>
                <w:bCs/>
              </w:rPr>
            </w:pPr>
            <w:r w:rsidRPr="0065573D">
              <w:rPr>
                <w:b/>
                <w:bCs/>
              </w:rPr>
              <w:t xml:space="preserve">(PE) 3.9 Solving </w:t>
            </w:r>
            <w:r w:rsidRPr="0065573D" w:rsidR="00814F5D">
              <w:rPr>
                <w:b/>
                <w:bCs/>
              </w:rPr>
              <w:t xml:space="preserve">group </w:t>
            </w:r>
            <w:proofErr w:type="gramStart"/>
            <w:r w:rsidRPr="0065573D" w:rsidR="00814F5D">
              <w:rPr>
                <w:b/>
                <w:bCs/>
              </w:rPr>
              <w:t>challenges</w:t>
            </w:r>
            <w:proofErr w:type="gramEnd"/>
          </w:p>
          <w:p w:rsidRPr="00ED459F" w:rsidR="009B2548" w:rsidP="007E1459" w:rsidRDefault="009B2548" w14:paraId="0DEE6427" w14:textId="7E8E4A17">
            <w:pPr>
              <w:pStyle w:val="VCAAtabletextnarrow"/>
              <w:rPr>
                <w:noProof/>
                <w:lang w:val="en-AU"/>
              </w:rPr>
            </w:pPr>
            <w:r w:rsidRPr="00ED459F">
              <w:t>Working collaboratively to solve team challenges (FMS, GS)</w:t>
            </w:r>
          </w:p>
        </w:tc>
        <w:tc>
          <w:tcPr>
            <w:tcW w:w="6946" w:type="dxa"/>
          </w:tcPr>
          <w:p w:rsidRPr="00ED459F" w:rsidR="009B2548" w:rsidP="0065573D" w:rsidRDefault="009B2548" w14:paraId="0425AA88" w14:textId="39A57910">
            <w:pPr>
              <w:pStyle w:val="VCAAtabletextnarrow"/>
            </w:pPr>
            <w:r w:rsidRPr="00ED459F">
              <w:t>Movement problem-solving challenge</w:t>
            </w:r>
          </w:p>
          <w:p w:rsidRPr="00ED459F" w:rsidR="009B2548" w:rsidP="0065573D" w:rsidRDefault="009B2548" w14:paraId="0D84D84E" w14:textId="0B0CC672">
            <w:pPr>
              <w:pStyle w:val="VCAAtabletextnarrow"/>
            </w:pPr>
            <w:r w:rsidRPr="00ED459F">
              <w:t>Type: Summative group task. Students work together to solve a physical movement challenge, such as designing a sequence to move objects from one space to another. The teacher assesses creative thinking and collaborative decision-making.</w:t>
            </w:r>
          </w:p>
        </w:tc>
        <w:tc>
          <w:tcPr>
            <w:tcW w:w="1559" w:type="dxa"/>
          </w:tcPr>
          <w:p w:rsidRPr="00ED459F" w:rsidR="009B2548" w:rsidP="64515C13" w:rsidRDefault="76240F4E" w14:paraId="3C6ADB4A" w14:textId="36905E78">
            <w:pPr>
              <w:pStyle w:val="VCAAtablecondensed"/>
              <w:jc w:val="center"/>
            </w:pPr>
            <w:r w:rsidRPr="00ED459F">
              <w:t>13</w:t>
            </w:r>
          </w:p>
        </w:tc>
      </w:tr>
      <w:tr w:rsidRPr="00202DEA" w:rsidR="009B2548" w:rsidTr="5325973F" w14:paraId="4E4C8E4E" w14:textId="77777777">
        <w:tc>
          <w:tcPr>
            <w:tcW w:w="2547" w:type="dxa"/>
            <w:shd w:val="clear" w:color="auto" w:fill="E8F3D8" w:themeFill="accent4" w:themeFillTint="33"/>
          </w:tcPr>
          <w:p w:rsidRPr="0065573D" w:rsidR="009B2548" w:rsidP="007E1459" w:rsidRDefault="009B2548" w14:paraId="2974BB93" w14:textId="132E4447">
            <w:pPr>
              <w:pStyle w:val="VCAAtabletextnarrow"/>
              <w:rPr>
                <w:b/>
                <w:bCs/>
              </w:rPr>
            </w:pPr>
            <w:r w:rsidRPr="0065573D">
              <w:rPr>
                <w:b/>
                <w:bCs/>
              </w:rPr>
              <w:t xml:space="preserve">(H) 3.10 Understanding how we grow and change </w:t>
            </w:r>
          </w:p>
          <w:p w:rsidRPr="00B174D1" w:rsidR="009B2548" w:rsidP="007E1459" w:rsidRDefault="009B2548" w14:paraId="4D0F8619" w14:textId="7E4CB111">
            <w:pPr>
              <w:pStyle w:val="VCAAtabletextnarrow"/>
              <w:rPr>
                <w:noProof/>
                <w:lang w:val="en-AU"/>
              </w:rPr>
            </w:pPr>
            <w:r w:rsidRPr="00C567FA">
              <w:t>Exploring physical and emotional growth over time (</w:t>
            </w:r>
            <w:r>
              <w:t xml:space="preserve">MH, </w:t>
            </w:r>
            <w:r w:rsidRPr="00C567FA">
              <w:t>RS)</w:t>
            </w:r>
          </w:p>
        </w:tc>
        <w:tc>
          <w:tcPr>
            <w:tcW w:w="6946" w:type="dxa"/>
          </w:tcPr>
          <w:p w:rsidRPr="00173CFA" w:rsidR="009B2548" w:rsidP="0065573D" w:rsidRDefault="009B2548" w14:paraId="5F31E1FE" w14:textId="77777777">
            <w:pPr>
              <w:pStyle w:val="VCAAtabletextnarrow"/>
            </w:pPr>
            <w:r w:rsidRPr="277E3CC8">
              <w:t>Personal growth timeline</w:t>
            </w:r>
          </w:p>
          <w:p w:rsidRPr="00B174D1" w:rsidR="009B2548" w:rsidP="0065573D" w:rsidRDefault="009B2548" w14:paraId="67983E9A" w14:textId="17B7C131">
            <w:pPr>
              <w:pStyle w:val="VCAAtabletextnarrow"/>
            </w:pPr>
            <w:r w:rsidRPr="00EF3D67">
              <w:t>Type: Summative</w:t>
            </w:r>
            <w:r w:rsidRPr="277E3CC8">
              <w:t xml:space="preserve"> visual representation. Students create a timeline of significant physical, </w:t>
            </w:r>
            <w:proofErr w:type="gramStart"/>
            <w:r w:rsidRPr="277E3CC8">
              <w:t>emotional</w:t>
            </w:r>
            <w:proofErr w:type="gramEnd"/>
            <w:r w:rsidRPr="277E3CC8">
              <w:t xml:space="preserve"> and social changes they have experienced or expect to experience as they grow. The timeline includes illustrations or descriptions of key milestones and a reflection on how these changes contribute to their overall development.</w:t>
            </w:r>
          </w:p>
        </w:tc>
        <w:tc>
          <w:tcPr>
            <w:tcW w:w="1559" w:type="dxa"/>
          </w:tcPr>
          <w:p w:rsidRPr="00B174D1" w:rsidR="009B2548" w:rsidP="009B2548" w:rsidRDefault="009B2548" w14:paraId="56A68BC3" w14:textId="2559F001">
            <w:pPr>
              <w:pStyle w:val="VCAAtablecondensed"/>
              <w:jc w:val="center"/>
            </w:pPr>
            <w:r>
              <w:t>2</w:t>
            </w:r>
          </w:p>
        </w:tc>
      </w:tr>
      <w:tr w:rsidRPr="00202DEA" w:rsidR="009B2548" w:rsidTr="5325973F" w14:paraId="2B4CCA00" w14:textId="77777777">
        <w:tc>
          <w:tcPr>
            <w:tcW w:w="2547" w:type="dxa"/>
            <w:shd w:val="clear" w:color="auto" w:fill="C6ECFF" w:themeFill="accent1" w:themeFillTint="33"/>
            <w:vAlign w:val="center"/>
          </w:tcPr>
          <w:p w:rsidRPr="007E1459" w:rsidR="009B2548" w:rsidP="007E1459" w:rsidRDefault="009B2548" w14:paraId="28247373" w14:textId="494CE298">
            <w:pPr>
              <w:pStyle w:val="VCAAtabletextnarrow"/>
              <w:rPr>
                <w:b/>
                <w:bCs/>
              </w:rPr>
            </w:pPr>
            <w:r w:rsidRPr="007E1459">
              <w:rPr>
                <w:b/>
                <w:bCs/>
              </w:rPr>
              <w:t>(PE) 3.10 Building</w:t>
            </w:r>
            <w:r w:rsidRPr="007E1459" w:rsidR="007E1459">
              <w:rPr>
                <w:b/>
                <w:bCs/>
              </w:rPr>
              <w:t xml:space="preserve"> water safety and confidence</w:t>
            </w:r>
          </w:p>
          <w:p w:rsidRPr="00ED459F" w:rsidR="009B2548" w:rsidP="007E1459" w:rsidRDefault="009B2548" w14:paraId="31AE397D" w14:textId="0289D64E">
            <w:pPr>
              <w:pStyle w:val="VCAAtabletextnarrow"/>
              <w:rPr>
                <w:noProof/>
                <w:lang w:val="en-AU"/>
              </w:rPr>
            </w:pPr>
            <w:r w:rsidRPr="00ED459F">
              <w:t>Increasing confidence and safety skills in water (</w:t>
            </w:r>
            <w:r w:rsidRPr="00ED459F" w:rsidR="004D2A3C">
              <w:t>CA</w:t>
            </w:r>
            <w:r w:rsidR="004D2A3C">
              <w:t xml:space="preserve">, </w:t>
            </w:r>
            <w:r w:rsidRPr="00ED459F">
              <w:t>LLPA)</w:t>
            </w:r>
          </w:p>
        </w:tc>
        <w:tc>
          <w:tcPr>
            <w:tcW w:w="6946" w:type="dxa"/>
          </w:tcPr>
          <w:p w:rsidRPr="00ED459F" w:rsidR="009B2548" w:rsidP="0065573D" w:rsidRDefault="009B2548" w14:paraId="4048D34F" w14:textId="77777777">
            <w:pPr>
              <w:pStyle w:val="VCAAtabletextnarrow"/>
            </w:pPr>
            <w:r w:rsidRPr="00ED459F">
              <w:t>Water safety routine</w:t>
            </w:r>
          </w:p>
          <w:p w:rsidRPr="00ED459F" w:rsidR="009B2548" w:rsidP="0065573D" w:rsidRDefault="009B2548" w14:paraId="03E049A7" w14:textId="5BC27B6E">
            <w:pPr>
              <w:pStyle w:val="VCAAtabletextnarrow"/>
            </w:pPr>
            <w:r w:rsidRPr="00ED459F">
              <w:t xml:space="preserve">Type: Summative teacher-assessed checklist. Students demonstrate safe </w:t>
            </w:r>
            <w:proofErr w:type="spellStart"/>
            <w:r w:rsidRPr="00ED459F">
              <w:t>behaviours</w:t>
            </w:r>
            <w:proofErr w:type="spellEnd"/>
            <w:r w:rsidRPr="00ED459F">
              <w:t xml:space="preserve"> in water, including floating, treading </w:t>
            </w:r>
            <w:proofErr w:type="gramStart"/>
            <w:r w:rsidRPr="00ED459F">
              <w:t>water</w:t>
            </w:r>
            <w:proofErr w:type="gramEnd"/>
            <w:r w:rsidRPr="00ED459F">
              <w:t xml:space="preserve"> and entering/exiting safely. The teacher assesses understanding of safety and confident movement in aquatic settings.</w:t>
            </w:r>
          </w:p>
        </w:tc>
        <w:tc>
          <w:tcPr>
            <w:tcW w:w="1559" w:type="dxa"/>
          </w:tcPr>
          <w:p w:rsidRPr="00ED459F" w:rsidR="009B2548" w:rsidP="64515C13" w:rsidRDefault="541A5A36" w14:paraId="4E764BF5" w14:textId="47414B1F">
            <w:pPr>
              <w:pStyle w:val="VCAAtablecondensed"/>
              <w:jc w:val="center"/>
            </w:pPr>
            <w:r w:rsidRPr="00ED459F">
              <w:t>12</w:t>
            </w:r>
          </w:p>
        </w:tc>
      </w:tr>
      <w:tr w:rsidRPr="00202DEA" w:rsidR="009B2548" w:rsidTr="5325973F" w14:paraId="5BCF23F5" w14:textId="77777777">
        <w:tc>
          <w:tcPr>
            <w:tcW w:w="2547" w:type="dxa"/>
            <w:shd w:val="clear" w:color="auto" w:fill="E8F3D8" w:themeFill="accent4" w:themeFillTint="33"/>
          </w:tcPr>
          <w:p w:rsidRPr="007E1459" w:rsidR="009B2548" w:rsidP="007E1459" w:rsidRDefault="009B2548" w14:paraId="32C21D98" w14:textId="18E230A1">
            <w:pPr>
              <w:pStyle w:val="VCAAtabletextnarrow"/>
              <w:rPr>
                <w:b/>
                <w:bCs/>
              </w:rPr>
            </w:pPr>
            <w:r w:rsidRPr="007E1459">
              <w:rPr>
                <w:b/>
                <w:bCs/>
              </w:rPr>
              <w:t xml:space="preserve">(H) 4.1 Exploring identity and strengths </w:t>
            </w:r>
          </w:p>
          <w:p w:rsidRPr="00B174D1" w:rsidR="009B2548" w:rsidP="007E1459" w:rsidRDefault="2A39D24D" w14:paraId="44EBE388" w14:textId="76EF5E52">
            <w:pPr>
              <w:pStyle w:val="VCAAtabletextnarrow"/>
              <w:rPr>
                <w:noProof/>
                <w:lang w:val="en-AU"/>
              </w:rPr>
            </w:pPr>
            <w:r>
              <w:t>Reflecting on personal traits and achievements (MH</w:t>
            </w:r>
            <w:r w:rsidR="486D7059">
              <w:t>, RS</w:t>
            </w:r>
            <w:r>
              <w:t>)</w:t>
            </w:r>
          </w:p>
        </w:tc>
        <w:tc>
          <w:tcPr>
            <w:tcW w:w="6946" w:type="dxa"/>
          </w:tcPr>
          <w:p w:rsidRPr="00173CFA" w:rsidR="009B2548" w:rsidP="0065573D" w:rsidRDefault="009B2548" w14:paraId="0E480CA8" w14:textId="77777777">
            <w:pPr>
              <w:pStyle w:val="VCAAtabletextnarrow"/>
            </w:pPr>
            <w:r w:rsidRPr="00173CFA">
              <w:t xml:space="preserve">Identity collage presentation </w:t>
            </w:r>
          </w:p>
          <w:p w:rsidRPr="00B174D1" w:rsidR="009B2548" w:rsidP="0065573D" w:rsidRDefault="009B2548" w14:paraId="2884A6DC" w14:textId="7D1A542E">
            <w:pPr>
              <w:pStyle w:val="VCAAtabletextnarrow"/>
            </w:pPr>
            <w:r w:rsidRPr="00EF3D67">
              <w:t>Type: Summative</w:t>
            </w:r>
            <w:r w:rsidRPr="00173CFA">
              <w:t xml:space="preserve"> visual presentation. Students create a collage that represents their unique strengths and values, using images, </w:t>
            </w:r>
            <w:proofErr w:type="gramStart"/>
            <w:r w:rsidRPr="00173CFA">
              <w:t>words</w:t>
            </w:r>
            <w:proofErr w:type="gramEnd"/>
            <w:r w:rsidRPr="00173CFA">
              <w:t xml:space="preserve"> and symbols. They present their collage to the class, explaining how these strengths help them navigate challenges.</w:t>
            </w:r>
          </w:p>
        </w:tc>
        <w:tc>
          <w:tcPr>
            <w:tcW w:w="1559" w:type="dxa"/>
          </w:tcPr>
          <w:p w:rsidRPr="00B174D1" w:rsidR="009B2548" w:rsidP="009B2548" w:rsidRDefault="009B2548" w14:paraId="04020038" w14:textId="3FB1C5BA">
            <w:pPr>
              <w:pStyle w:val="VCAAtablecondensed"/>
              <w:jc w:val="center"/>
            </w:pPr>
            <w:r>
              <w:t>1</w:t>
            </w:r>
          </w:p>
        </w:tc>
      </w:tr>
      <w:tr w:rsidRPr="00202DEA" w:rsidR="009B2548" w:rsidTr="5325973F" w14:paraId="778025E8" w14:textId="77777777">
        <w:tc>
          <w:tcPr>
            <w:tcW w:w="2547" w:type="dxa"/>
            <w:shd w:val="clear" w:color="auto" w:fill="C6ECFF" w:themeFill="accent1" w:themeFillTint="33"/>
            <w:vAlign w:val="center"/>
          </w:tcPr>
          <w:p w:rsidRPr="007E1459" w:rsidR="009B2548" w:rsidP="007E1459" w:rsidRDefault="04C2F4EC" w14:paraId="761C7007" w14:textId="31D8391F">
            <w:pPr>
              <w:pStyle w:val="VCAAtabletextnarrow"/>
              <w:rPr>
                <w:b/>
                <w:bCs/>
              </w:rPr>
            </w:pPr>
            <w:r w:rsidRPr="5832D693">
              <w:rPr>
                <w:b/>
                <w:bCs/>
              </w:rPr>
              <w:t>(PE) 4.1 Communicati</w:t>
            </w:r>
            <w:r w:rsidRPr="5832D693" w:rsidR="4246FD8A">
              <w:rPr>
                <w:b/>
                <w:bCs/>
              </w:rPr>
              <w:t>ng</w:t>
            </w:r>
            <w:r w:rsidRPr="5832D693">
              <w:rPr>
                <w:b/>
                <w:bCs/>
              </w:rPr>
              <w:t xml:space="preserve"> and </w:t>
            </w:r>
            <w:r w:rsidRPr="5832D693" w:rsidR="00814F5D">
              <w:rPr>
                <w:b/>
                <w:bCs/>
              </w:rPr>
              <w:t>collaborati</w:t>
            </w:r>
            <w:r w:rsidRPr="5832D693" w:rsidR="5801F684">
              <w:rPr>
                <w:b/>
                <w:bCs/>
              </w:rPr>
              <w:t>ng</w:t>
            </w:r>
            <w:r w:rsidRPr="5832D693" w:rsidR="00814F5D">
              <w:rPr>
                <w:b/>
                <w:bCs/>
              </w:rPr>
              <w:t xml:space="preserve"> through complex </w:t>
            </w:r>
            <w:proofErr w:type="gramStart"/>
            <w:r w:rsidRPr="5832D693" w:rsidR="00814F5D">
              <w:rPr>
                <w:b/>
                <w:bCs/>
              </w:rPr>
              <w:t>movement</w:t>
            </w:r>
            <w:proofErr w:type="gramEnd"/>
            <w:r w:rsidRPr="5832D693" w:rsidR="00814F5D">
              <w:rPr>
                <w:b/>
                <w:bCs/>
              </w:rPr>
              <w:t xml:space="preserve"> </w:t>
            </w:r>
          </w:p>
          <w:p w:rsidRPr="00ED459F" w:rsidR="009B2548" w:rsidP="007E1459" w:rsidRDefault="15A2C7D2" w14:paraId="1054C928" w14:textId="19836559">
            <w:pPr>
              <w:pStyle w:val="VCAAtabletextnarrow"/>
              <w:rPr>
                <w:noProof/>
                <w:lang w:val="en-AU"/>
              </w:rPr>
            </w:pPr>
            <w:r>
              <w:t>Enhancing teamwork with complex physical activities (FMS, GS)</w:t>
            </w:r>
          </w:p>
        </w:tc>
        <w:tc>
          <w:tcPr>
            <w:tcW w:w="6946" w:type="dxa"/>
          </w:tcPr>
          <w:p w:rsidRPr="00ED459F" w:rsidR="009B2548" w:rsidP="0065573D" w:rsidRDefault="009B2548" w14:paraId="0AE880A8" w14:textId="77777777">
            <w:pPr>
              <w:pStyle w:val="VCAAtabletextnarrow"/>
            </w:pPr>
            <w:r w:rsidRPr="00ED459F">
              <w:t xml:space="preserve">Group routine </w:t>
            </w:r>
            <w:proofErr w:type="gramStart"/>
            <w:r w:rsidRPr="00ED459F">
              <w:t>challenge</w:t>
            </w:r>
            <w:proofErr w:type="gramEnd"/>
          </w:p>
          <w:p w:rsidRPr="00ED459F" w:rsidR="009B2548" w:rsidP="0065573D" w:rsidRDefault="009B2548" w14:paraId="1FB5CF5C" w14:textId="72F5B473">
            <w:pPr>
              <w:pStyle w:val="VCAAtabletextnarrow"/>
            </w:pPr>
            <w:r w:rsidRPr="00ED459F">
              <w:t xml:space="preserve">Type: Summative group performance. Students design and perform a movement routine in small teams that includes fundamental skills and coordinated formations. The teacher assesses how students contribute fairly </w:t>
            </w:r>
            <w:proofErr w:type="gramStart"/>
            <w:r w:rsidRPr="00ED459F">
              <w:t>in</w:t>
            </w:r>
            <w:proofErr w:type="gramEnd"/>
            <w:r w:rsidRPr="00ED459F">
              <w:t xml:space="preserve"> roles and include all members in planning and performance.</w:t>
            </w:r>
          </w:p>
        </w:tc>
        <w:tc>
          <w:tcPr>
            <w:tcW w:w="1559" w:type="dxa"/>
          </w:tcPr>
          <w:p w:rsidRPr="00ED459F" w:rsidR="009B2548" w:rsidP="64515C13" w:rsidRDefault="1A5E79BB" w14:paraId="1CE0CF5F" w14:textId="4C45C753">
            <w:pPr>
              <w:pStyle w:val="VCAAtablecondensed"/>
              <w:jc w:val="center"/>
            </w:pPr>
            <w:r w:rsidRPr="00ED459F">
              <w:t>10,</w:t>
            </w:r>
            <w:r w:rsidR="004D2A3C">
              <w:t xml:space="preserve"> </w:t>
            </w:r>
            <w:r w:rsidRPr="00ED459F">
              <w:t>13</w:t>
            </w:r>
          </w:p>
        </w:tc>
      </w:tr>
      <w:tr w:rsidRPr="00202DEA" w:rsidR="009B2548" w:rsidTr="5325973F" w14:paraId="22347214" w14:textId="77777777">
        <w:tc>
          <w:tcPr>
            <w:tcW w:w="2547" w:type="dxa"/>
            <w:shd w:val="clear" w:color="auto" w:fill="E8F3D8" w:themeFill="accent4" w:themeFillTint="33"/>
          </w:tcPr>
          <w:p w:rsidRPr="007E1459" w:rsidR="009B2548" w:rsidP="007E1459" w:rsidRDefault="009B2548" w14:paraId="5054BA07" w14:textId="3399D450">
            <w:pPr>
              <w:pStyle w:val="VCAAtabletextnarrow"/>
              <w:rPr>
                <w:b/>
                <w:bCs/>
              </w:rPr>
            </w:pPr>
            <w:r w:rsidRPr="007E1459">
              <w:rPr>
                <w:b/>
                <w:bCs/>
              </w:rPr>
              <w:t xml:space="preserve">(H) 4.2 Building respectful relationships </w:t>
            </w:r>
          </w:p>
          <w:p w:rsidRPr="00B174D1" w:rsidR="009B2548" w:rsidP="007E1459" w:rsidRDefault="009B2548" w14:paraId="3BC996E4" w14:textId="5D718F15">
            <w:pPr>
              <w:pStyle w:val="VCAAtabletextnarrow"/>
              <w:rPr>
                <w:noProof/>
                <w:lang w:val="en-AU"/>
              </w:rPr>
            </w:pPr>
            <w:proofErr w:type="spellStart"/>
            <w:r w:rsidRPr="00C567FA">
              <w:t>Practi</w:t>
            </w:r>
            <w:r>
              <w:t>s</w:t>
            </w:r>
            <w:r w:rsidRPr="00C567FA">
              <w:t>ing</w:t>
            </w:r>
            <w:proofErr w:type="spellEnd"/>
            <w:r w:rsidRPr="00C567FA">
              <w:t xml:space="preserve"> respectful communication and conflict resolution (RS)</w:t>
            </w:r>
          </w:p>
        </w:tc>
        <w:tc>
          <w:tcPr>
            <w:tcW w:w="6946" w:type="dxa"/>
          </w:tcPr>
          <w:p w:rsidRPr="00173CFA" w:rsidR="009B2548" w:rsidP="0065573D" w:rsidRDefault="009B2548" w14:paraId="688B1216" w14:textId="77777777">
            <w:pPr>
              <w:pStyle w:val="VCAAtabletextnarrow"/>
            </w:pPr>
            <w:r w:rsidRPr="00173CFA">
              <w:t xml:space="preserve">Group reflection on respectful </w:t>
            </w:r>
            <w:proofErr w:type="gramStart"/>
            <w:r w:rsidRPr="00173CFA">
              <w:t>communication</w:t>
            </w:r>
            <w:proofErr w:type="gramEnd"/>
            <w:r w:rsidRPr="00173CFA">
              <w:t xml:space="preserve"> </w:t>
            </w:r>
          </w:p>
          <w:p w:rsidRPr="00B174D1" w:rsidR="009B2548" w:rsidP="0065573D" w:rsidRDefault="009B2548" w14:paraId="3FAE8990" w14:textId="3A41C0B1">
            <w:pPr>
              <w:pStyle w:val="VCAAtabletextnarrow"/>
            </w:pPr>
            <w:r w:rsidRPr="00EF3D67">
              <w:t>Type: Summative</w:t>
            </w:r>
            <w:r w:rsidRPr="00173CFA">
              <w:t xml:space="preserve"> teacher-assessed group discussion. Students discuss examples of respectful communication and reflect on its role in building healthy relationships. The teacher assesses participation and insights shared on empathy and respect.</w:t>
            </w:r>
          </w:p>
        </w:tc>
        <w:tc>
          <w:tcPr>
            <w:tcW w:w="1559" w:type="dxa"/>
          </w:tcPr>
          <w:p w:rsidRPr="00B174D1" w:rsidR="009B2548" w:rsidP="009B2548" w:rsidRDefault="008A6A8F" w14:paraId="25E01FE6" w14:textId="6491D49B">
            <w:pPr>
              <w:pStyle w:val="VCAAtablecondensed"/>
              <w:jc w:val="center"/>
            </w:pPr>
            <w:r>
              <w:t xml:space="preserve">1, </w:t>
            </w:r>
            <w:r w:rsidR="009B2548">
              <w:t>3</w:t>
            </w:r>
          </w:p>
        </w:tc>
      </w:tr>
      <w:tr w:rsidRPr="00202DEA" w:rsidR="009B2548" w:rsidTr="5325973F" w14:paraId="6B212FA5" w14:textId="77777777">
        <w:tc>
          <w:tcPr>
            <w:tcW w:w="2547" w:type="dxa"/>
            <w:shd w:val="clear" w:color="auto" w:fill="C6ECFF" w:themeFill="accent1" w:themeFillTint="33"/>
            <w:vAlign w:val="center"/>
          </w:tcPr>
          <w:p w:rsidRPr="007E1459" w:rsidR="009B2548" w:rsidP="007E1459" w:rsidRDefault="009B2548" w14:paraId="078A12F5" w14:textId="209EE4DE">
            <w:pPr>
              <w:pStyle w:val="VCAAtabletextnarrow"/>
              <w:rPr>
                <w:b/>
                <w:bCs/>
              </w:rPr>
            </w:pPr>
            <w:r w:rsidRPr="007E1459">
              <w:rPr>
                <w:b/>
                <w:bCs/>
              </w:rPr>
              <w:t xml:space="preserve">(PE) 4.2 Consolidating </w:t>
            </w:r>
            <w:r w:rsidRPr="007E1459" w:rsidR="00814F5D">
              <w:rPr>
                <w:b/>
                <w:bCs/>
              </w:rPr>
              <w:t xml:space="preserve">movement concepts in target games </w:t>
            </w:r>
          </w:p>
          <w:p w:rsidRPr="00ED459F" w:rsidR="009B2548" w:rsidP="007E1459" w:rsidRDefault="009B2548" w14:paraId="44089259" w14:textId="7C80DF47">
            <w:pPr>
              <w:pStyle w:val="VCAAtabletextnarrow"/>
              <w:rPr>
                <w:noProof/>
                <w:lang w:val="en-AU"/>
              </w:rPr>
            </w:pPr>
            <w:r w:rsidRPr="00ED459F">
              <w:t>Applying advanced strategies in target games (FMS, GS)</w:t>
            </w:r>
          </w:p>
        </w:tc>
        <w:tc>
          <w:tcPr>
            <w:tcW w:w="6946" w:type="dxa"/>
          </w:tcPr>
          <w:p w:rsidRPr="00ED459F" w:rsidR="009B2548" w:rsidP="0065573D" w:rsidRDefault="009B2548" w14:paraId="7C5B3372" w14:textId="77777777">
            <w:pPr>
              <w:pStyle w:val="VCAAtabletextnarrow"/>
            </w:pPr>
            <w:r w:rsidRPr="00ED459F">
              <w:t>Advanced target game strategies</w:t>
            </w:r>
          </w:p>
          <w:p w:rsidRPr="00ED459F" w:rsidR="006C38E8" w:rsidP="0065573D" w:rsidRDefault="006C38E8" w14:paraId="17E32C50" w14:textId="7475089D">
            <w:pPr>
              <w:pStyle w:val="VCAAtabletextnarrow"/>
            </w:pPr>
            <w:r w:rsidRPr="00ED459F">
              <w:t>Type: Formative teacher observation. Students participate in target games (e.g. bocce, disc golf) and apply refined movement skills and strategies to improve accuracy and consistency. The teacher observes the effectiveness of movement concepts and decision-making.</w:t>
            </w:r>
          </w:p>
        </w:tc>
        <w:tc>
          <w:tcPr>
            <w:tcW w:w="1559" w:type="dxa"/>
          </w:tcPr>
          <w:p w:rsidRPr="00ED459F" w:rsidR="009B2548" w:rsidP="64515C13" w:rsidRDefault="686DB9FC" w14:paraId="0127B396" w14:textId="3BED92F2">
            <w:pPr>
              <w:pStyle w:val="VCAAtablecondensed"/>
              <w:jc w:val="center"/>
            </w:pPr>
            <w:r w:rsidRPr="00ED459F">
              <w:t xml:space="preserve">8, </w:t>
            </w:r>
            <w:r w:rsidR="008A6A8F">
              <w:t>10</w:t>
            </w:r>
          </w:p>
        </w:tc>
      </w:tr>
      <w:tr w:rsidRPr="00202DEA" w:rsidR="009B2548" w:rsidTr="5325973F" w14:paraId="4FDA78C6" w14:textId="77777777">
        <w:tc>
          <w:tcPr>
            <w:tcW w:w="2547" w:type="dxa"/>
            <w:shd w:val="clear" w:color="auto" w:fill="E8F3D8" w:themeFill="accent4" w:themeFillTint="33"/>
          </w:tcPr>
          <w:p w:rsidRPr="007E1459" w:rsidR="009B2548" w:rsidP="007E1459" w:rsidRDefault="009B2548" w14:paraId="19759063" w14:textId="4B9C1058">
            <w:pPr>
              <w:pStyle w:val="VCAAtabletextnarrow"/>
              <w:rPr>
                <w:b/>
                <w:bCs/>
              </w:rPr>
            </w:pPr>
            <w:r w:rsidRPr="007E1459">
              <w:rPr>
                <w:b/>
                <w:bCs/>
              </w:rPr>
              <w:t xml:space="preserve">(H) 4.3 Challenging bias and promoting inclusion </w:t>
            </w:r>
          </w:p>
          <w:p w:rsidRPr="00B174D1" w:rsidR="009B2548" w:rsidP="007E1459" w:rsidRDefault="009B2548" w14:paraId="4737D219" w14:textId="4E30D89E">
            <w:pPr>
              <w:pStyle w:val="VCAAtabletextnarrow"/>
              <w:rPr>
                <w:noProof/>
                <w:lang w:val="en-AU"/>
              </w:rPr>
            </w:pPr>
            <w:r w:rsidRPr="00C567FA">
              <w:t>Discussing and identifying bias in everyday situations (RS)</w:t>
            </w:r>
          </w:p>
        </w:tc>
        <w:tc>
          <w:tcPr>
            <w:tcW w:w="6946" w:type="dxa"/>
          </w:tcPr>
          <w:p w:rsidRPr="00173CFA" w:rsidR="009B2548" w:rsidP="0065573D" w:rsidRDefault="009B2548" w14:paraId="42F2F725" w14:textId="77777777">
            <w:pPr>
              <w:pStyle w:val="VCAAtabletextnarrow"/>
            </w:pPr>
            <w:r w:rsidRPr="00173CFA">
              <w:t xml:space="preserve">Debate on bias and </w:t>
            </w:r>
            <w:proofErr w:type="gramStart"/>
            <w:r w:rsidRPr="00173CFA">
              <w:t>inclusion</w:t>
            </w:r>
            <w:proofErr w:type="gramEnd"/>
            <w:r w:rsidRPr="00173CFA">
              <w:t xml:space="preserve"> </w:t>
            </w:r>
          </w:p>
          <w:p w:rsidRPr="00B174D1" w:rsidR="009B2548" w:rsidP="0065573D" w:rsidRDefault="009B2548" w14:paraId="4383F2F5" w14:textId="7E0026CC">
            <w:pPr>
              <w:pStyle w:val="VCAAtabletextnarrow"/>
            </w:pPr>
            <w:r w:rsidRPr="00EF3D67">
              <w:t>Type: Formative</w:t>
            </w:r>
            <w:r w:rsidRPr="00173CFA">
              <w:t xml:space="preserve"> peer-assessed debate. Students debate topics related to bias and inclusion, focusing on respecting diverse perspectives. Peers assess arguments based on respect, </w:t>
            </w:r>
            <w:proofErr w:type="gramStart"/>
            <w:r w:rsidRPr="00173CFA">
              <w:t>clarity</w:t>
            </w:r>
            <w:proofErr w:type="gramEnd"/>
            <w:r w:rsidRPr="00173CFA">
              <w:t xml:space="preserve"> and constructive feedback.</w:t>
            </w:r>
          </w:p>
        </w:tc>
        <w:tc>
          <w:tcPr>
            <w:tcW w:w="1559" w:type="dxa"/>
          </w:tcPr>
          <w:p w:rsidRPr="00B174D1" w:rsidR="009B2548" w:rsidP="009B2548" w:rsidRDefault="009B2548" w14:paraId="380C6DBB" w14:textId="42005D32">
            <w:pPr>
              <w:pStyle w:val="VCAAtablecondensed"/>
              <w:jc w:val="center"/>
            </w:pPr>
            <w:r>
              <w:t>4</w:t>
            </w:r>
          </w:p>
        </w:tc>
      </w:tr>
      <w:tr w:rsidRPr="00202DEA" w:rsidR="009B2548" w:rsidTr="5325973F" w14:paraId="383F6EE8" w14:textId="77777777">
        <w:tc>
          <w:tcPr>
            <w:tcW w:w="2547" w:type="dxa"/>
            <w:shd w:val="clear" w:color="auto" w:fill="C6ECFF" w:themeFill="accent1" w:themeFillTint="33"/>
            <w:vAlign w:val="center"/>
          </w:tcPr>
          <w:p w:rsidRPr="007E1459" w:rsidR="009B2548" w:rsidP="007E1459" w:rsidRDefault="3BE2FA48" w14:paraId="66DD5093" w14:textId="4F1419BA">
            <w:pPr>
              <w:pStyle w:val="VCAAtabletextnarrow"/>
              <w:rPr>
                <w:b/>
                <w:bCs/>
              </w:rPr>
            </w:pPr>
            <w:r w:rsidRPr="007E1459">
              <w:rPr>
                <w:b/>
                <w:bCs/>
              </w:rPr>
              <w:t>(PE) 4.3 Consolidat</w:t>
            </w:r>
            <w:r w:rsidRPr="007E1459" w:rsidR="621EF33C">
              <w:rPr>
                <w:b/>
                <w:bCs/>
              </w:rPr>
              <w:t>ing</w:t>
            </w:r>
            <w:r w:rsidRPr="007E1459">
              <w:rPr>
                <w:b/>
                <w:bCs/>
              </w:rPr>
              <w:t xml:space="preserve"> </w:t>
            </w:r>
            <w:r w:rsidRPr="007E1459" w:rsidR="00814F5D">
              <w:rPr>
                <w:b/>
                <w:bCs/>
              </w:rPr>
              <w:t>movement concepts in territor</w:t>
            </w:r>
            <w:r w:rsidR="006E602C">
              <w:rPr>
                <w:b/>
                <w:bCs/>
              </w:rPr>
              <w:t>y</w:t>
            </w:r>
            <w:r w:rsidRPr="007E1459" w:rsidR="00814F5D">
              <w:rPr>
                <w:b/>
                <w:bCs/>
              </w:rPr>
              <w:t xml:space="preserve"> games</w:t>
            </w:r>
          </w:p>
          <w:p w:rsidRPr="00ED459F" w:rsidR="009B2548" w:rsidP="007E1459" w:rsidRDefault="10A9716F" w14:paraId="45BD0E6F" w14:textId="48C22BE5">
            <w:pPr>
              <w:pStyle w:val="VCAAtabletextnarrow"/>
              <w:rPr>
                <w:noProof/>
                <w:lang w:val="en-AU"/>
              </w:rPr>
            </w:pPr>
            <w:r>
              <w:t>Building strategies for te</w:t>
            </w:r>
            <w:r w:rsidR="2FEC0506">
              <w:t>rritory</w:t>
            </w:r>
            <w:r>
              <w:t>- games (FMS, GS)</w:t>
            </w:r>
          </w:p>
        </w:tc>
        <w:tc>
          <w:tcPr>
            <w:tcW w:w="6946" w:type="dxa"/>
          </w:tcPr>
          <w:p w:rsidRPr="00ED459F" w:rsidR="009B2548" w:rsidP="0065573D" w:rsidRDefault="006C38E8" w14:paraId="001C32DB" w14:textId="341CA680">
            <w:pPr>
              <w:pStyle w:val="VCAAtabletextnarrow"/>
            </w:pPr>
            <w:r w:rsidRPr="00ED459F">
              <w:t xml:space="preserve">Strategic </w:t>
            </w:r>
            <w:r w:rsidR="007E1459">
              <w:t>t</w:t>
            </w:r>
            <w:r w:rsidRPr="00ED459F" w:rsidR="007E1459">
              <w:t xml:space="preserve">erritory </w:t>
            </w:r>
            <w:r w:rsidR="00814F5D">
              <w:t>g</w:t>
            </w:r>
            <w:r w:rsidRPr="00ED459F" w:rsidR="00814F5D">
              <w:t>ame</w:t>
            </w:r>
            <w:r w:rsidRPr="00ED459F">
              <w:t>play</w:t>
            </w:r>
          </w:p>
          <w:p w:rsidRPr="00ED459F" w:rsidR="006C38E8" w:rsidP="0065573D" w:rsidRDefault="006C38E8" w14:paraId="00DF9DC8" w14:textId="512BC8A4">
            <w:pPr>
              <w:pStyle w:val="VCAAtabletextnarrow"/>
            </w:pPr>
            <w:r w:rsidRPr="00ED459F">
              <w:t>Type: Summative teacher-assessed gameplay. Students participate in territor</w:t>
            </w:r>
            <w:r w:rsidR="006E602C">
              <w:t>y</w:t>
            </w:r>
            <w:r w:rsidRPr="00ED459F">
              <w:t xml:space="preserve"> games (e.g. modified handball</w:t>
            </w:r>
            <w:r w:rsidR="00F0190D">
              <w:t>,</w:t>
            </w:r>
            <w:r w:rsidRPr="00ED459F">
              <w:t xml:space="preserve"> ultimate frisbee), demonstrating the ability to apply space, </w:t>
            </w:r>
            <w:proofErr w:type="gramStart"/>
            <w:r w:rsidRPr="00ED459F">
              <w:t>timing</w:t>
            </w:r>
            <w:proofErr w:type="gramEnd"/>
            <w:r w:rsidRPr="00ED459F">
              <w:t xml:space="preserve"> and positioning strategies to enhance performance.</w:t>
            </w:r>
          </w:p>
        </w:tc>
        <w:tc>
          <w:tcPr>
            <w:tcW w:w="1559" w:type="dxa"/>
          </w:tcPr>
          <w:p w:rsidRPr="00ED459F" w:rsidR="009B2548" w:rsidP="64515C13" w:rsidRDefault="7014B887" w14:paraId="1DB4B2E3" w14:textId="58DBCCD6">
            <w:pPr>
              <w:pStyle w:val="VCAAtablecondensed"/>
              <w:jc w:val="center"/>
            </w:pPr>
            <w:r w:rsidRPr="00ED459F">
              <w:t>9</w:t>
            </w:r>
            <w:r w:rsidR="008A6A8F">
              <w:t>, 10</w:t>
            </w:r>
          </w:p>
        </w:tc>
      </w:tr>
    </w:tbl>
    <w:p w:rsidR="00F97EFA" w:rsidRDefault="00F97EFA" w14:paraId="01FA273C" w14:textId="77777777"/>
    <w:p w:rsidR="00F97EFA" w:rsidRDefault="00F97EFA" w14:paraId="7EDCC1D3" w14:textId="77777777"/>
    <w:tbl>
      <w:tblPr>
        <w:tblStyle w:val="TableGrid"/>
        <w:tblW w:w="11052" w:type="dxa"/>
        <w:tblLook w:val="04A0" w:firstRow="1" w:lastRow="0" w:firstColumn="1" w:lastColumn="0" w:noHBand="0" w:noVBand="1"/>
        <w:tblCaption w:val="Table for Assessments list"/>
      </w:tblPr>
      <w:tblGrid>
        <w:gridCol w:w="2547"/>
        <w:gridCol w:w="6946"/>
        <w:gridCol w:w="1559"/>
      </w:tblGrid>
      <w:tr w:rsidRPr="00202DEA" w:rsidR="009750FA" w:rsidTr="00014AE3" w14:paraId="15161CA7" w14:textId="77777777">
        <w:trPr>
          <w:tblHeader/>
        </w:trPr>
        <w:tc>
          <w:tcPr>
            <w:tcW w:w="2547" w:type="dxa"/>
            <w:shd w:val="clear" w:color="auto" w:fill="0072AA" w:themeFill="accent1" w:themeFillShade="BF"/>
          </w:tcPr>
          <w:p w:rsidRPr="00787E53" w:rsidR="009750FA" w:rsidP="00AF62C2" w:rsidRDefault="009750FA" w14:paraId="71377813" w14:textId="1E53FBFC">
            <w:pPr>
              <w:pStyle w:val="VCAAtableheadingnarrow"/>
              <w:rPr>
                <w:noProof/>
                <w:lang w:val="en-AU"/>
              </w:rPr>
            </w:pPr>
            <w:r>
              <w:br w:type="column"/>
            </w:r>
            <w:r w:rsidRPr="00787E53">
              <w:rPr>
                <w:noProof/>
                <w:lang w:val="en-AU"/>
              </w:rPr>
              <w:t>Teaching and learning unit</w:t>
            </w:r>
          </w:p>
        </w:tc>
        <w:tc>
          <w:tcPr>
            <w:tcW w:w="6946" w:type="dxa"/>
            <w:shd w:val="clear" w:color="auto" w:fill="0072AA" w:themeFill="accent1" w:themeFillShade="BF"/>
          </w:tcPr>
          <w:p w:rsidRPr="00787E53" w:rsidR="009750FA" w:rsidP="00AF62C2" w:rsidRDefault="009750FA" w14:paraId="78066B55" w14:textId="77777777">
            <w:pPr>
              <w:pStyle w:val="VCAAtableheadingnarrow"/>
            </w:pPr>
            <w:r w:rsidRPr="00787E53">
              <w:t>Assessment task name(s) and type(s)</w:t>
            </w:r>
          </w:p>
        </w:tc>
        <w:tc>
          <w:tcPr>
            <w:tcW w:w="1559" w:type="dxa"/>
            <w:shd w:val="clear" w:color="auto" w:fill="0072AA" w:themeFill="accent1" w:themeFillShade="BF"/>
          </w:tcPr>
          <w:p w:rsidRPr="00787E53" w:rsidR="009750FA" w:rsidP="00AF62C2" w:rsidRDefault="009750FA" w14:paraId="29509FFB" w14:textId="77777777">
            <w:pPr>
              <w:pStyle w:val="VCAAtableheadingnarrow"/>
              <w:jc w:val="center"/>
            </w:pPr>
            <w:r w:rsidRPr="00787E53">
              <w:t>AS no.</w:t>
            </w:r>
          </w:p>
        </w:tc>
      </w:tr>
      <w:tr w:rsidRPr="00202DEA" w:rsidR="009B2548" w:rsidTr="5325973F" w14:paraId="639762E6" w14:textId="77777777">
        <w:tc>
          <w:tcPr>
            <w:tcW w:w="2547" w:type="dxa"/>
            <w:shd w:val="clear" w:color="auto" w:fill="E8F3D8" w:themeFill="accent4" w:themeFillTint="33"/>
          </w:tcPr>
          <w:p w:rsidRPr="007E1459" w:rsidR="009B2548" w:rsidP="007E1459" w:rsidRDefault="009B2548" w14:paraId="7FB03E84" w14:textId="13FF648E">
            <w:pPr>
              <w:pStyle w:val="VCAAtabletextnarrow"/>
              <w:rPr>
                <w:b/>
                <w:bCs/>
              </w:rPr>
            </w:pPr>
            <w:r w:rsidRPr="007E1459">
              <w:rPr>
                <w:b/>
                <w:bCs/>
              </w:rPr>
              <w:t xml:space="preserve">(H) 4.4 Managing transitions and emotional changes </w:t>
            </w:r>
          </w:p>
          <w:p w:rsidRPr="00B174D1" w:rsidR="009B2548" w:rsidP="007E1459" w:rsidRDefault="009B2548" w14:paraId="3ED426E4" w14:textId="17BD0DC7">
            <w:pPr>
              <w:pStyle w:val="VCAAtabletextnarrow"/>
              <w:rPr>
                <w:noProof/>
                <w:lang w:val="en-AU"/>
              </w:rPr>
            </w:pPr>
            <w:r w:rsidRPr="00C567FA">
              <w:t xml:space="preserve">Learning strategies for </w:t>
            </w:r>
            <w:r w:rsidR="00DA30E7">
              <w:t>manag</w:t>
            </w:r>
            <w:r w:rsidRPr="00C567FA" w:rsidR="00DA30E7">
              <w:t xml:space="preserve">ing </w:t>
            </w:r>
            <w:r w:rsidRPr="00C567FA">
              <w:t>changes and stress (MH, S)</w:t>
            </w:r>
          </w:p>
        </w:tc>
        <w:tc>
          <w:tcPr>
            <w:tcW w:w="6946" w:type="dxa"/>
          </w:tcPr>
          <w:p w:rsidRPr="00173CFA" w:rsidR="009B2548" w:rsidP="0065573D" w:rsidRDefault="009B2548" w14:paraId="722BC4CC" w14:textId="77777777">
            <w:pPr>
              <w:pStyle w:val="VCAAtabletextnarrow"/>
            </w:pPr>
            <w:r w:rsidRPr="00173CFA">
              <w:t xml:space="preserve">Coping strategies checklist </w:t>
            </w:r>
          </w:p>
          <w:p w:rsidRPr="00B174D1" w:rsidR="009B2548" w:rsidP="0065573D" w:rsidRDefault="009B2548" w14:paraId="6BE4BDAF" w14:textId="1429B3F5">
            <w:pPr>
              <w:pStyle w:val="VCAAtabletextnarrow"/>
            </w:pPr>
            <w:r w:rsidRPr="00EF3D67">
              <w:t>Type: Formative</w:t>
            </w:r>
            <w:r w:rsidRPr="00173CFA">
              <w:t xml:space="preserve"> peer-assessed checklist. Students create a checklist of coping strategies they can use during emotional transitions (e.g. moving schools). Peers assess each other’s checklists, providing feedback on clarity and practicality of the strategies.</w:t>
            </w:r>
          </w:p>
        </w:tc>
        <w:tc>
          <w:tcPr>
            <w:tcW w:w="1559" w:type="dxa"/>
          </w:tcPr>
          <w:p w:rsidRPr="00B174D1" w:rsidR="009B2548" w:rsidP="009B2548" w:rsidRDefault="009B2548" w14:paraId="414DE001" w14:textId="5D2E4F76">
            <w:pPr>
              <w:pStyle w:val="VCAAtablecondensed"/>
              <w:jc w:val="center"/>
            </w:pPr>
            <w:r>
              <w:t>2, 5</w:t>
            </w:r>
          </w:p>
        </w:tc>
      </w:tr>
      <w:tr w:rsidRPr="00202DEA" w:rsidR="009B2548" w:rsidTr="5325973F" w14:paraId="3FC2C4D0" w14:textId="77777777">
        <w:tc>
          <w:tcPr>
            <w:tcW w:w="2547" w:type="dxa"/>
            <w:shd w:val="clear" w:color="auto" w:fill="C6ECFF" w:themeFill="accent1" w:themeFillTint="33"/>
            <w:vAlign w:val="center"/>
          </w:tcPr>
          <w:p w:rsidRPr="007E1459" w:rsidR="009B2548" w:rsidP="007E1459" w:rsidRDefault="009B2548" w14:paraId="1EE97C92" w14:textId="4D3E4E9E">
            <w:pPr>
              <w:pStyle w:val="VCAAtabletextnarrow"/>
              <w:rPr>
                <w:b/>
                <w:bCs/>
              </w:rPr>
            </w:pPr>
            <w:r w:rsidRPr="007E1459">
              <w:rPr>
                <w:b/>
                <w:bCs/>
              </w:rPr>
              <w:t xml:space="preserve">(PE) 4.4 Exploring </w:t>
            </w:r>
            <w:r w:rsidRPr="007E1459" w:rsidR="00814F5D">
              <w:rPr>
                <w:b/>
                <w:bCs/>
              </w:rPr>
              <w:t xml:space="preserve">complex movement patterns and </w:t>
            </w:r>
            <w:proofErr w:type="gramStart"/>
            <w:r w:rsidRPr="007E1459" w:rsidR="00814F5D">
              <w:rPr>
                <w:b/>
                <w:bCs/>
              </w:rPr>
              <w:t>space</w:t>
            </w:r>
            <w:proofErr w:type="gramEnd"/>
            <w:r w:rsidRPr="007E1459" w:rsidR="00814F5D">
              <w:rPr>
                <w:b/>
                <w:bCs/>
              </w:rPr>
              <w:t xml:space="preserve"> </w:t>
            </w:r>
          </w:p>
          <w:p w:rsidRPr="003476AE" w:rsidR="009B2548" w:rsidP="007E1459" w:rsidRDefault="009B2548" w14:paraId="491B485B" w14:textId="0A292F52">
            <w:pPr>
              <w:pStyle w:val="VCAAtabletextnarrow"/>
              <w:rPr>
                <w:noProof/>
                <w:lang w:val="en-AU"/>
              </w:rPr>
            </w:pPr>
            <w:r w:rsidRPr="003476AE">
              <w:t>Refining intricate movement sequences (FMS, LLPA, RE)</w:t>
            </w:r>
          </w:p>
        </w:tc>
        <w:tc>
          <w:tcPr>
            <w:tcW w:w="6946" w:type="dxa"/>
          </w:tcPr>
          <w:p w:rsidRPr="003476AE" w:rsidR="009B2548" w:rsidP="0065573D" w:rsidRDefault="00D523AC" w14:paraId="28C35BAD" w14:textId="77777777">
            <w:pPr>
              <w:pStyle w:val="VCAAtabletextnarrow"/>
            </w:pPr>
            <w:r w:rsidRPr="003476AE">
              <w:t>Movement sequence performance</w:t>
            </w:r>
          </w:p>
          <w:p w:rsidRPr="003476AE" w:rsidR="00D523AC" w:rsidP="0065573D" w:rsidRDefault="00D523AC" w14:paraId="36B39936" w14:textId="20E94592">
            <w:pPr>
              <w:pStyle w:val="VCAAtabletextnarrow"/>
            </w:pPr>
            <w:r w:rsidRPr="003476AE">
              <w:t xml:space="preserve">Type: Formative peer-assessed task. Students perform a complex movement sequence that includes changes in level, direction, </w:t>
            </w:r>
            <w:proofErr w:type="gramStart"/>
            <w:r w:rsidRPr="003476AE">
              <w:t>tempo</w:t>
            </w:r>
            <w:proofErr w:type="gramEnd"/>
            <w:r w:rsidRPr="003476AE">
              <w:t xml:space="preserve"> and flow. Peers use a </w:t>
            </w:r>
            <w:r w:rsidR="008A6A8F">
              <w:t xml:space="preserve">teacher-generated </w:t>
            </w:r>
            <w:r w:rsidRPr="003476AE">
              <w:t>rubric to assess performance of the sequence using fundamental movement skills.</w:t>
            </w:r>
          </w:p>
        </w:tc>
        <w:tc>
          <w:tcPr>
            <w:tcW w:w="1559" w:type="dxa"/>
          </w:tcPr>
          <w:p w:rsidRPr="003476AE" w:rsidR="009B2548" w:rsidP="64515C13" w:rsidRDefault="1EE17D69" w14:paraId="23098868" w14:textId="6E1EE96E">
            <w:pPr>
              <w:pStyle w:val="VCAAtablecondensed"/>
              <w:jc w:val="center"/>
            </w:pPr>
            <w:r w:rsidRPr="003476AE">
              <w:t>8</w:t>
            </w:r>
          </w:p>
        </w:tc>
      </w:tr>
      <w:tr w:rsidRPr="00202DEA" w:rsidR="009B2548" w:rsidTr="5325973F" w14:paraId="27955932" w14:textId="77777777">
        <w:tc>
          <w:tcPr>
            <w:tcW w:w="2547" w:type="dxa"/>
            <w:shd w:val="clear" w:color="auto" w:fill="E8F3D8" w:themeFill="accent4" w:themeFillTint="33"/>
          </w:tcPr>
          <w:p w:rsidRPr="007E1459" w:rsidR="009B2548" w:rsidP="007E1459" w:rsidRDefault="009B2548" w14:paraId="4660AD44" w14:textId="1296D167">
            <w:pPr>
              <w:pStyle w:val="VCAAtabletextnarrow"/>
              <w:rPr>
                <w:b/>
                <w:bCs/>
              </w:rPr>
            </w:pPr>
            <w:r w:rsidRPr="007E1459">
              <w:rPr>
                <w:b/>
                <w:bCs/>
              </w:rPr>
              <w:t xml:space="preserve">(H) 4.5 Digital citizenship and safety </w:t>
            </w:r>
          </w:p>
          <w:p w:rsidRPr="00B174D1" w:rsidR="009B2548" w:rsidP="007E1459" w:rsidRDefault="009B2548" w14:paraId="220CBB54" w14:textId="05E3E917">
            <w:pPr>
              <w:pStyle w:val="VCAAtabletextnarrow"/>
              <w:rPr>
                <w:noProof/>
                <w:lang w:val="en-AU"/>
              </w:rPr>
            </w:pPr>
            <w:r w:rsidRPr="32A2B04B">
              <w:t xml:space="preserve">Exploring responsible online </w:t>
            </w:r>
            <w:proofErr w:type="spellStart"/>
            <w:r w:rsidRPr="32A2B04B">
              <w:t>behaviours</w:t>
            </w:r>
            <w:proofErr w:type="spellEnd"/>
            <w:r w:rsidRPr="32A2B04B">
              <w:t xml:space="preserve"> and privacy (</w:t>
            </w:r>
            <w:r>
              <w:t xml:space="preserve">RS, </w:t>
            </w:r>
            <w:r w:rsidRPr="32A2B04B">
              <w:t>S)</w:t>
            </w:r>
          </w:p>
        </w:tc>
        <w:tc>
          <w:tcPr>
            <w:tcW w:w="6946" w:type="dxa"/>
          </w:tcPr>
          <w:p w:rsidRPr="00173CFA" w:rsidR="009B2548" w:rsidP="0065573D" w:rsidRDefault="009B2548" w14:paraId="1371D39A" w14:textId="77777777">
            <w:pPr>
              <w:pStyle w:val="VCAAtabletextnarrow"/>
            </w:pPr>
            <w:r w:rsidRPr="00173CFA">
              <w:t xml:space="preserve">Digital citizenship awareness campaign </w:t>
            </w:r>
          </w:p>
          <w:p w:rsidRPr="00B174D1" w:rsidR="009B2548" w:rsidP="0065573D" w:rsidRDefault="009B2548" w14:paraId="5D7B552A" w14:textId="10CF6FEC">
            <w:pPr>
              <w:pStyle w:val="VCAAtabletextnarrow"/>
            </w:pPr>
            <w:r w:rsidRPr="00EF3D67">
              <w:t>Type: Summative</w:t>
            </w:r>
            <w:r w:rsidRPr="00173CFA">
              <w:t xml:space="preserve"> group visual project. In groups, students design a campaign to promote digital citizenship, covering topics like responsible sharing and respecting others online. The campaign is assessed for relevance, </w:t>
            </w:r>
            <w:proofErr w:type="gramStart"/>
            <w:r w:rsidRPr="00173CFA">
              <w:t>creativity</w:t>
            </w:r>
            <w:proofErr w:type="gramEnd"/>
            <w:r w:rsidRPr="00173CFA">
              <w:t xml:space="preserve"> and message clarity.</w:t>
            </w:r>
          </w:p>
        </w:tc>
        <w:tc>
          <w:tcPr>
            <w:tcW w:w="1559" w:type="dxa"/>
          </w:tcPr>
          <w:p w:rsidRPr="00B174D1" w:rsidR="009B2548" w:rsidP="009B2548" w:rsidRDefault="009B2548" w14:paraId="5F7F0951" w14:textId="23040E93">
            <w:pPr>
              <w:pStyle w:val="VCAAtablecondensed"/>
              <w:jc w:val="center"/>
            </w:pPr>
            <w:r>
              <w:t>6</w:t>
            </w:r>
          </w:p>
        </w:tc>
      </w:tr>
      <w:tr w:rsidRPr="00202DEA" w:rsidR="009B2548" w:rsidTr="5325973F" w14:paraId="5A278D16" w14:textId="77777777">
        <w:tc>
          <w:tcPr>
            <w:tcW w:w="2547" w:type="dxa"/>
            <w:shd w:val="clear" w:color="auto" w:fill="C6ECFF" w:themeFill="accent1" w:themeFillTint="33"/>
            <w:vAlign w:val="center"/>
          </w:tcPr>
          <w:p w:rsidRPr="007E1459" w:rsidR="009B2548" w:rsidP="007E1459" w:rsidRDefault="04C2F4EC" w14:paraId="01057453" w14:textId="33E12C0A">
            <w:pPr>
              <w:pStyle w:val="VCAAtabletextnarrow"/>
              <w:rPr>
                <w:b/>
                <w:bCs/>
              </w:rPr>
            </w:pPr>
            <w:r w:rsidRPr="5832D693">
              <w:rPr>
                <w:b/>
                <w:bCs/>
              </w:rPr>
              <w:t xml:space="preserve">(PE) 4.5 </w:t>
            </w:r>
            <w:r w:rsidRPr="5832D693" w:rsidR="6D0BFEA2">
              <w:rPr>
                <w:b/>
                <w:bCs/>
              </w:rPr>
              <w:t>Leadership in outdoor play</w:t>
            </w:r>
          </w:p>
          <w:p w:rsidRPr="003476AE" w:rsidR="009B2548" w:rsidP="007E1459" w:rsidRDefault="009B2548" w14:paraId="2A08CBF3" w14:textId="4C467FAD">
            <w:pPr>
              <w:pStyle w:val="VCAAtabletextnarrow"/>
              <w:rPr>
                <w:noProof/>
                <w:lang w:val="en-AU"/>
              </w:rPr>
            </w:pPr>
            <w:r>
              <w:t xml:space="preserve">Developing leadership and cooperation skills outdoors </w:t>
            </w:r>
            <w:r w:rsidR="004105D9">
              <w:br/>
            </w:r>
            <w:r>
              <w:t>(</w:t>
            </w:r>
            <w:r w:rsidR="004A404E">
              <w:t xml:space="preserve">CA, </w:t>
            </w:r>
            <w:r w:rsidR="00AA03F8">
              <w:t xml:space="preserve">FMS, </w:t>
            </w:r>
            <w:r>
              <w:t>GS,</w:t>
            </w:r>
            <w:r w:rsidR="00AA03F8">
              <w:t xml:space="preserve"> LLPA)</w:t>
            </w:r>
          </w:p>
        </w:tc>
        <w:tc>
          <w:tcPr>
            <w:tcW w:w="6946" w:type="dxa"/>
          </w:tcPr>
          <w:p w:rsidRPr="003476AE" w:rsidR="009B2548" w:rsidP="0065573D" w:rsidRDefault="004A4B5E" w14:paraId="5B9C363F" w14:textId="77777777">
            <w:pPr>
              <w:pStyle w:val="VCAAtabletextnarrow"/>
            </w:pPr>
            <w:r w:rsidRPr="003476AE">
              <w:t>Outdoor teamwork reflection</w:t>
            </w:r>
          </w:p>
          <w:p w:rsidRPr="003476AE" w:rsidR="004A4B5E" w:rsidP="0065573D" w:rsidRDefault="00195F23" w14:paraId="2E84E692" w14:textId="2FBE2183">
            <w:pPr>
              <w:pStyle w:val="VCAAtabletextnarrow"/>
            </w:pPr>
            <w:r w:rsidRPr="003476AE">
              <w:t>T</w:t>
            </w:r>
            <w:r w:rsidRPr="003476AE" w:rsidR="004A4B5E">
              <w:t xml:space="preserve">ype: Summative self-reflection. After completing cooperative outdoor activities, students reflect on how they contributed to team success, managed </w:t>
            </w:r>
            <w:proofErr w:type="gramStart"/>
            <w:r w:rsidRPr="003476AE" w:rsidR="004A4B5E">
              <w:t>risk</w:t>
            </w:r>
            <w:proofErr w:type="gramEnd"/>
            <w:r w:rsidRPr="003476AE" w:rsidR="004A4B5E">
              <w:t xml:space="preserve"> and encouraged others. The teacher assesses understanding of contextual factors influencing safe participation.</w:t>
            </w:r>
          </w:p>
        </w:tc>
        <w:tc>
          <w:tcPr>
            <w:tcW w:w="1559" w:type="dxa"/>
          </w:tcPr>
          <w:p w:rsidRPr="003476AE" w:rsidR="009B2548" w:rsidP="64515C13" w:rsidRDefault="008A6A8F" w14:paraId="3B8E38D8" w14:textId="348D9B29">
            <w:pPr>
              <w:pStyle w:val="VCAAtablecondensed"/>
              <w:jc w:val="center"/>
            </w:pPr>
            <w:r>
              <w:t xml:space="preserve">11, </w:t>
            </w:r>
            <w:r w:rsidRPr="003476AE" w:rsidR="2942D54E">
              <w:t>12</w:t>
            </w:r>
          </w:p>
        </w:tc>
      </w:tr>
      <w:tr w:rsidRPr="00202DEA" w:rsidR="009B2548" w:rsidTr="5325973F" w14:paraId="1E9BD349" w14:textId="77777777">
        <w:tc>
          <w:tcPr>
            <w:tcW w:w="2547" w:type="dxa"/>
            <w:shd w:val="clear" w:color="auto" w:fill="E8F3D8" w:themeFill="accent4" w:themeFillTint="33"/>
          </w:tcPr>
          <w:p w:rsidRPr="007E1459" w:rsidR="009B2548" w:rsidP="007E1459" w:rsidRDefault="04C2F4EC" w14:paraId="0D7907C5" w14:textId="60634A02">
            <w:pPr>
              <w:pStyle w:val="VCAAtabletextnarrow"/>
              <w:rPr>
                <w:b/>
                <w:bCs/>
              </w:rPr>
            </w:pPr>
            <w:r w:rsidRPr="5832D693">
              <w:rPr>
                <w:b/>
                <w:bCs/>
              </w:rPr>
              <w:t xml:space="preserve">(H) 4.6 </w:t>
            </w:r>
            <w:r w:rsidRPr="5832D693" w:rsidR="0CB375E9">
              <w:rPr>
                <w:b/>
                <w:bCs/>
              </w:rPr>
              <w:t xml:space="preserve">Food, </w:t>
            </w:r>
            <w:proofErr w:type="gramStart"/>
            <w:r w:rsidRPr="5832D693" w:rsidR="0CB375E9">
              <w:rPr>
                <w:b/>
                <w:bCs/>
              </w:rPr>
              <w:t>function</w:t>
            </w:r>
            <w:proofErr w:type="gramEnd"/>
            <w:r w:rsidRPr="5832D693" w:rsidR="0CB375E9">
              <w:rPr>
                <w:b/>
                <w:bCs/>
              </w:rPr>
              <w:t xml:space="preserve"> and nutrition</w:t>
            </w:r>
          </w:p>
          <w:p w:rsidRPr="00B174D1" w:rsidR="009B2548" w:rsidP="007E1459" w:rsidRDefault="009B2548" w14:paraId="751A406E" w14:textId="1C9D91B2">
            <w:pPr>
              <w:pStyle w:val="VCAAtabletextnarrow"/>
              <w:rPr>
                <w:noProof/>
                <w:lang w:val="en-AU"/>
              </w:rPr>
            </w:pPr>
            <w:r>
              <w:t xml:space="preserve">Investigating </w:t>
            </w:r>
            <w:r w:rsidR="004A404E">
              <w:t>the function of food and the role of nutrients</w:t>
            </w:r>
            <w:r w:rsidR="001E444C">
              <w:t xml:space="preserve"> </w:t>
            </w:r>
            <w:r>
              <w:t>(FN)</w:t>
            </w:r>
          </w:p>
        </w:tc>
        <w:tc>
          <w:tcPr>
            <w:tcW w:w="6946" w:type="dxa"/>
          </w:tcPr>
          <w:p w:rsidRPr="00173CFA" w:rsidR="009B2548" w:rsidP="0065573D" w:rsidRDefault="009B2548" w14:paraId="65998554" w14:textId="77777777">
            <w:pPr>
              <w:pStyle w:val="VCAAtabletextnarrow"/>
            </w:pPr>
            <w:r w:rsidRPr="00173CFA">
              <w:t xml:space="preserve">Healthy eating infographic </w:t>
            </w:r>
          </w:p>
          <w:p w:rsidRPr="00B174D1" w:rsidR="009B2548" w:rsidP="0065573D" w:rsidRDefault="009B2548" w14:paraId="0B26BC77" w14:textId="78984A42">
            <w:pPr>
              <w:pStyle w:val="VCAAtabletextnarrow"/>
            </w:pPr>
            <w:r w:rsidRPr="00EF3D67">
              <w:t>Type: Summative</w:t>
            </w:r>
            <w:r w:rsidRPr="00173CFA">
              <w:t xml:space="preserve"> teacher-assessed visual task. Students create an infographic that promotes </w:t>
            </w:r>
            <w:proofErr w:type="spellStart"/>
            <w:r w:rsidRPr="001576D5" w:rsidR="001576D5">
              <w:t>fuelling</w:t>
            </w:r>
            <w:proofErr w:type="spellEnd"/>
            <w:r w:rsidRPr="001576D5" w:rsidR="001576D5">
              <w:t xml:space="preserve"> and hydrating the body to promote health</w:t>
            </w:r>
            <w:r w:rsidRPr="00173CFA">
              <w:t xml:space="preserve">. The infographic is assessed for creativity, </w:t>
            </w:r>
            <w:proofErr w:type="gramStart"/>
            <w:r w:rsidRPr="00173CFA">
              <w:t>accuracy</w:t>
            </w:r>
            <w:proofErr w:type="gramEnd"/>
            <w:r w:rsidRPr="00173CFA">
              <w:t xml:space="preserve"> and visual appeal.</w:t>
            </w:r>
          </w:p>
        </w:tc>
        <w:tc>
          <w:tcPr>
            <w:tcW w:w="1559" w:type="dxa"/>
          </w:tcPr>
          <w:p w:rsidRPr="00B174D1" w:rsidR="009B2548" w:rsidP="009B2548" w:rsidRDefault="009B2548" w14:paraId="6818E87C" w14:textId="6DAFD4D9">
            <w:pPr>
              <w:pStyle w:val="VCAAtablecondensed"/>
              <w:jc w:val="center"/>
            </w:pPr>
            <w:r>
              <w:t>7</w:t>
            </w:r>
          </w:p>
        </w:tc>
      </w:tr>
      <w:tr w:rsidRPr="00202DEA" w:rsidR="009B2548" w:rsidTr="5325973F" w14:paraId="2E727724" w14:textId="77777777">
        <w:tc>
          <w:tcPr>
            <w:tcW w:w="2547" w:type="dxa"/>
            <w:shd w:val="clear" w:color="auto" w:fill="C6ECFF" w:themeFill="accent1" w:themeFillTint="33"/>
            <w:vAlign w:val="center"/>
          </w:tcPr>
          <w:p w:rsidRPr="007E1459" w:rsidR="009B2548" w:rsidP="007E1459" w:rsidRDefault="04C2F4EC" w14:paraId="15DFE1A0" w14:textId="79037FF0">
            <w:pPr>
              <w:pStyle w:val="VCAAtabletextnarrow"/>
              <w:rPr>
                <w:b/>
                <w:bCs/>
              </w:rPr>
            </w:pPr>
            <w:r w:rsidRPr="5832D693">
              <w:rPr>
                <w:b/>
                <w:bCs/>
              </w:rPr>
              <w:t xml:space="preserve">(PE) 4.6 </w:t>
            </w:r>
            <w:r w:rsidRPr="5832D693" w:rsidR="34E1939B">
              <w:rPr>
                <w:b/>
                <w:bCs/>
              </w:rPr>
              <w:t>P</w:t>
            </w:r>
            <w:r w:rsidRPr="5832D693" w:rsidR="00814F5D">
              <w:rPr>
                <w:b/>
                <w:bCs/>
              </w:rPr>
              <w:t xml:space="preserve">romoting physical activity in my </w:t>
            </w:r>
            <w:proofErr w:type="gramStart"/>
            <w:r w:rsidRPr="5832D693" w:rsidR="00814F5D">
              <w:rPr>
                <w:b/>
                <w:bCs/>
              </w:rPr>
              <w:t>community</w:t>
            </w:r>
            <w:proofErr w:type="gramEnd"/>
          </w:p>
          <w:p w:rsidRPr="003476AE" w:rsidR="009B2548" w:rsidP="007E1459" w:rsidRDefault="009B2548" w14:paraId="431ECA1A" w14:textId="62846298">
            <w:pPr>
              <w:pStyle w:val="VCAAtabletextnarrow"/>
              <w:rPr>
                <w:noProof/>
                <w:lang w:val="en-AU"/>
              </w:rPr>
            </w:pPr>
            <w:r w:rsidRPr="003476AE">
              <w:t>Advocating for active lifestyles in the community (</w:t>
            </w:r>
            <w:r w:rsidRPr="003476AE" w:rsidR="00AA03F8">
              <w:t>GS</w:t>
            </w:r>
            <w:r w:rsidR="00AA03F8">
              <w:t>,</w:t>
            </w:r>
            <w:r w:rsidRPr="003476AE" w:rsidR="00AA03F8">
              <w:t xml:space="preserve"> </w:t>
            </w:r>
            <w:r w:rsidRPr="003476AE">
              <w:t>LLPA)</w:t>
            </w:r>
          </w:p>
        </w:tc>
        <w:tc>
          <w:tcPr>
            <w:tcW w:w="6946" w:type="dxa"/>
          </w:tcPr>
          <w:p w:rsidRPr="003476AE" w:rsidR="009B2548" w:rsidP="0065573D" w:rsidRDefault="004A4B5E" w14:paraId="71AFD2FB" w14:textId="77777777">
            <w:pPr>
              <w:pStyle w:val="VCAAtabletextnarrow"/>
            </w:pPr>
            <w:r w:rsidRPr="003476AE">
              <w:t>Physical activity campaign</w:t>
            </w:r>
          </w:p>
          <w:p w:rsidRPr="003476AE" w:rsidR="004A4B5E" w:rsidP="0065573D" w:rsidRDefault="004A4B5E" w14:paraId="0F3C15AC" w14:textId="76620171">
            <w:pPr>
              <w:pStyle w:val="VCAAtabletextnarrow"/>
            </w:pPr>
            <w:r w:rsidRPr="003476AE">
              <w:t xml:space="preserve">Type: Summative group project. Students create a campaign to promote regular physical activity in their school or local community. The project includes enablers, </w:t>
            </w:r>
            <w:proofErr w:type="gramStart"/>
            <w:r w:rsidRPr="003476AE">
              <w:t>barriers</w:t>
            </w:r>
            <w:proofErr w:type="gramEnd"/>
            <w:r w:rsidRPr="003476AE">
              <w:t xml:space="preserve"> and realistic strategies for active living</w:t>
            </w:r>
            <w:r w:rsidR="00F0190D">
              <w:t>.</w:t>
            </w:r>
          </w:p>
        </w:tc>
        <w:tc>
          <w:tcPr>
            <w:tcW w:w="1559" w:type="dxa"/>
          </w:tcPr>
          <w:p w:rsidRPr="003476AE" w:rsidR="009B2548" w:rsidP="64515C13" w:rsidRDefault="008A6A8F" w14:paraId="0F18333D" w14:textId="1C57CF34">
            <w:pPr>
              <w:pStyle w:val="VCAAtablecondensed"/>
              <w:jc w:val="center"/>
            </w:pPr>
            <w:r>
              <w:t xml:space="preserve">11, </w:t>
            </w:r>
            <w:r w:rsidRPr="003476AE" w:rsidR="1B60F6F7">
              <w:t>12</w:t>
            </w:r>
          </w:p>
        </w:tc>
      </w:tr>
      <w:tr w:rsidRPr="00202DEA" w:rsidR="009B2548" w:rsidTr="5325973F" w14:paraId="4A116779" w14:textId="77777777">
        <w:tc>
          <w:tcPr>
            <w:tcW w:w="2547" w:type="dxa"/>
            <w:shd w:val="clear" w:color="auto" w:fill="E8F3D8" w:themeFill="accent4" w:themeFillTint="33"/>
          </w:tcPr>
          <w:p w:rsidRPr="007E1459" w:rsidR="009B2548" w:rsidP="007E1459" w:rsidRDefault="009B2548" w14:paraId="3E31A5CF" w14:textId="0D4ED850">
            <w:pPr>
              <w:pStyle w:val="VCAAtabletextnarrow"/>
              <w:rPr>
                <w:b/>
                <w:bCs/>
              </w:rPr>
            </w:pPr>
            <w:r w:rsidRPr="007E1459">
              <w:rPr>
                <w:b/>
                <w:bCs/>
              </w:rPr>
              <w:t xml:space="preserve">(H) 4.7 Safety and wellbeing awareness </w:t>
            </w:r>
          </w:p>
          <w:p w:rsidRPr="00B174D1" w:rsidR="009B2548" w:rsidP="007E1459" w:rsidRDefault="04C2F4EC" w14:paraId="2C048912" w14:textId="1836F557">
            <w:pPr>
              <w:pStyle w:val="VCAAtabletextnarrow"/>
              <w:rPr>
                <w:noProof/>
                <w:lang w:val="en-AU"/>
              </w:rPr>
            </w:pPr>
            <w:proofErr w:type="spellStart"/>
            <w:r>
              <w:t>Practising</w:t>
            </w:r>
            <w:proofErr w:type="spellEnd"/>
            <w:r>
              <w:t xml:space="preserve"> safety </w:t>
            </w:r>
            <w:r w:rsidR="37590007">
              <w:t>strategies</w:t>
            </w:r>
            <w:r w:rsidR="642295E3">
              <w:t xml:space="preserve"> </w:t>
            </w:r>
            <w:r>
              <w:t>and emotional wellbeing checks (MH, S)</w:t>
            </w:r>
          </w:p>
        </w:tc>
        <w:tc>
          <w:tcPr>
            <w:tcW w:w="6946" w:type="dxa"/>
          </w:tcPr>
          <w:p w:rsidRPr="00173CFA" w:rsidR="009B2548" w:rsidP="0065573D" w:rsidRDefault="009B2548" w14:paraId="10ED0373" w14:textId="77777777">
            <w:pPr>
              <w:pStyle w:val="VCAAtabletextnarrow"/>
            </w:pPr>
            <w:r w:rsidRPr="00173CFA">
              <w:t xml:space="preserve">Safety scenario role-play </w:t>
            </w:r>
          </w:p>
          <w:p w:rsidRPr="00B174D1" w:rsidR="009B2548" w:rsidP="0065573D" w:rsidRDefault="009B2548" w14:paraId="450B5114" w14:textId="6FAA1396">
            <w:pPr>
              <w:pStyle w:val="VCAAtabletextnarrow"/>
            </w:pPr>
            <w:r w:rsidRPr="00EF3D67">
              <w:t>Type: Formative</w:t>
            </w:r>
            <w:r w:rsidRPr="00173CFA">
              <w:t xml:space="preserve"> teacher observation. Students participate in a role-play </w:t>
            </w:r>
            <w:r>
              <w:t>in which</w:t>
            </w:r>
            <w:r w:rsidRPr="00173CFA">
              <w:t xml:space="preserve"> they </w:t>
            </w:r>
            <w:proofErr w:type="spellStart"/>
            <w:r w:rsidRPr="00173CFA">
              <w:t>practi</w:t>
            </w:r>
            <w:r>
              <w:t>s</w:t>
            </w:r>
            <w:r w:rsidRPr="00173CFA">
              <w:t>e</w:t>
            </w:r>
            <w:proofErr w:type="spellEnd"/>
            <w:r w:rsidRPr="00173CFA">
              <w:t xml:space="preserve"> safety strategies in various scenarios. The teacher observes and provides feedback on their application of safety knowledge.</w:t>
            </w:r>
          </w:p>
        </w:tc>
        <w:tc>
          <w:tcPr>
            <w:tcW w:w="1559" w:type="dxa"/>
          </w:tcPr>
          <w:p w:rsidRPr="00B174D1" w:rsidR="009B2548" w:rsidP="009B2548" w:rsidRDefault="009B2548" w14:paraId="5E32486D" w14:textId="0D85728F">
            <w:pPr>
              <w:pStyle w:val="VCAAtabletextnarrow"/>
              <w:jc w:val="center"/>
            </w:pPr>
            <w:r>
              <w:t>6</w:t>
            </w:r>
          </w:p>
        </w:tc>
      </w:tr>
      <w:tr w:rsidRPr="00173CFA" w:rsidR="009B2548" w:rsidTr="5325973F" w14:paraId="0F04474D" w14:textId="015B3430">
        <w:tc>
          <w:tcPr>
            <w:tcW w:w="2547" w:type="dxa"/>
            <w:shd w:val="clear" w:color="auto" w:fill="C6ECFF" w:themeFill="accent1" w:themeFillTint="33"/>
          </w:tcPr>
          <w:p w:rsidRPr="007E1459" w:rsidR="009B2548" w:rsidP="007E1459" w:rsidRDefault="009B2548" w14:paraId="1EE8308D" w14:textId="62A15644">
            <w:pPr>
              <w:pStyle w:val="VCAAtabletextnarrow"/>
              <w:rPr>
                <w:b/>
                <w:bCs/>
              </w:rPr>
            </w:pPr>
            <w:r w:rsidRPr="007E1459">
              <w:rPr>
                <w:b/>
                <w:bCs/>
              </w:rPr>
              <w:t xml:space="preserve">(PE) 4.7 Consolidating </w:t>
            </w:r>
            <w:r w:rsidRPr="007E1459" w:rsidR="00814F5D">
              <w:rPr>
                <w:b/>
                <w:bCs/>
              </w:rPr>
              <w:t>movement concepts in net/wall games</w:t>
            </w:r>
          </w:p>
          <w:p w:rsidRPr="003476AE" w:rsidR="009B2548" w:rsidP="007E1459" w:rsidRDefault="009B2548" w14:paraId="4C9B4DB0" w14:textId="0BC73DD5">
            <w:pPr>
              <w:pStyle w:val="VCAAtabletextnarrow"/>
              <w:rPr>
                <w:noProof/>
                <w:lang w:val="en-AU"/>
              </w:rPr>
            </w:pPr>
            <w:r w:rsidRPr="003476AE">
              <w:t>Refining gameplay strategies for net/wall games (FMS, GS)</w:t>
            </w:r>
          </w:p>
        </w:tc>
        <w:tc>
          <w:tcPr>
            <w:tcW w:w="6946" w:type="dxa"/>
          </w:tcPr>
          <w:p w:rsidRPr="003476AE" w:rsidR="009B2548" w:rsidP="0065573D" w:rsidRDefault="004A4B5E" w14:paraId="63700C4A" w14:textId="759BDB55">
            <w:pPr>
              <w:pStyle w:val="VCAAtabletextnarrow"/>
            </w:pPr>
            <w:r w:rsidRPr="003476AE">
              <w:t>Net/</w:t>
            </w:r>
            <w:r w:rsidR="00814F5D">
              <w:t>w</w:t>
            </w:r>
            <w:r w:rsidRPr="003476AE" w:rsidR="00814F5D">
              <w:t xml:space="preserve">all </w:t>
            </w:r>
            <w:r w:rsidRPr="003476AE">
              <w:t>gameplay strategies</w:t>
            </w:r>
          </w:p>
          <w:p w:rsidRPr="003476AE" w:rsidR="004A4B5E" w:rsidP="0065573D" w:rsidRDefault="004A4B5E" w14:paraId="7D00492D" w14:textId="4C2357D3">
            <w:pPr>
              <w:pStyle w:val="VCAAtabletextnarrow"/>
            </w:pPr>
            <w:r w:rsidRPr="003476AE">
              <w:t xml:space="preserve">Type: Formative teacher-assessed task. Students participate in structured net/wall games (e.g. badminton, volleyball), applying strategies such as placement, </w:t>
            </w:r>
            <w:proofErr w:type="gramStart"/>
            <w:r w:rsidRPr="003476AE">
              <w:t>anticipation</w:t>
            </w:r>
            <w:proofErr w:type="gramEnd"/>
            <w:r w:rsidRPr="003476AE">
              <w:t xml:space="preserve"> and positioning. The teacher assesses application of movement concepts to improve performance.</w:t>
            </w:r>
          </w:p>
        </w:tc>
        <w:tc>
          <w:tcPr>
            <w:tcW w:w="1559" w:type="dxa"/>
            <w:tcBorders>
              <w:top w:val="nil"/>
              <w:bottom w:val="nil"/>
            </w:tcBorders>
          </w:tcPr>
          <w:p w:rsidRPr="003476AE" w:rsidR="009B2548" w:rsidP="64515C13" w:rsidRDefault="2F1F9DD4" w14:paraId="22EDBBE1" w14:textId="7C9DBC42">
            <w:pPr>
              <w:pStyle w:val="VCAAtabletextnarrow"/>
              <w:jc w:val="center"/>
            </w:pPr>
            <w:r w:rsidRPr="003476AE">
              <w:t>9,</w:t>
            </w:r>
            <w:r w:rsidR="00814F5D">
              <w:t xml:space="preserve"> </w:t>
            </w:r>
            <w:r w:rsidRPr="003476AE">
              <w:t>10</w:t>
            </w:r>
          </w:p>
        </w:tc>
      </w:tr>
      <w:tr w:rsidRPr="00173CFA" w:rsidR="009B2548" w:rsidTr="5325973F" w14:paraId="475CD31A" w14:textId="16E7BAFB">
        <w:tc>
          <w:tcPr>
            <w:tcW w:w="2547" w:type="dxa"/>
            <w:shd w:val="clear" w:color="auto" w:fill="E8F3D8" w:themeFill="accent4" w:themeFillTint="33"/>
          </w:tcPr>
          <w:p w:rsidRPr="007E1459" w:rsidR="009B2548" w:rsidP="007E1459" w:rsidRDefault="009B2548" w14:paraId="32300381" w14:textId="072D323C">
            <w:pPr>
              <w:pStyle w:val="VCAAtabletextnarrow"/>
              <w:rPr>
                <w:b/>
                <w:bCs/>
              </w:rPr>
            </w:pPr>
            <w:r w:rsidRPr="007E1459">
              <w:rPr>
                <w:b/>
                <w:bCs/>
              </w:rPr>
              <w:t xml:space="preserve">(H) 4.8 Community wellbeing initiatives </w:t>
            </w:r>
          </w:p>
          <w:p w:rsidRPr="00173CFA" w:rsidR="009B2548" w:rsidP="007E1459" w:rsidRDefault="57F756BC" w14:paraId="77033DFB" w14:textId="2A982E19">
            <w:pPr>
              <w:pStyle w:val="VCAAtabletextnarrow"/>
            </w:pPr>
            <w:r>
              <w:t xml:space="preserve">Planning </w:t>
            </w:r>
            <w:r w:rsidR="04C2F4EC">
              <w:t>projects to promote community health (HBPA</w:t>
            </w:r>
            <w:r w:rsidR="004A404E">
              <w:t>, MH</w:t>
            </w:r>
            <w:r w:rsidR="04C2F4EC">
              <w:t>)</w:t>
            </w:r>
          </w:p>
        </w:tc>
        <w:tc>
          <w:tcPr>
            <w:tcW w:w="6946" w:type="dxa"/>
            <w:tcBorders>
              <w:bottom w:val="single" w:color="auto" w:sz="4" w:space="0"/>
            </w:tcBorders>
          </w:tcPr>
          <w:p w:rsidRPr="00173CFA" w:rsidR="009B2548" w:rsidP="0065573D" w:rsidRDefault="009B2548" w14:paraId="526DC962" w14:textId="77777777">
            <w:pPr>
              <w:pStyle w:val="VCAAtabletextnarrow"/>
            </w:pPr>
            <w:r w:rsidRPr="00173CFA">
              <w:t xml:space="preserve">Community health campaign </w:t>
            </w:r>
          </w:p>
          <w:p w:rsidRPr="00173CFA" w:rsidR="009B2548" w:rsidP="0065573D" w:rsidRDefault="009B2548" w14:paraId="58D3908A" w14:textId="77777777">
            <w:pPr>
              <w:pStyle w:val="VCAAtabletextnarrow"/>
            </w:pPr>
            <w:r w:rsidRPr="00EF3D67">
              <w:t>Type: Summative</w:t>
            </w:r>
            <w:r w:rsidRPr="00173CFA">
              <w:t xml:space="preserve"> group project. Students work in groups to create a health campaign for their community, promoting wellness and inclusivity. The teacher assesses each project based on message clarity, </w:t>
            </w:r>
            <w:proofErr w:type="gramStart"/>
            <w:r w:rsidRPr="00173CFA">
              <w:t>creativity</w:t>
            </w:r>
            <w:proofErr w:type="gramEnd"/>
            <w:r w:rsidRPr="00173CFA">
              <w:t xml:space="preserve"> and potential impact on the community.</w:t>
            </w:r>
          </w:p>
        </w:tc>
        <w:tc>
          <w:tcPr>
            <w:tcW w:w="1559" w:type="dxa"/>
            <w:tcBorders>
              <w:bottom w:val="single" w:color="auto" w:sz="4" w:space="0"/>
            </w:tcBorders>
          </w:tcPr>
          <w:p w:rsidRPr="00173CFA" w:rsidR="009B2548" w:rsidP="009B2548" w:rsidRDefault="009B2548" w14:paraId="52FCEFB2" w14:textId="538896D0">
            <w:pPr>
              <w:pStyle w:val="VCAAtabletextnarrow"/>
              <w:jc w:val="center"/>
            </w:pPr>
            <w:r>
              <w:t>7</w:t>
            </w:r>
          </w:p>
        </w:tc>
      </w:tr>
      <w:tr w:rsidRPr="00173CFA" w:rsidR="009B2548" w:rsidTr="5325973F" w14:paraId="62CF20FF" w14:textId="6C03ECD1">
        <w:tc>
          <w:tcPr>
            <w:tcW w:w="2547" w:type="dxa"/>
            <w:shd w:val="clear" w:color="auto" w:fill="C6ECFF" w:themeFill="accent1" w:themeFillTint="33"/>
          </w:tcPr>
          <w:p w:rsidRPr="007E1459" w:rsidR="009B2548" w:rsidP="007E1459" w:rsidRDefault="009B2548" w14:paraId="4F1B6589" w14:textId="1B273B21">
            <w:pPr>
              <w:pStyle w:val="VCAAtabletextnarrow"/>
              <w:rPr>
                <w:b/>
                <w:bCs/>
              </w:rPr>
            </w:pPr>
            <w:r w:rsidRPr="007E1459">
              <w:rPr>
                <w:b/>
                <w:bCs/>
              </w:rPr>
              <w:t xml:space="preserve">(PE) 4.8 Consolidating </w:t>
            </w:r>
            <w:r w:rsidRPr="007E1459" w:rsidR="00814F5D">
              <w:rPr>
                <w:b/>
                <w:bCs/>
              </w:rPr>
              <w:t>movement concept</w:t>
            </w:r>
            <w:r w:rsidR="00DA30E7">
              <w:rPr>
                <w:b/>
                <w:bCs/>
              </w:rPr>
              <w:t>s</w:t>
            </w:r>
            <w:r w:rsidRPr="007E1459" w:rsidR="00814F5D">
              <w:rPr>
                <w:b/>
                <w:bCs/>
              </w:rPr>
              <w:t xml:space="preserve"> in</w:t>
            </w:r>
            <w:r w:rsidRPr="007E1459" w:rsidR="00814F5D">
              <w:rPr>
                <w:rStyle w:val="CommentReference"/>
                <w:rFonts w:ascii="Times New Roman" w:hAnsi="Times New Roman" w:eastAsia="Times New Roman" w:cs="Times New Roman"/>
                <w:b/>
                <w:bCs/>
                <w:sz w:val="17"/>
                <w:szCs w:val="17"/>
              </w:rPr>
              <w:t xml:space="preserve"> </w:t>
            </w:r>
            <w:r w:rsidRPr="007E1459" w:rsidR="00814F5D">
              <w:rPr>
                <w:b/>
                <w:bCs/>
              </w:rPr>
              <w:t xml:space="preserve">striking and fielding </w:t>
            </w:r>
            <w:proofErr w:type="gramStart"/>
            <w:r w:rsidRPr="007E1459" w:rsidR="00814F5D">
              <w:rPr>
                <w:b/>
                <w:bCs/>
              </w:rPr>
              <w:t>games</w:t>
            </w:r>
            <w:proofErr w:type="gramEnd"/>
            <w:r w:rsidRPr="007E1459" w:rsidR="00814F5D">
              <w:rPr>
                <w:b/>
                <w:bCs/>
              </w:rPr>
              <w:t xml:space="preserve"> </w:t>
            </w:r>
          </w:p>
          <w:p w:rsidRPr="003476AE" w:rsidR="009B2548" w:rsidP="007E1459" w:rsidRDefault="009B2548" w14:paraId="6913117C" w14:textId="1299B266">
            <w:pPr>
              <w:pStyle w:val="VCAAtabletextnarrow"/>
              <w:rPr>
                <w:noProof/>
                <w:lang w:val="en-AU"/>
              </w:rPr>
            </w:pPr>
            <w:r w:rsidRPr="003476AE">
              <w:t>Advancing skills for striking</w:t>
            </w:r>
            <w:r w:rsidR="00302792">
              <w:t xml:space="preserve"> and </w:t>
            </w:r>
            <w:r w:rsidRPr="003476AE">
              <w:t>fielding games (FMS, GS)</w:t>
            </w:r>
          </w:p>
        </w:tc>
        <w:tc>
          <w:tcPr>
            <w:tcW w:w="6946" w:type="dxa"/>
            <w:tcBorders>
              <w:bottom w:val="single" w:color="000000" w:themeColor="text1" w:sz="4" w:space="0"/>
            </w:tcBorders>
          </w:tcPr>
          <w:p w:rsidRPr="003476AE" w:rsidR="009B2548" w:rsidP="0065573D" w:rsidRDefault="004A4B5E" w14:paraId="36A600E9" w14:textId="77777777">
            <w:pPr>
              <w:pStyle w:val="VCAAtabletextnarrow"/>
            </w:pPr>
            <w:r w:rsidRPr="003476AE">
              <w:t xml:space="preserve">Game role </w:t>
            </w:r>
            <w:proofErr w:type="gramStart"/>
            <w:r w:rsidRPr="003476AE">
              <w:t>rotation</w:t>
            </w:r>
            <w:proofErr w:type="gramEnd"/>
          </w:p>
          <w:p w:rsidRPr="003476AE" w:rsidR="004A4B5E" w:rsidP="0065573D" w:rsidRDefault="004A4B5E" w14:paraId="1B929E49" w14:textId="2D5DAFAC">
            <w:pPr>
              <w:pStyle w:val="VCAAtabletextnarrow"/>
            </w:pPr>
            <w:r w:rsidRPr="003476AE">
              <w:t>Type: Formative peer-assessed rotation. Students rotate through different roles in a striking</w:t>
            </w:r>
            <w:r w:rsidR="00F0190D">
              <w:t xml:space="preserve"> and </w:t>
            </w:r>
            <w:r w:rsidRPr="003476AE">
              <w:t xml:space="preserve">fielding game and demonstrate awareness of rules, </w:t>
            </w:r>
            <w:proofErr w:type="gramStart"/>
            <w:r w:rsidRPr="003476AE">
              <w:t>positioning</w:t>
            </w:r>
            <w:proofErr w:type="gramEnd"/>
            <w:r w:rsidRPr="003476AE">
              <w:t xml:space="preserve"> and cooperation. Peers assess how students promote fair play and inclusion across roles.</w:t>
            </w:r>
          </w:p>
        </w:tc>
        <w:tc>
          <w:tcPr>
            <w:tcW w:w="1559" w:type="dxa"/>
            <w:tcBorders>
              <w:top w:val="single" w:color="auto" w:sz="4" w:space="0"/>
              <w:bottom w:val="single" w:color="000000" w:themeColor="text1" w:sz="4" w:space="0"/>
            </w:tcBorders>
          </w:tcPr>
          <w:p w:rsidRPr="003476AE" w:rsidR="009B2548" w:rsidP="64515C13" w:rsidRDefault="008A6A8F" w14:paraId="6DA11013" w14:textId="195534E9">
            <w:pPr>
              <w:pStyle w:val="VCAAtabletextnarrow"/>
              <w:jc w:val="center"/>
            </w:pPr>
            <w:r>
              <w:t>9, 10</w:t>
            </w:r>
          </w:p>
        </w:tc>
      </w:tr>
      <w:tr w:rsidRPr="00173CFA" w:rsidR="009B2548" w:rsidTr="5325973F" w14:paraId="3F56963A" w14:textId="5F3894AE">
        <w:tc>
          <w:tcPr>
            <w:tcW w:w="2547" w:type="dxa"/>
            <w:shd w:val="clear" w:color="auto" w:fill="E8F3D8" w:themeFill="accent4" w:themeFillTint="33"/>
          </w:tcPr>
          <w:p w:rsidRPr="007E1459" w:rsidR="009B2548" w:rsidP="007E1459" w:rsidRDefault="009B2548" w14:paraId="3F31C59B" w14:textId="2CD45960">
            <w:pPr>
              <w:pStyle w:val="VCAAtabletextnarrow"/>
              <w:rPr>
                <w:b/>
                <w:bCs/>
              </w:rPr>
            </w:pPr>
            <w:r w:rsidRPr="007E1459">
              <w:rPr>
                <w:b/>
                <w:bCs/>
              </w:rPr>
              <w:t xml:space="preserve">(H) 4.9 Positive body image and media literacy </w:t>
            </w:r>
          </w:p>
          <w:p w:rsidRPr="00173CFA" w:rsidR="009B2548" w:rsidP="007E1459" w:rsidRDefault="009B2548" w14:paraId="7376A585" w14:textId="479CECD5">
            <w:pPr>
              <w:pStyle w:val="VCAAtabletextnarrow"/>
            </w:pPr>
            <w:r w:rsidRPr="32A2B04B">
              <w:t xml:space="preserve">Analysing media messages and promoting self-acceptance </w:t>
            </w:r>
            <w:r w:rsidR="004105D9">
              <w:br/>
            </w:r>
            <w:r w:rsidRPr="32A2B04B">
              <w:t>(</w:t>
            </w:r>
            <w:r>
              <w:t xml:space="preserve">MH, </w:t>
            </w:r>
            <w:r w:rsidRPr="32A2B04B">
              <w:t>RS)</w:t>
            </w:r>
          </w:p>
        </w:tc>
        <w:tc>
          <w:tcPr>
            <w:tcW w:w="6946" w:type="dxa"/>
            <w:tcBorders>
              <w:top w:val="single" w:color="000000" w:themeColor="text1" w:sz="4" w:space="0"/>
            </w:tcBorders>
          </w:tcPr>
          <w:p w:rsidRPr="00173CFA" w:rsidR="009B2548" w:rsidP="0065573D" w:rsidRDefault="009B2548" w14:paraId="29B8D3D5" w14:textId="77777777">
            <w:pPr>
              <w:pStyle w:val="VCAAtabletextnarrow"/>
            </w:pPr>
            <w:r w:rsidRPr="00173CFA">
              <w:t xml:space="preserve">Reflective journal on media influence </w:t>
            </w:r>
          </w:p>
          <w:p w:rsidRPr="00173CFA" w:rsidR="009B2548" w:rsidP="0065573D" w:rsidRDefault="009B2548" w14:paraId="32A3573D" w14:textId="77777777">
            <w:pPr>
              <w:pStyle w:val="VCAAtabletextnarrow"/>
            </w:pPr>
            <w:r w:rsidRPr="00EF3D67">
              <w:t>Type: Formative</w:t>
            </w:r>
            <w:r w:rsidRPr="00173CFA">
              <w:t xml:space="preserve"> self-reflection. Students write a journal entry reflecting on how media influences body image, identifying positive and negative impacts. They reflect on ways to manage media influence and build a positive self-image.</w:t>
            </w:r>
          </w:p>
        </w:tc>
        <w:tc>
          <w:tcPr>
            <w:tcW w:w="1559" w:type="dxa"/>
            <w:tcBorders>
              <w:top w:val="single" w:color="000000" w:themeColor="text1" w:sz="4" w:space="0"/>
            </w:tcBorders>
          </w:tcPr>
          <w:p w:rsidRPr="00173CFA" w:rsidR="009B2548" w:rsidP="009B2548" w:rsidRDefault="009B2548" w14:paraId="18ACC2A9" w14:textId="525A68DB">
            <w:pPr>
              <w:pStyle w:val="VCAAtabletextnarrow"/>
              <w:jc w:val="center"/>
            </w:pPr>
            <w:r>
              <w:t>4, 7</w:t>
            </w:r>
          </w:p>
        </w:tc>
      </w:tr>
      <w:tr w:rsidRPr="00173CFA" w:rsidR="009B2548" w:rsidTr="5325973F" w14:paraId="5857170B" w14:textId="25D50817">
        <w:tc>
          <w:tcPr>
            <w:tcW w:w="2547" w:type="dxa"/>
            <w:shd w:val="clear" w:color="auto" w:fill="C6ECFF" w:themeFill="accent1" w:themeFillTint="33"/>
          </w:tcPr>
          <w:p w:rsidRPr="007E1459" w:rsidR="009B2548" w:rsidP="007E1459" w:rsidRDefault="009B2548" w14:paraId="77CE0B74" w14:textId="112C216D">
            <w:pPr>
              <w:pStyle w:val="VCAAtabletextnarrow"/>
              <w:rPr>
                <w:b/>
                <w:bCs/>
              </w:rPr>
            </w:pPr>
            <w:r w:rsidRPr="007E1459">
              <w:rPr>
                <w:b/>
                <w:bCs/>
              </w:rPr>
              <w:t xml:space="preserve">(PE) 4.9 Adapting </w:t>
            </w:r>
            <w:r w:rsidRPr="007E1459" w:rsidR="00814F5D">
              <w:rPr>
                <w:b/>
                <w:bCs/>
              </w:rPr>
              <w:t xml:space="preserve">and refining skills in games and challenges </w:t>
            </w:r>
          </w:p>
          <w:p w:rsidRPr="003476AE" w:rsidR="009B2548" w:rsidP="007E1459" w:rsidRDefault="009B2548" w14:paraId="369A5FEC" w14:textId="7E29314C">
            <w:pPr>
              <w:pStyle w:val="VCAAtabletextnarrow"/>
              <w:rPr>
                <w:noProof/>
                <w:lang w:val="en-AU"/>
              </w:rPr>
            </w:pPr>
            <w:r w:rsidRPr="003476AE">
              <w:t>Enhancing gameplay through skill modifications (GS)</w:t>
            </w:r>
          </w:p>
        </w:tc>
        <w:tc>
          <w:tcPr>
            <w:tcW w:w="6946" w:type="dxa"/>
          </w:tcPr>
          <w:p w:rsidRPr="003476AE" w:rsidR="009B2548" w:rsidP="0065573D" w:rsidRDefault="004A4B5E" w14:paraId="4C21B189" w14:textId="77777777">
            <w:pPr>
              <w:pStyle w:val="VCAAtabletextnarrow"/>
            </w:pPr>
            <w:r w:rsidRPr="003476AE">
              <w:t xml:space="preserve">Game modification </w:t>
            </w:r>
            <w:proofErr w:type="gramStart"/>
            <w:r w:rsidRPr="003476AE">
              <w:t>task</w:t>
            </w:r>
            <w:proofErr w:type="gramEnd"/>
          </w:p>
          <w:p w:rsidRPr="003476AE" w:rsidR="004A4B5E" w:rsidP="0065573D" w:rsidRDefault="004A4B5E" w14:paraId="5B5EA119" w14:textId="32A90CE5">
            <w:pPr>
              <w:pStyle w:val="VCAAtabletextnarrow"/>
            </w:pPr>
            <w:r w:rsidRPr="003476AE">
              <w:t xml:space="preserve">Type: Summative group project. Students collaboratively adapt a familiar game to improve fairness, </w:t>
            </w:r>
            <w:proofErr w:type="gramStart"/>
            <w:r w:rsidRPr="003476AE">
              <w:t>safety</w:t>
            </w:r>
            <w:proofErr w:type="gramEnd"/>
            <w:r w:rsidRPr="003476AE">
              <w:t xml:space="preserve"> or engagement. They justify their changes and demonstrate the modified version. The teacher assesses creativity and inclusivity of adaptations.</w:t>
            </w:r>
          </w:p>
        </w:tc>
        <w:tc>
          <w:tcPr>
            <w:tcW w:w="1559" w:type="dxa"/>
          </w:tcPr>
          <w:p w:rsidRPr="003476AE" w:rsidR="009B2548" w:rsidP="64515C13" w:rsidRDefault="672BF133" w14:paraId="78A433BE" w14:textId="2B2D4675">
            <w:pPr>
              <w:pStyle w:val="VCAAtabletextnarrow"/>
              <w:jc w:val="center"/>
            </w:pPr>
            <w:r>
              <w:t xml:space="preserve">8, </w:t>
            </w:r>
            <w:r w:rsidR="1C2F2557">
              <w:t>9</w:t>
            </w:r>
            <w:r w:rsidR="1ED8BD07">
              <w:t>,</w:t>
            </w:r>
            <w:r w:rsidR="00814F5D">
              <w:t xml:space="preserve"> </w:t>
            </w:r>
            <w:r w:rsidR="1ED8BD07">
              <w:t>13</w:t>
            </w:r>
          </w:p>
        </w:tc>
      </w:tr>
      <w:tr w:rsidRPr="277E3CC8" w:rsidR="009B2548" w:rsidTr="5325973F" w14:paraId="2A7A7C3D" w14:textId="43956F5C">
        <w:tc>
          <w:tcPr>
            <w:tcW w:w="2547" w:type="dxa"/>
            <w:shd w:val="clear" w:color="auto" w:fill="E8F3D8" w:themeFill="accent4" w:themeFillTint="33"/>
          </w:tcPr>
          <w:p w:rsidRPr="000F085C" w:rsidR="009B2548" w:rsidP="009B2548" w:rsidRDefault="009B2548" w14:paraId="201BEE78" w14:textId="02F4B406">
            <w:pPr>
              <w:pStyle w:val="VCAAtablecondensed"/>
              <w:rPr>
                <w:b/>
                <w:bCs/>
              </w:rPr>
            </w:pPr>
            <w:r w:rsidRPr="000F085C">
              <w:rPr>
                <w:b/>
                <w:bCs/>
              </w:rPr>
              <w:t xml:space="preserve">(H) 4.10 </w:t>
            </w:r>
            <w:r w:rsidR="00DA30E7">
              <w:rPr>
                <w:b/>
                <w:bCs/>
              </w:rPr>
              <w:t>P</w:t>
            </w:r>
            <w:r w:rsidRPr="000F085C">
              <w:rPr>
                <w:b/>
                <w:bCs/>
              </w:rPr>
              <w:t xml:space="preserve">uberty and body changes </w:t>
            </w:r>
          </w:p>
          <w:p w:rsidRPr="00844B3D" w:rsidR="009B2548" w:rsidP="0065573D" w:rsidRDefault="009B2548" w14:paraId="6A983387" w14:textId="77777777">
            <w:pPr>
              <w:pStyle w:val="VCAAtabletextnarrow"/>
            </w:pPr>
            <w:r w:rsidRPr="00C567FA">
              <w:t xml:space="preserve">Discussing puberty and its effects on body </w:t>
            </w:r>
            <w:r w:rsidRPr="00F0190D">
              <w:t>and</w:t>
            </w:r>
            <w:r w:rsidRPr="00C567FA">
              <w:t xml:space="preserve"> emotions (MH, </w:t>
            </w:r>
            <w:r>
              <w:t xml:space="preserve">RS, </w:t>
            </w:r>
            <w:r w:rsidRPr="00C567FA">
              <w:t>S)</w:t>
            </w:r>
          </w:p>
        </w:tc>
        <w:tc>
          <w:tcPr>
            <w:tcW w:w="6946" w:type="dxa"/>
          </w:tcPr>
          <w:p w:rsidRPr="00173CFA" w:rsidR="009B2548" w:rsidP="0065573D" w:rsidRDefault="009B2548" w14:paraId="6BFDBC40" w14:textId="77777777">
            <w:pPr>
              <w:pStyle w:val="VCAAtabletextnarrow"/>
            </w:pPr>
            <w:r w:rsidRPr="277E3CC8">
              <w:t>Puberty awareness project</w:t>
            </w:r>
          </w:p>
          <w:p w:rsidRPr="277E3CC8" w:rsidR="009B2548" w:rsidP="0065573D" w:rsidRDefault="009B2548" w14:paraId="002BC6E9" w14:textId="77777777">
            <w:pPr>
              <w:pStyle w:val="VCAAtabletextnarrow"/>
            </w:pPr>
            <w:r w:rsidRPr="277E3CC8">
              <w:t xml:space="preserve">Type: Summative presentation. Students create a poster, </w:t>
            </w:r>
            <w:proofErr w:type="gramStart"/>
            <w:r w:rsidRPr="277E3CC8">
              <w:t>video</w:t>
            </w:r>
            <w:proofErr w:type="gramEnd"/>
            <w:r w:rsidRPr="277E3CC8">
              <w:t xml:space="preserve"> or infographic to explain key physical and emotional changes during puberty. The project includes strategies for managing these changes and is assessed on creativity, </w:t>
            </w:r>
            <w:proofErr w:type="gramStart"/>
            <w:r w:rsidRPr="277E3CC8">
              <w:t>clarity</w:t>
            </w:r>
            <w:proofErr w:type="gramEnd"/>
            <w:r w:rsidRPr="277E3CC8">
              <w:t xml:space="preserve"> and accuracy of information.</w:t>
            </w:r>
          </w:p>
        </w:tc>
        <w:tc>
          <w:tcPr>
            <w:tcW w:w="1559" w:type="dxa"/>
          </w:tcPr>
          <w:p w:rsidRPr="277E3CC8" w:rsidR="009B2548" w:rsidP="009B2548" w:rsidRDefault="009B2548" w14:paraId="56DDFD4E" w14:textId="7C62547E">
            <w:pPr>
              <w:pStyle w:val="VCAAtabletextnarrow"/>
              <w:jc w:val="center"/>
            </w:pPr>
            <w:r>
              <w:t>2</w:t>
            </w:r>
            <w:r w:rsidR="008A6A8F">
              <w:t>, 5</w:t>
            </w:r>
          </w:p>
        </w:tc>
      </w:tr>
      <w:tr w:rsidRPr="277E3CC8" w:rsidR="009B2548" w:rsidTr="5325973F" w14:paraId="4FBE3DC9" w14:textId="4425D5F8">
        <w:tc>
          <w:tcPr>
            <w:tcW w:w="2547" w:type="dxa"/>
            <w:shd w:val="clear" w:color="auto" w:fill="C6ECFF" w:themeFill="accent1" w:themeFillTint="33"/>
          </w:tcPr>
          <w:p w:rsidRPr="003476AE" w:rsidR="009B2548" w:rsidP="009B2548" w:rsidRDefault="009B2548" w14:paraId="37FCEE5A" w14:textId="27D4F67A">
            <w:pPr>
              <w:pStyle w:val="VCAAtablecondensed"/>
              <w:rPr>
                <w:b/>
                <w:bCs/>
              </w:rPr>
            </w:pPr>
            <w:r w:rsidRPr="003476AE">
              <w:rPr>
                <w:b/>
                <w:bCs/>
              </w:rPr>
              <w:t xml:space="preserve">(PE) 4.10 Developing </w:t>
            </w:r>
            <w:r w:rsidRPr="003476AE" w:rsidR="00814F5D">
              <w:rPr>
                <w:b/>
                <w:bCs/>
              </w:rPr>
              <w:t xml:space="preserve">swimming </w:t>
            </w:r>
            <w:proofErr w:type="gramStart"/>
            <w:r w:rsidRPr="003476AE" w:rsidR="00814F5D">
              <w:rPr>
                <w:b/>
                <w:bCs/>
              </w:rPr>
              <w:t>techniques</w:t>
            </w:r>
            <w:proofErr w:type="gramEnd"/>
          </w:p>
          <w:p w:rsidRPr="003476AE" w:rsidR="009B2548" w:rsidP="0065573D" w:rsidRDefault="009B2548" w14:paraId="7D50D1C7" w14:textId="6A36912D">
            <w:pPr>
              <w:pStyle w:val="VCAAtabletextnarrow"/>
            </w:pPr>
            <w:r w:rsidRPr="003476AE">
              <w:t xml:space="preserve">Improving swimming strokes and aquatic safety </w:t>
            </w:r>
            <w:r w:rsidR="004105D9">
              <w:br/>
            </w:r>
            <w:r w:rsidRPr="003476AE">
              <w:t>(</w:t>
            </w:r>
            <w:r w:rsidRPr="003476AE" w:rsidR="004D2A3C">
              <w:t xml:space="preserve">FMS, GS, </w:t>
            </w:r>
            <w:r w:rsidRPr="003476AE">
              <w:t>LLPA, S)</w:t>
            </w:r>
          </w:p>
        </w:tc>
        <w:tc>
          <w:tcPr>
            <w:tcW w:w="6946" w:type="dxa"/>
          </w:tcPr>
          <w:p w:rsidRPr="003476AE" w:rsidR="009B2548" w:rsidP="0065573D" w:rsidRDefault="004A4B5E" w14:paraId="46ECA8AC" w14:textId="77777777">
            <w:pPr>
              <w:pStyle w:val="VCAAtabletextnarrow"/>
            </w:pPr>
            <w:r w:rsidRPr="003476AE">
              <w:t xml:space="preserve">Stroke technique and safety </w:t>
            </w:r>
            <w:proofErr w:type="gramStart"/>
            <w:r w:rsidRPr="003476AE">
              <w:t>demonstration</w:t>
            </w:r>
            <w:proofErr w:type="gramEnd"/>
          </w:p>
          <w:p w:rsidRPr="003476AE" w:rsidR="004A4B5E" w:rsidP="0065573D" w:rsidRDefault="004A4B5E" w14:paraId="208CAC64" w14:textId="581D2275">
            <w:pPr>
              <w:pStyle w:val="VCAAtabletextnarrow"/>
            </w:pPr>
            <w:r w:rsidRPr="003476AE">
              <w:t xml:space="preserve">Type: Summative teacher-assessed checklist. Students demonstrate refined swimming strokes and safe aquatic </w:t>
            </w:r>
            <w:proofErr w:type="spellStart"/>
            <w:r w:rsidRPr="003476AE">
              <w:t>behaviours</w:t>
            </w:r>
            <w:proofErr w:type="spellEnd"/>
            <w:r w:rsidRPr="003476AE">
              <w:t>, including treading water and surface dives. The teacher assesses confidence, technique and understanding of water safety.</w:t>
            </w:r>
          </w:p>
        </w:tc>
        <w:tc>
          <w:tcPr>
            <w:tcW w:w="1559" w:type="dxa"/>
          </w:tcPr>
          <w:p w:rsidRPr="003476AE" w:rsidR="009B2548" w:rsidP="64515C13" w:rsidRDefault="19B122BF" w14:paraId="7A8E653B" w14:textId="63506680">
            <w:pPr>
              <w:pStyle w:val="VCAAtabletextnarrow"/>
              <w:jc w:val="center"/>
            </w:pPr>
            <w:r w:rsidRPr="003476AE">
              <w:t>8</w:t>
            </w:r>
          </w:p>
        </w:tc>
      </w:tr>
    </w:tbl>
    <w:p w:rsidR="005E4531" w:rsidP="00B94A60" w:rsidRDefault="005E4531" w14:paraId="7B7ED185" w14:textId="77777777">
      <w:pPr>
        <w:pStyle w:val="Heading1"/>
      </w:pPr>
    </w:p>
    <w:p w:rsidR="005E4531" w:rsidRDefault="005E4531" w14:paraId="5FC8C95F" w14:textId="77777777">
      <w:pPr>
        <w:rPr>
          <w:rFonts w:ascii="Arial" w:hAnsi="Arial" w:cs="Arial"/>
          <w:b/>
          <w:bCs/>
          <w:noProof/>
          <w:color w:val="0F7EB4"/>
          <w:sz w:val="24"/>
          <w:szCs w:val="40"/>
        </w:rPr>
      </w:pPr>
      <w:r>
        <w:br w:type="page"/>
      </w:r>
    </w:p>
    <w:p w:rsidR="00924BB0" w:rsidP="00B94A60" w:rsidRDefault="00924BB0" w14:paraId="08669611" w14:textId="3C670633">
      <w:pPr>
        <w:pStyle w:val="Heading1"/>
      </w:pPr>
      <w:r>
        <w:t>Analysis</w:t>
      </w:r>
      <w:r w:rsidR="00AA4F5D">
        <w:t xml:space="preserve"> of </w:t>
      </w:r>
      <w:r w:rsidR="00814F5D">
        <w:t>curriculum coverage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rsidTr="7E13F962" w14:paraId="75B50F7B" w14:textId="77777777">
        <w:trPr>
          <w:trHeight w:val="3118"/>
        </w:trPr>
        <w:tc>
          <w:tcPr>
            <w:tcW w:w="10975" w:type="dxa"/>
            <w:tcMar/>
          </w:tcPr>
          <w:sdt>
            <w:sdtPr>
              <w:rPr>
                <w:rFonts w:eastAsia="Times New Roman"/>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rFonts w:eastAsia="Times New Roman"/>
                <w:color w:val="808080" w:themeColor="background1" w:themeTint="FF" w:themeShade="80"/>
                <w:lang w:val="en-GB" w:eastAsia="ja-JP"/>
              </w:rPr>
            </w:sdtEndPr>
            <w:sdtContent>
              <w:sdt>
                <w:sdtPr>
                  <w:alias w:val="Analysis of curriculum coverage"/>
                  <w:id w:val="1288158765"/>
                  <w:placeholder>
                    <w:docPart w:val="E8F5AA0762C34246A879D6F1F9C33D20"/>
                  </w:placeholder>
                  <w15:color w:val="00FFFF"/>
                  <w:rPr>
                    <w:rFonts w:ascii="Arial" w:hAnsi="Arial" w:eastAsia="Times New Roman" w:cs="" w:asciiTheme="minorAscii" w:hAnsiTheme="minorAscii" w:cstheme="minorBidi"/>
                    <w:noProof/>
                    <w:color w:val="808080" w:themeColor="background1" w:themeShade="80"/>
                    <w:kern w:val="22"/>
                    <w:sz w:val="22"/>
                    <w:szCs w:val="22"/>
                    <w:lang w:val="en-AU" w:eastAsia="ja-JP"/>
                  </w:rPr>
                </w:sdtPr>
                <w:sdtEndPr>
                  <w:rPr>
                    <w:rFonts w:ascii="Arial" w:hAnsi="Arial" w:eastAsia="" w:cs="" w:asciiTheme="minorAscii" w:hAnsiTheme="minorAscii" w:eastAsiaTheme="minorEastAsia" w:cstheme="minorBidi"/>
                    <w:noProof w:val="0"/>
                    <w:color w:val="000000" w:themeColor="text1"/>
                    <w:kern w:val="0"/>
                    <w:sz w:val="20"/>
                    <w:szCs w:val="20"/>
                    <w:lang w:val="en-GB" w:eastAsia="ja-JP"/>
                  </w:rPr>
                </w:sdtEndPr>
                <w:sdtContent>
                  <w:p w:rsidRPr="00956213" w:rsidR="00AD3AD3" w:rsidP="00AD3AD3" w:rsidRDefault="00AD3AD3" w14:paraId="7569518E" w14:textId="62074AD1">
                    <w:pPr>
                      <w:pStyle w:val="VCAAbody"/>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&lt;The following questions could be used as prompts for the analysis process:</w:t>
                    </w:r>
                  </w:p>
                  <w:p w:rsidRPr="00956213" w:rsidR="00AD3AD3" w:rsidP="00AD3AD3" w:rsidRDefault="00AD3AD3" w14:paraId="646AB29D" w14:textId="77777777">
                    <w:pPr>
                      <w:pStyle w:val="VCAAbody"/>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Refer to the mapping tables:</w:t>
                    </w:r>
                  </w:p>
                  <w:p w:rsidRPr="00956213" w:rsidR="00AD3AD3" w:rsidP="00AD3AD3" w:rsidRDefault="00AD3AD3" w14:paraId="6C531ECD" w14:textId="77777777">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Have you addressed all the achievement standard sentences?</w:t>
                    </w:r>
                  </w:p>
                  <w:p w:rsidRPr="00956213" w:rsidR="00AD3AD3" w:rsidP="00AD3AD3" w:rsidRDefault="00AD3AD3" w14:paraId="4BD1A2A5" w14:textId="77777777">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Have you addressed all the content descriptions?</w:t>
                    </w:r>
                  </w:p>
                  <w:p w:rsidRPr="00956213" w:rsidR="00AD3AD3" w:rsidP="00AD3AD3" w:rsidRDefault="00AD3AD3" w14:paraId="44597DAA" w14:textId="77777777">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Where are there gaps in the content description coverage?</w:t>
                    </w:r>
                  </w:p>
                  <w:p w:rsidRPr="00956213" w:rsidR="00AD3AD3" w:rsidP="00AD3AD3" w:rsidRDefault="00AD3AD3" w14:paraId="3836C7E9" w14:textId="77777777">
                    <w:pPr>
                      <w:pStyle w:val="VCAAbody"/>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Refer to the assessment table:</w:t>
                    </w:r>
                  </w:p>
                  <w:p w:rsidRPr="00956213" w:rsidR="00AD3AD3" w:rsidP="00AD3AD3" w:rsidRDefault="00AD3AD3" w14:paraId="28A017BA" w14:textId="32DF7F61">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 xml:space="preserve">Has each achievement standard </w:t>
                    </w:r>
                    <w:r w:rsidR="000E5103">
                      <w:rPr>
                        <w:rFonts w:eastAsia="Times New Roman"/>
                        <w:noProof/>
                        <w:color w:val="808080" w:themeColor="background1" w:themeShade="80"/>
                        <w:kern w:val="22"/>
                        <w:lang w:val="en-AU" w:eastAsia="ja-JP"/>
                      </w:rPr>
                      <w:t xml:space="preserve">sentence </w:t>
                    </w:r>
                    <w:r w:rsidRPr="00956213">
                      <w:rPr>
                        <w:rFonts w:eastAsia="Times New Roman"/>
                        <w:noProof/>
                        <w:color w:val="808080" w:themeColor="background1" w:themeShade="80"/>
                        <w:kern w:val="22"/>
                        <w:lang w:val="en-AU" w:eastAsia="ja-JP"/>
                      </w:rPr>
                      <w:t>been addressed appropriately? Where are there gaps in the achievement standard coverage?</w:t>
                    </w:r>
                  </w:p>
                  <w:p w:rsidRPr="00956213" w:rsidR="00AD3AD3" w:rsidP="00AD3AD3" w:rsidRDefault="00AD3AD3" w14:paraId="20BB0B7F" w14:textId="77777777">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rsidRPr="00956213" w:rsidR="00AD3AD3" w:rsidP="00AD3AD3" w:rsidRDefault="00AD3AD3" w14:paraId="42B4C135" w14:textId="77777777">
                    <w:pPr>
                      <w:pStyle w:val="VCAAbody"/>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Consider:</w:t>
                    </w:r>
                  </w:p>
                  <w:p w:rsidRPr="00956213" w:rsidR="00AD3AD3" w:rsidP="00AD3AD3" w:rsidRDefault="00AD3AD3" w14:paraId="2B64DF54" w14:textId="77777777">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 xml:space="preserve">Are all content descriptions equal? Do you think they all take the same amount of time to teach? </w:t>
                    </w:r>
                  </w:p>
                  <w:p w:rsidRPr="00956213" w:rsidR="00AD3AD3" w:rsidP="00AD3AD3" w:rsidRDefault="00AD3AD3" w14:paraId="57D86185" w14:textId="77777777">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Is anything being overtaught?</w:t>
                    </w:r>
                  </w:p>
                  <w:p w:rsidRPr="00560272" w:rsidR="00AD3AD3" w:rsidP="00560272" w:rsidRDefault="00AD3AD3" w14:paraId="6E5FDC58" w14:textId="424FE0D1">
                    <w:pPr>
                      <w:pStyle w:val="VCAAbody"/>
                      <w:numPr>
                        <w:ilvl w:val="0"/>
                        <w:numId w:val="9"/>
                      </w:numPr>
                      <w:rPr>
                        <w:rFonts w:eastAsia="Times New Roman"/>
                        <w:b/>
                        <w:bCs/>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Is anything being missed completely or given insufficient attention?&gt;</w:t>
                    </w:r>
                  </w:p>
                </w:sdtContent>
              </w:sdt>
              <w:p w:rsidR="007923F9" w:rsidP="007923F9" w:rsidRDefault="007923F9" w14:paraId="05219E08" w14:textId="77777777">
                <w:pPr>
                  <w:pStyle w:val="VCAAtabletext"/>
                  <w:spacing w:line="276" w:lineRule="auto"/>
                  <w:rPr>
                    <w:rFonts w:ascii="Arial Narrow" w:hAnsi="Arial Narrow"/>
                    <w:b/>
                    <w:bCs/>
                    <w:szCs w:val="20"/>
                  </w:rPr>
                </w:pPr>
              </w:p>
              <w:p w:rsidRPr="00560272" w:rsidR="007923F9" w:rsidP="00560272" w:rsidRDefault="007923F9" w14:paraId="45160A74" w14:textId="1A03214F">
                <w:pPr>
                  <w:pStyle w:val="VCAAtabletext"/>
                  <w:spacing w:line="276" w:lineRule="auto"/>
                  <w:rPr>
                    <w:b/>
                    <w:bCs/>
                    <w:szCs w:val="20"/>
                  </w:rPr>
                </w:pPr>
                <w:r>
                  <w:rPr>
                    <w:rFonts w:ascii="Arial Narrow" w:hAnsi="Arial Narrow"/>
                    <w:b/>
                    <w:bCs/>
                    <w:szCs w:val="20"/>
                  </w:rPr>
                  <w:t>Response</w:t>
                </w:r>
              </w:p>
              <w:p w:rsidRPr="007E1459" w:rsidR="00CF1C7F" w:rsidP="007E1459" w:rsidRDefault="00CF1C7F" w14:paraId="037FA25A" w14:textId="696B6AD0">
                <w:pPr>
                  <w:pStyle w:val="VCAAtabletextnarrow"/>
                </w:pPr>
                <w:r w:rsidRPr="7E13F962" w:rsidR="00CF1C7F">
                  <w:rPr>
                    <w:lang w:val="en-AU"/>
                  </w:rPr>
                  <w:t xml:space="preserve">The </w:t>
                </w:r>
                <w:r w:rsidRPr="7E13F962" w:rsidR="37A2759A">
                  <w:rPr>
                    <w:lang w:val="en-AU"/>
                  </w:rPr>
                  <w:t xml:space="preserve">curriculum area map for </w:t>
                </w:r>
                <w:r w:rsidRPr="7E13F962" w:rsidR="00CF1C7F">
                  <w:rPr>
                    <w:lang w:val="en-AU"/>
                  </w:rPr>
                  <w:t>Levels 3 and 4 Health and Physical Education</w:t>
                </w:r>
                <w:r w:rsidRPr="7E13F962" w:rsidR="00A752C7">
                  <w:rPr>
                    <w:lang w:val="en-AU"/>
                  </w:rPr>
                  <w:t xml:space="preserve"> </w:t>
                </w:r>
                <w:r w:rsidRPr="7E13F962" w:rsidR="71DA98D0">
                  <w:rPr>
                    <w:lang w:val="en-AU"/>
                  </w:rPr>
                  <w:t>address</w:t>
                </w:r>
                <w:r w:rsidRPr="7E13F962" w:rsidR="0BF6B4D2">
                  <w:rPr>
                    <w:lang w:val="en-AU"/>
                  </w:rPr>
                  <w:t>es</w:t>
                </w:r>
                <w:r w:rsidRPr="7E13F962" w:rsidR="00CF1C7F">
                  <w:rPr>
                    <w:lang w:val="en-AU"/>
                  </w:rPr>
                  <w:t xml:space="preserve"> all relevant achievement standard</w:t>
                </w:r>
                <w:r w:rsidRPr="7E13F962" w:rsidR="00A752C7">
                  <w:rPr>
                    <w:lang w:val="en-AU"/>
                  </w:rPr>
                  <w:t xml:space="preserve"> sentence</w:t>
                </w:r>
                <w:r w:rsidRPr="7E13F962" w:rsidR="00CF1C7F">
                  <w:rPr>
                    <w:lang w:val="en-AU"/>
                  </w:rPr>
                  <w:t xml:space="preserve">s and content descriptions. </w:t>
                </w:r>
                <w:r w:rsidRPr="7E13F962" w:rsidR="00894552">
                  <w:rPr>
                    <w:lang w:val="en-AU"/>
                  </w:rPr>
                  <w:t xml:space="preserve">This </w:t>
                </w:r>
                <w:r w:rsidRPr="7E13F962" w:rsidR="00302792">
                  <w:rPr>
                    <w:lang w:val="en-AU"/>
                  </w:rPr>
                  <w:t>curriculum area map</w:t>
                </w:r>
                <w:r w:rsidRPr="7E13F962" w:rsidR="00302792">
                  <w:rPr>
                    <w:lang w:val="en-AU"/>
                  </w:rPr>
                  <w:t xml:space="preserve"> </w:t>
                </w:r>
                <w:r w:rsidRPr="7E13F962" w:rsidR="00CF1C7F">
                  <w:rPr>
                    <w:lang w:val="en-AU"/>
                  </w:rPr>
                  <w:t>confirms comprehensive coverage of each Health and P</w:t>
                </w:r>
                <w:r w:rsidRPr="7E13F962" w:rsidR="00302792">
                  <w:rPr>
                    <w:lang w:val="en-AU"/>
                  </w:rPr>
                  <w:t>hysical Education</w:t>
                </w:r>
                <w:r w:rsidRPr="7E13F962" w:rsidR="00CF1C7F">
                  <w:rPr>
                    <w:lang w:val="en-AU"/>
                  </w:rPr>
                  <w:t xml:space="preserve"> achievement standard sentence across a broad range of</w:t>
                </w:r>
                <w:r w:rsidRPr="7E13F962" w:rsidR="00894552">
                  <w:rPr>
                    <w:lang w:val="en-AU"/>
                  </w:rPr>
                  <w:t xml:space="preserve"> </w:t>
                </w:r>
                <w:r w:rsidRPr="7E13F962" w:rsidR="00CF1C7F">
                  <w:rPr>
                    <w:lang w:val="en-AU"/>
                  </w:rPr>
                  <w:t xml:space="preserve">units, with a clear emphasis on building student </w:t>
                </w:r>
                <w:r w:rsidR="00CF1C7F">
                  <w:rPr/>
                  <w:t xml:space="preserve">confidence, resilience, movement </w:t>
                </w:r>
                <w:r w:rsidR="00CF1C7F">
                  <w:rPr/>
                  <w:t>competence</w:t>
                </w:r>
                <w:r w:rsidR="00CF1C7F">
                  <w:rPr/>
                  <w:t xml:space="preserve"> and social connection.</w:t>
                </w:r>
              </w:p>
              <w:p w:rsidRPr="007E1459" w:rsidR="00CF1C7F" w:rsidP="007E1459" w:rsidRDefault="00CF1C7F" w14:paraId="70DD5DA2" w14:textId="193DAB06">
                <w:pPr>
                  <w:pStyle w:val="VCAAtabletextnarrow"/>
                </w:pPr>
                <w:r w:rsidRPr="007E1459">
                  <w:t>All required content descriptions are explicitly represented across Health and Physical Education. In Health</w:t>
                </w:r>
                <w:r w:rsidR="00B34477">
                  <w:t xml:space="preserve"> Education</w:t>
                </w:r>
                <w:r w:rsidRPr="007E1459">
                  <w:t xml:space="preserve">, students explore identity, emotional regulation, </w:t>
                </w:r>
                <w:r w:rsidRPr="00B94A60">
                  <w:t>respectful relationships</w:t>
                </w:r>
                <w:r w:rsidRPr="007E1459">
                  <w:t xml:space="preserve">, consent, safety strategies, </w:t>
                </w:r>
                <w:proofErr w:type="gramStart"/>
                <w:r w:rsidRPr="007E1459">
                  <w:t>stereotypes</w:t>
                </w:r>
                <w:proofErr w:type="gramEnd"/>
                <w:r w:rsidRPr="007E1459">
                  <w:t xml:space="preserve"> and health literacy. Units such as </w:t>
                </w:r>
                <w:r w:rsidR="00302792">
                  <w:t>3.3 ‘</w:t>
                </w:r>
                <w:r w:rsidRPr="007E1459" w:rsidR="00302792">
                  <w:t xml:space="preserve">Challenging </w:t>
                </w:r>
                <w:r w:rsidR="00302792">
                  <w:t>s</w:t>
                </w:r>
                <w:r w:rsidRPr="007E1459" w:rsidR="00302792">
                  <w:t xml:space="preserve">tereotypes and </w:t>
                </w:r>
                <w:r w:rsidR="00302792">
                  <w:t>p</w:t>
                </w:r>
                <w:r w:rsidRPr="007E1459" w:rsidR="00302792">
                  <w:t xml:space="preserve">romoting </w:t>
                </w:r>
                <w:r w:rsidR="00302792">
                  <w:t>i</w:t>
                </w:r>
                <w:r w:rsidRPr="007E1459" w:rsidR="00302792">
                  <w:t>nclusion</w:t>
                </w:r>
                <w:r w:rsidR="00302792">
                  <w:t>’,</w:t>
                </w:r>
                <w:r w:rsidRPr="007E1459" w:rsidR="00302792">
                  <w:t xml:space="preserve"> </w:t>
                </w:r>
                <w:r w:rsidR="00302792">
                  <w:t>3.4 ‘</w:t>
                </w:r>
                <w:r w:rsidRPr="007E1459">
                  <w:t xml:space="preserve">Understanding </w:t>
                </w:r>
                <w:r w:rsidR="00302792">
                  <w:t>e</w:t>
                </w:r>
                <w:r w:rsidRPr="007E1459" w:rsidR="00302792">
                  <w:t xml:space="preserve">motional </w:t>
                </w:r>
                <w:r w:rsidR="00302792">
                  <w:t>r</w:t>
                </w:r>
                <w:r w:rsidRPr="007E1459" w:rsidR="00302792">
                  <w:t>esponses</w:t>
                </w:r>
                <w:r w:rsidR="00302792">
                  <w:t>’</w:t>
                </w:r>
                <w:r w:rsidRPr="007E1459">
                  <w:t xml:space="preserve"> </w:t>
                </w:r>
                <w:r w:rsidR="00302792">
                  <w:t>and 4.2 ‘</w:t>
                </w:r>
                <w:r w:rsidRPr="007E1459">
                  <w:t xml:space="preserve">Building </w:t>
                </w:r>
                <w:r w:rsidR="00302792">
                  <w:t>r</w:t>
                </w:r>
                <w:r w:rsidRPr="007E1459" w:rsidR="00302792">
                  <w:t xml:space="preserve">espectful </w:t>
                </w:r>
                <w:r w:rsidR="00302792">
                  <w:t>r</w:t>
                </w:r>
                <w:r w:rsidRPr="007E1459" w:rsidR="00302792">
                  <w:t>elationships</w:t>
                </w:r>
                <w:r w:rsidR="00302792">
                  <w:t>’</w:t>
                </w:r>
                <w:r w:rsidRPr="007E1459" w:rsidR="00302792">
                  <w:t xml:space="preserve"> </w:t>
                </w:r>
                <w:r w:rsidRPr="007E1459">
                  <w:t xml:space="preserve">enable students to investigate resilience, reflect on emotional changes and strengthen social skills. Safety and digital wellbeing are covered through </w:t>
                </w:r>
                <w:r w:rsidR="00302792">
                  <w:t>4.5 ‘</w:t>
                </w:r>
                <w:r w:rsidRPr="007E1459">
                  <w:t xml:space="preserve">Digital </w:t>
                </w:r>
                <w:r w:rsidR="00302792">
                  <w:t>c</w:t>
                </w:r>
                <w:r w:rsidRPr="007E1459" w:rsidR="00302792">
                  <w:t xml:space="preserve">itizenship </w:t>
                </w:r>
                <w:r w:rsidRPr="007E1459">
                  <w:t xml:space="preserve">and </w:t>
                </w:r>
                <w:r w:rsidR="00302792">
                  <w:t>s</w:t>
                </w:r>
                <w:r w:rsidRPr="007E1459" w:rsidR="00302792">
                  <w:t>afety</w:t>
                </w:r>
                <w:r w:rsidR="00302792">
                  <w:t>’</w:t>
                </w:r>
                <w:r w:rsidRPr="007E1459" w:rsidR="00302792">
                  <w:t xml:space="preserve"> </w:t>
                </w:r>
                <w:r w:rsidRPr="007E1459">
                  <w:t xml:space="preserve">and </w:t>
                </w:r>
                <w:r w:rsidR="00302792">
                  <w:t>4.7 ‘</w:t>
                </w:r>
                <w:r w:rsidRPr="007E1459">
                  <w:t xml:space="preserve">Safety and </w:t>
                </w:r>
                <w:r w:rsidR="00302792">
                  <w:t>w</w:t>
                </w:r>
                <w:r w:rsidRPr="007E1459" w:rsidR="00302792">
                  <w:t xml:space="preserve">ellbeing </w:t>
                </w:r>
                <w:r w:rsidR="00302792">
                  <w:t>a</w:t>
                </w:r>
                <w:r w:rsidRPr="007E1459" w:rsidR="00302792">
                  <w:t>wareness</w:t>
                </w:r>
                <w:r w:rsidR="00302792">
                  <w:t>’</w:t>
                </w:r>
                <w:r w:rsidRPr="007E1459">
                  <w:t xml:space="preserve">, while health knowledge is built through units on nutrition, growth, body image and community wellbeing. These experiences promote inclusive thinking, </w:t>
                </w:r>
                <w:proofErr w:type="gramStart"/>
                <w:r w:rsidRPr="007E1459">
                  <w:t>empathy</w:t>
                </w:r>
                <w:proofErr w:type="gramEnd"/>
                <w:r w:rsidRPr="007E1459">
                  <w:t xml:space="preserve"> and responsible decision-making.</w:t>
                </w:r>
              </w:p>
              <w:p w:rsidRPr="007E1459" w:rsidR="00CF1C7F" w:rsidP="007E1459" w:rsidRDefault="00CF1C7F" w14:paraId="4A7B5FA7" w14:textId="7BCEA4C8">
                <w:pPr>
                  <w:pStyle w:val="VCAAtabletextnarrow"/>
                </w:pPr>
                <w:r w:rsidR="00CF1C7F">
                  <w:rPr/>
                  <w:t>In Physical Education, students engage in a variety of movement contexts including fundamental motor skills, net/wall, striking</w:t>
                </w:r>
                <w:r w:rsidR="00302792">
                  <w:rPr/>
                  <w:t xml:space="preserve"> and </w:t>
                </w:r>
                <w:r w:rsidR="00CF1C7F">
                  <w:rPr/>
                  <w:t xml:space="preserve">fielding and territory games, as well as rhythmic movement, group </w:t>
                </w:r>
                <w:r w:rsidR="00CF1C7F">
                  <w:rPr/>
                  <w:t>challenges</w:t>
                </w:r>
                <w:r w:rsidR="00CF1C7F">
                  <w:rPr/>
                  <w:t xml:space="preserve"> and aquatic activities. </w:t>
                </w:r>
                <w:r w:rsidR="00CF1C7F">
                  <w:rPr/>
                  <w:t>Unit</w:t>
                </w:r>
                <w:r w:rsidR="00CF1C7F">
                  <w:rPr/>
                  <w:t xml:space="preserve">s such as </w:t>
                </w:r>
                <w:r w:rsidR="00287E31">
                  <w:rPr/>
                  <w:t>3.4 ‘</w:t>
                </w:r>
                <w:r w:rsidR="00CF1C7F">
                  <w:rPr/>
                  <w:t xml:space="preserve">Combining </w:t>
                </w:r>
                <w:r w:rsidR="00287E31">
                  <w:rPr/>
                  <w:t>shapes</w:t>
                </w:r>
                <w:r w:rsidR="00CF1C7F">
                  <w:rPr/>
                  <w:t xml:space="preserve">, </w:t>
                </w:r>
                <w:r w:rsidR="00287E31">
                  <w:rPr/>
                  <w:t xml:space="preserve">space </w:t>
                </w:r>
                <w:r w:rsidR="00CF1C7F">
                  <w:rPr/>
                  <w:t xml:space="preserve">and </w:t>
                </w:r>
                <w:r w:rsidR="00287E31">
                  <w:rPr/>
                  <w:t>movement</w:t>
                </w:r>
                <w:r w:rsidR="00287E31">
                  <w:rPr/>
                  <w:t>’</w:t>
                </w:r>
                <w:r w:rsidR="00CF1C7F">
                  <w:rPr/>
                  <w:t>,</w:t>
                </w:r>
                <w:r w:rsidR="00CF1C7F">
                  <w:rPr/>
                  <w:t xml:space="preserve"> </w:t>
                </w:r>
                <w:r w:rsidR="00287E31">
                  <w:rPr/>
                  <w:t>4.2 ‘</w:t>
                </w:r>
                <w:r w:rsidR="00CF1C7F">
                  <w:rPr/>
                  <w:t xml:space="preserve">Consolidating </w:t>
                </w:r>
                <w:r w:rsidR="00287E31">
                  <w:rPr/>
                  <w:t>movement concepts</w:t>
                </w:r>
                <w:r w:rsidR="00CF1C7F">
                  <w:rPr/>
                  <w:t xml:space="preserve"> in </w:t>
                </w:r>
                <w:r w:rsidR="00287E31">
                  <w:rPr/>
                  <w:t xml:space="preserve">target games’ </w:t>
                </w:r>
                <w:r w:rsidR="00CF1C7F">
                  <w:rPr/>
                  <w:t xml:space="preserve">and </w:t>
                </w:r>
                <w:r w:rsidR="00287E31">
                  <w:rPr/>
                  <w:t>4.5 ‘</w:t>
                </w:r>
                <w:r w:rsidR="00854C5A">
                  <w:rPr/>
                  <w:t>Leadership in outdoor play</w:t>
                </w:r>
                <w:r w:rsidR="00287E31">
                  <w:rPr/>
                  <w:t xml:space="preserve">’ </w:t>
                </w:r>
                <w:r w:rsidR="00CF1C7F">
                  <w:rPr/>
                  <w:t>provide structured opport</w:t>
                </w:r>
                <w:r w:rsidR="00CF1C7F">
                  <w:rPr/>
                  <w:t>unit</w:t>
                </w:r>
                <w:r w:rsidR="00CF1C7F">
                  <w:rPr/>
                  <w:t>ies for students</w:t>
                </w:r>
                <w:r w:rsidR="00CF1C7F">
                  <w:rPr/>
                  <w:t xml:space="preserve"> to refine movement skills, apply </w:t>
                </w:r>
                <w:r w:rsidR="00CF1C7F">
                  <w:rPr/>
                  <w:t>tactics</w:t>
                </w:r>
                <w:r w:rsidR="00CF1C7F">
                  <w:rPr/>
                  <w:t xml:space="preserve"> and collaborate effectively. The </w:t>
                </w:r>
                <w:r w:rsidR="10D87DFE">
                  <w:rPr/>
                  <w:t xml:space="preserve">curriculum area map </w:t>
                </w:r>
                <w:r w:rsidR="00CF1C7F">
                  <w:rPr/>
                  <w:t>also explores physical activity in the comm</w:t>
                </w:r>
                <w:r w:rsidR="00CF1C7F">
                  <w:rPr/>
                  <w:t>unit</w:t>
                </w:r>
                <w:r w:rsidR="00CF1C7F">
                  <w:rPr/>
                  <w:t>y, encouraging students to examine barriers to participation and promote active lifestyles in real-world settings.</w:t>
                </w:r>
              </w:p>
              <w:p w:rsidRPr="00B94A60" w:rsidR="00CF1C7F" w:rsidP="007E1459" w:rsidRDefault="00CF1C7F" w14:paraId="6A452CC0" w14:textId="71DCEA1D">
                <w:pPr>
                  <w:pStyle w:val="VCAAtabletextnarrow"/>
                  <w:rPr>
                    <w:spacing w:val="-2"/>
                  </w:rPr>
                </w:pPr>
                <w:r w:rsidRPr="00B94A60">
                  <w:rPr>
                    <w:spacing w:val="-2"/>
                  </w:rPr>
                  <w:t>Assessment is developmentally appropriate, varied and aligned with curriculum expectations. Students demonstrate learning through self-assessments, reflective journals, peer-assessed performances, group projects and teacher observations. A strong balance of formative and summative tasks ensures that students have multiple opportunities to show progress across the full breadth of the achievement standard. Notable examples include role-play assessments for respectful communication, poster tasks for digital safety and group games to assess inclusion and fair play.</w:t>
                </w:r>
              </w:p>
              <w:p w:rsidRPr="00CF1C7F" w:rsidR="00CF1C7F" w:rsidP="007E1459" w:rsidRDefault="00CF1C7F" w14:paraId="0050D75F" w14:textId="3A76053A">
                <w:pPr>
                  <w:pStyle w:val="VCAAtabletextnarrow"/>
                  <w:rPr>
                    <w:lang w:val="en-AU"/>
                  </w:rPr>
                </w:pPr>
                <w:r w:rsidR="00CF1C7F">
                  <w:rPr/>
                  <w:t xml:space="preserve">While the </w:t>
                </w:r>
                <w:r w:rsidR="0767E046">
                  <w:rPr/>
                  <w:t>curriculum</w:t>
                </w:r>
                <w:r w:rsidR="00CF1C7F">
                  <w:rPr/>
                  <w:t xml:space="preserve"> </w:t>
                </w:r>
                <w:r w:rsidR="0767E046">
                  <w:rPr/>
                  <w:t xml:space="preserve">area map </w:t>
                </w:r>
                <w:r w:rsidR="00CF1C7F">
                  <w:rPr/>
                  <w:t xml:space="preserve">covers all required outcomes, deeper focus could be given to </w:t>
                </w:r>
                <w:r w:rsidR="00CF1C7F">
                  <w:rPr/>
                  <w:t>contextualising</w:t>
                </w:r>
                <w:r w:rsidR="00CF1C7F">
                  <w:rPr/>
                  <w:t xml:space="preserve"> health messages and promotion and developing movement strategies creatively in unfamiliar situations. These areas are present in </w:t>
                </w:r>
                <w:r w:rsidR="00CF1C7F">
                  <w:rPr/>
                  <w:t>unit</w:t>
                </w:r>
                <w:r w:rsidR="00CF1C7F">
                  <w:rPr/>
                  <w:t xml:space="preserve">s such as </w:t>
                </w:r>
                <w:r w:rsidR="00B34477">
                  <w:rPr/>
                  <w:t>3.9 ‘</w:t>
                </w:r>
                <w:r w:rsidR="00B34477">
                  <w:rPr/>
                  <w:t xml:space="preserve">Solving </w:t>
                </w:r>
                <w:r w:rsidR="00B34477">
                  <w:rPr/>
                  <w:t>g</w:t>
                </w:r>
                <w:r w:rsidR="00B34477">
                  <w:rPr/>
                  <w:t xml:space="preserve">roup </w:t>
                </w:r>
                <w:r w:rsidR="00B34477">
                  <w:rPr/>
                  <w:t>c</w:t>
                </w:r>
                <w:r w:rsidR="00B34477">
                  <w:rPr/>
                  <w:t>hallenges</w:t>
                </w:r>
                <w:r w:rsidR="00B34477">
                  <w:rPr/>
                  <w:t>’ and 4.8 ‘</w:t>
                </w:r>
                <w:r w:rsidR="00CF1C7F">
                  <w:rPr/>
                  <w:t>Comm</w:t>
                </w:r>
                <w:r w:rsidR="00CF1C7F">
                  <w:rPr/>
                  <w:t>unit</w:t>
                </w:r>
                <w:r w:rsidR="00CF1C7F">
                  <w:rPr/>
                  <w:t xml:space="preserve">y </w:t>
                </w:r>
                <w:r w:rsidR="00B34477">
                  <w:rPr/>
                  <w:t>w</w:t>
                </w:r>
                <w:r w:rsidR="00B34477">
                  <w:rPr/>
                  <w:t xml:space="preserve">ellbeing </w:t>
                </w:r>
                <w:r w:rsidR="00B34477">
                  <w:rPr/>
                  <w:t>i</w:t>
                </w:r>
                <w:r w:rsidR="00B34477">
                  <w:rPr/>
                  <w:t>nitiatives</w:t>
                </w:r>
                <w:r w:rsidR="00B34477">
                  <w:rPr/>
                  <w:t>’</w:t>
                </w:r>
                <w:r w:rsidR="00CF1C7F">
                  <w:rPr/>
                  <w:t>,</w:t>
                </w:r>
                <w:r w:rsidR="00CF1C7F">
                  <w:rPr/>
                  <w:t xml:space="preserve"> and could be further enriched by incorporating open-ended</w:t>
                </w:r>
                <w:r w:rsidRPr="7E13F962" w:rsidR="00CF1C7F">
                  <w:rPr>
                    <w:lang w:val="en-AU"/>
                  </w:rPr>
                  <w:t xml:space="preserve"> challenges, student-led </w:t>
                </w:r>
                <w:r w:rsidRPr="7E13F962" w:rsidR="00CF1C7F">
                  <w:rPr>
                    <w:lang w:val="en-AU"/>
                  </w:rPr>
                  <w:t>games</w:t>
                </w:r>
                <w:r w:rsidRPr="7E13F962" w:rsidR="00CF1C7F">
                  <w:rPr>
                    <w:lang w:val="en-AU"/>
                  </w:rPr>
                  <w:t xml:space="preserve"> or design-based learning tasks. These approaches can help deepen student independence, critical </w:t>
                </w:r>
                <w:r w:rsidRPr="7E13F962" w:rsidR="00CF1C7F">
                  <w:rPr>
                    <w:lang w:val="en-AU"/>
                  </w:rPr>
                  <w:t>thinking</w:t>
                </w:r>
                <w:r w:rsidRPr="7E13F962" w:rsidR="00CF1C7F">
                  <w:rPr>
                    <w:lang w:val="en-AU"/>
                  </w:rPr>
                  <w:t xml:space="preserve"> and real-world application in engaging and authentic ways.</w:t>
                </w:r>
              </w:p>
              <w:p w:rsidR="48C5B887" w:rsidP="00B94A60" w:rsidRDefault="00CF1C7F" w14:paraId="131A5ED7" w14:textId="66804AAB">
                <w:pPr>
                  <w:pStyle w:val="VCAAtabletext"/>
                </w:pPr>
                <w:r w:rsidRPr="7E13F962" w:rsidR="00CF1C7F">
                  <w:rPr>
                    <w:rFonts w:ascii="Arial Narrow" w:hAnsi="Arial Narrow"/>
                  </w:rPr>
                  <w:t>Overall, th</w:t>
                </w:r>
                <w:r w:rsidRPr="7E13F962" w:rsidR="24C78A12">
                  <w:rPr>
                    <w:rFonts w:ascii="Arial Narrow" w:hAnsi="Arial Narrow"/>
                  </w:rPr>
                  <w:t>is</w:t>
                </w:r>
                <w:r w:rsidRPr="7E13F962" w:rsidR="00A752C7">
                  <w:rPr>
                    <w:rFonts w:ascii="Arial Narrow" w:hAnsi="Arial Narrow"/>
                  </w:rPr>
                  <w:t xml:space="preserve"> </w:t>
                </w:r>
                <w:r w:rsidRPr="7E13F962" w:rsidR="1C1DB3AC">
                  <w:rPr>
                    <w:rFonts w:ascii="Arial Narrow" w:hAnsi="Arial Narrow"/>
                  </w:rPr>
                  <w:t xml:space="preserve">curriculum </w:t>
                </w:r>
                <w:r w:rsidRPr="7E13F962" w:rsidR="3E6D6376">
                  <w:rPr>
                    <w:rFonts w:ascii="Arial Narrow" w:hAnsi="Arial Narrow"/>
                  </w:rPr>
                  <w:t>area map</w:t>
                </w:r>
                <w:r w:rsidRPr="7E13F962" w:rsidR="1C1DB3AC">
                  <w:rPr>
                    <w:rFonts w:ascii="Arial Narrow" w:hAnsi="Arial Narrow"/>
                  </w:rPr>
                  <w:t xml:space="preserve"> </w:t>
                </w:r>
                <w:r w:rsidRPr="7E13F962" w:rsidR="00CF1C7F">
                  <w:rPr>
                    <w:rFonts w:ascii="Arial Narrow" w:hAnsi="Arial Narrow"/>
                  </w:rPr>
                  <w:t xml:space="preserve">successfully supports students in building essential physical, </w:t>
                </w:r>
                <w:r w:rsidRPr="7E13F962" w:rsidR="00CF1C7F">
                  <w:rPr>
                    <w:rFonts w:ascii="Arial Narrow" w:hAnsi="Arial Narrow"/>
                  </w:rPr>
                  <w:t>emotional</w:t>
                </w:r>
                <w:r w:rsidRPr="7E13F962" w:rsidR="00CF1C7F">
                  <w:rPr>
                    <w:rFonts w:ascii="Arial Narrow" w:hAnsi="Arial Narrow"/>
                  </w:rPr>
                  <w:t xml:space="preserve"> and social capabilities. It fosters respectful behaviour, resilience and positive health choices while encouraging inclusive and collaborative learning. Building on current strengths by extending opportunities for </w:t>
                </w:r>
                <w:r w:rsidRPr="7E13F962" w:rsidR="00471AEB">
                  <w:rPr>
                    <w:rFonts w:ascii="Arial Narrow" w:hAnsi="Arial Narrow"/>
                  </w:rPr>
                  <w:t>investigation</w:t>
                </w:r>
                <w:r w:rsidRPr="7E13F962" w:rsidR="00CF1C7F">
                  <w:rPr>
                    <w:rFonts w:ascii="Arial Narrow" w:hAnsi="Arial Narrow"/>
                  </w:rPr>
                  <w:t>, creativity and leadership will further deepen student</w:t>
                </w:r>
                <w:r w:rsidRPr="7E13F962" w:rsidR="00B34477">
                  <w:rPr>
                    <w:rFonts w:ascii="Arial Narrow" w:hAnsi="Arial Narrow"/>
                  </w:rPr>
                  <w:t>s’</w:t>
                </w:r>
                <w:r w:rsidRPr="7E13F962" w:rsidR="00CF1C7F">
                  <w:rPr>
                    <w:rFonts w:ascii="Arial Narrow" w:hAnsi="Arial Narrow"/>
                  </w:rPr>
                  <w:t xml:space="preserve"> learning and help them apply their skills confidently across a range of health and movement settings.</w:t>
                </w:r>
              </w:p>
            </w:sdtContent>
          </w:sdt>
        </w:tc>
      </w:tr>
    </w:tbl>
    <w:p w:rsidR="00AA4F5D" w:rsidP="0066218C" w:rsidRDefault="00AA4F5D" w14:paraId="3E1FD66C" w14:textId="0DE5841B">
      <w:pPr>
        <w:pStyle w:val="Heading1"/>
      </w:pPr>
      <w:r>
        <w:br w:type="column"/>
      </w:r>
      <w:r w:rsidR="00457517">
        <w:t xml:space="preserve">Next </w:t>
      </w:r>
      <w:r w:rsidR="00814F5D">
        <w:t>steps</w:t>
      </w:r>
    </w:p>
    <w:tbl>
      <w:tblPr>
        <w:tblStyle w:val="TableGrid"/>
        <w:tblW w:w="0" w:type="auto"/>
        <w:tblLook w:val="04A0" w:firstRow="1" w:lastRow="0" w:firstColumn="1" w:lastColumn="0" w:noHBand="0" w:noVBand="1"/>
        <w:tblCaption w:val="Text box for Next Steps"/>
      </w:tblPr>
      <w:tblGrid>
        <w:gridCol w:w="10975"/>
      </w:tblGrid>
      <w:tr w:rsidR="00AA4F5D" w:rsidTr="7E13F962" w14:paraId="72345EF6" w14:textId="77777777">
        <w:trPr>
          <w:trHeight w:val="4180"/>
        </w:trPr>
        <w:tc>
          <w:tcPr>
            <w:tcW w:w="10975" w:type="dxa"/>
            <w:tcMar/>
          </w:tcPr>
          <w:sdt>
            <w:sdtPr>
              <w:rPr>
                <w:rFonts w:ascii="Arial Narrow" w:hAnsi="Arial Narrow" w:eastAsia="Times New Roman"/>
                <w:noProof/>
                <w:kern w:val="22"/>
                <w:lang w:eastAsia="ja-JP"/>
              </w:rPr>
              <w:alias w:val="Next steps"/>
              <w:tag w:val="Next steps"/>
              <w:id w:val="2145924701"/>
              <w:placeholder>
                <w:docPart w:val="D8BE40819FD94418827AC09AF843B4D1"/>
              </w:placeholder>
              <w15:color w:val="00FFFF"/>
            </w:sdtPr>
            <w:sdtEndPr>
              <w:rPr>
                <w:rFonts w:ascii="Arial Narrow" w:hAnsi="Arial Narrow" w:eastAsia="" w:eastAsiaTheme="minorEastAsia"/>
                <w:noProof w:val="0"/>
                <w:kern w:val="0"/>
                <w:lang w:eastAsia="en-US"/>
              </w:rPr>
            </w:sdtEndPr>
            <w:sdtContent>
              <w:sdt>
                <w:sdtPr>
                  <w:alias w:val="Next steps"/>
                  <w:tag w:val="Next steps"/>
                  <w:id w:val="-902823752"/>
                  <w:placeholder>
                    <w:docPart w:val="F595906EF192684D9176FA27FAA6DC67"/>
                  </w:placeholder>
                  <w15:color w:val="00FFFF"/>
                  <w:rPr>
                    <w:rFonts w:ascii="Arial" w:hAnsi="Arial" w:eastAsia="Times New Roman" w:cs="" w:asciiTheme="minorAscii" w:hAnsiTheme="minorAscii" w:cstheme="minorBidi"/>
                    <w:noProof/>
                    <w:color w:val="808080" w:themeColor="background1" w:themeShade="80"/>
                    <w:kern w:val="22"/>
                    <w:sz w:val="22"/>
                    <w:szCs w:val="22"/>
                    <w:lang w:val="en-AU" w:eastAsia="ja-JP"/>
                  </w:rPr>
                </w:sdtPr>
                <w:sdtEndPr>
                  <w:rPr>
                    <w:rFonts w:ascii="Arial" w:hAnsi="Arial" w:eastAsia="Times New Roman" w:cs="" w:asciiTheme="minorAscii" w:hAnsiTheme="minorAscii" w:cstheme="minorBidi"/>
                    <w:noProof/>
                    <w:color w:val="808080" w:themeColor="background1" w:themeTint="FF" w:themeShade="80"/>
                    <w:sz w:val="22"/>
                    <w:szCs w:val="22"/>
                    <w:lang w:val="en-AU" w:eastAsia="ja-JP"/>
                  </w:rPr>
                </w:sdtEndPr>
                <w:sdtContent>
                  <w:p w:rsidRPr="00EC631F" w:rsidR="00AD3AD3" w:rsidP="00AD3AD3" w:rsidRDefault="00AD3AD3" w14:paraId="3CF3D28B" w14:textId="77777777">
                    <w:pPr>
                      <w:pStyle w:val="VCAAbody"/>
                      <w:rPr>
                        <w:rFonts w:eastAsia="Times New Roman"/>
                        <w:noProof/>
                        <w:color w:val="808080" w:themeColor="background1" w:themeShade="80"/>
                        <w:kern w:val="22"/>
                        <w:lang w:val="en-AU" w:eastAsia="ja-JP"/>
                      </w:rPr>
                    </w:pPr>
                    <w:r w:rsidRPr="00EC631F">
                      <w:rPr>
                        <w:rFonts w:eastAsia="Times New Roman"/>
                        <w:noProof/>
                        <w:color w:val="808080" w:themeColor="background1" w:themeShade="80"/>
                        <w:kern w:val="22"/>
                        <w:lang w:val="en-AU" w:eastAsia="ja-JP"/>
                      </w:rPr>
                      <w:t>&lt;The following questions could be used as prompts for next steps:</w:t>
                    </w:r>
                  </w:p>
                  <w:p w:rsidRPr="00EC631F" w:rsidR="00AD3AD3" w:rsidP="00AD3AD3" w:rsidRDefault="00AD3AD3" w14:paraId="70E0F782" w14:textId="77777777">
                    <w:pPr>
                      <w:numPr>
                        <w:ilvl w:val="0"/>
                        <w:numId w:val="8"/>
                      </w:numPr>
                      <w:spacing w:before="120" w:after="120" w:line="280" w:lineRule="exact"/>
                      <w:rPr>
                        <w:rFonts w:ascii="Arial" w:hAnsi="Arial" w:eastAsia="Times New Roman" w:cs="Arial"/>
                        <w:noProof/>
                        <w:color w:val="808080" w:themeColor="background1" w:themeShade="80"/>
                        <w:kern w:val="22"/>
                        <w:sz w:val="20"/>
                        <w:lang w:val="en-AU" w:eastAsia="ja-JP"/>
                      </w:rPr>
                    </w:pPr>
                    <w:r w:rsidRPr="00EC631F">
                      <w:rPr>
                        <w:rFonts w:ascii="Arial" w:hAnsi="Arial" w:eastAsia="Times New Roman" w:cs="Arial"/>
                        <w:noProof/>
                        <w:color w:val="808080" w:themeColor="background1" w:themeShade="80"/>
                        <w:kern w:val="22"/>
                        <w:sz w:val="20"/>
                        <w:lang w:val="en-AU" w:eastAsia="ja-JP"/>
                      </w:rPr>
                      <w:t>What implications would gaps in achievement standard coverage have on assessment?</w:t>
                    </w:r>
                  </w:p>
                  <w:p w:rsidRPr="00EC631F" w:rsidR="00AD3AD3" w:rsidP="00AD3AD3" w:rsidRDefault="00AD3AD3" w14:paraId="01842E57" w14:textId="77777777">
                    <w:pPr>
                      <w:numPr>
                        <w:ilvl w:val="0"/>
                        <w:numId w:val="8"/>
                      </w:numPr>
                      <w:spacing w:before="120" w:after="120" w:line="280" w:lineRule="exact"/>
                      <w:rPr>
                        <w:rFonts w:ascii="Arial" w:hAnsi="Arial" w:eastAsia="Times New Roman" w:cs="Arial"/>
                        <w:noProof/>
                        <w:color w:val="808080" w:themeColor="background1" w:themeShade="80"/>
                        <w:kern w:val="22"/>
                        <w:sz w:val="20"/>
                        <w:lang w:val="en-AU" w:eastAsia="ja-JP"/>
                      </w:rPr>
                    </w:pPr>
                    <w:r w:rsidRPr="00EC631F">
                      <w:rPr>
                        <w:rFonts w:ascii="Arial" w:hAnsi="Arial" w:eastAsia="Times New Roman" w:cs="Arial"/>
                        <w:noProof/>
                        <w:color w:val="808080" w:themeColor="background1" w:themeShade="80"/>
                        <w:kern w:val="22"/>
                        <w:sz w:val="20"/>
                        <w:lang w:val="en-AU" w:eastAsia="ja-JP"/>
                      </w:rPr>
                      <w:t>What implications would gaps in content description coverage have on your teaching and learning units?</w:t>
                    </w:r>
                  </w:p>
                  <w:p w:rsidRPr="00EC631F" w:rsidR="00AD3AD3" w:rsidP="00AD3AD3" w:rsidRDefault="00AD3AD3" w14:paraId="46F279AD" w14:textId="77777777">
                    <w:pPr>
                      <w:numPr>
                        <w:ilvl w:val="0"/>
                        <w:numId w:val="8"/>
                      </w:numPr>
                      <w:spacing w:before="120" w:after="120" w:line="280" w:lineRule="exact"/>
                      <w:rPr>
                        <w:rFonts w:ascii="Arial" w:hAnsi="Arial" w:eastAsia="Times New Roman" w:cs="Arial"/>
                        <w:noProof/>
                        <w:color w:val="808080" w:themeColor="background1" w:themeShade="80"/>
                        <w:kern w:val="22"/>
                        <w:sz w:val="20"/>
                        <w:lang w:val="en-AU" w:eastAsia="ja-JP"/>
                      </w:rPr>
                    </w:pPr>
                    <w:r w:rsidRPr="00EC631F">
                      <w:rPr>
                        <w:rFonts w:ascii="Arial" w:hAnsi="Arial" w:eastAsia="Times New Roman" w:cs="Arial"/>
                        <w:noProof/>
                        <w:color w:val="808080" w:themeColor="background1" w:themeShade="80"/>
                        <w:kern w:val="22"/>
                        <w:sz w:val="20"/>
                        <w:lang w:val="en-AU" w:eastAsia="ja-JP"/>
                      </w:rPr>
                      <w:t>How will you address any gaps?</w:t>
                    </w:r>
                  </w:p>
                  <w:p w:rsidRPr="00B94A60" w:rsidR="00AD3AD3" w:rsidP="00B94A60" w:rsidRDefault="00AD3AD3" w14:paraId="4EF78497" w14:textId="349CDE4E">
                    <w:pPr>
                      <w:rPr>
                        <w:rFonts w:eastAsia="Times New Roman"/>
                        <w:noProof/>
                        <w:color w:val="808080" w:themeColor="background1" w:themeShade="80"/>
                        <w:kern w:val="22"/>
                        <w:lang w:val="en-AU" w:eastAsia="ja-JP"/>
                      </w:rPr>
                    </w:pPr>
                    <w:r w:rsidRPr="00EC631F">
                      <w:rPr>
                        <w:rFonts w:ascii="Arial" w:hAnsi="Arial" w:eastAsia="Times New Roman" w:cs="Arial"/>
                        <w:noProof/>
                        <w:color w:val="808080" w:themeColor="background1" w:themeShade="80"/>
                        <w:kern w:val="22"/>
                        <w:sz w:val="20"/>
                        <w:lang w:val="en-AU" w:eastAsia="ja-JP"/>
                      </w:rPr>
                      <w:t>Use your completed curriculum area map to start populating or updating your curriculum area plan.&gt;</w:t>
                    </w:r>
                  </w:p>
                </w:sdtContent>
              </w:sdt>
              <w:p w:rsidR="007923F9" w:rsidP="007923F9" w:rsidRDefault="007923F9" w14:paraId="7075232A" w14:textId="77777777">
                <w:pPr>
                  <w:pStyle w:val="VCAAtabletext"/>
                  <w:spacing w:line="276" w:lineRule="auto"/>
                  <w:rPr>
                    <w:rFonts w:ascii="Arial Narrow" w:hAnsi="Arial Narrow"/>
                    <w:b/>
                    <w:bCs/>
                    <w:szCs w:val="20"/>
                  </w:rPr>
                </w:pPr>
              </w:p>
              <w:p w:rsidR="007923F9" w:rsidP="007923F9" w:rsidRDefault="007923F9" w14:paraId="7DD5BBBB" w14:textId="28A22BC0">
                <w:pPr>
                  <w:pStyle w:val="VCAAtabletext"/>
                  <w:spacing w:line="276" w:lineRule="auto"/>
                  <w:rPr>
                    <w:rFonts w:ascii="Arial Narrow" w:hAnsi="Arial Narrow"/>
                    <w:b/>
                    <w:bCs/>
                    <w:szCs w:val="20"/>
                  </w:rPr>
                </w:pPr>
                <w:r>
                  <w:rPr>
                    <w:rFonts w:ascii="Arial Narrow" w:hAnsi="Arial Narrow"/>
                    <w:b/>
                    <w:bCs/>
                    <w:szCs w:val="20"/>
                  </w:rPr>
                  <w:t>Response</w:t>
                </w:r>
              </w:p>
              <w:p w:rsidR="00CF1C7F" w:rsidP="007E1459" w:rsidRDefault="00CF1C7F" w14:paraId="64F12054" w14:textId="4BAEBD84">
                <w:pPr>
                  <w:pStyle w:val="VCAAtabletextnarrow"/>
                </w:pPr>
                <w:r w:rsidR="00CF1C7F">
                  <w:rPr/>
                  <w:t xml:space="preserve">Achievement standard and content description alignment across Levels 3 and 4 is </w:t>
                </w:r>
                <w:r w:rsidR="595D58F8">
                  <w:rPr/>
                  <w:t>clear</w:t>
                </w:r>
                <w:r w:rsidR="00CF1C7F">
                  <w:rPr/>
                  <w:t xml:space="preserve">, with a well-sequenced and inclusive </w:t>
                </w:r>
                <w:r w:rsidR="7E52218C">
                  <w:rPr/>
                  <w:t xml:space="preserve">curriculum </w:t>
                </w:r>
                <w:r w:rsidR="60DA3DFA">
                  <w:rPr/>
                  <w:t>mapping</w:t>
                </w:r>
                <w:r w:rsidR="7E52218C">
                  <w:rPr/>
                  <w:t xml:space="preserve"> </w:t>
                </w:r>
                <w:r w:rsidR="00CF1C7F">
                  <w:rPr/>
                  <w:t xml:space="preserve">that fosters the development of foundational health knowledge, emotional </w:t>
                </w:r>
                <w:r w:rsidR="00CF1C7F">
                  <w:rPr/>
                  <w:t>awareness</w:t>
                </w:r>
                <w:r w:rsidR="00CF1C7F">
                  <w:rPr/>
                  <w:t xml:space="preserve"> and movement competence. The </w:t>
                </w:r>
                <w:r w:rsidR="7529B29B">
                  <w:rPr/>
                  <w:t>curriculum area map</w:t>
                </w:r>
                <w:r w:rsidR="00CF1C7F">
                  <w:rPr/>
                  <w:t xml:space="preserve"> </w:t>
                </w:r>
                <w:r w:rsidR="00CF1C7F">
                  <w:rPr/>
                  <w:t>provide</w:t>
                </w:r>
                <w:r w:rsidR="6ABC20C6">
                  <w:rPr/>
                  <w:t>s</w:t>
                </w:r>
                <w:r w:rsidR="00CF1C7F">
                  <w:rPr/>
                  <w:t xml:space="preserve"> a solid platform for students to </w:t>
                </w:r>
                <w:r w:rsidR="00CF1C7F">
                  <w:rPr/>
                  <w:t>practise</w:t>
                </w:r>
                <w:r w:rsidR="00CF1C7F">
                  <w:rPr/>
                  <w:t xml:space="preserve"> skills related to safety, decision-making, respectful </w:t>
                </w:r>
                <w:r w:rsidR="00CF1C7F">
                  <w:rPr/>
                  <w:t>communication</w:t>
                </w:r>
                <w:r w:rsidR="00CF1C7F">
                  <w:rPr/>
                  <w:t xml:space="preserve"> and active participation in a variety of contexts.</w:t>
                </w:r>
              </w:p>
              <w:p w:rsidR="00CF1C7F" w:rsidP="007E1459" w:rsidRDefault="00CF1C7F" w14:paraId="612C363F" w14:textId="6574C152">
                <w:pPr>
                  <w:pStyle w:val="VCAAtabletextnarrow"/>
                </w:pPr>
                <w:r w:rsidRPr="00CF1C7F">
                  <w:t>To build further depth, future planning may focus on increasing opportunities for students to revisit key ideas such as empathy, resilience and self-management through linked tasks or unit progression. In Health</w:t>
                </w:r>
                <w:r w:rsidR="00B34477">
                  <w:t xml:space="preserve"> Education</w:t>
                </w:r>
                <w:r w:rsidRPr="00CF1C7F">
                  <w:t xml:space="preserve">, embedding more reflective learning experiences and peer feedback opportunities will help students consolidate understanding of topics like emotional regulation, </w:t>
                </w:r>
                <w:proofErr w:type="gramStart"/>
                <w:r w:rsidRPr="00CF1C7F">
                  <w:t>consent</w:t>
                </w:r>
                <w:proofErr w:type="gramEnd"/>
                <w:r w:rsidRPr="00CF1C7F">
                  <w:t xml:space="preserve"> and digital safety. These enhancements can support students in making connections between personal experiences and broader community wellbeing.</w:t>
                </w:r>
              </w:p>
              <w:p w:rsidR="00CF1C7F" w:rsidP="007E1459" w:rsidRDefault="00CF1C7F" w14:paraId="7A92BC16" w14:textId="4B29632B">
                <w:pPr>
                  <w:pStyle w:val="VCAAtabletextnarrow"/>
                </w:pPr>
                <w:r w:rsidRPr="00CF1C7F">
                  <w:t>In Physical Education, continuing to expose students to diverse movement settings and encouraging skill transfer across game types will strengthen physical literacy. Introducing more open-ended challenges, student-led strategy development and inclusive game design will also provide rich opportunities for applying collaboration and fair play in meaningful ways. Ensuring that contextual factors influencing physical activity are explored through community links and outdoor experiences can deepen student engagement and awareness.</w:t>
                </w:r>
              </w:p>
              <w:p w:rsidR="00CF1C7F" w:rsidP="007E1459" w:rsidRDefault="00CF1C7F" w14:paraId="2D8F32D9" w14:textId="3FDAD7E1">
                <w:pPr>
                  <w:pStyle w:val="VCAAtabletextnarrow"/>
                </w:pPr>
                <w:r w:rsidRPr="00CF1C7F">
                  <w:t xml:space="preserve">Assessment practices are supportive of growth and demonstrate variety across formative and summative modes. Strengthening these practices by including more student-driven reflections, </w:t>
                </w:r>
                <w:proofErr w:type="gramStart"/>
                <w:r w:rsidRPr="00CF1C7F">
                  <w:t>goal</w:t>
                </w:r>
                <w:r w:rsidR="00B34477">
                  <w:t>-</w:t>
                </w:r>
                <w:r w:rsidRPr="00CF1C7F">
                  <w:t>setting</w:t>
                </w:r>
                <w:proofErr w:type="gramEnd"/>
                <w:r w:rsidRPr="00CF1C7F">
                  <w:t xml:space="preserve"> and health promotion tasks will support students in articulating what they know and can do. Providing increased voice and agency within tasks can enhance their connection to learning and develop skills in self-evaluation and decision-making.</w:t>
                </w:r>
              </w:p>
              <w:p w:rsidRPr="00AA4F5D" w:rsidR="00C46DC6" w:rsidP="007E1459" w:rsidRDefault="00CF1C7F" w14:paraId="2F8DE91A" w14:textId="3AFA0BE4">
                <w:pPr>
                  <w:pStyle w:val="VCAAtabletextnarrow"/>
                </w:pPr>
                <w:r w:rsidRPr="00CF1C7F">
                  <w:t xml:space="preserve">Refining the sequencing of units and extending learning through real-world </w:t>
                </w:r>
                <w:r w:rsidR="00471AEB">
                  <w:t>investigation</w:t>
                </w:r>
                <w:r w:rsidRPr="00CF1C7F" w:rsidR="00471AEB">
                  <w:t xml:space="preserve"> </w:t>
                </w:r>
                <w:r w:rsidRPr="00CF1C7F">
                  <w:t xml:space="preserve">and collaborative problem-solving will ensure that students continue to develop as confident, </w:t>
                </w:r>
                <w:proofErr w:type="gramStart"/>
                <w:r w:rsidRPr="00CF1C7F">
                  <w:t>empathetic</w:t>
                </w:r>
                <w:proofErr w:type="gramEnd"/>
                <w:r w:rsidRPr="00CF1C7F">
                  <w:t xml:space="preserve"> and capable individuals. These improvements will also support the ongoing alignment of teaching and learning with the full intent of the Victorian Curriculum F–10</w:t>
                </w:r>
                <w:r w:rsidR="00B34477">
                  <w:t xml:space="preserve"> Version 2.0.</w:t>
                </w:r>
              </w:p>
            </w:sdtContent>
          </w:sdt>
        </w:tc>
      </w:tr>
      <w:bookmarkEnd w:id="1"/>
    </w:tbl>
    <w:p w:rsidRPr="00E27EE4" w:rsidR="00AA4F5D" w:rsidP="007923F9" w:rsidRDefault="00AA4F5D" w14:paraId="5E2BFF5F" w14:textId="2AD63CB2">
      <w:pPr>
        <w:pStyle w:val="VCAAbody"/>
      </w:pPr>
    </w:p>
    <w:sectPr w:rsidRPr="00E27EE4" w:rsidR="00AA4F5D" w:rsidSect="00924BB0">
      <w:headerReference w:type="default" r:id="rId19"/>
      <w:footerReference w:type="first" r:id="rId20"/>
      <w:type w:val="continuous"/>
      <w:pgSz w:w="23814" w:h="16839" w:orient="landscape" w:code="8"/>
      <w:pgMar w:top="1134" w:right="567" w:bottom="851" w:left="567" w:header="567" w:footer="147" w:gutter="0"/>
      <w:cols w:space="709"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13F7" w:rsidP="00304EA1" w:rsidRDefault="00B813F7" w14:paraId="01605132" w14:textId="77777777">
      <w:pPr>
        <w:spacing w:after="0" w:line="240" w:lineRule="auto"/>
      </w:pPr>
      <w:r>
        <w:separator/>
      </w:r>
    </w:p>
  </w:endnote>
  <w:endnote w:type="continuationSeparator" w:id="0">
    <w:p w:rsidR="00B813F7" w:rsidP="00304EA1" w:rsidRDefault="00B813F7" w14:paraId="0FE8CE5C" w14:textId="77777777">
      <w:pPr>
        <w:spacing w:after="0" w:line="240" w:lineRule="auto"/>
      </w:pPr>
      <w:r>
        <w:continuationSeparator/>
      </w:r>
    </w:p>
  </w:endnote>
  <w:endnote w:type="continuationNotice" w:id="1">
    <w:p w:rsidR="00202A11" w:rsidRDefault="00202A11" w14:paraId="714FBC2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ExtG">
    <w:panose1 w:val="02010609060101010101"/>
    <w:charset w:val="86"/>
    <w:family w:val="modern"/>
    <w:pitch w:val="fixed"/>
    <w:sig w:usb0="00000003" w:usb1="0A0E0000" w:usb2="0000001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02706C" w:rsidTr="00D06414" w14:paraId="269D6AF5" w14:textId="77777777">
      <w:tc>
        <w:tcPr>
          <w:tcW w:w="1665" w:type="pct"/>
          <w:tcMar>
            <w:left w:w="0" w:type="dxa"/>
            <w:right w:w="0" w:type="dxa"/>
          </w:tcMar>
        </w:tcPr>
        <w:p w:rsidRPr="00D06414" w:rsidR="0002706C" w:rsidP="00D06414" w:rsidRDefault="0002706C" w14:paraId="6EBFD035" w14:textId="77777777">
          <w:pPr>
            <w:tabs>
              <w:tab w:val="right" w:pos="9639"/>
            </w:tabs>
            <w:spacing w:before="120" w:line="240" w:lineRule="exact"/>
            <w:rPr>
              <w:rFonts w:cs="Arial" w:asciiTheme="majorHAnsi" w:hAnsiTheme="majorHAnsi"/>
              <w:color w:val="999999" w:themeColor="accent2"/>
              <w:sz w:val="18"/>
              <w:szCs w:val="18"/>
            </w:rPr>
          </w:pPr>
          <w:r w:rsidRPr="00E86FF9">
            <w:rPr>
              <w:rFonts w:cs="Arial" w:asciiTheme="majorHAnsi" w:hAnsiTheme="majorHAnsi"/>
              <w:color w:val="FFFFFF" w:themeColor="background1"/>
              <w:sz w:val="18"/>
              <w:szCs w:val="18"/>
            </w:rPr>
            <w:t xml:space="preserve">© </w:t>
          </w:r>
          <w:hyperlink w:history="1" r:id="rId1">
            <w:r w:rsidRPr="00E86FF9">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02706C" w:rsidP="00D06414" w:rsidRDefault="0002706C" w14:paraId="4FA374CB" w14:textId="77777777">
          <w:pPr>
            <w:tabs>
              <w:tab w:val="right" w:pos="9639"/>
            </w:tabs>
            <w:spacing w:before="120" w:line="240" w:lineRule="exact"/>
            <w:rPr>
              <w:rFonts w:cs="Arial" w:asciiTheme="majorHAnsi" w:hAnsiTheme="majorHAnsi"/>
              <w:color w:val="999999" w:themeColor="accent2"/>
              <w:sz w:val="18"/>
              <w:szCs w:val="18"/>
            </w:rPr>
          </w:pPr>
        </w:p>
      </w:tc>
      <w:tc>
        <w:tcPr>
          <w:tcW w:w="1665" w:type="pct"/>
          <w:tcMar>
            <w:left w:w="0" w:type="dxa"/>
            <w:right w:w="0" w:type="dxa"/>
          </w:tcMar>
        </w:tcPr>
        <w:p w:rsidRPr="00D06414" w:rsidR="0002706C" w:rsidP="00D06414" w:rsidRDefault="0002706C" w14:paraId="4CC46D2E"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02706C" w:rsidP="00D06414" w:rsidRDefault="0002706C" w14:paraId="001D0C67"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58245" behindDoc="1" locked="0" layoutInCell="1" allowOverlap="1" wp14:anchorId="6AAEEFB2" wp14:editId="542E705B">
          <wp:simplePos x="0" y="0"/>
          <wp:positionH relativeFrom="column">
            <wp:posOffset>-885825</wp:posOffset>
          </wp:positionH>
          <wp:positionV relativeFrom="page">
            <wp:posOffset>10144125</wp:posOffset>
          </wp:positionV>
          <wp:extent cx="15116175" cy="551815"/>
          <wp:effectExtent l="0" t="0" r="0" b="0"/>
          <wp:wrapNone/>
          <wp:docPr id="913030287" name="Picture 913030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02706C" w:rsidTr="00EC4FF7" w14:paraId="2121A7F5" w14:textId="77777777">
      <w:trPr>
        <w:trHeight w:val="571"/>
      </w:trPr>
      <w:tc>
        <w:tcPr>
          <w:tcW w:w="1665" w:type="pct"/>
          <w:tcMar>
            <w:left w:w="0" w:type="dxa"/>
            <w:right w:w="0" w:type="dxa"/>
          </w:tcMar>
        </w:tcPr>
        <w:p w:rsidRPr="00D06414" w:rsidR="0002706C" w:rsidP="00A22A65" w:rsidRDefault="0002706C" w14:paraId="39C80659" w14:textId="09DC406C">
          <w:pPr>
            <w:tabs>
              <w:tab w:val="right" w:pos="9639"/>
            </w:tabs>
            <w:spacing w:before="120" w:line="240" w:lineRule="exact"/>
            <w:ind w:left="851"/>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02706C" w:rsidP="002C4B47" w:rsidRDefault="0002706C" w14:paraId="49A861EB" w14:textId="0284774F">
          <w:pPr>
            <w:tabs>
              <w:tab w:val="right" w:pos="9639"/>
            </w:tabs>
            <w:spacing w:before="120" w:line="240" w:lineRule="exact"/>
            <w:jc w:val="center"/>
            <w:rPr>
              <w:rFonts w:cs="Arial" w:asciiTheme="majorHAnsi" w:hAnsiTheme="majorHAnsi"/>
              <w:color w:val="999999" w:themeColor="accent2"/>
              <w:sz w:val="18"/>
              <w:szCs w:val="18"/>
            </w:rPr>
          </w:pPr>
          <w:r w:rsidRPr="00A21195">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95870956"/>
              <w:placeholder>
                <w:docPart w:val="C13EEBB6CAA64B73AF19BEB0E7901EEE"/>
              </w:placeholder>
              <w15:color w:val="00FFFF"/>
            </w:sdtPr>
            <w:sdtEndPr/>
            <w:sdtContent>
              <w:r w:rsidR="00A4060A">
                <w:rPr>
                  <w:rFonts w:cs="Arial" w:asciiTheme="majorHAnsi" w:hAnsiTheme="majorHAnsi"/>
                  <w:b/>
                  <w:bCs/>
                  <w:color w:val="999999" w:themeColor="accent2"/>
                  <w:sz w:val="17"/>
                  <w:szCs w:val="17"/>
                </w:rPr>
                <w:t>VCAA Example</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290853983"/>
              <w:placeholder>
                <w:docPart w:val="C0C5D4587D5C43E283B08D064E466635"/>
              </w:placeholder>
              <w15:color w:val="00FFFF"/>
            </w:sdtPr>
            <w:sdtEndPr/>
            <w:sdtContent>
              <w:r w:rsidR="00A4060A">
                <w:rPr>
                  <w:rFonts w:cs="Arial" w:asciiTheme="majorHAnsi" w:hAnsiTheme="majorHAnsi"/>
                  <w:b/>
                  <w:bCs/>
                  <w:color w:val="999999" w:themeColor="accent2"/>
                  <w:sz w:val="17"/>
                  <w:szCs w:val="17"/>
                </w:rPr>
                <w:t>Example Primary School</w:t>
              </w:r>
            </w:sdtContent>
          </w:sdt>
          <w:r w:rsidRPr="00F12B57">
            <w:rPr>
              <w:rFonts w:cs="Arial" w:asciiTheme="majorHAnsi" w:hAnsiTheme="majorHAnsi"/>
              <w:b/>
              <w:bCs/>
              <w:color w:val="999999" w:themeColor="accent2"/>
              <w:sz w:val="17"/>
              <w:szCs w:val="17"/>
            </w:rPr>
            <w:t xml:space="preserve"> </w:t>
          </w:r>
          <w:r w:rsidRPr="00F12B57">
            <w:rPr>
              <w:rFonts w:cs="Arial" w:asciiTheme="majorHAnsi" w:hAnsiTheme="majorHAnsi"/>
              <w:b/>
              <w:bCs/>
              <w:color w:val="999999" w:themeColor="accent2"/>
              <w:sz w:val="17"/>
              <w:szCs w:val="17"/>
            </w:rPr>
            <w:br/>
          </w:r>
          <w:r w:rsidRPr="00A21195">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436026377"/>
              <w:placeholder>
                <w:docPart w:val="4DE68155292C476EAD0BC46B7B098995"/>
              </w:placeholder>
              <w15:color w:val="00FFFF"/>
            </w:sdtPr>
            <w:sdtEndPr/>
            <w:sdtContent>
              <w:r w:rsidR="00A4060A">
                <w:rPr>
                  <w:rFonts w:cs="Arial" w:asciiTheme="majorHAnsi" w:hAnsiTheme="majorHAnsi"/>
                  <w:b/>
                  <w:bCs/>
                  <w:color w:val="999999" w:themeColor="accent2"/>
                  <w:sz w:val="17"/>
                  <w:szCs w:val="17"/>
                </w:rPr>
                <w:t>Octo</w:t>
              </w:r>
              <w:r w:rsidR="008B39CC">
                <w:rPr>
                  <w:rFonts w:cs="Arial" w:asciiTheme="majorHAnsi" w:hAnsiTheme="majorHAnsi"/>
                  <w:b/>
                  <w:bCs/>
                  <w:color w:val="999999" w:themeColor="accent2"/>
                  <w:sz w:val="17"/>
                  <w:szCs w:val="17"/>
                </w:rPr>
                <w:t>ber 2025</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Date for review:</w:t>
          </w:r>
          <w:r w:rsidRPr="00F12B57">
            <w:rPr>
              <w:rFonts w:cs="Arial" w:asciiTheme="majorHAnsi" w:hAnsiTheme="majorHAnsi"/>
              <w:b/>
              <w:bCs/>
              <w:color w:val="999999" w:themeColor="accent2"/>
              <w:sz w:val="17"/>
              <w:szCs w:val="17"/>
            </w:rPr>
            <w:t xml:space="preserve"> </w:t>
          </w:r>
          <w:sdt>
            <w:sdtPr>
              <w:rPr>
                <w:rFonts w:cs="Arial" w:asciiTheme="majorHAnsi" w:hAnsiTheme="majorHAnsi"/>
                <w:b/>
                <w:bCs/>
                <w:color w:val="999999" w:themeColor="accent2"/>
                <w:sz w:val="17"/>
                <w:szCs w:val="17"/>
              </w:rPr>
              <w:alias w:val="Year"/>
              <w:tag w:val="Insert implementation year"/>
              <w:id w:val="-521554000"/>
              <w:placeholder>
                <w:docPart w:val="5CFEF7DBE7D749EEA79BE8DDA9727B89"/>
              </w:placeholder>
              <w15:color w:val="00FFFF"/>
            </w:sdtPr>
            <w:sdtEndPr/>
            <w:sdtContent>
              <w:r w:rsidR="008B39CC">
                <w:rPr>
                  <w:rFonts w:cs="Arial" w:asciiTheme="majorHAnsi" w:hAnsiTheme="majorHAnsi"/>
                  <w:b/>
                  <w:bCs/>
                  <w:color w:val="999999" w:themeColor="accent2"/>
                  <w:sz w:val="17"/>
                  <w:szCs w:val="17"/>
                </w:rPr>
                <w:t>Term 4 2026</w:t>
              </w:r>
            </w:sdtContent>
          </w:sdt>
          <w:r>
            <w:rPr>
              <w:rFonts w:cs="Arial" w:asciiTheme="majorHAnsi" w:hAnsiTheme="majorHAnsi"/>
              <w:noProof/>
              <w:color w:val="999999" w:themeColor="accent2"/>
              <w:sz w:val="18"/>
              <w:szCs w:val="18"/>
            </w:rPr>
            <w:t xml:space="preserve"> </w:t>
          </w:r>
          <w:r>
            <w:rPr>
              <w:rFonts w:cs="Arial" w:asciiTheme="majorHAnsi" w:hAnsiTheme="majorHAnsi"/>
              <w:noProof/>
              <w:color w:val="999999" w:themeColor="accent2"/>
              <w:sz w:val="18"/>
              <w:szCs w:val="18"/>
            </w:rPr>
            <w:drawing>
              <wp:anchor distT="0" distB="0" distL="114300" distR="114300" simplePos="0" relativeHeight="251658244" behindDoc="1" locked="1" layoutInCell="1" allowOverlap="1" wp14:anchorId="704050F6" wp14:editId="6E6EDF8E">
                <wp:simplePos x="0" y="0"/>
                <wp:positionH relativeFrom="column">
                  <wp:posOffset>-5196840</wp:posOffset>
                </wp:positionH>
                <wp:positionV relativeFrom="page">
                  <wp:posOffset>44450</wp:posOffset>
                </wp:positionV>
                <wp:extent cx="15135225" cy="549275"/>
                <wp:effectExtent l="0" t="0" r="9525" b="3175"/>
                <wp:wrapNone/>
                <wp:docPr id="1419620041" name="Picture 141962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02706C" w:rsidP="00D06414" w:rsidRDefault="0002706C" w14:paraId="5BC14930"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02706C" w:rsidP="00D06414" w:rsidRDefault="0002706C" w14:paraId="23351C9A" w14:textId="77777777">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634AA7" w14:paraId="6A3D1130" w14:textId="77777777">
      <w:tc>
        <w:tcPr>
          <w:tcW w:w="1665" w:type="pct"/>
          <w:tcMar>
            <w:left w:w="0" w:type="dxa"/>
            <w:right w:w="0" w:type="dxa"/>
          </w:tcMar>
        </w:tcPr>
        <w:p w:rsidRPr="00B94A60" w:rsidR="0078080F" w:rsidP="0078080F" w:rsidRDefault="0078080F" w14:paraId="24DF412C" w14:textId="2A575C27">
          <w:pPr>
            <w:tabs>
              <w:tab w:val="right" w:pos="9639"/>
            </w:tabs>
            <w:spacing w:before="120" w:line="240" w:lineRule="exact"/>
            <w:ind w:firstLine="993"/>
            <w:rPr>
              <w:rFonts w:cs="Arial" w:asciiTheme="majorHAnsi" w:hAnsiTheme="majorHAnsi"/>
              <w:color w:val="999999" w:themeColor="accent2"/>
              <w:sz w:val="18"/>
              <w:szCs w:val="18"/>
            </w:rPr>
          </w:pPr>
          <w:r w:rsidRPr="00B94A60">
            <w:rPr>
              <w:rFonts w:cs="Arial" w:asciiTheme="majorHAnsi" w:hAnsiTheme="majorHAnsi"/>
              <w:color w:val="FFFFFF" w:themeColor="background1"/>
              <w:sz w:val="18"/>
              <w:szCs w:val="18"/>
            </w:rPr>
            <w:t xml:space="preserve">© </w:t>
          </w:r>
          <w:hyperlink w:history="1" r:id="rId1">
            <w:r w:rsidRPr="00B94A60">
              <w:rPr>
                <w:rFonts w:cs="Arial" w:asciiTheme="majorHAnsi" w:hAnsiTheme="majorHAnsi"/>
                <w:color w:val="FFFFFF" w:themeColor="background1"/>
                <w:sz w:val="18"/>
                <w:szCs w:val="18"/>
                <w:u w:val="single"/>
              </w:rPr>
              <w:t>VCAA</w:t>
            </w:r>
          </w:hyperlink>
        </w:p>
      </w:tc>
      <w:tc>
        <w:tcPr>
          <w:tcW w:w="1665" w:type="pct"/>
          <w:shd w:val="clear" w:color="auto" w:fill="FFFFFF" w:themeFill="background1"/>
          <w:tcMar>
            <w:left w:w="0" w:type="dxa"/>
            <w:right w:w="0" w:type="dxa"/>
          </w:tcMar>
        </w:tcPr>
        <w:p w:rsidRPr="00634AA7" w:rsidR="0078080F" w:rsidP="00634AA7" w:rsidRDefault="0078080F" w14:paraId="23D3FFFD" w14:textId="77777777">
          <w:pPr>
            <w:pStyle w:val="VCAAbody"/>
            <w:jc w:val="center"/>
            <w:rPr>
              <w:sz w:val="18"/>
              <w:szCs w:val="18"/>
            </w:rPr>
          </w:pPr>
        </w:p>
      </w:tc>
      <w:tc>
        <w:tcPr>
          <w:tcW w:w="1665" w:type="pct"/>
          <w:tcMar>
            <w:left w:w="0" w:type="dxa"/>
            <w:right w:w="0" w:type="dxa"/>
          </w:tcMar>
        </w:tcPr>
        <w:p w:rsidRPr="00D06414" w:rsidR="0078080F" w:rsidP="00D06414" w:rsidRDefault="0078080F" w14:paraId="17105FEF"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78080F" w:rsidP="00D06414" w:rsidRDefault="0078080F" w14:paraId="43C95593"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58241" behindDoc="1" locked="0" layoutInCell="1" allowOverlap="1" wp14:anchorId="2E8343E5" wp14:editId="1732EF11">
          <wp:simplePos x="0" y="0"/>
          <wp:positionH relativeFrom="column">
            <wp:posOffset>-351479</wp:posOffset>
          </wp:positionH>
          <wp:positionV relativeFrom="page">
            <wp:posOffset>10130790</wp:posOffset>
          </wp:positionV>
          <wp:extent cx="15116175" cy="551815"/>
          <wp:effectExtent l="0" t="0" r="0" b="0"/>
          <wp:wrapNone/>
          <wp:docPr id="2064125632" name="Picture 2064125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EC4FF7" w14:paraId="2C8D215E" w14:textId="77777777">
      <w:trPr>
        <w:trHeight w:val="571"/>
      </w:trPr>
      <w:tc>
        <w:tcPr>
          <w:tcW w:w="1665" w:type="pct"/>
          <w:tcMar>
            <w:left w:w="0" w:type="dxa"/>
            <w:right w:w="0" w:type="dxa"/>
          </w:tcMar>
        </w:tcPr>
        <w:p w:rsidRPr="00D06414" w:rsidR="0078080F" w:rsidP="00A22A65" w:rsidRDefault="0078080F" w14:paraId="6148C303" w14:textId="77777777">
          <w:pPr>
            <w:tabs>
              <w:tab w:val="right" w:pos="9639"/>
            </w:tabs>
            <w:spacing w:before="120" w:line="240" w:lineRule="exact"/>
            <w:ind w:left="851"/>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78080F" w:rsidP="00D06414" w:rsidRDefault="0078080F" w14:paraId="3F6E4306"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658240" behindDoc="1" locked="1" layoutInCell="1" allowOverlap="1" wp14:anchorId="668C3967" wp14:editId="2C8318EF">
                <wp:simplePos x="0" y="0"/>
                <wp:positionH relativeFrom="column">
                  <wp:posOffset>-5196840</wp:posOffset>
                </wp:positionH>
                <wp:positionV relativeFrom="page">
                  <wp:posOffset>-92710</wp:posOffset>
                </wp:positionV>
                <wp:extent cx="15135225" cy="549275"/>
                <wp:effectExtent l="0" t="0" r="9525" b="3175"/>
                <wp:wrapNone/>
                <wp:docPr id="111772679" name="Picture 11177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78080F" w:rsidP="00D06414" w:rsidRDefault="0078080F" w14:paraId="040E1D77"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78080F" w:rsidP="00D06414" w:rsidRDefault="0078080F" w14:paraId="3D45E366"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EC4FF7" w14:paraId="70783B00" w14:textId="77777777">
      <w:trPr>
        <w:trHeight w:val="571"/>
      </w:trPr>
      <w:tc>
        <w:tcPr>
          <w:tcW w:w="1665" w:type="pct"/>
          <w:tcMar>
            <w:left w:w="0" w:type="dxa"/>
            <w:right w:w="0" w:type="dxa"/>
          </w:tcMar>
        </w:tcPr>
        <w:p w:rsidRPr="00D06414" w:rsidR="0078080F" w:rsidP="00A22A65" w:rsidRDefault="0078080F" w14:paraId="4E78E504" w14:textId="77777777">
          <w:pPr>
            <w:tabs>
              <w:tab w:val="right" w:pos="9639"/>
            </w:tabs>
            <w:spacing w:before="120" w:line="240" w:lineRule="exact"/>
            <w:ind w:left="851"/>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78080F" w:rsidP="00D06414" w:rsidRDefault="0078080F" w14:paraId="0EF6B335"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658242" behindDoc="1" locked="1" layoutInCell="1" allowOverlap="1" wp14:anchorId="3C604D9C" wp14:editId="558E29C5">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78080F" w:rsidP="00D06414" w:rsidRDefault="0078080F" w14:paraId="2945A92F"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78080F" w:rsidP="00D06414" w:rsidRDefault="0078080F" w14:paraId="4F7C616A" w14:textId="7777777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13F7" w:rsidP="00304EA1" w:rsidRDefault="00B813F7" w14:paraId="52CBCF9D" w14:textId="77777777">
      <w:pPr>
        <w:spacing w:after="0" w:line="240" w:lineRule="auto"/>
      </w:pPr>
      <w:r>
        <w:separator/>
      </w:r>
    </w:p>
  </w:footnote>
  <w:footnote w:type="continuationSeparator" w:id="0">
    <w:p w:rsidR="00B813F7" w:rsidP="00304EA1" w:rsidRDefault="00B813F7" w14:paraId="4960DFD4" w14:textId="77777777">
      <w:pPr>
        <w:spacing w:after="0" w:line="240" w:lineRule="auto"/>
      </w:pPr>
      <w:r>
        <w:continuationSeparator/>
      </w:r>
    </w:p>
  </w:footnote>
  <w:footnote w:type="continuationNotice" w:id="1">
    <w:p w:rsidR="00202A11" w:rsidRDefault="00202A11" w14:paraId="1F6EBED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02706C" w:rsidP="00E86FF9" w:rsidRDefault="00B94F25" w14:paraId="04905F2F" w14:textId="03B7774B">
    <w:pPr>
      <w:pStyle w:val="VCAAcaptionsandfootnotes"/>
      <w:spacing w:before="0"/>
      <w:rPr>
        <w:color w:val="999999" w:themeColor="accent2"/>
      </w:rPr>
    </w:pP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571CCC">
          <w:rPr>
            <w:color w:val="999999" w:themeColor="accent2"/>
          </w:rPr>
          <w:t>Health and Physical Education Levels 3 and 4 curriculum area map – example</w:t>
        </w:r>
      </w:sdtContent>
    </w:sdt>
    <w:r w:rsidR="0002706C">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02706C" w:rsidP="00970580" w:rsidRDefault="0002706C" w14:paraId="1F123DE0" w14:textId="77777777">
    <w:pPr>
      <w:spacing w:after="0"/>
      <w:ind w:right="-142"/>
      <w:jc w:val="right"/>
    </w:pPr>
    <w:r>
      <w:rPr>
        <w:noProof/>
      </w:rPr>
      <w:drawing>
        <wp:anchor distT="0" distB="0" distL="114300" distR="114300" simplePos="0" relativeHeight="251658243" behindDoc="1" locked="0" layoutInCell="1" allowOverlap="1" wp14:anchorId="14993418" wp14:editId="006AECDA">
          <wp:simplePos x="0" y="0"/>
          <wp:positionH relativeFrom="column">
            <wp:posOffset>-361825</wp:posOffset>
          </wp:positionH>
          <wp:positionV relativeFrom="page">
            <wp:posOffset>0</wp:posOffset>
          </wp:positionV>
          <wp:extent cx="15148800" cy="723600"/>
          <wp:effectExtent l="0" t="0" r="0" b="635"/>
          <wp:wrapNone/>
          <wp:docPr id="303401681" name="Picture 30340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4060A" w:rsidR="0078080F" w:rsidP="009A03CF" w:rsidRDefault="00B94F25" w14:paraId="05448511" w14:textId="287EBD14">
    <w:pPr>
      <w:pStyle w:val="VCAAcaptionsandfootnotes"/>
      <w:rPr>
        <w:color w:val="808080" w:themeColor="background1" w:themeShade="80"/>
      </w:rPr>
    </w:pPr>
    <w:sdt>
      <w:sdtPr>
        <w:rPr>
          <w:color w:val="808080" w:themeColor="background1" w:themeShade="80"/>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rPr>
          <w:color w:val="808080" w:themeColor="background1" w:themeShade="80"/>
        </w:rPr>
      </w:sdtEndPr>
      <w:sdtContent>
        <w:r w:rsidRPr="00A4060A" w:rsidR="0065573D">
          <w:rPr>
            <w:color w:val="808080" w:themeColor="background1" w:themeShade="80"/>
          </w:rPr>
          <w:t>Health and Physical Education Levels 3 and 4 curriculum area map – example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0A1E02" w:rsidP="000A1E02" w:rsidRDefault="00B94F25" w14:paraId="6AE2E2DE" w14:textId="265CA24A">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571CCC">
          <w:rPr>
            <w:color w:val="999999" w:themeColor="accent2"/>
          </w:rPr>
          <w:t>Health and Physical Education Levels 3 and 4 curriculum area map – example</w:t>
        </w:r>
      </w:sdtContent>
    </w:sdt>
    <w:r w:rsidR="000A1E02">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B94F25" w14:paraId="30407684" w14:textId="0FF6FA76">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571CCC">
          <w:rPr>
            <w:color w:val="999999" w:themeColor="accent2"/>
          </w:rPr>
          <w:t>Health and Physical Education Levels 3 and 4 curriculum area map – example</w:t>
        </w:r>
      </w:sdtContent>
    </w:sdt>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1912"/>
    <w:multiLevelType w:val="hybridMultilevel"/>
    <w:tmpl w:val="FA92388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19EF08B9"/>
    <w:multiLevelType w:val="hybridMultilevel"/>
    <w:tmpl w:val="93CED0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3582F96"/>
    <w:multiLevelType w:val="hybridMultilevel"/>
    <w:tmpl w:val="68DC2B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505CE5"/>
    <w:multiLevelType w:val="hybridMultilevel"/>
    <w:tmpl w:val="FCFA8884"/>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2C1152EA"/>
    <w:multiLevelType w:val="hybridMultilevel"/>
    <w:tmpl w:val="0D7A50B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345A3112"/>
    <w:multiLevelType w:val="hybridMultilevel"/>
    <w:tmpl w:val="A2169C70"/>
    <w:lvl w:ilvl="0" w:tplc="E11C6F90">
      <w:start w:val="1"/>
      <w:numFmt w:val="bullet"/>
      <w:pStyle w:val="VCAA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3F196FDF"/>
    <w:multiLevelType w:val="hybridMultilevel"/>
    <w:tmpl w:val="D6A4E0DE"/>
    <w:lvl w:ilvl="0" w:tplc="66F2BD04">
      <w:start w:val="1"/>
      <w:numFmt w:val="decimal"/>
      <w:pStyle w:val="VCAAnumbers"/>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E280C50"/>
    <w:multiLevelType w:val="hybridMultilevel"/>
    <w:tmpl w:val="1C36B31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4ECC1E8A"/>
    <w:multiLevelType w:val="hybridMultilevel"/>
    <w:tmpl w:val="971A5CF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12" w15:restartNumberingAfterBreak="0">
    <w:nsid w:val="58382455"/>
    <w:multiLevelType w:val="multilevel"/>
    <w:tmpl w:val="18829B46"/>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A6223CD"/>
    <w:multiLevelType w:val="hybridMultilevel"/>
    <w:tmpl w:val="30CC769E"/>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663316983">
    <w:abstractNumId w:val="11"/>
  </w:num>
  <w:num w:numId="2" w16cid:durableId="402988360">
    <w:abstractNumId w:val="8"/>
  </w:num>
  <w:num w:numId="3" w16cid:durableId="1245916582">
    <w:abstractNumId w:val="1"/>
  </w:num>
  <w:num w:numId="4" w16cid:durableId="928780929">
    <w:abstractNumId w:val="14"/>
  </w:num>
  <w:num w:numId="5" w16cid:durableId="1116215851">
    <w:abstractNumId w:val="3"/>
  </w:num>
  <w:num w:numId="6" w16cid:durableId="989015523">
    <w:abstractNumId w:val="4"/>
  </w:num>
  <w:num w:numId="7" w16cid:durableId="565725700">
    <w:abstractNumId w:val="7"/>
  </w:num>
  <w:num w:numId="8" w16cid:durableId="1233852484">
    <w:abstractNumId w:val="5"/>
  </w:num>
  <w:num w:numId="9" w16cid:durableId="1442728980">
    <w:abstractNumId w:val="13"/>
  </w:num>
  <w:num w:numId="10" w16cid:durableId="1562256511">
    <w:abstractNumId w:val="8"/>
    <w:lvlOverride w:ilvl="0">
      <w:startOverride w:val="1"/>
    </w:lvlOverride>
  </w:num>
  <w:num w:numId="11" w16cid:durableId="1094208941">
    <w:abstractNumId w:val="2"/>
  </w:num>
  <w:num w:numId="12" w16cid:durableId="1408502452">
    <w:abstractNumId w:val="9"/>
  </w:num>
  <w:num w:numId="13" w16cid:durableId="1103066930">
    <w:abstractNumId w:val="0"/>
  </w:num>
  <w:num w:numId="14" w16cid:durableId="1190531241">
    <w:abstractNumId w:val="10"/>
  </w:num>
  <w:num w:numId="15" w16cid:durableId="1604220012">
    <w:abstractNumId w:val="6"/>
  </w:num>
  <w:num w:numId="16" w16cid:durableId="2053187182">
    <w:abstractNumId w:val="8"/>
    <w:lvlOverride w:ilvl="0">
      <w:startOverride w:val="1"/>
    </w:lvlOverride>
  </w:num>
  <w:num w:numId="17" w16cid:durableId="2137407944">
    <w:abstractNumId w:val="8"/>
    <w:lvlOverride w:ilvl="0">
      <w:startOverride w:val="1"/>
    </w:lvlOverride>
  </w:num>
  <w:num w:numId="18" w16cid:durableId="476192258">
    <w:abstractNumId w:val="8"/>
    <w:lvlOverride w:ilvl="0">
      <w:startOverride w:val="9"/>
    </w:lvlOverride>
  </w:num>
  <w:num w:numId="19" w16cid:durableId="1751585824">
    <w:abstractNumId w:val="8"/>
  </w:num>
  <w:num w:numId="20" w16cid:durableId="1713115755">
    <w:abstractNumId w:val="8"/>
    <w:lvlOverride w:ilvl="0">
      <w:startOverride w:val="4"/>
    </w:lvlOverride>
  </w:num>
  <w:num w:numId="21" w16cid:durableId="2017925203">
    <w:abstractNumId w:val="12"/>
  </w:num>
  <w:num w:numId="22" w16cid:durableId="725108277">
    <w:abstractNumId w:val="8"/>
    <w:lvlOverride w:ilvl="0">
      <w:startOverride w:val="1"/>
    </w:lvlOverride>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1E69"/>
    <w:rsid w:val="00003885"/>
    <w:rsid w:val="00014AE3"/>
    <w:rsid w:val="0002706C"/>
    <w:rsid w:val="00027A14"/>
    <w:rsid w:val="0003089C"/>
    <w:rsid w:val="000314EC"/>
    <w:rsid w:val="000322B6"/>
    <w:rsid w:val="0003270F"/>
    <w:rsid w:val="0004280B"/>
    <w:rsid w:val="00050196"/>
    <w:rsid w:val="000522DB"/>
    <w:rsid w:val="00055B23"/>
    <w:rsid w:val="0005780E"/>
    <w:rsid w:val="0006501B"/>
    <w:rsid w:val="00065CC6"/>
    <w:rsid w:val="00073890"/>
    <w:rsid w:val="00090ABD"/>
    <w:rsid w:val="000942DE"/>
    <w:rsid w:val="000A0336"/>
    <w:rsid w:val="000A1E02"/>
    <w:rsid w:val="000A3F87"/>
    <w:rsid w:val="000A71F7"/>
    <w:rsid w:val="000B4D26"/>
    <w:rsid w:val="000C106C"/>
    <w:rsid w:val="000C679A"/>
    <w:rsid w:val="000D1BA1"/>
    <w:rsid w:val="000E4A64"/>
    <w:rsid w:val="000E5103"/>
    <w:rsid w:val="000E61E0"/>
    <w:rsid w:val="000F085C"/>
    <w:rsid w:val="000F09E4"/>
    <w:rsid w:val="000F16FD"/>
    <w:rsid w:val="00102B53"/>
    <w:rsid w:val="00104DC3"/>
    <w:rsid w:val="00105078"/>
    <w:rsid w:val="00105EA5"/>
    <w:rsid w:val="00112B5B"/>
    <w:rsid w:val="00114280"/>
    <w:rsid w:val="001211A4"/>
    <w:rsid w:val="00124BD0"/>
    <w:rsid w:val="001271C3"/>
    <w:rsid w:val="00136A25"/>
    <w:rsid w:val="001420CA"/>
    <w:rsid w:val="001452D4"/>
    <w:rsid w:val="0015223E"/>
    <w:rsid w:val="0015274C"/>
    <w:rsid w:val="00153332"/>
    <w:rsid w:val="00156A5E"/>
    <w:rsid w:val="001576D5"/>
    <w:rsid w:val="001600B6"/>
    <w:rsid w:val="0016312D"/>
    <w:rsid w:val="001705BE"/>
    <w:rsid w:val="00190D4A"/>
    <w:rsid w:val="00195F23"/>
    <w:rsid w:val="001A7270"/>
    <w:rsid w:val="001B2075"/>
    <w:rsid w:val="001B31F7"/>
    <w:rsid w:val="001B3DD9"/>
    <w:rsid w:val="001C2D3E"/>
    <w:rsid w:val="001C7D84"/>
    <w:rsid w:val="001D3156"/>
    <w:rsid w:val="001E0F41"/>
    <w:rsid w:val="001E444C"/>
    <w:rsid w:val="001E475C"/>
    <w:rsid w:val="001E5EE4"/>
    <w:rsid w:val="001E7DDE"/>
    <w:rsid w:val="001F0A07"/>
    <w:rsid w:val="001F4026"/>
    <w:rsid w:val="001F6D21"/>
    <w:rsid w:val="00200E77"/>
    <w:rsid w:val="002028BB"/>
    <w:rsid w:val="00202A11"/>
    <w:rsid w:val="00202DEA"/>
    <w:rsid w:val="00210515"/>
    <w:rsid w:val="00220E11"/>
    <w:rsid w:val="0022785C"/>
    <w:rsid w:val="002279BA"/>
    <w:rsid w:val="0023175E"/>
    <w:rsid w:val="002329F3"/>
    <w:rsid w:val="00232DB7"/>
    <w:rsid w:val="002340C5"/>
    <w:rsid w:val="00236324"/>
    <w:rsid w:val="002409E6"/>
    <w:rsid w:val="00243F0D"/>
    <w:rsid w:val="00244518"/>
    <w:rsid w:val="0025440E"/>
    <w:rsid w:val="00257EA9"/>
    <w:rsid w:val="00260767"/>
    <w:rsid w:val="00261664"/>
    <w:rsid w:val="00262DE9"/>
    <w:rsid w:val="002647BB"/>
    <w:rsid w:val="00264C41"/>
    <w:rsid w:val="00265F08"/>
    <w:rsid w:val="00266B71"/>
    <w:rsid w:val="00272F91"/>
    <w:rsid w:val="002754C1"/>
    <w:rsid w:val="00283383"/>
    <w:rsid w:val="002841C8"/>
    <w:rsid w:val="0028516B"/>
    <w:rsid w:val="00285479"/>
    <w:rsid w:val="00285AD2"/>
    <w:rsid w:val="00287577"/>
    <w:rsid w:val="00287E31"/>
    <w:rsid w:val="0029316D"/>
    <w:rsid w:val="002A3067"/>
    <w:rsid w:val="002A43D6"/>
    <w:rsid w:val="002B0560"/>
    <w:rsid w:val="002C0619"/>
    <w:rsid w:val="002C4B47"/>
    <w:rsid w:val="002C5390"/>
    <w:rsid w:val="002C6F90"/>
    <w:rsid w:val="002D2257"/>
    <w:rsid w:val="002E1727"/>
    <w:rsid w:val="002E34A3"/>
    <w:rsid w:val="002E495E"/>
    <w:rsid w:val="002E4FB5"/>
    <w:rsid w:val="002F79B7"/>
    <w:rsid w:val="00302753"/>
    <w:rsid w:val="00302792"/>
    <w:rsid w:val="00302FB8"/>
    <w:rsid w:val="0030358C"/>
    <w:rsid w:val="00304EA1"/>
    <w:rsid w:val="00305AA0"/>
    <w:rsid w:val="00314D81"/>
    <w:rsid w:val="003159EE"/>
    <w:rsid w:val="00317882"/>
    <w:rsid w:val="00320F5E"/>
    <w:rsid w:val="00322FC6"/>
    <w:rsid w:val="00323ED3"/>
    <w:rsid w:val="00327430"/>
    <w:rsid w:val="00333E12"/>
    <w:rsid w:val="00334918"/>
    <w:rsid w:val="0034191A"/>
    <w:rsid w:val="003433DC"/>
    <w:rsid w:val="00345C94"/>
    <w:rsid w:val="00346A06"/>
    <w:rsid w:val="003476AE"/>
    <w:rsid w:val="00350D85"/>
    <w:rsid w:val="00351245"/>
    <w:rsid w:val="0035293F"/>
    <w:rsid w:val="003571BC"/>
    <w:rsid w:val="003622A3"/>
    <w:rsid w:val="00363314"/>
    <w:rsid w:val="00365024"/>
    <w:rsid w:val="00366CEC"/>
    <w:rsid w:val="003752BA"/>
    <w:rsid w:val="003755E7"/>
    <w:rsid w:val="003759DC"/>
    <w:rsid w:val="00390531"/>
    <w:rsid w:val="00391986"/>
    <w:rsid w:val="003A00B4"/>
    <w:rsid w:val="003A2384"/>
    <w:rsid w:val="003A4665"/>
    <w:rsid w:val="003B1CD8"/>
    <w:rsid w:val="003B3C5D"/>
    <w:rsid w:val="003B6D30"/>
    <w:rsid w:val="003C117F"/>
    <w:rsid w:val="003C322E"/>
    <w:rsid w:val="003C4F6A"/>
    <w:rsid w:val="003D1682"/>
    <w:rsid w:val="003E1316"/>
    <w:rsid w:val="003F2CA3"/>
    <w:rsid w:val="003F3A18"/>
    <w:rsid w:val="003F52A7"/>
    <w:rsid w:val="003F67C3"/>
    <w:rsid w:val="00401796"/>
    <w:rsid w:val="004067B9"/>
    <w:rsid w:val="004105D9"/>
    <w:rsid w:val="0041694D"/>
    <w:rsid w:val="00417AA3"/>
    <w:rsid w:val="00420F81"/>
    <w:rsid w:val="00434271"/>
    <w:rsid w:val="004370D1"/>
    <w:rsid w:val="004371F2"/>
    <w:rsid w:val="00440B32"/>
    <w:rsid w:val="00441D44"/>
    <w:rsid w:val="00446B63"/>
    <w:rsid w:val="00447636"/>
    <w:rsid w:val="004533EC"/>
    <w:rsid w:val="00457517"/>
    <w:rsid w:val="0046078D"/>
    <w:rsid w:val="00460A60"/>
    <w:rsid w:val="00462F51"/>
    <w:rsid w:val="00463D9F"/>
    <w:rsid w:val="00464FDC"/>
    <w:rsid w:val="00471AEB"/>
    <w:rsid w:val="00474625"/>
    <w:rsid w:val="00487D71"/>
    <w:rsid w:val="00492526"/>
    <w:rsid w:val="004A2ED8"/>
    <w:rsid w:val="004A32A1"/>
    <w:rsid w:val="004A37C1"/>
    <w:rsid w:val="004A404E"/>
    <w:rsid w:val="004A4B5E"/>
    <w:rsid w:val="004A5EBD"/>
    <w:rsid w:val="004C063D"/>
    <w:rsid w:val="004D2A3C"/>
    <w:rsid w:val="004D38C4"/>
    <w:rsid w:val="004D7ECA"/>
    <w:rsid w:val="004E5587"/>
    <w:rsid w:val="004E6CD0"/>
    <w:rsid w:val="004E6D6F"/>
    <w:rsid w:val="004E6ED5"/>
    <w:rsid w:val="004F1492"/>
    <w:rsid w:val="004F5BDA"/>
    <w:rsid w:val="004F6C51"/>
    <w:rsid w:val="004F7555"/>
    <w:rsid w:val="005006F0"/>
    <w:rsid w:val="00507A9A"/>
    <w:rsid w:val="005159C8"/>
    <w:rsid w:val="0051631E"/>
    <w:rsid w:val="005167D8"/>
    <w:rsid w:val="00531E91"/>
    <w:rsid w:val="00537A1F"/>
    <w:rsid w:val="00543FA0"/>
    <w:rsid w:val="00547E2F"/>
    <w:rsid w:val="00556B7C"/>
    <w:rsid w:val="00557D90"/>
    <w:rsid w:val="00560272"/>
    <w:rsid w:val="00560D8A"/>
    <w:rsid w:val="0056567E"/>
    <w:rsid w:val="0056593E"/>
    <w:rsid w:val="00566029"/>
    <w:rsid w:val="00566901"/>
    <w:rsid w:val="00571CCC"/>
    <w:rsid w:val="005744CF"/>
    <w:rsid w:val="00584925"/>
    <w:rsid w:val="00586EDC"/>
    <w:rsid w:val="005923CB"/>
    <w:rsid w:val="00593CB0"/>
    <w:rsid w:val="00594ED3"/>
    <w:rsid w:val="00595537"/>
    <w:rsid w:val="00595AC5"/>
    <w:rsid w:val="00596B77"/>
    <w:rsid w:val="005A5EE9"/>
    <w:rsid w:val="005B0783"/>
    <w:rsid w:val="005B2210"/>
    <w:rsid w:val="005B2930"/>
    <w:rsid w:val="005B3500"/>
    <w:rsid w:val="005B391B"/>
    <w:rsid w:val="005B5E7B"/>
    <w:rsid w:val="005B7F1B"/>
    <w:rsid w:val="005B7FCC"/>
    <w:rsid w:val="005C0AEF"/>
    <w:rsid w:val="005D2654"/>
    <w:rsid w:val="005D26A0"/>
    <w:rsid w:val="005D3D78"/>
    <w:rsid w:val="005E2EF0"/>
    <w:rsid w:val="005E4531"/>
    <w:rsid w:val="005E6960"/>
    <w:rsid w:val="005E6F47"/>
    <w:rsid w:val="005F0E24"/>
    <w:rsid w:val="0061170A"/>
    <w:rsid w:val="00613347"/>
    <w:rsid w:val="00621125"/>
    <w:rsid w:val="00621B88"/>
    <w:rsid w:val="0062266C"/>
    <w:rsid w:val="00623767"/>
    <w:rsid w:val="00623BB1"/>
    <w:rsid w:val="00625FC9"/>
    <w:rsid w:val="00634AA7"/>
    <w:rsid w:val="006407BC"/>
    <w:rsid w:val="00644ADC"/>
    <w:rsid w:val="00650DBA"/>
    <w:rsid w:val="00654A62"/>
    <w:rsid w:val="00654C0D"/>
    <w:rsid w:val="0065573D"/>
    <w:rsid w:val="0066218C"/>
    <w:rsid w:val="0066473A"/>
    <w:rsid w:val="00664E38"/>
    <w:rsid w:val="00666E72"/>
    <w:rsid w:val="00666F2F"/>
    <w:rsid w:val="006710A6"/>
    <w:rsid w:val="006713EA"/>
    <w:rsid w:val="006724EC"/>
    <w:rsid w:val="006809F0"/>
    <w:rsid w:val="00680C66"/>
    <w:rsid w:val="00683C88"/>
    <w:rsid w:val="0068471E"/>
    <w:rsid w:val="00684F98"/>
    <w:rsid w:val="00693FFD"/>
    <w:rsid w:val="006A7B4F"/>
    <w:rsid w:val="006B15F5"/>
    <w:rsid w:val="006B4624"/>
    <w:rsid w:val="006B57AF"/>
    <w:rsid w:val="006B5F5E"/>
    <w:rsid w:val="006C38E8"/>
    <w:rsid w:val="006D2159"/>
    <w:rsid w:val="006E1789"/>
    <w:rsid w:val="006E602C"/>
    <w:rsid w:val="006E718A"/>
    <w:rsid w:val="006F787C"/>
    <w:rsid w:val="007004AC"/>
    <w:rsid w:val="00702636"/>
    <w:rsid w:val="0070405A"/>
    <w:rsid w:val="007060D9"/>
    <w:rsid w:val="00714C77"/>
    <w:rsid w:val="00720F0E"/>
    <w:rsid w:val="00722A88"/>
    <w:rsid w:val="00724507"/>
    <w:rsid w:val="007345D3"/>
    <w:rsid w:val="00741449"/>
    <w:rsid w:val="00741D2C"/>
    <w:rsid w:val="00741F5F"/>
    <w:rsid w:val="00752BF1"/>
    <w:rsid w:val="007555B3"/>
    <w:rsid w:val="00761CA0"/>
    <w:rsid w:val="00764F73"/>
    <w:rsid w:val="007679E8"/>
    <w:rsid w:val="00773E6C"/>
    <w:rsid w:val="007762F9"/>
    <w:rsid w:val="007769E1"/>
    <w:rsid w:val="00777671"/>
    <w:rsid w:val="007777D6"/>
    <w:rsid w:val="0078080F"/>
    <w:rsid w:val="00781FB1"/>
    <w:rsid w:val="00787E53"/>
    <w:rsid w:val="00790D60"/>
    <w:rsid w:val="007923F9"/>
    <w:rsid w:val="007957AE"/>
    <w:rsid w:val="007A3060"/>
    <w:rsid w:val="007B3118"/>
    <w:rsid w:val="007B3F2B"/>
    <w:rsid w:val="007D3A9F"/>
    <w:rsid w:val="007E1459"/>
    <w:rsid w:val="007F4051"/>
    <w:rsid w:val="007F59E3"/>
    <w:rsid w:val="00800685"/>
    <w:rsid w:val="008012D2"/>
    <w:rsid w:val="00810F25"/>
    <w:rsid w:val="00813C37"/>
    <w:rsid w:val="00814B3A"/>
    <w:rsid w:val="00814F5D"/>
    <w:rsid w:val="008154B5"/>
    <w:rsid w:val="00823962"/>
    <w:rsid w:val="0082719C"/>
    <w:rsid w:val="008331F2"/>
    <w:rsid w:val="008345C7"/>
    <w:rsid w:val="00840A21"/>
    <w:rsid w:val="00842C00"/>
    <w:rsid w:val="00851F3B"/>
    <w:rsid w:val="00852719"/>
    <w:rsid w:val="00854C5A"/>
    <w:rsid w:val="00855B2D"/>
    <w:rsid w:val="00860115"/>
    <w:rsid w:val="0087367E"/>
    <w:rsid w:val="008736D6"/>
    <w:rsid w:val="00873AD1"/>
    <w:rsid w:val="00875D3B"/>
    <w:rsid w:val="008823CD"/>
    <w:rsid w:val="0088768C"/>
    <w:rsid w:val="0088783C"/>
    <w:rsid w:val="008920C8"/>
    <w:rsid w:val="00892FCC"/>
    <w:rsid w:val="00894552"/>
    <w:rsid w:val="00894BFE"/>
    <w:rsid w:val="00895C23"/>
    <w:rsid w:val="008961B5"/>
    <w:rsid w:val="008A2476"/>
    <w:rsid w:val="008A53F4"/>
    <w:rsid w:val="008A69F3"/>
    <w:rsid w:val="008A6A8F"/>
    <w:rsid w:val="008B39CC"/>
    <w:rsid w:val="008B776D"/>
    <w:rsid w:val="008B7FC8"/>
    <w:rsid w:val="008C7FBB"/>
    <w:rsid w:val="008D136C"/>
    <w:rsid w:val="008D39D3"/>
    <w:rsid w:val="008D6CDA"/>
    <w:rsid w:val="008D7CF5"/>
    <w:rsid w:val="008E210E"/>
    <w:rsid w:val="008E54EA"/>
    <w:rsid w:val="008E704B"/>
    <w:rsid w:val="008F11E3"/>
    <w:rsid w:val="008F17C0"/>
    <w:rsid w:val="008F44B1"/>
    <w:rsid w:val="008F4BE9"/>
    <w:rsid w:val="008F5107"/>
    <w:rsid w:val="008F61FF"/>
    <w:rsid w:val="008F635B"/>
    <w:rsid w:val="00903FE9"/>
    <w:rsid w:val="00904367"/>
    <w:rsid w:val="00905730"/>
    <w:rsid w:val="009133FA"/>
    <w:rsid w:val="00914F29"/>
    <w:rsid w:val="009236E1"/>
    <w:rsid w:val="00924B8B"/>
    <w:rsid w:val="00924BB0"/>
    <w:rsid w:val="00932C45"/>
    <w:rsid w:val="00934F46"/>
    <w:rsid w:val="009357AA"/>
    <w:rsid w:val="009370BC"/>
    <w:rsid w:val="00942248"/>
    <w:rsid w:val="00942CB0"/>
    <w:rsid w:val="00953BBF"/>
    <w:rsid w:val="0096544E"/>
    <w:rsid w:val="00967388"/>
    <w:rsid w:val="00970580"/>
    <w:rsid w:val="009750FA"/>
    <w:rsid w:val="00983362"/>
    <w:rsid w:val="0098739B"/>
    <w:rsid w:val="0099240C"/>
    <w:rsid w:val="009A03CF"/>
    <w:rsid w:val="009A05C8"/>
    <w:rsid w:val="009A629A"/>
    <w:rsid w:val="009B1B1F"/>
    <w:rsid w:val="009B2548"/>
    <w:rsid w:val="009B61E5"/>
    <w:rsid w:val="009B63A5"/>
    <w:rsid w:val="009B6906"/>
    <w:rsid w:val="009B6A6D"/>
    <w:rsid w:val="009C3882"/>
    <w:rsid w:val="009C7792"/>
    <w:rsid w:val="009D06E1"/>
    <w:rsid w:val="009D1E89"/>
    <w:rsid w:val="009D6464"/>
    <w:rsid w:val="009E4A4F"/>
    <w:rsid w:val="009E58C2"/>
    <w:rsid w:val="009F0B1F"/>
    <w:rsid w:val="009F119C"/>
    <w:rsid w:val="00A11207"/>
    <w:rsid w:val="00A14090"/>
    <w:rsid w:val="00A144CA"/>
    <w:rsid w:val="00A14756"/>
    <w:rsid w:val="00A17661"/>
    <w:rsid w:val="00A2059B"/>
    <w:rsid w:val="00A21195"/>
    <w:rsid w:val="00A22A65"/>
    <w:rsid w:val="00A23FAA"/>
    <w:rsid w:val="00A24245"/>
    <w:rsid w:val="00A24B2D"/>
    <w:rsid w:val="00A35F94"/>
    <w:rsid w:val="00A3691E"/>
    <w:rsid w:val="00A4060A"/>
    <w:rsid w:val="00A40966"/>
    <w:rsid w:val="00A56702"/>
    <w:rsid w:val="00A60D51"/>
    <w:rsid w:val="00A6292E"/>
    <w:rsid w:val="00A75280"/>
    <w:rsid w:val="00A752C7"/>
    <w:rsid w:val="00A80D2B"/>
    <w:rsid w:val="00A80D2D"/>
    <w:rsid w:val="00A830EA"/>
    <w:rsid w:val="00A83BF4"/>
    <w:rsid w:val="00A912E5"/>
    <w:rsid w:val="00A921E0"/>
    <w:rsid w:val="00A922F4"/>
    <w:rsid w:val="00A941DB"/>
    <w:rsid w:val="00A946AB"/>
    <w:rsid w:val="00A954EB"/>
    <w:rsid w:val="00A956A3"/>
    <w:rsid w:val="00AA03F8"/>
    <w:rsid w:val="00AA1B1B"/>
    <w:rsid w:val="00AA4F5D"/>
    <w:rsid w:val="00AB3854"/>
    <w:rsid w:val="00ABF1C2"/>
    <w:rsid w:val="00ACB8E1"/>
    <w:rsid w:val="00AD0A9D"/>
    <w:rsid w:val="00AD29A0"/>
    <w:rsid w:val="00AD3AD3"/>
    <w:rsid w:val="00AD5DA5"/>
    <w:rsid w:val="00AE5526"/>
    <w:rsid w:val="00AF051B"/>
    <w:rsid w:val="00AF19E9"/>
    <w:rsid w:val="00AF29CC"/>
    <w:rsid w:val="00AF4737"/>
    <w:rsid w:val="00B01578"/>
    <w:rsid w:val="00B03DCB"/>
    <w:rsid w:val="00B05AF8"/>
    <w:rsid w:val="00B0738F"/>
    <w:rsid w:val="00B12825"/>
    <w:rsid w:val="00B16A2F"/>
    <w:rsid w:val="00B174D1"/>
    <w:rsid w:val="00B244C5"/>
    <w:rsid w:val="00B26601"/>
    <w:rsid w:val="00B274A4"/>
    <w:rsid w:val="00B34477"/>
    <w:rsid w:val="00B36FE1"/>
    <w:rsid w:val="00B41951"/>
    <w:rsid w:val="00B43B87"/>
    <w:rsid w:val="00B53229"/>
    <w:rsid w:val="00B62480"/>
    <w:rsid w:val="00B66AA2"/>
    <w:rsid w:val="00B77156"/>
    <w:rsid w:val="00B813F7"/>
    <w:rsid w:val="00B81B4D"/>
    <w:rsid w:val="00B81B70"/>
    <w:rsid w:val="00B86432"/>
    <w:rsid w:val="00B8667E"/>
    <w:rsid w:val="00B9192E"/>
    <w:rsid w:val="00B94A60"/>
    <w:rsid w:val="00B94F25"/>
    <w:rsid w:val="00BA27A9"/>
    <w:rsid w:val="00BA2E5E"/>
    <w:rsid w:val="00BA77A0"/>
    <w:rsid w:val="00BB3B02"/>
    <w:rsid w:val="00BB751D"/>
    <w:rsid w:val="00BC032A"/>
    <w:rsid w:val="00BC2640"/>
    <w:rsid w:val="00BC336E"/>
    <w:rsid w:val="00BD0724"/>
    <w:rsid w:val="00BD2B91"/>
    <w:rsid w:val="00BD6442"/>
    <w:rsid w:val="00BD6BA7"/>
    <w:rsid w:val="00BE0EE1"/>
    <w:rsid w:val="00BE3A6F"/>
    <w:rsid w:val="00BE3E02"/>
    <w:rsid w:val="00BE481B"/>
    <w:rsid w:val="00BE5521"/>
    <w:rsid w:val="00BF5FEC"/>
    <w:rsid w:val="00BF7F24"/>
    <w:rsid w:val="00C01605"/>
    <w:rsid w:val="00C04267"/>
    <w:rsid w:val="00C043AD"/>
    <w:rsid w:val="00C05D01"/>
    <w:rsid w:val="00C126ED"/>
    <w:rsid w:val="00C132FB"/>
    <w:rsid w:val="00C21312"/>
    <w:rsid w:val="00C2302D"/>
    <w:rsid w:val="00C240A8"/>
    <w:rsid w:val="00C25B70"/>
    <w:rsid w:val="00C25E16"/>
    <w:rsid w:val="00C27749"/>
    <w:rsid w:val="00C32B1D"/>
    <w:rsid w:val="00C4077D"/>
    <w:rsid w:val="00C4150C"/>
    <w:rsid w:val="00C46DC6"/>
    <w:rsid w:val="00C47C67"/>
    <w:rsid w:val="00C50308"/>
    <w:rsid w:val="00C509EA"/>
    <w:rsid w:val="00C50FEE"/>
    <w:rsid w:val="00C53263"/>
    <w:rsid w:val="00C61FB2"/>
    <w:rsid w:val="00C66FFD"/>
    <w:rsid w:val="00C72D8B"/>
    <w:rsid w:val="00C75F1D"/>
    <w:rsid w:val="00C80CAC"/>
    <w:rsid w:val="00C82FDD"/>
    <w:rsid w:val="00C93E48"/>
    <w:rsid w:val="00CB22CF"/>
    <w:rsid w:val="00CB68E8"/>
    <w:rsid w:val="00CC029E"/>
    <w:rsid w:val="00CC35D4"/>
    <w:rsid w:val="00CC56EF"/>
    <w:rsid w:val="00CE3FA5"/>
    <w:rsid w:val="00CF1C7F"/>
    <w:rsid w:val="00D00600"/>
    <w:rsid w:val="00D04F01"/>
    <w:rsid w:val="00D06414"/>
    <w:rsid w:val="00D07D4C"/>
    <w:rsid w:val="00D109D0"/>
    <w:rsid w:val="00D13986"/>
    <w:rsid w:val="00D15F5D"/>
    <w:rsid w:val="00D2381A"/>
    <w:rsid w:val="00D338E4"/>
    <w:rsid w:val="00D36842"/>
    <w:rsid w:val="00D42631"/>
    <w:rsid w:val="00D51947"/>
    <w:rsid w:val="00D523AC"/>
    <w:rsid w:val="00D532F0"/>
    <w:rsid w:val="00D5760B"/>
    <w:rsid w:val="00D65B47"/>
    <w:rsid w:val="00D65D1E"/>
    <w:rsid w:val="00D678A1"/>
    <w:rsid w:val="00D72EAC"/>
    <w:rsid w:val="00D730E6"/>
    <w:rsid w:val="00D77413"/>
    <w:rsid w:val="00D82759"/>
    <w:rsid w:val="00D83EB1"/>
    <w:rsid w:val="00D848D1"/>
    <w:rsid w:val="00D86DE4"/>
    <w:rsid w:val="00D8B063"/>
    <w:rsid w:val="00D919F5"/>
    <w:rsid w:val="00D9699C"/>
    <w:rsid w:val="00DA0D1A"/>
    <w:rsid w:val="00DA1804"/>
    <w:rsid w:val="00DA30E7"/>
    <w:rsid w:val="00DA3D71"/>
    <w:rsid w:val="00DB43F5"/>
    <w:rsid w:val="00DC3318"/>
    <w:rsid w:val="00DD26EE"/>
    <w:rsid w:val="00DD2D01"/>
    <w:rsid w:val="00DD7805"/>
    <w:rsid w:val="00DE365F"/>
    <w:rsid w:val="00DE51DB"/>
    <w:rsid w:val="00DE63A4"/>
    <w:rsid w:val="00DF0A6D"/>
    <w:rsid w:val="00DF2E04"/>
    <w:rsid w:val="00DF5C44"/>
    <w:rsid w:val="00DF6BEF"/>
    <w:rsid w:val="00E00BFF"/>
    <w:rsid w:val="00E0242B"/>
    <w:rsid w:val="00E20F6F"/>
    <w:rsid w:val="00E21056"/>
    <w:rsid w:val="00E23BA0"/>
    <w:rsid w:val="00E23F1D"/>
    <w:rsid w:val="00E24D7F"/>
    <w:rsid w:val="00E258AF"/>
    <w:rsid w:val="00E27EE4"/>
    <w:rsid w:val="00E30E05"/>
    <w:rsid w:val="00E36361"/>
    <w:rsid w:val="00E4635E"/>
    <w:rsid w:val="00E51706"/>
    <w:rsid w:val="00E54360"/>
    <w:rsid w:val="00E559E9"/>
    <w:rsid w:val="00E55AE9"/>
    <w:rsid w:val="00E57A63"/>
    <w:rsid w:val="00E65CF2"/>
    <w:rsid w:val="00E70A67"/>
    <w:rsid w:val="00E71C77"/>
    <w:rsid w:val="00E82339"/>
    <w:rsid w:val="00E823E4"/>
    <w:rsid w:val="00E86FF9"/>
    <w:rsid w:val="00E97F1C"/>
    <w:rsid w:val="00EB0C84"/>
    <w:rsid w:val="00EB1832"/>
    <w:rsid w:val="00EB684D"/>
    <w:rsid w:val="00EC2563"/>
    <w:rsid w:val="00EC4FF7"/>
    <w:rsid w:val="00ED078F"/>
    <w:rsid w:val="00ED13F9"/>
    <w:rsid w:val="00ED3192"/>
    <w:rsid w:val="00ED459F"/>
    <w:rsid w:val="00ED6E5B"/>
    <w:rsid w:val="00EE07FC"/>
    <w:rsid w:val="00EF4D44"/>
    <w:rsid w:val="00EF7934"/>
    <w:rsid w:val="00EFBA5A"/>
    <w:rsid w:val="00F0190D"/>
    <w:rsid w:val="00F071DF"/>
    <w:rsid w:val="00F239CB"/>
    <w:rsid w:val="00F23CFC"/>
    <w:rsid w:val="00F26680"/>
    <w:rsid w:val="00F31DD1"/>
    <w:rsid w:val="00F322AE"/>
    <w:rsid w:val="00F33091"/>
    <w:rsid w:val="00F33ADF"/>
    <w:rsid w:val="00F3579C"/>
    <w:rsid w:val="00F378D6"/>
    <w:rsid w:val="00F40D53"/>
    <w:rsid w:val="00F421B3"/>
    <w:rsid w:val="00F43285"/>
    <w:rsid w:val="00F4525C"/>
    <w:rsid w:val="00F501B1"/>
    <w:rsid w:val="00F50D86"/>
    <w:rsid w:val="00F54FCB"/>
    <w:rsid w:val="00F56B39"/>
    <w:rsid w:val="00F57BF4"/>
    <w:rsid w:val="00F652AD"/>
    <w:rsid w:val="00F72051"/>
    <w:rsid w:val="00F7364C"/>
    <w:rsid w:val="00F81091"/>
    <w:rsid w:val="00F815F4"/>
    <w:rsid w:val="00F87247"/>
    <w:rsid w:val="00F90902"/>
    <w:rsid w:val="00F97EFA"/>
    <w:rsid w:val="00FA0252"/>
    <w:rsid w:val="00FA4566"/>
    <w:rsid w:val="00FC2817"/>
    <w:rsid w:val="00FC4CC1"/>
    <w:rsid w:val="00FD3306"/>
    <w:rsid w:val="00FE1512"/>
    <w:rsid w:val="00FE3F0B"/>
    <w:rsid w:val="00FE4FCF"/>
    <w:rsid w:val="00FE5ABA"/>
    <w:rsid w:val="00FF1650"/>
    <w:rsid w:val="0131EAE7"/>
    <w:rsid w:val="03019AD1"/>
    <w:rsid w:val="0372CC08"/>
    <w:rsid w:val="0394D72C"/>
    <w:rsid w:val="043C4102"/>
    <w:rsid w:val="0450021E"/>
    <w:rsid w:val="04C2F4EC"/>
    <w:rsid w:val="057C1612"/>
    <w:rsid w:val="05975E80"/>
    <w:rsid w:val="0612BE70"/>
    <w:rsid w:val="0703A4D4"/>
    <w:rsid w:val="0767E046"/>
    <w:rsid w:val="07D76D29"/>
    <w:rsid w:val="07EEE1FC"/>
    <w:rsid w:val="081A62D3"/>
    <w:rsid w:val="08AA1667"/>
    <w:rsid w:val="09A08F02"/>
    <w:rsid w:val="09DE0D92"/>
    <w:rsid w:val="0A0D3428"/>
    <w:rsid w:val="0AA705AF"/>
    <w:rsid w:val="0B6F0B90"/>
    <w:rsid w:val="0BA8275B"/>
    <w:rsid w:val="0BF4FCD5"/>
    <w:rsid w:val="0BF6B4D2"/>
    <w:rsid w:val="0C70CFF0"/>
    <w:rsid w:val="0CB375E9"/>
    <w:rsid w:val="0CFA6030"/>
    <w:rsid w:val="0D52D16C"/>
    <w:rsid w:val="0D77E7A3"/>
    <w:rsid w:val="0E40166D"/>
    <w:rsid w:val="0F027007"/>
    <w:rsid w:val="0F3E1EE8"/>
    <w:rsid w:val="0F7A5833"/>
    <w:rsid w:val="0F995171"/>
    <w:rsid w:val="104D7DFB"/>
    <w:rsid w:val="108AFEA9"/>
    <w:rsid w:val="10A9716F"/>
    <w:rsid w:val="10D87DFE"/>
    <w:rsid w:val="11EF2976"/>
    <w:rsid w:val="135DFEA7"/>
    <w:rsid w:val="1497B23D"/>
    <w:rsid w:val="14A3C0FC"/>
    <w:rsid w:val="15A2C7D2"/>
    <w:rsid w:val="15F52CB3"/>
    <w:rsid w:val="1664C602"/>
    <w:rsid w:val="1732AF63"/>
    <w:rsid w:val="1879AC6A"/>
    <w:rsid w:val="19B122BF"/>
    <w:rsid w:val="19D56C0A"/>
    <w:rsid w:val="1A2FC0E9"/>
    <w:rsid w:val="1A5E79BB"/>
    <w:rsid w:val="1AA2F7AB"/>
    <w:rsid w:val="1AD4C2FD"/>
    <w:rsid w:val="1B60F6F7"/>
    <w:rsid w:val="1C1C335F"/>
    <w:rsid w:val="1C1DB3AC"/>
    <w:rsid w:val="1C22EB16"/>
    <w:rsid w:val="1C2F2557"/>
    <w:rsid w:val="1C85CA40"/>
    <w:rsid w:val="1CDF9462"/>
    <w:rsid w:val="1CEAABC0"/>
    <w:rsid w:val="1DB2A62B"/>
    <w:rsid w:val="1E0885B5"/>
    <w:rsid w:val="1E273F22"/>
    <w:rsid w:val="1ED8BD07"/>
    <w:rsid w:val="1EE17D69"/>
    <w:rsid w:val="1EF8CC10"/>
    <w:rsid w:val="1F2C3F56"/>
    <w:rsid w:val="1F2F725A"/>
    <w:rsid w:val="1FD764E6"/>
    <w:rsid w:val="208F976E"/>
    <w:rsid w:val="2103DF15"/>
    <w:rsid w:val="21633676"/>
    <w:rsid w:val="2191BE78"/>
    <w:rsid w:val="22323E23"/>
    <w:rsid w:val="225D8830"/>
    <w:rsid w:val="22CD8BF1"/>
    <w:rsid w:val="22E56EEA"/>
    <w:rsid w:val="22EF2638"/>
    <w:rsid w:val="22FE09A8"/>
    <w:rsid w:val="23D4B988"/>
    <w:rsid w:val="2434091D"/>
    <w:rsid w:val="24C78A12"/>
    <w:rsid w:val="260D1336"/>
    <w:rsid w:val="260DD537"/>
    <w:rsid w:val="2639A2B5"/>
    <w:rsid w:val="2685E237"/>
    <w:rsid w:val="269C652B"/>
    <w:rsid w:val="26D359CA"/>
    <w:rsid w:val="27C446EA"/>
    <w:rsid w:val="280E25B4"/>
    <w:rsid w:val="28284612"/>
    <w:rsid w:val="2942D54E"/>
    <w:rsid w:val="2946DA1C"/>
    <w:rsid w:val="2A39D24D"/>
    <w:rsid w:val="2B1B7653"/>
    <w:rsid w:val="2CBD953B"/>
    <w:rsid w:val="2D194006"/>
    <w:rsid w:val="2E8F811C"/>
    <w:rsid w:val="2F190235"/>
    <w:rsid w:val="2F1F9DD4"/>
    <w:rsid w:val="2F5E75DC"/>
    <w:rsid w:val="2F64828B"/>
    <w:rsid w:val="2FEC0506"/>
    <w:rsid w:val="30EE3F80"/>
    <w:rsid w:val="31046AED"/>
    <w:rsid w:val="31465F35"/>
    <w:rsid w:val="319010D4"/>
    <w:rsid w:val="32C3158C"/>
    <w:rsid w:val="32C3FD20"/>
    <w:rsid w:val="33340C27"/>
    <w:rsid w:val="3374E295"/>
    <w:rsid w:val="33BCC489"/>
    <w:rsid w:val="342B60F2"/>
    <w:rsid w:val="34E1939B"/>
    <w:rsid w:val="34FCFF50"/>
    <w:rsid w:val="35408346"/>
    <w:rsid w:val="35C452DE"/>
    <w:rsid w:val="36DA4D18"/>
    <w:rsid w:val="3718868E"/>
    <w:rsid w:val="37590007"/>
    <w:rsid w:val="37A2759A"/>
    <w:rsid w:val="384DD8D0"/>
    <w:rsid w:val="38FD4280"/>
    <w:rsid w:val="3AF490DD"/>
    <w:rsid w:val="3B3C421C"/>
    <w:rsid w:val="3BD47B25"/>
    <w:rsid w:val="3BE2FA48"/>
    <w:rsid w:val="3CAC6078"/>
    <w:rsid w:val="3CB9F488"/>
    <w:rsid w:val="3D00CE62"/>
    <w:rsid w:val="3D57CAF3"/>
    <w:rsid w:val="3E6D6376"/>
    <w:rsid w:val="3E9397D2"/>
    <w:rsid w:val="3F0DCD40"/>
    <w:rsid w:val="3F23F7D5"/>
    <w:rsid w:val="3FAD5480"/>
    <w:rsid w:val="3FD29B71"/>
    <w:rsid w:val="4158D128"/>
    <w:rsid w:val="41816AFD"/>
    <w:rsid w:val="418E9A84"/>
    <w:rsid w:val="422D0AFB"/>
    <w:rsid w:val="4246FD8A"/>
    <w:rsid w:val="43121397"/>
    <w:rsid w:val="4394897A"/>
    <w:rsid w:val="43B80278"/>
    <w:rsid w:val="43EA9AD7"/>
    <w:rsid w:val="44049BCE"/>
    <w:rsid w:val="44919E69"/>
    <w:rsid w:val="453B17FF"/>
    <w:rsid w:val="456F4E9E"/>
    <w:rsid w:val="46792B6D"/>
    <w:rsid w:val="46ABB47C"/>
    <w:rsid w:val="4745FBE8"/>
    <w:rsid w:val="474DAB56"/>
    <w:rsid w:val="47BD494D"/>
    <w:rsid w:val="48109D43"/>
    <w:rsid w:val="486D7059"/>
    <w:rsid w:val="4889CDF1"/>
    <w:rsid w:val="48C5B887"/>
    <w:rsid w:val="4A397470"/>
    <w:rsid w:val="4A5229F0"/>
    <w:rsid w:val="4A5348FA"/>
    <w:rsid w:val="4B56602A"/>
    <w:rsid w:val="4C735447"/>
    <w:rsid w:val="4C8B725A"/>
    <w:rsid w:val="4CD42DD6"/>
    <w:rsid w:val="4CF7C606"/>
    <w:rsid w:val="4D260FB9"/>
    <w:rsid w:val="4E53D4D4"/>
    <w:rsid w:val="4E88B2ED"/>
    <w:rsid w:val="4F657FF8"/>
    <w:rsid w:val="4F6D4C17"/>
    <w:rsid w:val="4F761F9E"/>
    <w:rsid w:val="4FA9F640"/>
    <w:rsid w:val="50779634"/>
    <w:rsid w:val="50844E46"/>
    <w:rsid w:val="50FA4783"/>
    <w:rsid w:val="51218F79"/>
    <w:rsid w:val="5125881F"/>
    <w:rsid w:val="512C4761"/>
    <w:rsid w:val="51530252"/>
    <w:rsid w:val="51DC0393"/>
    <w:rsid w:val="5231E0A3"/>
    <w:rsid w:val="5319E963"/>
    <w:rsid w:val="5325973F"/>
    <w:rsid w:val="53A88205"/>
    <w:rsid w:val="53F87E54"/>
    <w:rsid w:val="541A5A36"/>
    <w:rsid w:val="547C3C61"/>
    <w:rsid w:val="55499988"/>
    <w:rsid w:val="557A7A37"/>
    <w:rsid w:val="55B82E61"/>
    <w:rsid w:val="55E996CF"/>
    <w:rsid w:val="5606FB2B"/>
    <w:rsid w:val="5722251A"/>
    <w:rsid w:val="57F756BC"/>
    <w:rsid w:val="5801F684"/>
    <w:rsid w:val="5832D693"/>
    <w:rsid w:val="58C7F6B9"/>
    <w:rsid w:val="59131275"/>
    <w:rsid w:val="595D58F8"/>
    <w:rsid w:val="59A9A106"/>
    <w:rsid w:val="5A0AF4F9"/>
    <w:rsid w:val="5A372B0C"/>
    <w:rsid w:val="5A8542A3"/>
    <w:rsid w:val="5B6269C7"/>
    <w:rsid w:val="5E52F01B"/>
    <w:rsid w:val="5F9A826D"/>
    <w:rsid w:val="5FB2B909"/>
    <w:rsid w:val="601B0B46"/>
    <w:rsid w:val="605CF31D"/>
    <w:rsid w:val="605F88A4"/>
    <w:rsid w:val="6093226A"/>
    <w:rsid w:val="60DA3DFA"/>
    <w:rsid w:val="6107C12D"/>
    <w:rsid w:val="615EDA88"/>
    <w:rsid w:val="61C54B9A"/>
    <w:rsid w:val="620A2AE0"/>
    <w:rsid w:val="6211D589"/>
    <w:rsid w:val="621EF33C"/>
    <w:rsid w:val="6270F384"/>
    <w:rsid w:val="639C66C1"/>
    <w:rsid w:val="63D2E52E"/>
    <w:rsid w:val="642295E3"/>
    <w:rsid w:val="64515C13"/>
    <w:rsid w:val="65116A19"/>
    <w:rsid w:val="65517A21"/>
    <w:rsid w:val="664FE7FF"/>
    <w:rsid w:val="672A9B11"/>
    <w:rsid w:val="672BF133"/>
    <w:rsid w:val="67A470B6"/>
    <w:rsid w:val="686DB9FC"/>
    <w:rsid w:val="6997DB93"/>
    <w:rsid w:val="6A2A416B"/>
    <w:rsid w:val="6A52236C"/>
    <w:rsid w:val="6A7CE570"/>
    <w:rsid w:val="6AB8FE46"/>
    <w:rsid w:val="6ABC20C6"/>
    <w:rsid w:val="6B4B6D21"/>
    <w:rsid w:val="6B4CCD06"/>
    <w:rsid w:val="6B4EFA15"/>
    <w:rsid w:val="6B8E92A7"/>
    <w:rsid w:val="6BBC356C"/>
    <w:rsid w:val="6C39CA92"/>
    <w:rsid w:val="6D0BFEA2"/>
    <w:rsid w:val="6D99DEF9"/>
    <w:rsid w:val="6E0A7A23"/>
    <w:rsid w:val="6E1D4B87"/>
    <w:rsid w:val="6E5BAD77"/>
    <w:rsid w:val="6E959969"/>
    <w:rsid w:val="7014B887"/>
    <w:rsid w:val="71DA98D0"/>
    <w:rsid w:val="72AD5D76"/>
    <w:rsid w:val="72B1D36F"/>
    <w:rsid w:val="72BC37EF"/>
    <w:rsid w:val="72EF6685"/>
    <w:rsid w:val="73376E75"/>
    <w:rsid w:val="733B02BA"/>
    <w:rsid w:val="736B0EC5"/>
    <w:rsid w:val="736FD2E2"/>
    <w:rsid w:val="7388BFA5"/>
    <w:rsid w:val="73B27D49"/>
    <w:rsid w:val="73C2CEEC"/>
    <w:rsid w:val="74EECFE8"/>
    <w:rsid w:val="7529B29B"/>
    <w:rsid w:val="7559A18E"/>
    <w:rsid w:val="75EB64BD"/>
    <w:rsid w:val="76240F4E"/>
    <w:rsid w:val="76D84207"/>
    <w:rsid w:val="77B518BB"/>
    <w:rsid w:val="77DCE9D6"/>
    <w:rsid w:val="77F0D9B6"/>
    <w:rsid w:val="781C1AF4"/>
    <w:rsid w:val="78887CF5"/>
    <w:rsid w:val="79A7AD91"/>
    <w:rsid w:val="79E8F2BC"/>
    <w:rsid w:val="7A112C06"/>
    <w:rsid w:val="7AB5EE95"/>
    <w:rsid w:val="7AEA205F"/>
    <w:rsid w:val="7B60CD27"/>
    <w:rsid w:val="7B739519"/>
    <w:rsid w:val="7BB15102"/>
    <w:rsid w:val="7C85F711"/>
    <w:rsid w:val="7CC067BE"/>
    <w:rsid w:val="7D072E00"/>
    <w:rsid w:val="7D4D2CDC"/>
    <w:rsid w:val="7E139953"/>
    <w:rsid w:val="7E13F962"/>
    <w:rsid w:val="7E1F8043"/>
    <w:rsid w:val="7E37853D"/>
    <w:rsid w:val="7E52218C"/>
    <w:rsid w:val="7F2A9367"/>
    <w:rsid w:val="7F57D9EE"/>
    <w:rsid w:val="7FE490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DEFF1"/>
  <w15:docId w15:val="{F2FA7E2D-8157-4B9A-887C-5C405689EF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13F7"/>
  </w:style>
  <w:style w:type="paragraph" w:styleId="Heading1">
    <w:name w:val="heading 1"/>
    <w:basedOn w:val="VCAAHeading1"/>
    <w:next w:val="Normal"/>
    <w:link w:val="Heading1Char"/>
    <w:uiPriority w:val="9"/>
    <w:qFormat/>
    <w:rsid w:val="0066218C"/>
    <w:pPr>
      <w:spacing w:before="0" w:after="0"/>
      <w:outlineLvl w:val="0"/>
    </w:pPr>
  </w:style>
  <w:style w:type="paragraph" w:styleId="Heading2">
    <w:name w:val="heading 2"/>
    <w:basedOn w:val="Normal"/>
    <w:next w:val="Normal"/>
    <w:link w:val="Heading2Char"/>
    <w:uiPriority w:val="9"/>
    <w:semiHidden/>
    <w:qFormat/>
    <w:rsid w:val="00C509EA"/>
    <w:pPr>
      <w:keepNext/>
      <w:keepLines/>
      <w:spacing w:before="40" w:after="0"/>
      <w:outlineLvl w:val="1"/>
    </w:pPr>
    <w:rPr>
      <w:rFonts w:asciiTheme="majorHAnsi" w:hAnsiTheme="majorHAnsi" w:eastAsiaTheme="majorEastAsia" w:cstheme="majorBidi"/>
      <w:color w:val="0072AA"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basedOn w:val="Heading1"/>
    <w:qFormat/>
    <w:rsid w:val="00C80CAC"/>
    <w:pPr>
      <w:spacing w:after="160"/>
    </w:pPr>
    <w:rPr>
      <w:b w:val="0"/>
      <w:bCs w:val="0"/>
      <w:noProof w:val="0"/>
      <w:sz w:val="40"/>
      <w:lang w:val="en-AU" w:eastAsia="en-AU"/>
    </w:rPr>
  </w:style>
  <w:style w:type="paragraph" w:styleId="VCAAHeading1" w:customStyle="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styleId="VCAAHeading2" w:customStyle="1">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VCAAbody"/>
    <w:qFormat/>
    <w:rsid w:val="00262DE9"/>
    <w:pPr>
      <w:spacing w:before="320" w:after="120" w:line="400" w:lineRule="exact"/>
      <w:outlineLvl w:val="3"/>
    </w:pPr>
    <w:rPr>
      <w:rFonts w:ascii="Arial" w:hAnsi="Arial" w:cs="Arial"/>
      <w:color w:val="0F7EB4"/>
      <w:sz w:val="32"/>
      <w:szCs w:val="24"/>
    </w:rPr>
  </w:style>
  <w:style w:type="paragraph" w:styleId="VCAAbody" w:customStyle="1">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9F119C"/>
    <w:pPr>
      <w:spacing w:before="80" w:after="80" w:line="240" w:lineRule="auto"/>
    </w:pPr>
    <w:rPr>
      <w:rFonts w:ascii="Arial Narrow" w:hAnsi="Arial Narrow" w:cs="Arial"/>
      <w:sz w:val="20"/>
    </w:rPr>
  </w:style>
  <w:style w:type="paragraph" w:styleId="VCAAtablecondensedheading" w:customStyle="1">
    <w:name w:val="VCAA table condensed heading"/>
    <w:basedOn w:val="VCAAtablecondensed"/>
    <w:qFormat/>
    <w:rsid w:val="00A22A65"/>
  </w:style>
  <w:style w:type="paragraph" w:styleId="VCAAbullet" w:customStyle="1">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styleId="VCAAbulletlevel2" w:customStyle="1">
    <w:name w:val="VCAA bullet level 2"/>
    <w:basedOn w:val="VCAAbullet"/>
    <w:qFormat/>
    <w:rsid w:val="00D00600"/>
    <w:pPr>
      <w:numPr>
        <w:numId w:val="1"/>
      </w:numPr>
      <w:ind w:left="850" w:hanging="425"/>
    </w:pPr>
  </w:style>
  <w:style w:type="paragraph" w:styleId="VCAAnumbers" w:customStyle="1">
    <w:name w:val="VCAA numbers"/>
    <w:basedOn w:val="VCAAbullet"/>
    <w:qFormat/>
    <w:rsid w:val="00D00600"/>
    <w:pPr>
      <w:numPr>
        <w:numId w:val="19"/>
      </w:numPr>
    </w:pPr>
    <w:rPr>
      <w:lang w:val="en-US"/>
    </w:rPr>
  </w:style>
  <w:style w:type="paragraph" w:styleId="VCAAtablecondensedbullet" w:customStyle="1">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eastAsia="Times New Roman" w:cs="Arial"/>
      <w:sz w:val="20"/>
      <w:lang w:val="en-GB" w:eastAsia="ja-JP"/>
    </w:rPr>
  </w:style>
  <w:style w:type="paragraph" w:styleId="VCAAHeading4" w:customStyle="1">
    <w:name w:val="VCAA Heading 4"/>
    <w:basedOn w:val="VCAAHeading3"/>
    <w:qFormat/>
    <w:rsid w:val="00262DE9"/>
    <w:pPr>
      <w:spacing w:before="280" w:line="360" w:lineRule="exact"/>
      <w:outlineLvl w:val="4"/>
    </w:pPr>
    <w:rPr>
      <w:sz w:val="28"/>
      <w:szCs w:val="22"/>
      <w:lang w:val="en" w:eastAsia="en-AU"/>
    </w:rPr>
  </w:style>
  <w:style w:type="paragraph" w:styleId="VCAAcaptionsandfootnotes" w:customStyle="1">
    <w:name w:val="VCAA captions and footnotes"/>
    <w:basedOn w:val="VCAAbody"/>
    <w:qFormat/>
    <w:rsid w:val="00D83EB1"/>
    <w:pPr>
      <w:spacing w:after="360"/>
    </w:pPr>
    <w:rPr>
      <w:sz w:val="18"/>
      <w:szCs w:val="18"/>
    </w:rPr>
  </w:style>
  <w:style w:type="paragraph" w:styleId="VCAAHeading5" w:customStyle="1">
    <w:name w:val="VCAA Heading 5"/>
    <w:basedOn w:val="VCAAHeading4"/>
    <w:next w:val="VCAAbody"/>
    <w:qFormat/>
    <w:rsid w:val="00262DE9"/>
    <w:pPr>
      <w:spacing w:before="240" w:line="320" w:lineRule="exact"/>
      <w:outlineLvl w:val="5"/>
    </w:pPr>
    <w:rPr>
      <w:sz w:val="24"/>
      <w:szCs w:val="20"/>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8E210E"/>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SimSun-ExtG" w:hAnsi="SimSun-ExtG"/>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D00600"/>
    <w:pPr>
      <w:numPr>
        <w:numId w:val="4"/>
      </w:numPr>
      <w:ind w:left="850" w:hanging="425"/>
    </w:pPr>
    <w:rPr>
      <w:color w:val="000000" w:themeColor="text1"/>
    </w:rPr>
  </w:style>
  <w:style w:type="table" w:styleId="VCAATableClosed" w:customStyle="1">
    <w:name w:val="VCAA Table Closed"/>
    <w:basedOn w:val="VCAATable"/>
    <w:uiPriority w:val="99"/>
    <w:rsid w:val="008E210E"/>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SimSun-ExtG" w:hAnsi="SimSun-ExtG"/>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styleId="VCAAfigures" w:customStyle="1">
    <w:name w:val="VCAA figures"/>
    <w:basedOn w:val="VCAAbody"/>
    <w:link w:val="VCAAfiguresChar"/>
    <w:qFormat/>
    <w:rsid w:val="00983362"/>
    <w:pPr>
      <w:spacing w:line="240" w:lineRule="auto"/>
      <w:jc w:val="center"/>
    </w:pPr>
    <w:rPr>
      <w:noProof/>
    </w:rPr>
  </w:style>
  <w:style w:type="character" w:styleId="VCAAbodyChar" w:customStyle="1">
    <w:name w:val="VCAA body Char"/>
    <w:basedOn w:val="DefaultParagraphFont"/>
    <w:link w:val="VCAAbody"/>
    <w:rsid w:val="00D00600"/>
    <w:rPr>
      <w:rFonts w:ascii="Arial" w:hAnsi="Arial" w:cs="Arial"/>
      <w:color w:val="000000" w:themeColor="text1"/>
      <w:sz w:val="20"/>
    </w:rPr>
  </w:style>
  <w:style w:type="character" w:styleId="VCAAfiguresChar" w:customStyle="1">
    <w:name w:val="VCAA figures Char"/>
    <w:basedOn w:val="VCAAbodyChar"/>
    <w:link w:val="VCAAfigures"/>
    <w:rsid w:val="00983362"/>
    <w:rPr>
      <w:rFonts w:ascii="Arial" w:hAnsi="Arial" w:cs="Arial"/>
      <w:noProof/>
      <w:color w:val="000000" w:themeColor="text1"/>
      <w:sz w:val="20"/>
    </w:rPr>
  </w:style>
  <w:style w:type="table" w:styleId="Style1" w:custom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hAnsi="Arial" w:eastAsia="Times New Roman"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styleId="TableGrid1" w:customStyle="1">
    <w:name w:val="Table Grid1"/>
    <w:basedOn w:val="TableNormal"/>
    <w:next w:val="TableGrid"/>
    <w:uiPriority w:val="59"/>
    <w:rsid w:val="00680C66"/>
    <w:pPr>
      <w:spacing w:after="0" w:line="240" w:lineRule="auto"/>
    </w:pPr>
    <w:rPr>
      <w:rFonts w:ascii="Arial" w:hAnsi="Arial" w:eastAsia="Arial"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styleId="VCAAtabletextnarrow" w:customStyle="1">
    <w:name w:val="VCAA table text narrow"/>
    <w:link w:val="VCAAtabletextnarrowChar"/>
    <w:qFormat/>
    <w:rsid w:val="009A629A"/>
    <w:pPr>
      <w:spacing w:before="80" w:after="80" w:line="280" w:lineRule="exact"/>
    </w:pPr>
    <w:rPr>
      <w:rFonts w:ascii="Arial Narrow" w:hAnsi="Arial Narrow" w:cs="Arial" w:eastAsiaTheme="minorEastAsia"/>
      <w:color w:val="000000" w:themeColor="text1"/>
      <w:sz w:val="20"/>
    </w:rPr>
  </w:style>
  <w:style w:type="character" w:styleId="VCAAtabletextnarrowChar" w:customStyle="1">
    <w:name w:val="VCAA table text narrow Char"/>
    <w:basedOn w:val="DefaultParagraphFont"/>
    <w:link w:val="VCAAtabletextnarrow"/>
    <w:rsid w:val="009A629A"/>
    <w:rPr>
      <w:rFonts w:ascii="Arial Narrow" w:hAnsi="Arial Narrow" w:cs="Arial" w:eastAsiaTheme="minorEastAsia"/>
      <w:color w:val="000000" w:themeColor="text1"/>
      <w:sz w:val="20"/>
    </w:rPr>
  </w:style>
  <w:style w:type="paragraph" w:styleId="VCAAVC2curriculumcode" w:customStyle="1">
    <w:name w:val="VCAA VC2 curriculum code"/>
    <w:basedOn w:val="VCAAtabletextnarrow"/>
    <w:qFormat/>
    <w:rsid w:val="009A629A"/>
    <w:rPr>
      <w:color w:val="auto"/>
      <w:lang w:val="en-AU"/>
    </w:rPr>
  </w:style>
  <w:style w:type="character" w:styleId="Inputdetaild" w:customStyle="1">
    <w:name w:val="Input detaild"/>
    <w:basedOn w:val="DefaultParagraphFont"/>
    <w:uiPriority w:val="1"/>
    <w:rsid w:val="003622A3"/>
    <w:rPr>
      <w:color w:val="0070C0"/>
    </w:rPr>
  </w:style>
  <w:style w:type="character" w:styleId="Heading1Char" w:customStyle="1">
    <w:name w:val="Heading 1 Char"/>
    <w:basedOn w:val="DefaultParagraphFont"/>
    <w:link w:val="Heading1"/>
    <w:uiPriority w:val="9"/>
    <w:rsid w:val="0066218C"/>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styleId="CommentSubjectChar" w:customStyle="1">
    <w:name w:val="Comment Subject Char"/>
    <w:basedOn w:val="CommentTextChar"/>
    <w:link w:val="CommentSubject"/>
    <w:uiPriority w:val="99"/>
    <w:semiHidden/>
    <w:rsid w:val="00E70A67"/>
    <w:rPr>
      <w:b/>
      <w:bCs/>
      <w:sz w:val="20"/>
      <w:szCs w:val="20"/>
    </w:rPr>
  </w:style>
  <w:style w:type="paragraph" w:styleId="paragraph" w:customStyle="1">
    <w:name w:val="paragraph"/>
    <w:basedOn w:val="Normal"/>
    <w:rsid w:val="00AD29A0"/>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normaltextrun" w:customStyle="1">
    <w:name w:val="normaltextrun"/>
    <w:basedOn w:val="DefaultParagraphFont"/>
    <w:rsid w:val="00AD29A0"/>
  </w:style>
  <w:style w:type="character" w:styleId="eop" w:customStyle="1">
    <w:name w:val="eop"/>
    <w:basedOn w:val="DefaultParagraphFont"/>
    <w:rsid w:val="00AD29A0"/>
  </w:style>
  <w:style w:type="character" w:styleId="contentcontrolboundarysink" w:customStyle="1">
    <w:name w:val="contentcontrolboundarysink"/>
    <w:basedOn w:val="DefaultParagraphFont"/>
    <w:rsid w:val="00AD29A0"/>
  </w:style>
  <w:style w:type="paragraph" w:styleId="VCAAtableheadingnarrow-sub-strand" w:customStyle="1">
    <w:name w:val="VCAA table heading narrow - sub-strand"/>
    <w:basedOn w:val="Normal"/>
    <w:qFormat/>
    <w:rsid w:val="00124BD0"/>
    <w:pPr>
      <w:spacing w:before="80" w:after="80" w:line="280" w:lineRule="exact"/>
    </w:pPr>
    <w:rPr>
      <w:rFonts w:ascii="Arial Narrow" w:hAnsi="Arial Narrow" w:cs="Arial"/>
      <w:b/>
      <w:bCs/>
      <w:color w:val="000000" w:themeColor="text1"/>
      <w:sz w:val="20"/>
    </w:rPr>
  </w:style>
  <w:style w:type="character" w:styleId="Strong">
    <w:name w:val="Strong"/>
    <w:basedOn w:val="DefaultParagraphFont"/>
    <w:uiPriority w:val="22"/>
    <w:qFormat/>
    <w:rsid w:val="00621125"/>
    <w:rPr>
      <w:b/>
      <w:bCs/>
    </w:rPr>
  </w:style>
  <w:style w:type="character" w:styleId="Heading2Char" w:customStyle="1">
    <w:name w:val="Heading 2 Char"/>
    <w:basedOn w:val="DefaultParagraphFont"/>
    <w:link w:val="Heading2"/>
    <w:uiPriority w:val="9"/>
    <w:semiHidden/>
    <w:rsid w:val="00C509EA"/>
    <w:rPr>
      <w:rFonts w:asciiTheme="majorHAnsi" w:hAnsiTheme="majorHAnsi" w:eastAsiaTheme="majorEastAsia" w:cstheme="majorBidi"/>
      <w:color w:val="0072AA" w:themeColor="accent1" w:themeShade="BF"/>
      <w:sz w:val="26"/>
      <w:szCs w:val="26"/>
    </w:rPr>
  </w:style>
  <w:style w:type="paragraph" w:styleId="VCAAtabletext" w:customStyle="1">
    <w:name w:val="VCAA table text"/>
    <w:basedOn w:val="VCAAtabletextnarrow"/>
    <w:link w:val="VCAAtabletextChar"/>
    <w:qFormat/>
    <w:rsid w:val="00C509EA"/>
    <w:rPr>
      <w:rFonts w:ascii="Arial" w:hAnsi="Arial"/>
      <w:lang w:val="en-AU"/>
    </w:rPr>
  </w:style>
  <w:style w:type="character" w:styleId="VCAAtabletextChar" w:customStyle="1">
    <w:name w:val="VCAA table text Char"/>
    <w:basedOn w:val="VCAAtabletextnarrowChar"/>
    <w:link w:val="VCAAtabletext"/>
    <w:rsid w:val="00C509EA"/>
    <w:rPr>
      <w:rFonts w:ascii="Arial" w:hAnsi="Arial" w:cs="Arial" w:eastAsiaTheme="minorEastAsia"/>
      <w:color w:val="000000" w:themeColor="text1"/>
      <w:sz w:val="20"/>
      <w:lang w:val="en-AU"/>
    </w:rPr>
  </w:style>
  <w:style w:type="paragraph" w:styleId="Revision">
    <w:name w:val="Revision"/>
    <w:hidden/>
    <w:uiPriority w:val="99"/>
    <w:semiHidden/>
    <w:rsid w:val="003C117F"/>
    <w:pPr>
      <w:spacing w:after="0" w:line="240" w:lineRule="auto"/>
    </w:pPr>
  </w:style>
  <w:style w:type="character" w:styleId="cf01" w:customStyle="1">
    <w:name w:val="cf01"/>
    <w:basedOn w:val="DefaultParagraphFont"/>
    <w:rsid w:val="001576D5"/>
    <w:rPr>
      <w:rFonts w:hint="default" w:ascii="Segoe UI" w:hAnsi="Segoe UI" w:cs="Segoe UI"/>
      <w:sz w:val="18"/>
      <w:szCs w:val="18"/>
    </w:rPr>
  </w:style>
  <w:style w:type="paragraph" w:styleId="VCAAtableheadingnarrow" w:customStyle="1">
    <w:name w:val="VCAA table heading narrow"/>
    <w:basedOn w:val="VCAAtabletextnarrow"/>
    <w:qFormat/>
    <w:rsid w:val="004D7ECA"/>
    <w:rPr>
      <w:rFonts w:eastAsiaTheme="minorHAnsi"/>
      <w:b/>
      <w:bCs/>
      <w:color w:val="FFFFFF" w:themeColor="background1"/>
    </w:rPr>
  </w:style>
  <w:style w:type="character" w:styleId="Mention">
    <w:name w:val="Mention"/>
    <w:basedOn w:val="DefaultParagraphFont"/>
    <w:uiPriority w:val="99"/>
    <w:unhideWhenUsed/>
    <w:rsid w:val="00AD3AD3"/>
    <w:rPr>
      <w:color w:val="2B579A"/>
      <w:shd w:val="clear" w:color="auto" w:fill="E1DFDD"/>
    </w:rPr>
  </w:style>
  <w:style w:type="numbering" w:styleId="CurrentList1" w:customStyle="1">
    <w:name w:val="Current List1"/>
    <w:uiPriority w:val="99"/>
    <w:rsid w:val="00F72051"/>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467554715">
      <w:bodyDiv w:val="1"/>
      <w:marLeft w:val="0"/>
      <w:marRight w:val="0"/>
      <w:marTop w:val="0"/>
      <w:marBottom w:val="0"/>
      <w:divBdr>
        <w:top w:val="none" w:sz="0" w:space="0" w:color="auto"/>
        <w:left w:val="none" w:sz="0" w:space="0" w:color="auto"/>
        <w:bottom w:val="none" w:sz="0" w:space="0" w:color="auto"/>
        <w:right w:val="none" w:sz="0" w:space="0" w:color="auto"/>
      </w:divBdr>
    </w:div>
    <w:div w:id="638993632">
      <w:bodyDiv w:val="1"/>
      <w:marLeft w:val="0"/>
      <w:marRight w:val="0"/>
      <w:marTop w:val="0"/>
      <w:marBottom w:val="0"/>
      <w:divBdr>
        <w:top w:val="none" w:sz="0" w:space="0" w:color="auto"/>
        <w:left w:val="none" w:sz="0" w:space="0" w:color="auto"/>
        <w:bottom w:val="none" w:sz="0" w:space="0" w:color="auto"/>
        <w:right w:val="none" w:sz="0" w:space="0" w:color="auto"/>
      </w:divBdr>
    </w:div>
    <w:div w:id="1107307415">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160580744">
      <w:bodyDiv w:val="1"/>
      <w:marLeft w:val="0"/>
      <w:marRight w:val="0"/>
      <w:marTop w:val="0"/>
      <w:marBottom w:val="0"/>
      <w:divBdr>
        <w:top w:val="none" w:sz="0" w:space="0" w:color="auto"/>
        <w:left w:val="none" w:sz="0" w:space="0" w:color="auto"/>
        <w:bottom w:val="none" w:sz="0" w:space="0" w:color="auto"/>
        <w:right w:val="none" w:sz="0" w:space="0" w:color="auto"/>
      </w:divBdr>
    </w:div>
    <w:div w:id="1290666138">
      <w:bodyDiv w:val="1"/>
      <w:marLeft w:val="0"/>
      <w:marRight w:val="0"/>
      <w:marTop w:val="0"/>
      <w:marBottom w:val="0"/>
      <w:divBdr>
        <w:top w:val="none" w:sz="0" w:space="0" w:color="auto"/>
        <w:left w:val="none" w:sz="0" w:space="0" w:color="auto"/>
        <w:bottom w:val="none" w:sz="0" w:space="0" w:color="auto"/>
        <w:right w:val="none" w:sz="0" w:space="0" w:color="auto"/>
      </w:divBdr>
    </w:div>
    <w:div w:id="1618676856">
      <w:bodyDiv w:val="1"/>
      <w:marLeft w:val="0"/>
      <w:marRight w:val="0"/>
      <w:marTop w:val="0"/>
      <w:marBottom w:val="0"/>
      <w:divBdr>
        <w:top w:val="none" w:sz="0" w:space="0" w:color="auto"/>
        <w:left w:val="none" w:sz="0" w:space="0" w:color="auto"/>
        <w:bottom w:val="none" w:sz="0" w:space="0" w:color="auto"/>
        <w:right w:val="none" w:sz="0" w:space="0" w:color="auto"/>
      </w:divBdr>
    </w:div>
    <w:div w:id="1669166316">
      <w:bodyDiv w:val="1"/>
      <w:marLeft w:val="0"/>
      <w:marRight w:val="0"/>
      <w:marTop w:val="0"/>
      <w:marBottom w:val="0"/>
      <w:divBdr>
        <w:top w:val="none" w:sz="0" w:space="0" w:color="auto"/>
        <w:left w:val="none" w:sz="0" w:space="0" w:color="auto"/>
        <w:bottom w:val="none" w:sz="0" w:space="0" w:color="auto"/>
        <w:right w:val="none" w:sz="0" w:space="0" w:color="auto"/>
      </w:divBdr>
    </w:div>
    <w:div w:id="1669627728">
      <w:bodyDiv w:val="1"/>
      <w:marLeft w:val="0"/>
      <w:marRight w:val="0"/>
      <w:marTop w:val="0"/>
      <w:marBottom w:val="0"/>
      <w:divBdr>
        <w:top w:val="none" w:sz="0" w:space="0" w:color="auto"/>
        <w:left w:val="none" w:sz="0" w:space="0" w:color="auto"/>
        <w:bottom w:val="none" w:sz="0" w:space="0" w:color="auto"/>
        <w:right w:val="none" w:sz="0" w:space="0" w:color="auto"/>
      </w:divBdr>
    </w:div>
    <w:div w:id="1728530159">
      <w:bodyDiv w:val="1"/>
      <w:marLeft w:val="0"/>
      <w:marRight w:val="0"/>
      <w:marTop w:val="0"/>
      <w:marBottom w:val="0"/>
      <w:divBdr>
        <w:top w:val="none" w:sz="0" w:space="0" w:color="auto"/>
        <w:left w:val="none" w:sz="0" w:space="0" w:color="auto"/>
        <w:bottom w:val="none" w:sz="0" w:space="0" w:color="auto"/>
        <w:right w:val="none" w:sz="0" w:space="0" w:color="auto"/>
      </w:divBdr>
    </w:div>
    <w:div w:id="1730493468">
      <w:bodyDiv w:val="1"/>
      <w:marLeft w:val="0"/>
      <w:marRight w:val="0"/>
      <w:marTop w:val="0"/>
      <w:marBottom w:val="0"/>
      <w:divBdr>
        <w:top w:val="none" w:sz="0" w:space="0" w:color="auto"/>
        <w:left w:val="none" w:sz="0" w:space="0" w:color="auto"/>
        <w:bottom w:val="none" w:sz="0" w:space="0" w:color="auto"/>
        <w:right w:val="none" w:sz="0" w:space="0" w:color="auto"/>
      </w:divBdr>
    </w:div>
    <w:div w:id="1757248295">
      <w:bodyDiv w:val="1"/>
      <w:marLeft w:val="0"/>
      <w:marRight w:val="0"/>
      <w:marTop w:val="0"/>
      <w:marBottom w:val="0"/>
      <w:divBdr>
        <w:top w:val="none" w:sz="0" w:space="0" w:color="auto"/>
        <w:left w:val="none" w:sz="0" w:space="0" w:color="auto"/>
        <w:bottom w:val="none" w:sz="0" w:space="0" w:color="auto"/>
        <w:right w:val="none" w:sz="0" w:space="0" w:color="auto"/>
      </w:divBdr>
    </w:div>
    <w:div w:id="1929805672">
      <w:bodyDiv w:val="1"/>
      <w:marLeft w:val="0"/>
      <w:marRight w:val="0"/>
      <w:marTop w:val="0"/>
      <w:marBottom w:val="0"/>
      <w:divBdr>
        <w:top w:val="none" w:sz="0" w:space="0" w:color="auto"/>
        <w:left w:val="none" w:sz="0" w:space="0" w:color="auto"/>
        <w:bottom w:val="none" w:sz="0" w:space="0" w:color="auto"/>
        <w:right w:val="none" w:sz="0" w:space="0" w:color="auto"/>
      </w:divBdr>
    </w:div>
    <w:div w:id="2005472920">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98647859">
              <w:marLeft w:val="0"/>
              <w:marRight w:val="0"/>
              <w:marTop w:val="0"/>
              <w:marBottom w:val="0"/>
              <w:divBdr>
                <w:top w:val="none" w:sz="0" w:space="0" w:color="auto"/>
                <w:left w:val="none" w:sz="0" w:space="0" w:color="auto"/>
                <w:bottom w:val="none" w:sz="0" w:space="0" w:color="auto"/>
                <w:right w:val="none" w:sz="0" w:space="0" w:color="auto"/>
              </w:divBdr>
            </w:div>
            <w:div w:id="681129217">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79914155">
              <w:marLeft w:val="0"/>
              <w:marRight w:val="0"/>
              <w:marTop w:val="0"/>
              <w:marBottom w:val="0"/>
              <w:divBdr>
                <w:top w:val="none" w:sz="0" w:space="0" w:color="auto"/>
                <w:left w:val="none" w:sz="0" w:space="0" w:color="auto"/>
                <w:bottom w:val="none" w:sz="0" w:space="0" w:color="auto"/>
                <w:right w:val="none" w:sz="0" w:space="0" w:color="auto"/>
              </w:divBdr>
            </w:div>
            <w:div w:id="320086435">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465779495">
              <w:marLeft w:val="0"/>
              <w:marRight w:val="0"/>
              <w:marTop w:val="0"/>
              <w:marBottom w:val="0"/>
              <w:divBdr>
                <w:top w:val="none" w:sz="0" w:space="0" w:color="auto"/>
                <w:left w:val="none" w:sz="0" w:space="0" w:color="auto"/>
                <w:bottom w:val="none" w:sz="0" w:space="0" w:color="auto"/>
                <w:right w:val="none" w:sz="0" w:space="0" w:color="auto"/>
              </w:divBdr>
            </w:div>
            <w:div w:id="1920284561">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201409278">
              <w:marLeft w:val="0"/>
              <w:marRight w:val="0"/>
              <w:marTop w:val="0"/>
              <w:marBottom w:val="0"/>
              <w:divBdr>
                <w:top w:val="none" w:sz="0" w:space="0" w:color="auto"/>
                <w:left w:val="none" w:sz="0" w:space="0" w:color="auto"/>
                <w:bottom w:val="none" w:sz="0" w:space="0" w:color="auto"/>
                <w:right w:val="none" w:sz="0" w:space="0" w:color="auto"/>
              </w:divBdr>
            </w:div>
            <w:div w:id="1739598561">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256251047">
              <w:marLeft w:val="0"/>
              <w:marRight w:val="0"/>
              <w:marTop w:val="0"/>
              <w:marBottom w:val="0"/>
              <w:divBdr>
                <w:top w:val="none" w:sz="0" w:space="0" w:color="auto"/>
                <w:left w:val="none" w:sz="0" w:space="0" w:color="auto"/>
                <w:bottom w:val="none" w:sz="0" w:space="0" w:color="auto"/>
                <w:right w:val="none" w:sz="0" w:space="0" w:color="auto"/>
              </w:divBdr>
            </w:div>
            <w:div w:id="353194147">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382485848">
              <w:marLeft w:val="0"/>
              <w:marRight w:val="0"/>
              <w:marTop w:val="0"/>
              <w:marBottom w:val="0"/>
              <w:divBdr>
                <w:top w:val="none" w:sz="0" w:space="0" w:color="auto"/>
                <w:left w:val="none" w:sz="0" w:space="0" w:color="auto"/>
                <w:bottom w:val="none" w:sz="0" w:space="0" w:color="auto"/>
                <w:right w:val="none" w:sz="0" w:space="0" w:color="auto"/>
              </w:divBdr>
            </w:div>
            <w:div w:id="2055232853">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xmlns:wp14="http://schemas.microsoft.com/office/word/2010/wordml" w:rsidR="001F4026" w:rsidRDefault="001F4026" w14:paraId="72EE8D63" wp14:textId="77777777">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xmlns:wp14="http://schemas.microsoft.com/office/word/2010/wordml" w:rsidR="00B330AD" w:rsidP="00363314" w:rsidRDefault="00363314" w14:paraId="18F23BBA" wp14:textId="77777777">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xmlns:wp14="http://schemas.microsoft.com/office/word/2010/wordml" w:rsidR="00B330AD" w:rsidP="00363314" w:rsidRDefault="00363314" w14:paraId="380D7EB4" wp14:textId="77777777">
          <w:pPr>
            <w:pStyle w:val="39512D9E8CDF4A3089846D1B6297D3D7"/>
          </w:pPr>
          <w:r w:rsidRPr="00F82DEC">
            <w:rPr>
              <w:rStyle w:val="PlaceholderText"/>
            </w:rPr>
            <w:t>[Title]</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xmlns:wp14="http://schemas.microsoft.com/office/word/2010/wordml" w:rsidR="00985898" w:rsidP="00AF4737" w:rsidRDefault="00AF4737" w14:paraId="4C3E277F" wp14:textId="7777777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xmlns:wp14="http://schemas.microsoft.com/office/word/2010/wordml" w:rsidR="008370DE" w:rsidP="00112B5B" w:rsidRDefault="00112B5B" w14:paraId="4F14D7C8" wp14:textId="77777777">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xmlns:wp14="http://schemas.microsoft.com/office/word/2010/wordml" w:rsidR="008370DE" w:rsidP="00112B5B" w:rsidRDefault="00112B5B" w14:paraId="5362E849" wp14:textId="77777777">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xmlns:wp14="http://schemas.microsoft.com/office/word/2010/wordml" w:rsidR="008370DE" w:rsidP="00112B5B" w:rsidRDefault="00112B5B" w14:paraId="5B951852" wp14:textId="77777777">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xmlns:wp14="http://schemas.microsoft.com/office/word/2010/wordml" w:rsidR="008370DE" w:rsidP="00112B5B" w:rsidRDefault="00112B5B" w14:paraId="2946BB5D" wp14:textId="77777777">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xmlns:wp14="http://schemas.microsoft.com/office/word/2010/wordml" w:rsidR="00E24D7F" w:rsidP="00E24D7F" w:rsidRDefault="00E24D7F" w14:paraId="59DFA09D" wp14:textId="77777777">
          <w:pPr>
            <w:pStyle w:val="71B6C9D405F64326AA29EC57FA9EA500"/>
          </w:pPr>
          <w:r w:rsidRPr="00F82DEC">
            <w:rPr>
              <w:rStyle w:val="PlaceholderText"/>
            </w:rPr>
            <w:t>[Title]</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xmlns:wp14="http://schemas.microsoft.com/office/word/2010/wordml" w:rsidR="00E24D7F" w:rsidP="00E24D7F" w:rsidRDefault="00E24D7F" w14:paraId="46E69C4A" wp14:textId="77777777">
          <w:pPr>
            <w:pStyle w:val="2658876078064E37AE5B8504F61318E9"/>
          </w:pPr>
          <w:r w:rsidRPr="00600B2D">
            <w:rPr>
              <w:rStyle w:val="PlaceholderText"/>
            </w:rPr>
            <w:t>Click or tap here to enter text.</w:t>
          </w:r>
        </w:p>
      </w:docPartBody>
    </w:docPart>
    <w:docPart>
      <w:docPartPr>
        <w:name w:val="E8F5AA0762C34246A879D6F1F9C33D20"/>
        <w:category>
          <w:name w:val="General"/>
          <w:gallery w:val="placeholder"/>
        </w:category>
        <w:types>
          <w:type w:val="bbPlcHdr"/>
        </w:types>
        <w:behaviors>
          <w:behavior w:val="content"/>
        </w:behaviors>
        <w:guid w:val="{C383A684-5C6A-594A-AC62-0474F83285EB}"/>
      </w:docPartPr>
      <w:docPartBody>
        <w:p xmlns:wp14="http://schemas.microsoft.com/office/word/2010/wordml" w:rsidR="00C04267" w:rsidP="00C04267" w:rsidRDefault="00C04267" w14:paraId="5ED8C455" wp14:textId="77777777">
          <w:pPr>
            <w:pStyle w:val="E8F5AA0762C34246A879D6F1F9C33D20"/>
          </w:pPr>
          <w:r w:rsidRPr="00600B2D">
            <w:rPr>
              <w:rStyle w:val="PlaceholderText"/>
            </w:rPr>
            <w:t>Click or tap here to enter text.</w:t>
          </w:r>
        </w:p>
      </w:docPartBody>
    </w:docPart>
    <w:docPart>
      <w:docPartPr>
        <w:name w:val="F595906EF192684D9176FA27FAA6DC67"/>
        <w:category>
          <w:name w:val="General"/>
          <w:gallery w:val="placeholder"/>
        </w:category>
        <w:types>
          <w:type w:val="bbPlcHdr"/>
        </w:types>
        <w:behaviors>
          <w:behavior w:val="content"/>
        </w:behaviors>
        <w:guid w:val="{797B2402-8403-CD4E-B6AC-FE2D8FC10589}"/>
      </w:docPartPr>
      <w:docPartBody>
        <w:p xmlns:wp14="http://schemas.microsoft.com/office/word/2010/wordml" w:rsidR="00C04267" w:rsidP="00C04267" w:rsidRDefault="00C04267" w14:paraId="6D91FE6C" wp14:textId="77777777">
          <w:pPr>
            <w:pStyle w:val="F595906EF192684D9176FA27FAA6DC67"/>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ExtG">
    <w:panose1 w:val="02010609060101010101"/>
    <w:charset w:val="86"/>
    <w:family w:val="modern"/>
    <w:pitch w:val="fixed"/>
    <w:sig w:usb0="00000003" w:usb1="0A0E0000" w:usb2="0000001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314EC"/>
    <w:rsid w:val="000522DB"/>
    <w:rsid w:val="000B0B69"/>
    <w:rsid w:val="000D360E"/>
    <w:rsid w:val="00105EA5"/>
    <w:rsid w:val="00111F24"/>
    <w:rsid w:val="00112B5B"/>
    <w:rsid w:val="00114F0A"/>
    <w:rsid w:val="00131346"/>
    <w:rsid w:val="001B3DD9"/>
    <w:rsid w:val="001F4026"/>
    <w:rsid w:val="00211ADF"/>
    <w:rsid w:val="00216157"/>
    <w:rsid w:val="00220E11"/>
    <w:rsid w:val="002B1315"/>
    <w:rsid w:val="002E4C29"/>
    <w:rsid w:val="0033600D"/>
    <w:rsid w:val="003507D8"/>
    <w:rsid w:val="00363314"/>
    <w:rsid w:val="003759DC"/>
    <w:rsid w:val="003E6CFA"/>
    <w:rsid w:val="00420F81"/>
    <w:rsid w:val="00462F51"/>
    <w:rsid w:val="00480658"/>
    <w:rsid w:val="004B42DA"/>
    <w:rsid w:val="005159C8"/>
    <w:rsid w:val="00520AFE"/>
    <w:rsid w:val="005543ED"/>
    <w:rsid w:val="0057206F"/>
    <w:rsid w:val="00597AAB"/>
    <w:rsid w:val="00605C7B"/>
    <w:rsid w:val="00662C00"/>
    <w:rsid w:val="006750C7"/>
    <w:rsid w:val="0067786B"/>
    <w:rsid w:val="00683A36"/>
    <w:rsid w:val="006A4C58"/>
    <w:rsid w:val="0070405A"/>
    <w:rsid w:val="00712CA1"/>
    <w:rsid w:val="0077503F"/>
    <w:rsid w:val="00790D60"/>
    <w:rsid w:val="007A242D"/>
    <w:rsid w:val="007F65E2"/>
    <w:rsid w:val="008370DE"/>
    <w:rsid w:val="00880589"/>
    <w:rsid w:val="008F11E3"/>
    <w:rsid w:val="009236E1"/>
    <w:rsid w:val="00942CB0"/>
    <w:rsid w:val="00985898"/>
    <w:rsid w:val="009C7792"/>
    <w:rsid w:val="009F4922"/>
    <w:rsid w:val="00A02975"/>
    <w:rsid w:val="00A14090"/>
    <w:rsid w:val="00A144CA"/>
    <w:rsid w:val="00A7066A"/>
    <w:rsid w:val="00AB7474"/>
    <w:rsid w:val="00AD5EDE"/>
    <w:rsid w:val="00AF4737"/>
    <w:rsid w:val="00B2709A"/>
    <w:rsid w:val="00B330AD"/>
    <w:rsid w:val="00BB2FD3"/>
    <w:rsid w:val="00BD6F6B"/>
    <w:rsid w:val="00C04267"/>
    <w:rsid w:val="00C25E16"/>
    <w:rsid w:val="00CA2735"/>
    <w:rsid w:val="00CB477D"/>
    <w:rsid w:val="00CC2646"/>
    <w:rsid w:val="00D678A1"/>
    <w:rsid w:val="00D7243D"/>
    <w:rsid w:val="00D8697C"/>
    <w:rsid w:val="00DE7D5D"/>
    <w:rsid w:val="00E10FF2"/>
    <w:rsid w:val="00E24D7F"/>
    <w:rsid w:val="00E258AF"/>
    <w:rsid w:val="00E47813"/>
    <w:rsid w:val="00E9498B"/>
    <w:rsid w:val="00EB1832"/>
    <w:rsid w:val="00ED3192"/>
    <w:rsid w:val="00EF6609"/>
    <w:rsid w:val="00F378D6"/>
    <w:rsid w:val="00F7345D"/>
    <w:rsid w:val="00FE202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267"/>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 w:type="paragraph" w:customStyle="1" w:styleId="E8F5AA0762C34246A879D6F1F9C33D20">
    <w:name w:val="E8F5AA0762C34246A879D6F1F9C33D20"/>
    <w:rsid w:val="00C04267"/>
    <w:pPr>
      <w:spacing w:after="160" w:line="278" w:lineRule="auto"/>
    </w:pPr>
    <w:rPr>
      <w:kern w:val="2"/>
      <w:lang w:eastAsia="en-GB"/>
      <w14:ligatures w14:val="standardContextual"/>
    </w:rPr>
  </w:style>
  <w:style w:type="paragraph" w:customStyle="1" w:styleId="F595906EF192684D9176FA27FAA6DC67">
    <w:name w:val="F595906EF192684D9176FA27FAA6DC67"/>
    <w:rsid w:val="00C04267"/>
    <w:pPr>
      <w:spacing w:after="160" w:line="278" w:lineRule="auto"/>
    </w:pPr>
    <w:rPr>
      <w:kern w:val="2"/>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F9F1F-74F1-4BFE-8EB8-035771E22148}">
  <ds:schemaRefs>
    <ds:schemaRef ds:uri="http://schemas.microsoft.com/office/2006/documentManagement/types"/>
    <ds:schemaRef ds:uri="21907e44-c885-4190-82ed-bb8a63b8a28a"/>
    <ds:schemaRef ds:uri="http://schemas.microsoft.com/office/infopath/2007/PartnerControls"/>
    <ds:schemaRef ds:uri="http://purl.org/dc/terms/"/>
    <ds:schemaRef ds:uri="http://purl.org/dc/elements/1.1/"/>
    <ds:schemaRef ds:uri="http://schemas.openxmlformats.org/package/2006/metadata/core-properties"/>
    <ds:schemaRef ds:uri="67e1db73-ac97-4842-acda-8d436d9fa6ab"/>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C5D86114-5953-4ABF-9D80-D4B37754E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Victorian Curriculum and Assessment Authority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Health and Physical Education Levels 3 and 4 curriculum area map – example</dc:title>
  <dc:subject/>
  <dc:creator>Salma Bel Lahdab</dc:creator>
  <keywords>Health and Physical Education, curriculum, Version 2.0, planning</keywords>
  <dc:description/>
  <lastModifiedBy>Lauren Perkins</lastModifiedBy>
  <revision>46</revision>
  <lastPrinted>2023-10-17T04:55:00.0000000Z</lastPrinted>
  <dcterms:created xsi:type="dcterms:W3CDTF">2025-08-07T00:33:00.0000000Z</dcterms:created>
  <dcterms:modified xsi:type="dcterms:W3CDTF">2025-10-09T03:39:16.0796618Z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