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58EF4DB8" w:rsidR="0004382C" w:rsidRPr="00DB2564" w:rsidRDefault="00186141" w:rsidP="00D547B3">
          <w:pPr>
            <w:pStyle w:val="Heading1"/>
          </w:pPr>
          <w:r>
            <w:t>Arabic</w:t>
          </w:r>
          <w:r w:rsidR="0004382C" w:rsidRPr="00D547B3">
            <w:t xml:space="preserve"> – comparison of curriculums</w:t>
          </w:r>
        </w:p>
      </w:sdtContent>
    </w:sdt>
    <w:p w14:paraId="723400B0" w14:textId="77777777" w:rsidR="00CC6B1C" w:rsidRDefault="00CC6B1C" w:rsidP="00CC6B1C">
      <w:pPr>
        <w:pStyle w:val="VCAAbody"/>
        <w:spacing w:before="480"/>
        <w:rPr>
          <w:b/>
          <w:bCs/>
          <w:lang w:eastAsia="en-AU"/>
        </w:rPr>
      </w:pPr>
      <w:bookmarkStart w:id="1" w:name="_Toc138689228"/>
      <w:bookmarkStart w:id="2" w:name="_Toc141100963"/>
      <w:bookmarkStart w:id="3" w:name="_Toc158814168"/>
      <w:bookmarkEnd w:id="0"/>
      <w:r>
        <w:rPr>
          <w:b/>
          <w:bCs/>
        </w:rPr>
        <w:t>The following tables show the relationship between the Victorian Curriculum F–10 Version 1.0 (VC1) and the Victorian Curriculum F–10 Version 2.0 (VC2).</w:t>
      </w:r>
    </w:p>
    <w:p w14:paraId="38B0ECCC" w14:textId="77777777" w:rsidR="00186141" w:rsidRPr="00E528EA" w:rsidRDefault="00186141" w:rsidP="00B85DB5">
      <w:pPr>
        <w:pStyle w:val="Heading2"/>
      </w:pPr>
      <w:bookmarkStart w:id="4" w:name="_Toc197694381"/>
      <w:bookmarkEnd w:id="1"/>
      <w:bookmarkEnd w:id="2"/>
      <w:bookmarkEnd w:id="3"/>
      <w:r w:rsidRPr="00E528EA">
        <w:t>Foundation</w:t>
      </w:r>
      <w:r>
        <w:t xml:space="preserve"> to Level 2</w:t>
      </w:r>
      <w:bookmarkEnd w:id="4"/>
    </w:p>
    <w:p w14:paraId="767921A7" w14:textId="77777777" w:rsidR="00186141" w:rsidRPr="006456B6" w:rsidRDefault="00186141" w:rsidP="00B85DB5">
      <w:pPr>
        <w:pStyle w:val="Heading3"/>
      </w:pPr>
      <w:bookmarkStart w:id="5" w:name="_Toc197694382"/>
      <w:r w:rsidRPr="006456B6">
        <w:t>Achievement standard</w:t>
      </w:r>
      <w:bookmarkEnd w:id="5"/>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738"/>
        <w:gridCol w:w="5739"/>
        <w:gridCol w:w="3260"/>
      </w:tblGrid>
      <w:tr w:rsidR="00186141" w:rsidRPr="008938C5" w14:paraId="07F6D9E0" w14:textId="77777777" w:rsidTr="00A1243A">
        <w:trPr>
          <w:tblHeader/>
        </w:trPr>
        <w:tc>
          <w:tcPr>
            <w:tcW w:w="5738" w:type="dxa"/>
            <w:tcBorders>
              <w:top w:val="single" w:sz="4" w:space="0" w:color="auto"/>
              <w:left w:val="single" w:sz="4" w:space="0" w:color="auto"/>
              <w:bottom w:val="single" w:sz="4" w:space="0" w:color="auto"/>
              <w:right w:val="single" w:sz="4" w:space="0" w:color="auto"/>
            </w:tcBorders>
            <w:shd w:val="clear" w:color="auto" w:fill="0076A3"/>
          </w:tcPr>
          <w:p w14:paraId="200CF1D1" w14:textId="77777777" w:rsidR="00186141" w:rsidRPr="008938C5" w:rsidRDefault="00186141" w:rsidP="00083328">
            <w:pPr>
              <w:pStyle w:val="VCAAtableheadingnarrow"/>
              <w:rPr>
                <w:lang w:val="en-AU"/>
              </w:rPr>
            </w:pPr>
            <w:bookmarkStart w:id="6" w:name="_Hlk185513366"/>
            <w:r w:rsidRPr="008938C5">
              <w:rPr>
                <w:lang w:val="en-AU"/>
              </w:rPr>
              <w:t>Victorian Curriculum F–10 Version 1.0</w:t>
            </w:r>
          </w:p>
        </w:tc>
        <w:tc>
          <w:tcPr>
            <w:tcW w:w="5739" w:type="dxa"/>
            <w:tcBorders>
              <w:top w:val="single" w:sz="4" w:space="0" w:color="auto"/>
              <w:left w:val="single" w:sz="4" w:space="0" w:color="auto"/>
              <w:bottom w:val="single" w:sz="4" w:space="0" w:color="auto"/>
              <w:right w:val="single" w:sz="4" w:space="0" w:color="auto"/>
            </w:tcBorders>
            <w:shd w:val="clear" w:color="auto" w:fill="0076A3"/>
          </w:tcPr>
          <w:p w14:paraId="2BA59301" w14:textId="77777777" w:rsidR="00186141" w:rsidRPr="008938C5" w:rsidRDefault="00186141" w:rsidP="00083328">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0A054A0F" w14:textId="77777777" w:rsidR="00186141" w:rsidRPr="008938C5" w:rsidRDefault="00186141" w:rsidP="00083328">
            <w:pPr>
              <w:pStyle w:val="VCAAtableheadingnarrow"/>
              <w:rPr>
                <w:lang w:val="en-AU"/>
              </w:rPr>
            </w:pPr>
            <w:r w:rsidRPr="008938C5">
              <w:rPr>
                <w:lang w:val="en-AU"/>
              </w:rPr>
              <w:t>Comment</w:t>
            </w:r>
          </w:p>
        </w:tc>
      </w:tr>
      <w:bookmarkEnd w:id="6"/>
      <w:tr w:rsidR="00186141" w:rsidRPr="008938C5" w14:paraId="64D6416F" w14:textId="77777777" w:rsidTr="00A1243A">
        <w:tc>
          <w:tcPr>
            <w:tcW w:w="5738" w:type="dxa"/>
            <w:tcBorders>
              <w:top w:val="single" w:sz="4" w:space="0" w:color="auto"/>
              <w:left w:val="single" w:sz="4" w:space="0" w:color="auto"/>
              <w:bottom w:val="single" w:sz="4" w:space="0" w:color="auto"/>
              <w:right w:val="single" w:sz="4" w:space="0" w:color="auto"/>
            </w:tcBorders>
            <w:shd w:val="clear" w:color="auto" w:fill="FFFFFF" w:themeFill="background1"/>
          </w:tcPr>
          <w:p w14:paraId="11B0603E" w14:textId="77777777" w:rsidR="00186141" w:rsidRPr="00CC3E64" w:rsidRDefault="00186141" w:rsidP="00CC3E64">
            <w:pPr>
              <w:pStyle w:val="VCAAtabletextnarrow"/>
              <w:rPr>
                <w:lang w:val="en-AU"/>
              </w:rPr>
            </w:pPr>
            <w:r w:rsidRPr="00CC3E64">
              <w:rPr>
                <w:lang w:val="en-AU"/>
              </w:rPr>
              <w:t xml:space="preserve">By the end of Level 2, students interact with the teacher and peers to exchange information about themselves, their family and friends, for example, </w:t>
            </w:r>
            <w:proofErr w:type="spellStart"/>
            <w:r w:rsidRPr="00CC3E64">
              <w:rPr>
                <w:rFonts w:ascii="Arial" w:hAnsi="Arial"/>
                <w:lang w:val="en-AU"/>
              </w:rPr>
              <w:t>إسمي</w:t>
            </w:r>
            <w:proofErr w:type="spellEnd"/>
            <w:r w:rsidRPr="00CC3E64">
              <w:rPr>
                <w:lang w:val="en-AU"/>
              </w:rPr>
              <w:t xml:space="preserve"> </w:t>
            </w:r>
            <w:proofErr w:type="spellStart"/>
            <w:r w:rsidRPr="00CC3E64">
              <w:rPr>
                <w:rFonts w:ascii="Arial" w:hAnsi="Arial"/>
                <w:lang w:val="en-AU"/>
              </w:rPr>
              <w:t>هاني</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أنا</w:t>
            </w:r>
            <w:proofErr w:type="spellEnd"/>
            <w:r w:rsidRPr="00CC3E64">
              <w:rPr>
                <w:lang w:val="en-AU"/>
              </w:rPr>
              <w:t xml:space="preserve"> </w:t>
            </w:r>
            <w:proofErr w:type="spellStart"/>
            <w:r w:rsidRPr="00CC3E64">
              <w:rPr>
                <w:rFonts w:ascii="Arial" w:hAnsi="Arial"/>
                <w:lang w:val="en-AU"/>
              </w:rPr>
              <w:t>ليلى</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عمري</w:t>
            </w:r>
            <w:proofErr w:type="spellEnd"/>
            <w:r w:rsidRPr="00CC3E64">
              <w:rPr>
                <w:lang w:val="en-AU"/>
              </w:rPr>
              <w:t xml:space="preserve"> </w:t>
            </w:r>
            <w:proofErr w:type="spellStart"/>
            <w:r w:rsidRPr="00CC3E64">
              <w:rPr>
                <w:rFonts w:ascii="Arial" w:hAnsi="Arial"/>
                <w:lang w:val="en-AU"/>
              </w:rPr>
              <w:t>ست</w:t>
            </w:r>
            <w:proofErr w:type="spellEnd"/>
            <w:r w:rsidRPr="00CC3E64">
              <w:rPr>
                <w:lang w:val="en-AU"/>
              </w:rPr>
              <w:t xml:space="preserve"> </w:t>
            </w:r>
            <w:proofErr w:type="spellStart"/>
            <w:r w:rsidRPr="00CC3E64">
              <w:rPr>
                <w:rFonts w:ascii="Arial" w:hAnsi="Arial"/>
                <w:lang w:val="en-AU"/>
              </w:rPr>
              <w:t>سنوات</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أمي</w:t>
            </w:r>
            <w:proofErr w:type="spellEnd"/>
            <w:r w:rsidRPr="00CC3E64">
              <w:rPr>
                <w:lang w:val="en-AU"/>
              </w:rPr>
              <w:t xml:space="preserve"> </w:t>
            </w:r>
            <w:proofErr w:type="spellStart"/>
            <w:r w:rsidRPr="00CC3E64">
              <w:rPr>
                <w:rFonts w:ascii="Arial" w:hAnsi="Arial"/>
                <w:lang w:val="en-AU"/>
              </w:rPr>
              <w:t>سميرة</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أبي</w:t>
            </w:r>
            <w:proofErr w:type="spellEnd"/>
            <w:r w:rsidRPr="00CC3E64">
              <w:rPr>
                <w:lang w:val="en-AU"/>
              </w:rPr>
              <w:t xml:space="preserve"> </w:t>
            </w:r>
            <w:proofErr w:type="spellStart"/>
            <w:r w:rsidRPr="00CC3E64">
              <w:rPr>
                <w:rFonts w:ascii="Arial" w:hAnsi="Arial"/>
                <w:lang w:val="en-AU"/>
              </w:rPr>
              <w:t>خالد</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عندي</w:t>
            </w:r>
            <w:proofErr w:type="spellEnd"/>
            <w:r w:rsidRPr="00CC3E64">
              <w:rPr>
                <w:lang w:val="en-AU"/>
              </w:rPr>
              <w:t xml:space="preserve"> </w:t>
            </w:r>
            <w:proofErr w:type="spellStart"/>
            <w:r w:rsidRPr="00CC3E64">
              <w:rPr>
                <w:rFonts w:ascii="Arial" w:hAnsi="Arial"/>
                <w:lang w:val="en-AU"/>
              </w:rPr>
              <w:t>أخ</w:t>
            </w:r>
            <w:proofErr w:type="spellEnd"/>
            <w:r w:rsidRPr="00CC3E64">
              <w:rPr>
                <w:lang w:val="en-AU"/>
              </w:rPr>
              <w:t xml:space="preserve"> </w:t>
            </w:r>
            <w:proofErr w:type="spellStart"/>
            <w:r w:rsidRPr="00CC3E64">
              <w:rPr>
                <w:rFonts w:ascii="Arial" w:hAnsi="Arial"/>
                <w:lang w:val="en-AU"/>
              </w:rPr>
              <w:t>وأخت</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صديقي</w:t>
            </w:r>
            <w:proofErr w:type="spellEnd"/>
            <w:r w:rsidRPr="00CC3E64">
              <w:rPr>
                <w:lang w:val="en-AU"/>
              </w:rPr>
              <w:t xml:space="preserve"> </w:t>
            </w:r>
            <w:proofErr w:type="spellStart"/>
            <w:r w:rsidRPr="00CC3E64">
              <w:rPr>
                <w:rFonts w:ascii="Arial" w:hAnsi="Arial"/>
                <w:lang w:val="en-AU"/>
              </w:rPr>
              <w:t>رامي</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صديقتي</w:t>
            </w:r>
            <w:proofErr w:type="spellEnd"/>
            <w:r w:rsidRPr="00CC3E64">
              <w:rPr>
                <w:lang w:val="en-AU"/>
              </w:rPr>
              <w:t xml:space="preserve"> </w:t>
            </w:r>
            <w:proofErr w:type="spellStart"/>
            <w:proofErr w:type="gramStart"/>
            <w:r w:rsidRPr="00CC3E64">
              <w:rPr>
                <w:rFonts w:ascii="Arial" w:hAnsi="Arial"/>
                <w:lang w:val="en-AU"/>
              </w:rPr>
              <w:t>رنا</w:t>
            </w:r>
            <w:proofErr w:type="spellEnd"/>
            <w:r w:rsidRPr="00CC3E64">
              <w:rPr>
                <w:lang w:val="en-AU"/>
              </w:rPr>
              <w:t xml:space="preserve"> ,</w:t>
            </w:r>
            <w:proofErr w:type="gramEnd"/>
            <w:r w:rsidRPr="00CC3E64">
              <w:rPr>
                <w:lang w:val="en-AU"/>
              </w:rPr>
              <w:t xml:space="preserve"> and initiate interactions by asking and responding to questions. They use repetitive language when participating in shared activities and transactions and responding to classroom instructions. When speaking, they use the sounds of the Arabic language, for example, </w:t>
            </w:r>
            <w:proofErr w:type="spellStart"/>
            <w:r w:rsidRPr="00CC3E64">
              <w:rPr>
                <w:rFonts w:ascii="Arial" w:hAnsi="Arial"/>
                <w:lang w:val="en-AU"/>
              </w:rPr>
              <w:t>حروف</w:t>
            </w:r>
            <w:proofErr w:type="spellEnd"/>
            <w:r w:rsidRPr="00CC3E64">
              <w:rPr>
                <w:lang w:val="en-AU"/>
              </w:rPr>
              <w:t xml:space="preserve"> </w:t>
            </w:r>
            <w:proofErr w:type="spellStart"/>
            <w:r w:rsidRPr="00CC3E64">
              <w:rPr>
                <w:rFonts w:ascii="Arial" w:hAnsi="Arial"/>
                <w:lang w:val="en-AU"/>
              </w:rPr>
              <w:t>مثل</w:t>
            </w:r>
            <w:proofErr w:type="spellEnd"/>
            <w:r w:rsidRPr="00CC3E64">
              <w:rPr>
                <w:lang w:val="en-AU"/>
              </w:rPr>
              <w:t xml:space="preserve"> </w:t>
            </w:r>
            <w:r w:rsidRPr="00CC3E64">
              <w:rPr>
                <w:rFonts w:ascii="Arial" w:hAnsi="Arial"/>
                <w:lang w:val="en-AU"/>
              </w:rPr>
              <w:t>خ؛</w:t>
            </w:r>
            <w:r w:rsidRPr="00CC3E64">
              <w:rPr>
                <w:lang w:val="en-AU"/>
              </w:rPr>
              <w:t xml:space="preserve"> </w:t>
            </w:r>
            <w:r w:rsidRPr="00CC3E64">
              <w:rPr>
                <w:rFonts w:ascii="Arial" w:hAnsi="Arial"/>
                <w:lang w:val="en-AU"/>
              </w:rPr>
              <w:t>ح؛</w:t>
            </w:r>
            <w:r w:rsidRPr="00CC3E64">
              <w:rPr>
                <w:lang w:val="en-AU"/>
              </w:rPr>
              <w:t xml:space="preserve"> </w:t>
            </w:r>
            <w:r w:rsidRPr="00CC3E64">
              <w:rPr>
                <w:rFonts w:ascii="Arial" w:hAnsi="Arial"/>
                <w:lang w:val="en-AU"/>
              </w:rPr>
              <w:t>ط؛</w:t>
            </w:r>
            <w:r w:rsidRPr="00CC3E64">
              <w:rPr>
                <w:lang w:val="en-AU"/>
              </w:rPr>
              <w:t xml:space="preserve"> </w:t>
            </w:r>
            <w:r w:rsidRPr="00CC3E64">
              <w:rPr>
                <w:rFonts w:ascii="Arial" w:hAnsi="Arial"/>
                <w:lang w:val="en-AU"/>
              </w:rPr>
              <w:t>ظ؛</w:t>
            </w:r>
            <w:r w:rsidRPr="00CC3E64">
              <w:rPr>
                <w:lang w:val="en-AU"/>
              </w:rPr>
              <w:t xml:space="preserve"> </w:t>
            </w:r>
            <w:r w:rsidRPr="00CC3E64">
              <w:rPr>
                <w:rFonts w:ascii="Arial" w:hAnsi="Arial"/>
                <w:lang w:val="en-AU"/>
              </w:rPr>
              <w:t>ص؛</w:t>
            </w:r>
            <w:r w:rsidRPr="00CC3E64">
              <w:rPr>
                <w:lang w:val="en-AU"/>
              </w:rPr>
              <w:t xml:space="preserve"> </w:t>
            </w:r>
            <w:r w:rsidRPr="00CC3E64">
              <w:rPr>
                <w:rFonts w:ascii="Arial" w:hAnsi="Arial"/>
                <w:lang w:val="en-AU"/>
              </w:rPr>
              <w:t>ض؛</w:t>
            </w:r>
            <w:r w:rsidRPr="00CC3E64">
              <w:rPr>
                <w:lang w:val="en-AU"/>
              </w:rPr>
              <w:t xml:space="preserve"> </w:t>
            </w:r>
            <w:r w:rsidRPr="00CC3E64">
              <w:rPr>
                <w:rFonts w:ascii="Arial" w:hAnsi="Arial"/>
                <w:lang w:val="en-AU"/>
              </w:rPr>
              <w:t>ع؛</w:t>
            </w:r>
            <w:r w:rsidRPr="00CC3E64">
              <w:rPr>
                <w:lang w:val="en-AU"/>
              </w:rPr>
              <w:t xml:space="preserve"> </w:t>
            </w:r>
            <w:r w:rsidRPr="00CC3E64">
              <w:rPr>
                <w:rFonts w:ascii="Arial" w:hAnsi="Arial"/>
                <w:lang w:val="en-AU"/>
              </w:rPr>
              <w:t>غ؛</w:t>
            </w:r>
            <w:r w:rsidRPr="00CC3E64">
              <w:rPr>
                <w:lang w:val="en-AU"/>
              </w:rPr>
              <w:t xml:space="preserve"> </w:t>
            </w:r>
            <w:proofErr w:type="gramStart"/>
            <w:r w:rsidRPr="00CC3E64">
              <w:rPr>
                <w:rFonts w:ascii="Arial" w:hAnsi="Arial"/>
                <w:lang w:val="en-AU"/>
              </w:rPr>
              <w:t>ق</w:t>
            </w:r>
            <w:r w:rsidRPr="00CC3E64">
              <w:rPr>
                <w:lang w:val="en-AU"/>
              </w:rPr>
              <w:t xml:space="preserve"> .</w:t>
            </w:r>
            <w:proofErr w:type="gramEnd"/>
            <w:r w:rsidRPr="00CC3E64">
              <w:rPr>
                <w:lang w:val="en-AU"/>
              </w:rPr>
              <w:t xml:space="preserve"> They locate information about people, places and objects in simple texts, and share information in different formats, using illustrations and gestures to support meaning, for example, </w:t>
            </w:r>
            <w:proofErr w:type="spellStart"/>
            <w:r w:rsidRPr="00CC3E64">
              <w:rPr>
                <w:rFonts w:ascii="Arial" w:hAnsi="Arial"/>
                <w:lang w:val="en-AU"/>
              </w:rPr>
              <w:t>ما</w:t>
            </w:r>
            <w:proofErr w:type="spellEnd"/>
            <w:r w:rsidRPr="00CC3E64">
              <w:rPr>
                <w:lang w:val="en-AU"/>
              </w:rPr>
              <w:t xml:space="preserve"> </w:t>
            </w:r>
            <w:proofErr w:type="spellStart"/>
            <w:r w:rsidRPr="00CC3E64">
              <w:rPr>
                <w:rFonts w:ascii="Arial" w:hAnsi="Arial"/>
                <w:lang w:val="en-AU"/>
              </w:rPr>
              <w:t>اسمك</w:t>
            </w:r>
            <w:proofErr w:type="spellEnd"/>
            <w:r w:rsidRPr="00CC3E64">
              <w:rPr>
                <w:lang w:val="en-AU"/>
              </w:rPr>
              <w:t xml:space="preserve"> </w:t>
            </w:r>
            <w:proofErr w:type="spellStart"/>
            <w:r w:rsidRPr="00CC3E64">
              <w:rPr>
                <w:rFonts w:ascii="Arial" w:hAnsi="Arial"/>
                <w:lang w:val="en-AU"/>
              </w:rPr>
              <w:t>أين</w:t>
            </w:r>
            <w:proofErr w:type="spellEnd"/>
            <w:r w:rsidRPr="00CC3E64">
              <w:rPr>
                <w:lang w:val="en-AU"/>
              </w:rPr>
              <w:t xml:space="preserve"> </w:t>
            </w:r>
            <w:proofErr w:type="spellStart"/>
            <w:r w:rsidRPr="00CC3E64">
              <w:rPr>
                <w:rFonts w:ascii="Arial" w:hAnsi="Arial"/>
                <w:lang w:val="en-AU"/>
              </w:rPr>
              <w:t>تسكن</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كيف</w:t>
            </w:r>
            <w:proofErr w:type="spellEnd"/>
            <w:r w:rsidRPr="00CC3E64">
              <w:rPr>
                <w:lang w:val="en-AU"/>
              </w:rPr>
              <w:t xml:space="preserve"> </w:t>
            </w:r>
            <w:proofErr w:type="spellStart"/>
            <w:r w:rsidRPr="00CC3E64">
              <w:rPr>
                <w:rFonts w:ascii="Arial" w:hAnsi="Arial"/>
                <w:lang w:val="en-AU"/>
              </w:rPr>
              <w:t>حالك</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هل</w:t>
            </w:r>
            <w:proofErr w:type="spellEnd"/>
            <w:r w:rsidRPr="00CC3E64">
              <w:rPr>
                <w:lang w:val="en-AU"/>
              </w:rPr>
              <w:t xml:space="preserve"> </w:t>
            </w:r>
            <w:proofErr w:type="spellStart"/>
            <w:r w:rsidRPr="00CC3E64">
              <w:rPr>
                <w:rFonts w:ascii="Arial" w:hAnsi="Arial"/>
                <w:lang w:val="en-AU"/>
              </w:rPr>
              <w:t>عندك</w:t>
            </w:r>
            <w:proofErr w:type="spellEnd"/>
            <w:r w:rsidRPr="00CC3E64">
              <w:rPr>
                <w:lang w:val="en-AU"/>
              </w:rPr>
              <w:t xml:space="preserve"> </w:t>
            </w:r>
            <w:proofErr w:type="spellStart"/>
            <w:r w:rsidRPr="00CC3E64">
              <w:rPr>
                <w:rFonts w:ascii="Arial" w:hAnsi="Arial"/>
                <w:lang w:val="en-AU"/>
              </w:rPr>
              <w:t>أصدقاء</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كم</w:t>
            </w:r>
            <w:proofErr w:type="spellEnd"/>
            <w:r w:rsidRPr="00CC3E64">
              <w:rPr>
                <w:lang w:val="en-AU"/>
              </w:rPr>
              <w:t xml:space="preserve"> </w:t>
            </w:r>
            <w:proofErr w:type="spellStart"/>
            <w:r w:rsidRPr="00CC3E64">
              <w:rPr>
                <w:rFonts w:ascii="Arial" w:hAnsi="Arial"/>
                <w:lang w:val="en-AU"/>
              </w:rPr>
              <w:t>أخت</w:t>
            </w:r>
            <w:proofErr w:type="spellEnd"/>
            <w:r w:rsidRPr="00CC3E64">
              <w:rPr>
                <w:lang w:val="en-AU"/>
              </w:rPr>
              <w:t xml:space="preserve"> </w:t>
            </w:r>
            <w:proofErr w:type="spellStart"/>
            <w:r w:rsidRPr="00CC3E64">
              <w:rPr>
                <w:rFonts w:ascii="Arial" w:hAnsi="Arial"/>
                <w:lang w:val="en-AU"/>
              </w:rPr>
              <w:t>عندك</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ماذا</w:t>
            </w:r>
            <w:proofErr w:type="spellEnd"/>
            <w:r w:rsidRPr="00CC3E64">
              <w:rPr>
                <w:lang w:val="en-AU"/>
              </w:rPr>
              <w:t xml:space="preserve"> </w:t>
            </w:r>
            <w:proofErr w:type="spellStart"/>
            <w:r w:rsidRPr="00CC3E64">
              <w:rPr>
                <w:rFonts w:ascii="Arial" w:hAnsi="Arial"/>
                <w:lang w:val="en-AU"/>
              </w:rPr>
              <w:t>يعمل</w:t>
            </w:r>
            <w:proofErr w:type="spellEnd"/>
            <w:r w:rsidRPr="00CC3E64">
              <w:rPr>
                <w:lang w:val="en-AU"/>
              </w:rPr>
              <w:t xml:space="preserve"> </w:t>
            </w:r>
            <w:proofErr w:type="spellStart"/>
            <w:r w:rsidRPr="00CC3E64">
              <w:rPr>
                <w:rFonts w:ascii="Arial" w:hAnsi="Arial"/>
                <w:lang w:val="en-AU"/>
              </w:rPr>
              <w:t>أبوك</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ما</w:t>
            </w:r>
            <w:proofErr w:type="spellEnd"/>
            <w:r w:rsidRPr="00CC3E64">
              <w:rPr>
                <w:lang w:val="en-AU"/>
              </w:rPr>
              <w:t xml:space="preserve"> </w:t>
            </w:r>
            <w:proofErr w:type="spellStart"/>
            <w:r w:rsidRPr="00CC3E64">
              <w:rPr>
                <w:rFonts w:ascii="Arial" w:hAnsi="Arial"/>
                <w:lang w:val="en-AU"/>
              </w:rPr>
              <w:t>اسم</w:t>
            </w:r>
            <w:proofErr w:type="spellEnd"/>
            <w:r w:rsidRPr="00CC3E64">
              <w:rPr>
                <w:lang w:val="en-AU"/>
              </w:rPr>
              <w:t xml:space="preserve"> </w:t>
            </w:r>
            <w:proofErr w:type="spellStart"/>
            <w:r w:rsidRPr="00CC3E64">
              <w:rPr>
                <w:rFonts w:ascii="Arial" w:hAnsi="Arial"/>
                <w:lang w:val="en-AU"/>
              </w:rPr>
              <w:t>مدرستك</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من</w:t>
            </w:r>
            <w:proofErr w:type="spellEnd"/>
            <w:r w:rsidRPr="00CC3E64">
              <w:rPr>
                <w:lang w:val="en-AU"/>
              </w:rPr>
              <w:t xml:space="preserve"> </w:t>
            </w:r>
            <w:proofErr w:type="spellStart"/>
            <w:r w:rsidRPr="00CC3E64">
              <w:rPr>
                <w:rFonts w:ascii="Arial" w:hAnsi="Arial"/>
                <w:lang w:val="en-AU"/>
              </w:rPr>
              <w:t>هي</w:t>
            </w:r>
            <w:proofErr w:type="spellEnd"/>
            <w:r w:rsidRPr="00CC3E64">
              <w:rPr>
                <w:lang w:val="en-AU"/>
              </w:rPr>
              <w:t xml:space="preserve"> </w:t>
            </w:r>
            <w:proofErr w:type="spellStart"/>
            <w:r w:rsidRPr="00CC3E64">
              <w:rPr>
                <w:rFonts w:ascii="Arial" w:hAnsi="Arial"/>
                <w:lang w:val="en-AU"/>
              </w:rPr>
              <w:t>معلمتك</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هل</w:t>
            </w:r>
            <w:proofErr w:type="spellEnd"/>
            <w:r w:rsidRPr="00CC3E64">
              <w:rPr>
                <w:lang w:val="en-AU"/>
              </w:rPr>
              <w:t xml:space="preserve"> </w:t>
            </w:r>
            <w:proofErr w:type="spellStart"/>
            <w:r w:rsidRPr="00CC3E64">
              <w:rPr>
                <w:rFonts w:ascii="Arial" w:hAnsi="Arial"/>
                <w:lang w:val="en-AU"/>
              </w:rPr>
              <w:t>تحب</w:t>
            </w:r>
            <w:proofErr w:type="spellEnd"/>
            <w:r w:rsidRPr="00CC3E64">
              <w:rPr>
                <w:lang w:val="en-AU"/>
              </w:rPr>
              <w:t xml:space="preserve"> </w:t>
            </w:r>
            <w:proofErr w:type="spellStart"/>
            <w:r w:rsidRPr="00CC3E64">
              <w:rPr>
                <w:rFonts w:ascii="Arial" w:hAnsi="Arial"/>
                <w:lang w:val="en-AU"/>
              </w:rPr>
              <w:t>المدرسة</w:t>
            </w:r>
            <w:proofErr w:type="spellEnd"/>
            <w:proofErr w:type="gramStart"/>
            <w:r w:rsidRPr="00CC3E64">
              <w:rPr>
                <w:rFonts w:ascii="Arial" w:hAnsi="Arial"/>
                <w:lang w:val="en-AU"/>
              </w:rPr>
              <w:t>؟</w:t>
            </w:r>
            <w:r w:rsidRPr="00CC3E64">
              <w:rPr>
                <w:lang w:val="en-AU"/>
              </w:rPr>
              <w:t xml:space="preserve"> .</w:t>
            </w:r>
            <w:proofErr w:type="gramEnd"/>
            <w:r w:rsidRPr="00CC3E64">
              <w:rPr>
                <w:lang w:val="en-AU"/>
              </w:rPr>
              <w:t xml:space="preserve"> They make simple statements about favourite elements in response to imaginative experiences, and create own representations of imagined characters and events, using illustrations, familiar language and non-verbal forms of expression. Students identify specific parts of speech, such as nouns, verbs and adjectives, in spoken and written texts, and use familiar words and phrases, for example, </w:t>
            </w:r>
            <w:proofErr w:type="spellStart"/>
            <w:r w:rsidRPr="00CC3E64">
              <w:rPr>
                <w:rFonts w:ascii="Arial" w:hAnsi="Arial"/>
                <w:lang w:val="en-AU"/>
              </w:rPr>
              <w:t>المدرسة</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العائلة</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الأم</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الأب</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الأصدقاء؛الصف</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المعلمة</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البيت</w:t>
            </w:r>
            <w:proofErr w:type="spellEnd"/>
            <w:r w:rsidRPr="00CC3E64">
              <w:rPr>
                <w:lang w:val="en-AU"/>
              </w:rPr>
              <w:t xml:space="preserve"> </w:t>
            </w:r>
            <w:proofErr w:type="spellStart"/>
            <w:r w:rsidRPr="00CC3E64">
              <w:rPr>
                <w:rFonts w:ascii="Arial" w:hAnsi="Arial"/>
                <w:lang w:val="en-AU"/>
              </w:rPr>
              <w:lastRenderedPageBreak/>
              <w:t>أسكن</w:t>
            </w:r>
            <w:proofErr w:type="spellEnd"/>
            <w:r w:rsidRPr="00CC3E64">
              <w:rPr>
                <w:lang w:val="en-AU"/>
              </w:rPr>
              <w:t xml:space="preserve"> </w:t>
            </w:r>
            <w:proofErr w:type="spellStart"/>
            <w:r w:rsidRPr="00CC3E64">
              <w:rPr>
                <w:rFonts w:ascii="Arial" w:hAnsi="Arial"/>
                <w:lang w:val="en-AU"/>
              </w:rPr>
              <w:t>مع</w:t>
            </w:r>
            <w:proofErr w:type="spellEnd"/>
            <w:r w:rsidRPr="00CC3E64">
              <w:rPr>
                <w:lang w:val="en-AU"/>
              </w:rPr>
              <w:t xml:space="preserve"> </w:t>
            </w:r>
            <w:proofErr w:type="spellStart"/>
            <w:r w:rsidRPr="00CC3E64">
              <w:rPr>
                <w:rFonts w:ascii="Arial" w:hAnsi="Arial"/>
                <w:lang w:val="en-AU"/>
              </w:rPr>
              <w:t>عائلتي</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أحب</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آكل</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أذهب</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ألعب</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أغني</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صغير</w:t>
            </w:r>
            <w:proofErr w:type="spellEnd"/>
            <w:r w:rsidRPr="00CC3E64">
              <w:rPr>
                <w:lang w:val="en-AU"/>
              </w:rPr>
              <w:t>/</w:t>
            </w:r>
            <w:proofErr w:type="spellStart"/>
            <w:r w:rsidRPr="00CC3E64">
              <w:rPr>
                <w:rFonts w:ascii="Arial" w:hAnsi="Arial"/>
                <w:lang w:val="en-AU"/>
              </w:rPr>
              <w:t>كبير</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طويل</w:t>
            </w:r>
            <w:proofErr w:type="spellEnd"/>
            <w:r w:rsidRPr="00CC3E64">
              <w:rPr>
                <w:lang w:val="en-AU"/>
              </w:rPr>
              <w:t>/</w:t>
            </w:r>
            <w:proofErr w:type="spellStart"/>
            <w:r w:rsidRPr="00CC3E64">
              <w:rPr>
                <w:rFonts w:ascii="Arial" w:hAnsi="Arial"/>
                <w:lang w:val="en-AU"/>
              </w:rPr>
              <w:t>قصير</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جميل</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نظيف</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المدرسة</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بيتي</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أختي</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صديقي</w:t>
            </w:r>
            <w:proofErr w:type="spellEnd"/>
            <w:r w:rsidRPr="00CC3E64">
              <w:rPr>
                <w:lang w:val="en-AU"/>
              </w:rPr>
              <w:t xml:space="preserve"> </w:t>
            </w:r>
            <w:proofErr w:type="spellStart"/>
            <w:r w:rsidRPr="00CC3E64">
              <w:rPr>
                <w:rFonts w:ascii="Arial" w:hAnsi="Arial"/>
                <w:lang w:val="en-AU"/>
              </w:rPr>
              <w:t>يوم</w:t>
            </w:r>
            <w:proofErr w:type="spellEnd"/>
            <w:r w:rsidRPr="00CC3E64">
              <w:rPr>
                <w:lang w:val="en-AU"/>
              </w:rPr>
              <w:t xml:space="preserve"> </w:t>
            </w:r>
            <w:proofErr w:type="spellStart"/>
            <w:r w:rsidRPr="00CC3E64">
              <w:rPr>
                <w:rFonts w:ascii="Arial" w:hAnsi="Arial"/>
                <w:lang w:val="en-AU"/>
              </w:rPr>
              <w:t>السبت</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في</w:t>
            </w:r>
            <w:proofErr w:type="spellEnd"/>
            <w:r w:rsidRPr="00CC3E64">
              <w:rPr>
                <w:lang w:val="en-AU"/>
              </w:rPr>
              <w:t xml:space="preserve"> </w:t>
            </w:r>
            <w:proofErr w:type="spellStart"/>
            <w:r w:rsidRPr="00CC3E64">
              <w:rPr>
                <w:rFonts w:ascii="Arial" w:hAnsi="Arial"/>
                <w:lang w:val="en-AU"/>
              </w:rPr>
              <w:t>الصباح</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الأمس</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كل</w:t>
            </w:r>
            <w:proofErr w:type="spellEnd"/>
            <w:r w:rsidRPr="00CC3E64">
              <w:rPr>
                <w:lang w:val="en-AU"/>
              </w:rPr>
              <w:t xml:space="preserve"> </w:t>
            </w:r>
            <w:proofErr w:type="spellStart"/>
            <w:r w:rsidRPr="00CC3E64">
              <w:rPr>
                <w:rFonts w:ascii="Arial" w:hAnsi="Arial"/>
                <w:lang w:val="en-AU"/>
              </w:rPr>
              <w:t>يوم</w:t>
            </w:r>
            <w:proofErr w:type="spellEnd"/>
            <w:r w:rsidRPr="00CC3E64">
              <w:rPr>
                <w:lang w:val="en-AU"/>
              </w:rPr>
              <w:t xml:space="preserve">  and sentence patterns in simple texts, such as </w:t>
            </w:r>
            <w:proofErr w:type="spellStart"/>
            <w:r w:rsidRPr="00CC3E64">
              <w:rPr>
                <w:rFonts w:ascii="Arial" w:hAnsi="Arial"/>
                <w:lang w:val="en-AU"/>
              </w:rPr>
              <w:t>أحب</w:t>
            </w:r>
            <w:proofErr w:type="spellEnd"/>
            <w:r w:rsidRPr="00CC3E64">
              <w:rPr>
                <w:lang w:val="en-AU"/>
              </w:rPr>
              <w:t xml:space="preserve"> </w:t>
            </w:r>
            <w:proofErr w:type="spellStart"/>
            <w:r w:rsidRPr="00CC3E64">
              <w:rPr>
                <w:rFonts w:ascii="Arial" w:hAnsi="Arial"/>
                <w:lang w:val="en-AU"/>
              </w:rPr>
              <w:t>أن</w:t>
            </w:r>
            <w:proofErr w:type="spellEnd"/>
            <w:r w:rsidRPr="00CC3E64">
              <w:rPr>
                <w:lang w:val="en-AU"/>
              </w:rPr>
              <w:t xml:space="preserve"> </w:t>
            </w:r>
            <w:proofErr w:type="spellStart"/>
            <w:r w:rsidRPr="00CC3E64">
              <w:rPr>
                <w:rFonts w:ascii="Arial" w:hAnsi="Arial"/>
                <w:lang w:val="en-AU"/>
              </w:rPr>
              <w:t>آكل</w:t>
            </w:r>
            <w:proofErr w:type="spellEnd"/>
            <w:r w:rsidRPr="00CC3E64">
              <w:rPr>
                <w:lang w:val="en-AU"/>
              </w:rPr>
              <w:t xml:space="preserve">.../ </w:t>
            </w:r>
            <w:proofErr w:type="spellStart"/>
            <w:r w:rsidRPr="00CC3E64">
              <w:rPr>
                <w:rFonts w:ascii="Arial" w:hAnsi="Arial"/>
                <w:lang w:val="en-AU"/>
              </w:rPr>
              <w:t>لا</w:t>
            </w:r>
            <w:proofErr w:type="spellEnd"/>
            <w:r w:rsidRPr="00CC3E64">
              <w:rPr>
                <w:lang w:val="en-AU"/>
              </w:rPr>
              <w:t xml:space="preserve"> </w:t>
            </w:r>
            <w:proofErr w:type="spellStart"/>
            <w:r w:rsidRPr="00CC3E64">
              <w:rPr>
                <w:rFonts w:ascii="Arial" w:hAnsi="Arial"/>
                <w:lang w:val="en-AU"/>
              </w:rPr>
              <w:t>أحب</w:t>
            </w:r>
            <w:proofErr w:type="spellEnd"/>
            <w:r w:rsidRPr="00CC3E64">
              <w:rPr>
                <w:lang w:val="en-AU"/>
              </w:rPr>
              <w:t xml:space="preserve"> </w:t>
            </w:r>
            <w:proofErr w:type="spellStart"/>
            <w:r w:rsidRPr="00CC3E64">
              <w:rPr>
                <w:rFonts w:ascii="Arial" w:hAnsi="Arial"/>
                <w:lang w:val="en-AU"/>
              </w:rPr>
              <w:t>أن</w:t>
            </w:r>
            <w:proofErr w:type="spellEnd"/>
            <w:r w:rsidRPr="00CC3E64">
              <w:rPr>
                <w:lang w:val="en-AU"/>
              </w:rPr>
              <w:t>....</w:t>
            </w:r>
            <w:r w:rsidRPr="00CC3E64">
              <w:rPr>
                <w:rFonts w:ascii="Arial" w:hAnsi="Arial"/>
                <w:lang w:val="en-AU"/>
              </w:rPr>
              <w:t>؛</w:t>
            </w:r>
            <w:r w:rsidRPr="00CC3E64">
              <w:rPr>
                <w:lang w:val="en-AU"/>
              </w:rPr>
              <w:t xml:space="preserve"> </w:t>
            </w:r>
            <w:proofErr w:type="spellStart"/>
            <w:r w:rsidRPr="00CC3E64">
              <w:rPr>
                <w:rFonts w:ascii="Arial" w:hAnsi="Arial"/>
                <w:lang w:val="en-AU"/>
              </w:rPr>
              <w:t>أذهب</w:t>
            </w:r>
            <w:proofErr w:type="spellEnd"/>
            <w:r w:rsidRPr="00CC3E64">
              <w:rPr>
                <w:lang w:val="en-AU"/>
              </w:rPr>
              <w:t xml:space="preserve"> </w:t>
            </w:r>
            <w:proofErr w:type="spellStart"/>
            <w:r w:rsidRPr="00CC3E64">
              <w:rPr>
                <w:rFonts w:ascii="Arial" w:hAnsi="Arial"/>
                <w:lang w:val="en-AU"/>
              </w:rPr>
              <w:t>إلى</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أذهب</w:t>
            </w:r>
            <w:proofErr w:type="spellEnd"/>
            <w:r w:rsidRPr="00CC3E64">
              <w:rPr>
                <w:lang w:val="en-AU"/>
              </w:rPr>
              <w:t xml:space="preserve"> </w:t>
            </w:r>
            <w:proofErr w:type="spellStart"/>
            <w:r w:rsidRPr="00CC3E64">
              <w:rPr>
                <w:rFonts w:ascii="Arial" w:hAnsi="Arial"/>
                <w:lang w:val="en-AU"/>
              </w:rPr>
              <w:t>مع</w:t>
            </w:r>
            <w:proofErr w:type="spellEnd"/>
            <w:r w:rsidRPr="00CC3E64">
              <w:rPr>
                <w:rFonts w:ascii="Arial" w:hAnsi="Arial"/>
                <w:lang w:val="en-AU"/>
              </w:rPr>
              <w:t>؛</w:t>
            </w:r>
            <w:r w:rsidRPr="00CC3E64">
              <w:rPr>
                <w:lang w:val="en-AU"/>
              </w:rPr>
              <w:t xml:space="preserve">  . They recognise questions and commands, for </w:t>
            </w:r>
            <w:proofErr w:type="gramStart"/>
            <w:r w:rsidRPr="00CC3E64">
              <w:rPr>
                <w:lang w:val="en-AU"/>
              </w:rPr>
              <w:t xml:space="preserve">example,  </w:t>
            </w:r>
            <w:proofErr w:type="spellStart"/>
            <w:r w:rsidRPr="00CC3E64">
              <w:rPr>
                <w:rFonts w:ascii="Arial" w:hAnsi="Arial"/>
                <w:lang w:val="en-AU"/>
              </w:rPr>
              <w:t>ما</w:t>
            </w:r>
            <w:proofErr w:type="spellEnd"/>
            <w:proofErr w:type="gramEnd"/>
            <w:r w:rsidRPr="00CC3E64">
              <w:rPr>
                <w:lang w:val="en-AU"/>
              </w:rPr>
              <w:t xml:space="preserve"> </w:t>
            </w:r>
            <w:proofErr w:type="spellStart"/>
            <w:r w:rsidRPr="00CC3E64">
              <w:rPr>
                <w:rFonts w:ascii="Arial" w:hAnsi="Arial"/>
                <w:lang w:val="en-AU"/>
              </w:rPr>
              <w:t>أسمك</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اذا</w:t>
            </w:r>
            <w:proofErr w:type="spellEnd"/>
            <w:r w:rsidRPr="00CC3E64">
              <w:rPr>
                <w:lang w:val="en-AU"/>
              </w:rPr>
              <w:t xml:space="preserve"> </w:t>
            </w:r>
            <w:proofErr w:type="spellStart"/>
            <w:r w:rsidRPr="00CC3E64">
              <w:rPr>
                <w:rFonts w:ascii="Arial" w:hAnsi="Arial"/>
                <w:lang w:val="en-AU"/>
              </w:rPr>
              <w:t>تحب</w:t>
            </w:r>
            <w:proofErr w:type="spellEnd"/>
            <w:r w:rsidRPr="00CC3E64">
              <w:rPr>
                <w:lang w:val="en-AU"/>
              </w:rPr>
              <w:t xml:space="preserve"> </w:t>
            </w:r>
            <w:proofErr w:type="spellStart"/>
            <w:r w:rsidRPr="00CC3E64">
              <w:rPr>
                <w:rFonts w:ascii="Arial" w:hAnsi="Arial"/>
                <w:lang w:val="en-AU"/>
              </w:rPr>
              <w:t>أن</w:t>
            </w:r>
            <w:proofErr w:type="spellEnd"/>
            <w:r w:rsidRPr="00CC3E64">
              <w:rPr>
                <w:lang w:val="en-AU"/>
              </w:rPr>
              <w:t xml:space="preserve"> </w:t>
            </w:r>
            <w:proofErr w:type="spellStart"/>
            <w:r w:rsidRPr="00CC3E64">
              <w:rPr>
                <w:rFonts w:ascii="Arial" w:hAnsi="Arial"/>
                <w:lang w:val="en-AU"/>
              </w:rPr>
              <w:t>تلعب</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من</w:t>
            </w:r>
            <w:proofErr w:type="spellEnd"/>
            <w:r w:rsidRPr="00CC3E64">
              <w:rPr>
                <w:lang w:val="en-AU"/>
              </w:rPr>
              <w:t xml:space="preserve"> </w:t>
            </w:r>
            <w:proofErr w:type="spellStart"/>
            <w:r w:rsidRPr="00CC3E64">
              <w:rPr>
                <w:rFonts w:ascii="Arial" w:hAnsi="Arial"/>
                <w:lang w:val="en-AU"/>
              </w:rPr>
              <w:t>صديقك</w:t>
            </w:r>
            <w:proofErr w:type="spellEnd"/>
            <w:r w:rsidRPr="00CC3E64">
              <w:rPr>
                <w:lang w:val="en-AU"/>
              </w:rPr>
              <w:t xml:space="preserve"> </w:t>
            </w:r>
            <w:proofErr w:type="spellStart"/>
            <w:r w:rsidRPr="00CC3E64">
              <w:rPr>
                <w:rFonts w:ascii="Arial" w:hAnsi="Arial"/>
                <w:lang w:val="en-AU"/>
              </w:rPr>
              <w:t>في</w:t>
            </w:r>
            <w:proofErr w:type="spellEnd"/>
            <w:r w:rsidRPr="00CC3E64">
              <w:rPr>
                <w:lang w:val="en-AU"/>
              </w:rPr>
              <w:t xml:space="preserve"> </w:t>
            </w:r>
            <w:proofErr w:type="spellStart"/>
            <w:r w:rsidRPr="00CC3E64">
              <w:rPr>
                <w:rFonts w:ascii="Arial" w:hAnsi="Arial"/>
                <w:lang w:val="en-AU"/>
              </w:rPr>
              <w:t>المدرسة</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هل</w:t>
            </w:r>
            <w:proofErr w:type="spellEnd"/>
            <w:r w:rsidRPr="00CC3E64">
              <w:rPr>
                <w:lang w:val="en-AU"/>
              </w:rPr>
              <w:t xml:space="preserve"> </w:t>
            </w:r>
            <w:proofErr w:type="spellStart"/>
            <w:r w:rsidRPr="00CC3E64">
              <w:rPr>
                <w:rFonts w:ascii="Arial" w:hAnsi="Arial"/>
                <w:lang w:val="en-AU"/>
              </w:rPr>
              <w:t>بيتك</w:t>
            </w:r>
            <w:proofErr w:type="spellEnd"/>
            <w:r w:rsidRPr="00CC3E64">
              <w:rPr>
                <w:lang w:val="en-AU"/>
              </w:rPr>
              <w:t xml:space="preserve"> </w:t>
            </w:r>
            <w:proofErr w:type="spellStart"/>
            <w:r w:rsidRPr="00CC3E64">
              <w:rPr>
                <w:rFonts w:ascii="Arial" w:hAnsi="Arial"/>
                <w:lang w:val="en-AU"/>
              </w:rPr>
              <w:t>كبير</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ما</w:t>
            </w:r>
            <w:proofErr w:type="spellEnd"/>
            <w:r w:rsidRPr="00CC3E64">
              <w:rPr>
                <w:lang w:val="en-AU"/>
              </w:rPr>
              <w:t xml:space="preserve"> </w:t>
            </w:r>
            <w:proofErr w:type="spellStart"/>
            <w:r w:rsidRPr="00CC3E64">
              <w:rPr>
                <w:rFonts w:ascii="Arial" w:hAnsi="Arial"/>
                <w:lang w:val="en-AU"/>
              </w:rPr>
              <w:t>هي</w:t>
            </w:r>
            <w:proofErr w:type="spellEnd"/>
            <w:r w:rsidRPr="00CC3E64">
              <w:rPr>
                <w:lang w:val="en-AU"/>
              </w:rPr>
              <w:t xml:space="preserve"> </w:t>
            </w:r>
            <w:proofErr w:type="spellStart"/>
            <w:r w:rsidRPr="00CC3E64">
              <w:rPr>
                <w:rFonts w:ascii="Arial" w:hAnsi="Arial"/>
                <w:lang w:val="en-AU"/>
              </w:rPr>
              <w:t>لعبتك</w:t>
            </w:r>
            <w:proofErr w:type="spellEnd"/>
            <w:r w:rsidRPr="00CC3E64">
              <w:rPr>
                <w:lang w:val="en-AU"/>
              </w:rPr>
              <w:t xml:space="preserve"> </w:t>
            </w:r>
            <w:proofErr w:type="spellStart"/>
            <w:r w:rsidRPr="00CC3E64">
              <w:rPr>
                <w:rFonts w:ascii="Arial" w:hAnsi="Arial"/>
                <w:lang w:val="en-AU"/>
              </w:rPr>
              <w:t>المفضلة</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أجلس</w:t>
            </w:r>
            <w:proofErr w:type="spellEnd"/>
            <w:r w:rsidRPr="00CC3E64">
              <w:rPr>
                <w:lang w:val="en-AU"/>
              </w:rPr>
              <w:t xml:space="preserve"> </w:t>
            </w:r>
            <w:proofErr w:type="spellStart"/>
            <w:r w:rsidRPr="00CC3E64">
              <w:rPr>
                <w:rFonts w:ascii="Arial" w:hAnsi="Arial"/>
                <w:lang w:val="en-AU"/>
              </w:rPr>
              <w:t>هنا</w:t>
            </w:r>
            <w:proofErr w:type="spellEnd"/>
            <w:r w:rsidRPr="00CC3E64">
              <w:rPr>
                <w:lang w:val="en-AU"/>
              </w:rPr>
              <w:t xml:space="preserve"> </w:t>
            </w:r>
            <w:proofErr w:type="spellStart"/>
            <w:r w:rsidRPr="00CC3E64">
              <w:rPr>
                <w:rFonts w:ascii="Arial" w:hAnsi="Arial"/>
                <w:lang w:val="en-AU"/>
              </w:rPr>
              <w:t>من</w:t>
            </w:r>
            <w:proofErr w:type="spellEnd"/>
            <w:r w:rsidRPr="00CC3E64">
              <w:rPr>
                <w:lang w:val="en-AU"/>
              </w:rPr>
              <w:t xml:space="preserve"> </w:t>
            </w:r>
            <w:proofErr w:type="spellStart"/>
            <w:r w:rsidRPr="00CC3E64">
              <w:rPr>
                <w:rFonts w:ascii="Arial" w:hAnsi="Arial"/>
                <w:lang w:val="en-AU"/>
              </w:rPr>
              <w:t>فضلك</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تكلم</w:t>
            </w:r>
            <w:proofErr w:type="spellEnd"/>
            <w:r w:rsidRPr="00CC3E64">
              <w:rPr>
                <w:lang w:val="en-AU"/>
              </w:rPr>
              <w:t xml:space="preserve"> </w:t>
            </w:r>
            <w:proofErr w:type="spellStart"/>
            <w:r w:rsidRPr="00CC3E64">
              <w:rPr>
                <w:rFonts w:ascii="Arial" w:hAnsi="Arial"/>
                <w:lang w:val="en-AU"/>
              </w:rPr>
              <w:t>الآن</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إرفع</w:t>
            </w:r>
            <w:proofErr w:type="spellEnd"/>
            <w:r w:rsidRPr="00CC3E64">
              <w:rPr>
                <w:lang w:val="en-AU"/>
              </w:rPr>
              <w:t xml:space="preserve"> </w:t>
            </w:r>
            <w:proofErr w:type="spellStart"/>
            <w:r w:rsidRPr="00CC3E64">
              <w:rPr>
                <w:rFonts w:ascii="Arial" w:hAnsi="Arial"/>
                <w:lang w:val="en-AU"/>
              </w:rPr>
              <w:t>يدك</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تعال</w:t>
            </w:r>
            <w:proofErr w:type="spellEnd"/>
            <w:r w:rsidRPr="00CC3E64">
              <w:rPr>
                <w:lang w:val="en-AU"/>
              </w:rPr>
              <w:t xml:space="preserve"> </w:t>
            </w:r>
            <w:proofErr w:type="spellStart"/>
            <w:r w:rsidRPr="00CC3E64">
              <w:rPr>
                <w:rFonts w:ascii="Arial" w:hAnsi="Arial"/>
                <w:lang w:val="en-AU"/>
              </w:rPr>
              <w:t>إلى</w:t>
            </w:r>
            <w:proofErr w:type="spellEnd"/>
            <w:r w:rsidRPr="00CC3E64">
              <w:rPr>
                <w:lang w:val="en-AU"/>
              </w:rPr>
              <w:t xml:space="preserve"> </w:t>
            </w:r>
            <w:proofErr w:type="spellStart"/>
            <w:proofErr w:type="gramStart"/>
            <w:r w:rsidRPr="00CC3E64">
              <w:rPr>
                <w:rFonts w:ascii="Arial" w:hAnsi="Arial"/>
                <w:lang w:val="en-AU"/>
              </w:rPr>
              <w:t>هنا</w:t>
            </w:r>
            <w:proofErr w:type="spellEnd"/>
            <w:r w:rsidRPr="00CC3E64">
              <w:rPr>
                <w:lang w:val="en-AU"/>
              </w:rPr>
              <w:t xml:space="preserve"> ,</w:t>
            </w:r>
            <w:proofErr w:type="gramEnd"/>
            <w:r w:rsidRPr="00CC3E64">
              <w:rPr>
                <w:lang w:val="en-AU"/>
              </w:rPr>
              <w:t xml:space="preserve"> and use vocabulary and simple sentences to communicate information about themselves, their family and classroom, such as  </w:t>
            </w:r>
            <w:proofErr w:type="spellStart"/>
            <w:r w:rsidRPr="00CC3E64">
              <w:rPr>
                <w:rFonts w:ascii="Arial" w:hAnsi="Arial"/>
                <w:lang w:val="en-AU"/>
              </w:rPr>
              <w:t>ذهب</w:t>
            </w:r>
            <w:proofErr w:type="spellEnd"/>
            <w:r w:rsidRPr="00CC3E64">
              <w:rPr>
                <w:lang w:val="en-AU"/>
              </w:rPr>
              <w:t xml:space="preserve"> </w:t>
            </w:r>
            <w:proofErr w:type="spellStart"/>
            <w:r w:rsidRPr="00CC3E64">
              <w:rPr>
                <w:rFonts w:ascii="Arial" w:hAnsi="Arial"/>
                <w:lang w:val="en-AU"/>
              </w:rPr>
              <w:t>سمير</w:t>
            </w:r>
            <w:proofErr w:type="spellEnd"/>
            <w:r w:rsidRPr="00CC3E64">
              <w:rPr>
                <w:lang w:val="en-AU"/>
              </w:rPr>
              <w:t xml:space="preserve"> </w:t>
            </w:r>
            <w:proofErr w:type="spellStart"/>
            <w:r w:rsidRPr="00CC3E64">
              <w:rPr>
                <w:rFonts w:ascii="Arial" w:hAnsi="Arial"/>
                <w:lang w:val="en-AU"/>
              </w:rPr>
              <w:t>إلى</w:t>
            </w:r>
            <w:proofErr w:type="spellEnd"/>
            <w:r w:rsidRPr="00CC3E64">
              <w:rPr>
                <w:lang w:val="en-AU"/>
              </w:rPr>
              <w:t xml:space="preserve"> </w:t>
            </w:r>
            <w:proofErr w:type="spellStart"/>
            <w:r w:rsidRPr="00CC3E64">
              <w:rPr>
                <w:rFonts w:ascii="Arial" w:hAnsi="Arial"/>
                <w:lang w:val="en-AU"/>
              </w:rPr>
              <w:t>المدرسة</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ذهبت</w:t>
            </w:r>
            <w:proofErr w:type="spellEnd"/>
            <w:r w:rsidRPr="00CC3E64">
              <w:rPr>
                <w:lang w:val="en-AU"/>
              </w:rPr>
              <w:t xml:space="preserve"> </w:t>
            </w:r>
            <w:proofErr w:type="spellStart"/>
            <w:r w:rsidRPr="00CC3E64">
              <w:rPr>
                <w:rFonts w:ascii="Arial" w:hAnsi="Arial"/>
                <w:lang w:val="en-AU"/>
              </w:rPr>
              <w:t>لينا</w:t>
            </w:r>
            <w:proofErr w:type="spellEnd"/>
            <w:r w:rsidRPr="00CC3E64">
              <w:rPr>
                <w:lang w:val="en-AU"/>
              </w:rPr>
              <w:t xml:space="preserve"> </w:t>
            </w:r>
            <w:proofErr w:type="spellStart"/>
            <w:r w:rsidRPr="00CC3E64">
              <w:rPr>
                <w:rFonts w:ascii="Arial" w:hAnsi="Arial"/>
                <w:lang w:val="en-AU"/>
              </w:rPr>
              <w:t>إلى</w:t>
            </w:r>
            <w:proofErr w:type="spellEnd"/>
            <w:r w:rsidRPr="00CC3E64">
              <w:rPr>
                <w:lang w:val="en-AU"/>
              </w:rPr>
              <w:t xml:space="preserve"> </w:t>
            </w:r>
            <w:proofErr w:type="spellStart"/>
            <w:r w:rsidRPr="00CC3E64">
              <w:rPr>
                <w:rFonts w:ascii="Arial" w:hAnsi="Arial"/>
                <w:lang w:val="en-AU"/>
              </w:rPr>
              <w:t>البيت</w:t>
            </w:r>
            <w:proofErr w:type="spellEnd"/>
            <w:r w:rsidRPr="00CC3E64">
              <w:rPr>
                <w:lang w:val="en-AU"/>
              </w:rPr>
              <w:t xml:space="preserve">, applying basic rules of word order and gender. Students translate frequently used words and simple phrases using visual cues, and create word lists, labels and captions in both Arabic and English for their immediate environment, for </w:t>
            </w:r>
            <w:proofErr w:type="spellStart"/>
            <w:proofErr w:type="gramStart"/>
            <w:r w:rsidRPr="00CC3E64">
              <w:rPr>
                <w:lang w:val="en-AU"/>
              </w:rPr>
              <w:t>example,</w:t>
            </w:r>
            <w:r w:rsidRPr="00CC3E64">
              <w:rPr>
                <w:rFonts w:ascii="Arial" w:hAnsi="Arial"/>
                <w:lang w:val="en-AU"/>
              </w:rPr>
              <w:t>البيت</w:t>
            </w:r>
            <w:proofErr w:type="spellEnd"/>
            <w:proofErr w:type="gramEnd"/>
            <w:r w:rsidRPr="00CC3E64">
              <w:rPr>
                <w:rFonts w:ascii="Arial" w:hAnsi="Arial"/>
                <w:lang w:val="en-AU"/>
              </w:rPr>
              <w:t>؛</w:t>
            </w:r>
            <w:r w:rsidRPr="00CC3E64">
              <w:rPr>
                <w:lang w:val="en-AU"/>
              </w:rPr>
              <w:t xml:space="preserve"> </w:t>
            </w:r>
            <w:proofErr w:type="spellStart"/>
            <w:r w:rsidRPr="00CC3E64">
              <w:rPr>
                <w:rFonts w:ascii="Arial" w:hAnsi="Arial"/>
                <w:lang w:val="en-AU"/>
              </w:rPr>
              <w:t>الغرفة</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الحديقة</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المدرسة</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الصف</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المعلمة</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الدرس</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المدير</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الشارع</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الباص</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الملعب</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الدكان</w:t>
            </w:r>
            <w:proofErr w:type="spellEnd"/>
            <w:r w:rsidRPr="00CC3E64">
              <w:rPr>
                <w:lang w:val="en-AU"/>
              </w:rPr>
              <w:t xml:space="preserve"> </w:t>
            </w:r>
            <w:proofErr w:type="spellStart"/>
            <w:r w:rsidRPr="00CC3E64">
              <w:rPr>
                <w:rFonts w:ascii="Arial" w:hAnsi="Arial"/>
                <w:lang w:val="en-AU"/>
              </w:rPr>
              <w:t>هذا</w:t>
            </w:r>
            <w:proofErr w:type="spellEnd"/>
            <w:r w:rsidRPr="00CC3E64">
              <w:rPr>
                <w:lang w:val="en-AU"/>
              </w:rPr>
              <w:t xml:space="preserve"> </w:t>
            </w:r>
            <w:proofErr w:type="spellStart"/>
            <w:r w:rsidRPr="00CC3E64">
              <w:rPr>
                <w:rFonts w:ascii="Arial" w:hAnsi="Arial"/>
                <w:lang w:val="en-AU"/>
              </w:rPr>
              <w:t>أبي</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إسمه</w:t>
            </w:r>
            <w:proofErr w:type="spellEnd"/>
            <w:r w:rsidRPr="00CC3E64">
              <w:rPr>
                <w:lang w:val="en-AU"/>
              </w:rPr>
              <w:t xml:space="preserve"> </w:t>
            </w:r>
            <w:proofErr w:type="spellStart"/>
            <w:r w:rsidRPr="00CC3E64">
              <w:rPr>
                <w:rFonts w:ascii="Arial" w:hAnsi="Arial"/>
                <w:lang w:val="en-AU"/>
              </w:rPr>
              <w:t>عادل</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هذه</w:t>
            </w:r>
            <w:proofErr w:type="spellEnd"/>
            <w:r w:rsidRPr="00CC3E64">
              <w:rPr>
                <w:lang w:val="en-AU"/>
              </w:rPr>
              <w:t xml:space="preserve"> </w:t>
            </w:r>
            <w:proofErr w:type="spellStart"/>
            <w:r w:rsidRPr="00CC3E64">
              <w:rPr>
                <w:rFonts w:ascii="Arial" w:hAnsi="Arial"/>
                <w:lang w:val="en-AU"/>
              </w:rPr>
              <w:t>معلمتي</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إسمها</w:t>
            </w:r>
            <w:proofErr w:type="spellEnd"/>
            <w:r w:rsidRPr="00CC3E64">
              <w:rPr>
                <w:lang w:val="en-AU"/>
              </w:rPr>
              <w:t xml:space="preserve"> </w:t>
            </w:r>
            <w:proofErr w:type="spellStart"/>
            <w:r w:rsidRPr="00CC3E64">
              <w:rPr>
                <w:rFonts w:ascii="Arial" w:hAnsi="Arial"/>
                <w:lang w:val="en-AU"/>
              </w:rPr>
              <w:t>آنسة</w:t>
            </w:r>
            <w:proofErr w:type="spellEnd"/>
            <w:r w:rsidRPr="00CC3E64">
              <w:rPr>
                <w:lang w:val="en-AU"/>
              </w:rPr>
              <w:t xml:space="preserve"> </w:t>
            </w:r>
            <w:proofErr w:type="spellStart"/>
            <w:r w:rsidRPr="00CC3E64">
              <w:rPr>
                <w:rFonts w:ascii="Arial" w:hAnsi="Arial"/>
                <w:lang w:val="en-AU"/>
              </w:rPr>
              <w:t>هالة</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أحب</w:t>
            </w:r>
            <w:proofErr w:type="spellEnd"/>
            <w:r w:rsidRPr="00CC3E64">
              <w:rPr>
                <w:lang w:val="en-AU"/>
              </w:rPr>
              <w:t xml:space="preserve"> </w:t>
            </w:r>
            <w:proofErr w:type="spellStart"/>
            <w:r w:rsidRPr="00CC3E64">
              <w:rPr>
                <w:rFonts w:ascii="Arial" w:hAnsi="Arial"/>
                <w:lang w:val="en-AU"/>
              </w:rPr>
              <w:t>صديقتي</w:t>
            </w:r>
            <w:proofErr w:type="spellEnd"/>
            <w:r w:rsidRPr="00CC3E64">
              <w:rPr>
                <w:lang w:val="en-AU"/>
              </w:rPr>
              <w:t xml:space="preserve"> </w:t>
            </w:r>
            <w:proofErr w:type="spellStart"/>
            <w:r w:rsidRPr="00CC3E64">
              <w:rPr>
                <w:rFonts w:ascii="Arial" w:hAnsi="Arial"/>
                <w:lang w:val="en-AU"/>
              </w:rPr>
              <w:t>كثيراً</w:t>
            </w:r>
            <w:proofErr w:type="spellEnd"/>
            <w:r w:rsidRPr="00CC3E64">
              <w:rPr>
                <w:rFonts w:ascii="Arial" w:hAnsi="Arial"/>
                <w:lang w:val="en-AU"/>
              </w:rPr>
              <w:t>؛</w:t>
            </w:r>
            <w:r w:rsidRPr="00CC3E64">
              <w:rPr>
                <w:lang w:val="en-AU"/>
              </w:rPr>
              <w:t xml:space="preserve">. They describe their roles as members of particular groups, and share their feelings and ways of behaving as they use Arabic at home and in the classroom, such </w:t>
            </w:r>
            <w:proofErr w:type="gramStart"/>
            <w:r w:rsidRPr="00CC3E64">
              <w:rPr>
                <w:lang w:val="en-AU"/>
              </w:rPr>
              <w:t>as .</w:t>
            </w:r>
            <w:proofErr w:type="spellStart"/>
            <w:r w:rsidRPr="00CC3E64">
              <w:rPr>
                <w:rFonts w:ascii="Arial" w:hAnsi="Arial"/>
                <w:lang w:val="en-AU"/>
              </w:rPr>
              <w:t>أنا</w:t>
            </w:r>
            <w:proofErr w:type="spellEnd"/>
            <w:proofErr w:type="gramEnd"/>
            <w:r w:rsidRPr="00CC3E64">
              <w:rPr>
                <w:lang w:val="en-AU"/>
              </w:rPr>
              <w:t xml:space="preserve"> </w:t>
            </w:r>
            <w:proofErr w:type="spellStart"/>
            <w:r w:rsidRPr="00CC3E64">
              <w:rPr>
                <w:rFonts w:ascii="Arial" w:hAnsi="Arial"/>
                <w:lang w:val="en-AU"/>
              </w:rPr>
              <w:t>سعيد</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أحب</w:t>
            </w:r>
            <w:proofErr w:type="spellEnd"/>
            <w:r w:rsidRPr="00CC3E64">
              <w:rPr>
                <w:lang w:val="en-AU"/>
              </w:rPr>
              <w:t xml:space="preserve"> </w:t>
            </w:r>
            <w:proofErr w:type="spellStart"/>
            <w:r w:rsidRPr="00CC3E64">
              <w:rPr>
                <w:rFonts w:ascii="Arial" w:hAnsi="Arial"/>
                <w:lang w:val="en-AU"/>
              </w:rPr>
              <w:t>أن</w:t>
            </w:r>
            <w:proofErr w:type="spellEnd"/>
            <w:r w:rsidRPr="00CC3E64">
              <w:rPr>
                <w:lang w:val="en-AU"/>
              </w:rPr>
              <w:t xml:space="preserve"> </w:t>
            </w:r>
            <w:proofErr w:type="spellStart"/>
            <w:r w:rsidRPr="00CC3E64">
              <w:rPr>
                <w:rFonts w:ascii="Arial" w:hAnsi="Arial"/>
                <w:lang w:val="en-AU"/>
              </w:rPr>
              <w:t>أتكلم</w:t>
            </w:r>
            <w:proofErr w:type="spellEnd"/>
            <w:r w:rsidRPr="00CC3E64">
              <w:rPr>
                <w:lang w:val="en-AU"/>
              </w:rPr>
              <w:t xml:space="preserve"> </w:t>
            </w:r>
            <w:proofErr w:type="spellStart"/>
            <w:r w:rsidRPr="00CC3E64">
              <w:rPr>
                <w:rFonts w:ascii="Arial" w:hAnsi="Arial"/>
                <w:lang w:val="en-AU"/>
              </w:rPr>
              <w:t>مع</w:t>
            </w:r>
            <w:proofErr w:type="spellEnd"/>
            <w:r w:rsidRPr="00CC3E64">
              <w:rPr>
                <w:lang w:val="en-AU"/>
              </w:rPr>
              <w:t xml:space="preserve"> </w:t>
            </w:r>
            <w:proofErr w:type="spellStart"/>
            <w:r w:rsidRPr="00CC3E64">
              <w:rPr>
                <w:rFonts w:ascii="Arial" w:hAnsi="Arial"/>
                <w:lang w:val="en-AU"/>
              </w:rPr>
              <w:t>أمي</w:t>
            </w:r>
            <w:proofErr w:type="spellEnd"/>
            <w:r w:rsidRPr="00CC3E64">
              <w:rPr>
                <w:lang w:val="en-AU"/>
              </w:rPr>
              <w:t xml:space="preserve"> </w:t>
            </w:r>
            <w:proofErr w:type="spellStart"/>
            <w:r w:rsidRPr="00CC3E64">
              <w:rPr>
                <w:rFonts w:ascii="Arial" w:hAnsi="Arial"/>
                <w:lang w:val="en-AU"/>
              </w:rPr>
              <w:t>بالعربي</w:t>
            </w:r>
            <w:proofErr w:type="spellEnd"/>
            <w:r w:rsidRPr="00CC3E64">
              <w:rPr>
                <w:lang w:val="en-AU"/>
              </w:rPr>
              <w:t xml:space="preserve"> </w:t>
            </w:r>
            <w:proofErr w:type="spellStart"/>
            <w:r w:rsidRPr="00CC3E64">
              <w:rPr>
                <w:rFonts w:ascii="Arial" w:hAnsi="Arial"/>
                <w:lang w:val="en-AU"/>
              </w:rPr>
              <w:t>لا</w:t>
            </w:r>
            <w:proofErr w:type="spellEnd"/>
            <w:r w:rsidRPr="00CC3E64">
              <w:rPr>
                <w:lang w:val="en-AU"/>
              </w:rPr>
              <w:t xml:space="preserve"> </w:t>
            </w:r>
            <w:proofErr w:type="spellStart"/>
            <w:r w:rsidRPr="00CC3E64">
              <w:rPr>
                <w:rFonts w:ascii="Arial" w:hAnsi="Arial"/>
                <w:lang w:val="en-AU"/>
              </w:rPr>
              <w:t>أفهم</w:t>
            </w:r>
            <w:proofErr w:type="spellEnd"/>
            <w:r w:rsidRPr="00CC3E64">
              <w:rPr>
                <w:lang w:val="en-AU"/>
              </w:rPr>
              <w:t xml:space="preserve"> </w:t>
            </w:r>
            <w:proofErr w:type="spellStart"/>
            <w:r w:rsidRPr="00CC3E64">
              <w:rPr>
                <w:rFonts w:ascii="Arial" w:hAnsi="Arial"/>
                <w:lang w:val="en-AU"/>
              </w:rPr>
              <w:t>العربي</w:t>
            </w:r>
            <w:proofErr w:type="spellEnd"/>
            <w:r w:rsidRPr="00CC3E64">
              <w:rPr>
                <w:lang w:val="en-AU"/>
              </w:rPr>
              <w:t xml:space="preserve"> </w:t>
            </w:r>
            <w:proofErr w:type="spellStart"/>
            <w:r w:rsidRPr="00CC3E64">
              <w:rPr>
                <w:rFonts w:ascii="Arial" w:hAnsi="Arial"/>
                <w:lang w:val="en-AU"/>
              </w:rPr>
              <w:t>كثيرا</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أنا</w:t>
            </w:r>
            <w:proofErr w:type="spellEnd"/>
            <w:r w:rsidRPr="00CC3E64">
              <w:rPr>
                <w:lang w:val="en-AU"/>
              </w:rPr>
              <w:t xml:space="preserve"> </w:t>
            </w:r>
            <w:proofErr w:type="spellStart"/>
            <w:r w:rsidRPr="00CC3E64">
              <w:rPr>
                <w:rFonts w:ascii="Arial" w:hAnsi="Arial"/>
                <w:lang w:val="en-AU"/>
              </w:rPr>
              <w:t>في</w:t>
            </w:r>
            <w:proofErr w:type="spellEnd"/>
            <w:r w:rsidRPr="00CC3E64">
              <w:rPr>
                <w:lang w:val="en-AU"/>
              </w:rPr>
              <w:t xml:space="preserve"> </w:t>
            </w:r>
            <w:proofErr w:type="spellStart"/>
            <w:r w:rsidRPr="00CC3E64">
              <w:rPr>
                <w:rFonts w:ascii="Arial" w:hAnsi="Arial"/>
                <w:lang w:val="en-AU"/>
              </w:rPr>
              <w:t>فريق</w:t>
            </w:r>
            <w:proofErr w:type="spellEnd"/>
            <w:r w:rsidRPr="00CC3E64">
              <w:rPr>
                <w:lang w:val="en-AU"/>
              </w:rPr>
              <w:t xml:space="preserve"> </w:t>
            </w:r>
            <w:proofErr w:type="spellStart"/>
            <w:r w:rsidRPr="00CC3E64">
              <w:rPr>
                <w:rFonts w:ascii="Arial" w:hAnsi="Arial"/>
                <w:lang w:val="en-AU"/>
              </w:rPr>
              <w:t>كرة</w:t>
            </w:r>
            <w:proofErr w:type="spellEnd"/>
            <w:r w:rsidRPr="00CC3E64">
              <w:rPr>
                <w:lang w:val="en-AU"/>
              </w:rPr>
              <w:t xml:space="preserve"> </w:t>
            </w:r>
            <w:proofErr w:type="spellStart"/>
            <w:r w:rsidRPr="00CC3E64">
              <w:rPr>
                <w:rFonts w:ascii="Arial" w:hAnsi="Arial"/>
                <w:lang w:val="en-AU"/>
              </w:rPr>
              <w:t>القدم</w:t>
            </w:r>
            <w:proofErr w:type="spellEnd"/>
            <w:r w:rsidRPr="00CC3E64">
              <w:rPr>
                <w:rFonts w:ascii="Arial" w:hAnsi="Arial"/>
                <w:lang w:val="en-AU"/>
              </w:rPr>
              <w:t>؛</w:t>
            </w:r>
          </w:p>
          <w:p w14:paraId="3668ED96" w14:textId="77777777" w:rsidR="00186141" w:rsidRPr="00B85DB5" w:rsidRDefault="00186141" w:rsidP="00CC3E64">
            <w:pPr>
              <w:pStyle w:val="VCAAtabletextnarrow"/>
              <w:rPr>
                <w:lang w:val="en-AU"/>
              </w:rPr>
            </w:pPr>
            <w:r w:rsidRPr="00CC3E64">
              <w:rPr>
                <w:lang w:val="en-AU"/>
              </w:rPr>
              <w:t xml:space="preserve">Students identify letters of the Arabic alphabet and join some letters to form simple words. They identify features of familiar texts. They distinguish between the language spoken by different Arabic speakers in different situations, such as at home with family or at school with the teacher, for example, </w:t>
            </w:r>
            <w:proofErr w:type="spellStart"/>
            <w:r w:rsidRPr="00CC3E64">
              <w:rPr>
                <w:rFonts w:ascii="Arial" w:hAnsi="Arial"/>
                <w:lang w:val="en-AU"/>
              </w:rPr>
              <w:t>من</w:t>
            </w:r>
            <w:proofErr w:type="spellEnd"/>
            <w:r w:rsidRPr="00CC3E64">
              <w:rPr>
                <w:lang w:val="en-AU"/>
              </w:rPr>
              <w:t xml:space="preserve"> </w:t>
            </w:r>
            <w:proofErr w:type="spellStart"/>
            <w:r w:rsidRPr="00CC3E64">
              <w:rPr>
                <w:rFonts w:ascii="Arial" w:hAnsi="Arial"/>
                <w:lang w:val="en-AU"/>
              </w:rPr>
              <w:t>فضلك</w:t>
            </w:r>
            <w:proofErr w:type="spellEnd"/>
            <w:r w:rsidRPr="00CC3E64">
              <w:rPr>
                <w:rFonts w:ascii="Arial" w:hAnsi="Arial"/>
                <w:lang w:val="en-AU"/>
              </w:rPr>
              <w:t>؛</w:t>
            </w:r>
            <w:r w:rsidRPr="00CC3E64">
              <w:rPr>
                <w:lang w:val="en-AU"/>
              </w:rPr>
              <w:t xml:space="preserve"> </w:t>
            </w:r>
            <w:proofErr w:type="spellStart"/>
            <w:r w:rsidRPr="00CC3E64">
              <w:rPr>
                <w:rFonts w:ascii="Arial" w:hAnsi="Arial"/>
                <w:lang w:val="en-AU"/>
              </w:rPr>
              <w:t>هل</w:t>
            </w:r>
            <w:proofErr w:type="spellEnd"/>
            <w:r w:rsidRPr="00CC3E64">
              <w:rPr>
                <w:lang w:val="en-AU"/>
              </w:rPr>
              <w:t xml:space="preserve"> </w:t>
            </w:r>
            <w:proofErr w:type="spellStart"/>
            <w:r w:rsidRPr="00CC3E64">
              <w:rPr>
                <w:rFonts w:ascii="Arial" w:hAnsi="Arial"/>
                <w:lang w:val="en-AU"/>
              </w:rPr>
              <w:t>يمكن</w:t>
            </w:r>
            <w:proofErr w:type="spellEnd"/>
            <w:r w:rsidRPr="00CC3E64">
              <w:rPr>
                <w:lang w:val="en-AU"/>
              </w:rPr>
              <w:t xml:space="preserve"> </w:t>
            </w:r>
            <w:proofErr w:type="spellStart"/>
            <w:r w:rsidRPr="00CC3E64">
              <w:rPr>
                <w:rFonts w:ascii="Arial" w:hAnsi="Arial"/>
                <w:lang w:val="en-AU"/>
              </w:rPr>
              <w:t>أن</w:t>
            </w:r>
            <w:proofErr w:type="spellEnd"/>
            <w:r w:rsidRPr="00CC3E64">
              <w:rPr>
                <w:lang w:val="en-AU"/>
              </w:rPr>
              <w:t>...</w:t>
            </w:r>
            <w:r w:rsidRPr="00CC3E64">
              <w:rPr>
                <w:rFonts w:ascii="Arial" w:hAnsi="Arial"/>
                <w:lang w:val="en-AU"/>
              </w:rPr>
              <w:t>؛</w:t>
            </w:r>
            <w:r w:rsidRPr="00CC3E64">
              <w:rPr>
                <w:lang w:val="en-AU"/>
              </w:rPr>
              <w:t xml:space="preserve"> </w:t>
            </w:r>
            <w:proofErr w:type="spellStart"/>
            <w:r w:rsidRPr="00CC3E64">
              <w:rPr>
                <w:rFonts w:ascii="Arial" w:hAnsi="Arial"/>
                <w:lang w:val="en-AU"/>
              </w:rPr>
              <w:t>هل</w:t>
            </w:r>
            <w:proofErr w:type="spellEnd"/>
            <w:r w:rsidRPr="00CC3E64">
              <w:rPr>
                <w:lang w:val="en-AU"/>
              </w:rPr>
              <w:t xml:space="preserve"> </w:t>
            </w:r>
            <w:proofErr w:type="spellStart"/>
            <w:r w:rsidRPr="00CC3E64">
              <w:rPr>
                <w:rFonts w:ascii="Arial" w:hAnsi="Arial"/>
                <w:lang w:val="en-AU"/>
              </w:rPr>
              <w:t>أقدر</w:t>
            </w:r>
            <w:proofErr w:type="spellEnd"/>
            <w:r w:rsidRPr="00CC3E64">
              <w:rPr>
                <w:lang w:val="en-AU"/>
              </w:rPr>
              <w:t xml:space="preserve"> </w:t>
            </w:r>
            <w:proofErr w:type="spellStart"/>
            <w:r w:rsidRPr="00CC3E64">
              <w:rPr>
                <w:rFonts w:ascii="Arial" w:hAnsi="Arial"/>
                <w:lang w:val="en-AU"/>
              </w:rPr>
              <w:t>أن</w:t>
            </w:r>
            <w:proofErr w:type="spellEnd"/>
            <w:r w:rsidRPr="00CC3E64">
              <w:rPr>
                <w:lang w:val="en-AU"/>
              </w:rPr>
              <w:t>...</w:t>
            </w:r>
            <w:r w:rsidRPr="00CC3E64">
              <w:rPr>
                <w:rFonts w:ascii="Arial" w:hAnsi="Arial"/>
                <w:lang w:val="en-AU"/>
              </w:rPr>
              <w:t>؛</w:t>
            </w:r>
            <w:r w:rsidRPr="00CC3E64">
              <w:rPr>
                <w:lang w:val="en-AU"/>
              </w:rPr>
              <w:t xml:space="preserve"> </w:t>
            </w:r>
            <w:proofErr w:type="spellStart"/>
            <w:r w:rsidRPr="00CC3E64">
              <w:rPr>
                <w:rFonts w:ascii="Arial" w:hAnsi="Arial"/>
                <w:lang w:val="en-AU"/>
              </w:rPr>
              <w:t>لوسمحت</w:t>
            </w:r>
            <w:proofErr w:type="spellEnd"/>
            <w:r w:rsidRPr="00CC3E64">
              <w:rPr>
                <w:lang w:val="en-AU"/>
              </w:rPr>
              <w:t>.... Students name some of the many languages that are spoken in Australia, including Arabic, and provide examples of simple words in Arabic that have been borrowed from English and vice versa. They identify how the ways people use language reflect where and how they live and what is important to them.</w:t>
            </w:r>
          </w:p>
        </w:tc>
        <w:tc>
          <w:tcPr>
            <w:tcW w:w="5739" w:type="dxa"/>
            <w:tcBorders>
              <w:top w:val="single" w:sz="4" w:space="0" w:color="auto"/>
              <w:left w:val="single" w:sz="4" w:space="0" w:color="auto"/>
              <w:bottom w:val="single" w:sz="4" w:space="0" w:color="auto"/>
              <w:right w:val="single" w:sz="4" w:space="0" w:color="auto"/>
            </w:tcBorders>
            <w:shd w:val="clear" w:color="auto" w:fill="FFFFFF" w:themeFill="background1"/>
          </w:tcPr>
          <w:p w14:paraId="726F5CC5" w14:textId="77777777" w:rsidR="00186141" w:rsidRPr="00BB6029" w:rsidRDefault="00186141" w:rsidP="000F3367">
            <w:pPr>
              <w:pStyle w:val="VCAAtabletextnarrow"/>
            </w:pPr>
            <w:r w:rsidRPr="00BB6029">
              <w:lastRenderedPageBreak/>
              <w:t xml:space="preserve">By the end of Level 2, students identify the different sounds and rhythms of the Arabic language by listening to and viewing a variety of texts. They compare these sounds with other languages, noticing how pronunciation changes and discovering how languages are influenced by each other. They explore Arabic through play, first imitating sounds and patterns, and then replicating expressions and phrases, before producing responses using formulaic and familiar language. They </w:t>
            </w:r>
            <w:proofErr w:type="spellStart"/>
            <w:r w:rsidRPr="00BB6029">
              <w:t>recognise</w:t>
            </w:r>
            <w:proofErr w:type="spellEnd"/>
            <w:r w:rsidRPr="00BB6029">
              <w:t xml:space="preserve"> that Arabic sounds are represented by letters of the Arabic alphabet that have vowel marks, and they can match these with words, </w:t>
            </w:r>
            <w:r>
              <w:t xml:space="preserve">copying and </w:t>
            </w:r>
            <w:r w:rsidRPr="00BB6029">
              <w:t xml:space="preserve">combining them in increasingly complex ways. They understand that Arabic is written from right to left. They develop and expand their vocabulary, from simple sounds </w:t>
            </w:r>
            <w:proofErr w:type="spellStart"/>
            <w:r w:rsidRPr="00BB6029">
              <w:t>to</w:t>
            </w:r>
            <w:proofErr w:type="spellEnd"/>
            <w:r w:rsidRPr="00BB6029">
              <w:t xml:space="preserve"> frequently used words and phrases, using the pronunciation and intonation patterns of spoken Arabic. They expand their repertoire of Arabic words and phrases through listening, viewing and reading, and then progress to creating simple sentences and responses using modelled language.</w:t>
            </w:r>
          </w:p>
          <w:p w14:paraId="3546E422" w14:textId="77777777" w:rsidR="00186141" w:rsidRPr="00BB6029" w:rsidRDefault="00186141" w:rsidP="000F3367">
            <w:pPr>
              <w:pStyle w:val="VCAAtabletextnarrow"/>
            </w:pPr>
            <w:r w:rsidRPr="00BB6029">
              <w:lastRenderedPageBreak/>
              <w:t xml:space="preserve">Students identify familiar words and phrases to obtain meaning from a variety of multimodal texts relating to their personal world. They begin to explain their understanding of the features and grammatical structures of Arabic using simple metalanguage. They start to develop written competence by copying and then joining </w:t>
            </w:r>
            <w:r>
              <w:t xml:space="preserve">Arabic </w:t>
            </w:r>
            <w:r w:rsidRPr="00BB6029">
              <w:t>letters to form words, simple phrases and sentences with support. They respond to texts</w:t>
            </w:r>
            <w:r>
              <w:t xml:space="preserve"> using frequently used words, phrases and sentence patterns</w:t>
            </w:r>
            <w:r w:rsidRPr="00BB6029">
              <w:t xml:space="preserve"> in both written and spoken language. They apply their understanding of some of the conventions and features of the spoken and written Arabic language. They use common grammatical structures to create their own simple texts, with the support of visual and/or spoken cues.</w:t>
            </w:r>
          </w:p>
          <w:p w14:paraId="7BAABBD9" w14:textId="77777777" w:rsidR="00186141" w:rsidRPr="005B1D3A" w:rsidRDefault="00186141" w:rsidP="004562FF">
            <w:pPr>
              <w:pStyle w:val="VCAAtabletextnarrow"/>
              <w:rPr>
                <w:lang w:val="en-AU"/>
              </w:rPr>
            </w:pPr>
            <w:r w:rsidRPr="002C158C">
              <w:t xml:space="preserve">Students explore and </w:t>
            </w:r>
            <w:proofErr w:type="spellStart"/>
            <w:r w:rsidRPr="002C158C">
              <w:t>recognise</w:t>
            </w:r>
            <w:proofErr w:type="spellEnd"/>
            <w:r w:rsidRPr="002C158C">
              <w:t xml:space="preserve"> the influence of culture on language and identity. They </w:t>
            </w:r>
            <w:proofErr w:type="spellStart"/>
            <w:r w:rsidRPr="002C158C">
              <w:t>recognise</w:t>
            </w:r>
            <w:proofErr w:type="spellEnd"/>
            <w:r w:rsidRPr="002C158C">
              <w:t xml:space="preserve"> that Arabic is spoken in communities and regions in Australia and around the </w:t>
            </w:r>
            <w:proofErr w:type="gramStart"/>
            <w:r w:rsidRPr="002C158C">
              <w:t>world, and</w:t>
            </w:r>
            <w:proofErr w:type="gramEnd"/>
            <w:r w:rsidRPr="002C158C">
              <w:t xml:space="preserve"> relate this to their own language(s) and culture(s).</w:t>
            </w:r>
          </w:p>
        </w:tc>
        <w:tc>
          <w:tcPr>
            <w:tcW w:w="3260" w:type="dxa"/>
            <w:tcBorders>
              <w:top w:val="single" w:sz="4" w:space="0" w:color="auto"/>
              <w:left w:val="single" w:sz="4" w:space="0" w:color="auto"/>
              <w:bottom w:val="single" w:sz="4" w:space="0" w:color="auto"/>
              <w:right w:val="single" w:sz="4" w:space="0" w:color="auto"/>
            </w:tcBorders>
          </w:tcPr>
          <w:p w14:paraId="5FF56951" w14:textId="77777777" w:rsidR="00186141" w:rsidRPr="004562FF" w:rsidRDefault="00186141" w:rsidP="00B270EF">
            <w:pPr>
              <w:pStyle w:val="VCAAtablebulletnarrowVC"/>
            </w:pPr>
            <w:r>
              <w:lastRenderedPageBreak/>
              <w:t>Refined to make the learning trajectory more evident. Ideas have been sequenced to broadly align with the strands and sub-strands. To make the achievement standard more manageable to use for assessing, it now focuses on skill development rather than individual Arabic linguistic elements, which have been moved to elaborations. Adaptations made to support learning progression with links to the Victorian Early Years Learning and Development Framework (VEYLDF)</w:t>
            </w:r>
          </w:p>
        </w:tc>
      </w:tr>
    </w:tbl>
    <w:p w14:paraId="0A992694" w14:textId="77777777" w:rsidR="00186141" w:rsidRDefault="00186141" w:rsidP="00CC4DBB">
      <w:pPr>
        <w:pStyle w:val="Heading3"/>
      </w:pPr>
      <w:bookmarkStart w:id="7" w:name="_Toc197694383"/>
      <w:r w:rsidRPr="008938C5">
        <w:lastRenderedPageBreak/>
        <w:t>Content descriptions</w:t>
      </w:r>
      <w:bookmarkEnd w:id="7"/>
    </w:p>
    <w:p w14:paraId="3069BAC8" w14:textId="77777777" w:rsidR="00186141" w:rsidRPr="008938C5" w:rsidRDefault="00186141" w:rsidP="00307A3D">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Pr>
          <w:lang w:val="en-AU"/>
        </w:rPr>
        <w:t>Engaging with Arabic Language and Culture</w:t>
      </w:r>
    </w:p>
    <w:p w14:paraId="632F5B47" w14:textId="77777777" w:rsidR="00186141" w:rsidRDefault="00186141" w:rsidP="00307A3D">
      <w:pPr>
        <w:pStyle w:val="Heading5"/>
      </w:pPr>
      <w:r>
        <w:t>Sub-strand: Engaging with Arabic language</w:t>
      </w:r>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738"/>
        <w:gridCol w:w="5739"/>
        <w:gridCol w:w="3260"/>
      </w:tblGrid>
      <w:tr w:rsidR="00186141" w:rsidRPr="00871486" w14:paraId="338CF8FF" w14:textId="77777777" w:rsidTr="00F405DA">
        <w:trPr>
          <w:tblHeader/>
        </w:trPr>
        <w:tc>
          <w:tcPr>
            <w:tcW w:w="5738" w:type="dxa"/>
            <w:tcBorders>
              <w:top w:val="single" w:sz="4" w:space="0" w:color="auto"/>
              <w:left w:val="single" w:sz="4" w:space="0" w:color="auto"/>
              <w:bottom w:val="single" w:sz="4" w:space="0" w:color="auto"/>
              <w:right w:val="single" w:sz="4" w:space="0" w:color="auto"/>
            </w:tcBorders>
            <w:shd w:val="clear" w:color="auto" w:fill="0076A3"/>
          </w:tcPr>
          <w:p w14:paraId="2ACD9DB8" w14:textId="77777777" w:rsidR="00186141" w:rsidRPr="00871486" w:rsidRDefault="00186141"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Victorian Curriculum F–10 Version 1.0</w:t>
            </w:r>
          </w:p>
        </w:tc>
        <w:tc>
          <w:tcPr>
            <w:tcW w:w="5739" w:type="dxa"/>
            <w:tcBorders>
              <w:top w:val="single" w:sz="4" w:space="0" w:color="auto"/>
              <w:left w:val="single" w:sz="4" w:space="0" w:color="auto"/>
              <w:bottom w:val="single" w:sz="4" w:space="0" w:color="auto"/>
              <w:right w:val="single" w:sz="4" w:space="0" w:color="auto"/>
            </w:tcBorders>
            <w:shd w:val="clear" w:color="auto" w:fill="0076A3"/>
          </w:tcPr>
          <w:p w14:paraId="2D28570A" w14:textId="77777777" w:rsidR="00186141" w:rsidRPr="00871486" w:rsidRDefault="00186141"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7F9FE123" w14:textId="77777777" w:rsidR="00186141" w:rsidRPr="00871486" w:rsidRDefault="00186141"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Comment</w:t>
            </w:r>
          </w:p>
        </w:tc>
      </w:tr>
      <w:tr w:rsidR="00186141" w:rsidRPr="00871486" w14:paraId="7D079035" w14:textId="77777777" w:rsidTr="00F405DA">
        <w:tc>
          <w:tcPr>
            <w:tcW w:w="5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391D16" w14:textId="77777777" w:rsidR="00186141" w:rsidRPr="00DF4680" w:rsidRDefault="00186141" w:rsidP="00871486">
            <w:pPr>
              <w:spacing w:before="80" w:after="80" w:line="280" w:lineRule="exact"/>
              <w:rPr>
                <w:rFonts w:ascii="Arial Narrow" w:hAnsi="Arial Narrow" w:cs="Arial"/>
                <w:color w:val="000000" w:themeColor="text1"/>
                <w:sz w:val="20"/>
                <w:highlight w:val="yellow"/>
                <w:lang w:val="en-AU"/>
              </w:rPr>
            </w:pPr>
          </w:p>
        </w:tc>
        <w:tc>
          <w:tcPr>
            <w:tcW w:w="5739" w:type="dxa"/>
            <w:tcBorders>
              <w:top w:val="single" w:sz="4" w:space="0" w:color="auto"/>
              <w:left w:val="single" w:sz="4" w:space="0" w:color="auto"/>
              <w:bottom w:val="single" w:sz="4" w:space="0" w:color="auto"/>
              <w:right w:val="single" w:sz="4" w:space="0" w:color="auto"/>
            </w:tcBorders>
          </w:tcPr>
          <w:p w14:paraId="241DB5A7" w14:textId="77777777" w:rsidR="00186141" w:rsidRPr="00424BAA" w:rsidRDefault="00186141" w:rsidP="003B72C4">
            <w:pPr>
              <w:pStyle w:val="VCAAtabletextnarrow"/>
              <w:rPr>
                <w:lang w:val="en-AU"/>
              </w:rPr>
            </w:pPr>
            <w:r w:rsidRPr="00424BAA">
              <w:rPr>
                <w:lang w:val="en-AU"/>
              </w:rPr>
              <w:t>notice that Arabic looks and sounds different to other languages</w:t>
            </w:r>
          </w:p>
          <w:p w14:paraId="22CE8749" w14:textId="77777777" w:rsidR="00186141" w:rsidRPr="00871486" w:rsidRDefault="00186141" w:rsidP="000F3367">
            <w:pPr>
              <w:pStyle w:val="VCAAtabletextnarrow"/>
              <w:rPr>
                <w:lang w:val="en-AU"/>
              </w:rPr>
            </w:pPr>
            <w:r w:rsidRPr="00424BAA">
              <w:rPr>
                <w:lang w:val="en-AU"/>
              </w:rPr>
              <w:t>VC2LA2E01</w:t>
            </w:r>
          </w:p>
        </w:tc>
        <w:tc>
          <w:tcPr>
            <w:tcW w:w="3260" w:type="dxa"/>
            <w:tcBorders>
              <w:top w:val="single" w:sz="4" w:space="0" w:color="auto"/>
              <w:left w:val="single" w:sz="4" w:space="0" w:color="auto"/>
              <w:bottom w:val="single" w:sz="4" w:space="0" w:color="auto"/>
              <w:right w:val="single" w:sz="4" w:space="0" w:color="auto"/>
            </w:tcBorders>
          </w:tcPr>
          <w:p w14:paraId="6828B729" w14:textId="77777777" w:rsidR="00186141" w:rsidRPr="00B270EF" w:rsidRDefault="00186141" w:rsidP="00B270EF">
            <w:pPr>
              <w:pStyle w:val="VCAAtablebulletnarrowVC"/>
            </w:pPr>
            <w:r w:rsidRPr="00B270EF">
              <w:t>Newly created for the Engaging with Arabic Language and Culture strand</w:t>
            </w:r>
          </w:p>
        </w:tc>
      </w:tr>
      <w:tr w:rsidR="00186141" w:rsidRPr="00871486" w14:paraId="72E4C063" w14:textId="77777777" w:rsidTr="00F405DA">
        <w:tc>
          <w:tcPr>
            <w:tcW w:w="5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44C2C" w14:textId="77777777" w:rsidR="00186141" w:rsidRPr="00871486" w:rsidRDefault="00186141" w:rsidP="00FF7897">
            <w:pPr>
              <w:pStyle w:val="VCAAtabletextnarrow"/>
              <w:rPr>
                <w:lang w:val="en-AU"/>
              </w:rPr>
            </w:pPr>
          </w:p>
        </w:tc>
        <w:tc>
          <w:tcPr>
            <w:tcW w:w="5739" w:type="dxa"/>
            <w:tcBorders>
              <w:top w:val="single" w:sz="4" w:space="0" w:color="auto"/>
              <w:left w:val="single" w:sz="4" w:space="0" w:color="auto"/>
              <w:bottom w:val="single" w:sz="4" w:space="0" w:color="auto"/>
              <w:right w:val="single" w:sz="4" w:space="0" w:color="auto"/>
            </w:tcBorders>
          </w:tcPr>
          <w:p w14:paraId="3F5B04D5" w14:textId="77777777" w:rsidR="00186141" w:rsidRPr="00424BAA" w:rsidRDefault="00186141" w:rsidP="003B72C4">
            <w:pPr>
              <w:pStyle w:val="VCAAtabletextnarrow"/>
              <w:rPr>
                <w:lang w:val="en-AU"/>
              </w:rPr>
            </w:pPr>
            <w:r w:rsidRPr="00424BAA">
              <w:rPr>
                <w:lang w:val="en-AU"/>
              </w:rPr>
              <w:t>develop oral language skills through exploring and listening to the sounds and patterns of the language</w:t>
            </w:r>
          </w:p>
          <w:p w14:paraId="21D538D8" w14:textId="77777777" w:rsidR="00186141" w:rsidRPr="00871486" w:rsidRDefault="00186141" w:rsidP="000F3367">
            <w:pPr>
              <w:pStyle w:val="VCAAtabletextnarrow"/>
              <w:rPr>
                <w:lang w:val="en-AU"/>
              </w:rPr>
            </w:pPr>
            <w:r w:rsidRPr="00424BAA">
              <w:rPr>
                <w:lang w:val="en-AU"/>
              </w:rPr>
              <w:t>VC2LA2E02</w:t>
            </w:r>
          </w:p>
        </w:tc>
        <w:tc>
          <w:tcPr>
            <w:tcW w:w="3260" w:type="dxa"/>
            <w:tcBorders>
              <w:top w:val="single" w:sz="4" w:space="0" w:color="auto"/>
              <w:left w:val="single" w:sz="4" w:space="0" w:color="auto"/>
              <w:bottom w:val="single" w:sz="4" w:space="0" w:color="auto"/>
              <w:right w:val="single" w:sz="4" w:space="0" w:color="auto"/>
            </w:tcBorders>
          </w:tcPr>
          <w:p w14:paraId="0BF28BAA" w14:textId="77777777" w:rsidR="00186141" w:rsidRPr="00B270EF" w:rsidRDefault="00186141" w:rsidP="00B270EF">
            <w:pPr>
              <w:pStyle w:val="VCAAtablebulletnarrowVC"/>
            </w:pPr>
            <w:r w:rsidRPr="00B270EF">
              <w:t>Newly created for the Engaging with Arabic Language and Culture strand to show progression from VC2LA2E01</w:t>
            </w:r>
          </w:p>
        </w:tc>
      </w:tr>
      <w:tr w:rsidR="00186141" w:rsidRPr="00871486" w14:paraId="0D19D668" w14:textId="77777777" w:rsidTr="00F405DA">
        <w:trPr>
          <w:trHeight w:val="619"/>
        </w:trPr>
        <w:tc>
          <w:tcPr>
            <w:tcW w:w="5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B588AE" w14:textId="77777777" w:rsidR="00186141" w:rsidRPr="00871486" w:rsidRDefault="00186141" w:rsidP="00FF7897">
            <w:pPr>
              <w:pStyle w:val="VCAAtabletextnarrow"/>
              <w:rPr>
                <w:lang w:val="en-AU"/>
              </w:rPr>
            </w:pPr>
          </w:p>
        </w:tc>
        <w:tc>
          <w:tcPr>
            <w:tcW w:w="5739" w:type="dxa"/>
            <w:tcBorders>
              <w:top w:val="single" w:sz="4" w:space="0" w:color="auto"/>
              <w:left w:val="single" w:sz="4" w:space="0" w:color="auto"/>
              <w:bottom w:val="single" w:sz="4" w:space="0" w:color="auto"/>
              <w:right w:val="single" w:sz="4" w:space="0" w:color="auto"/>
            </w:tcBorders>
          </w:tcPr>
          <w:p w14:paraId="6B4958A5" w14:textId="77777777" w:rsidR="00186141" w:rsidRDefault="00186141" w:rsidP="002D5EAB">
            <w:pPr>
              <w:pStyle w:val="VCAAtabletextnarrow"/>
              <w:rPr>
                <w:rFonts w:eastAsia="Times New Roman"/>
                <w:lang w:eastAsia="ja-JP"/>
              </w:rPr>
            </w:pPr>
            <w:proofErr w:type="spellStart"/>
            <w:r>
              <w:rPr>
                <w:rFonts w:eastAsia="Times New Roman"/>
                <w:lang w:eastAsia="ja-JP"/>
              </w:rPr>
              <w:t>recognise</w:t>
            </w:r>
            <w:proofErr w:type="spellEnd"/>
            <w:r>
              <w:rPr>
                <w:rFonts w:eastAsia="Times New Roman"/>
                <w:lang w:eastAsia="ja-JP"/>
              </w:rPr>
              <w:t xml:space="preserve"> and respond to greetings, instructions and language relating to their personal world using one- or 2-word responses and/or single-idea phrases </w:t>
            </w:r>
          </w:p>
          <w:p w14:paraId="77DA9F2F" w14:textId="77777777" w:rsidR="00186141" w:rsidRPr="00424BAA" w:rsidRDefault="00186141" w:rsidP="002D5EAB">
            <w:pPr>
              <w:pStyle w:val="VCAAtabletextnarrow"/>
              <w:rPr>
                <w:lang w:val="en-AU"/>
              </w:rPr>
            </w:pPr>
            <w:r w:rsidRPr="00424BAA">
              <w:rPr>
                <w:lang w:val="en-AU"/>
              </w:rPr>
              <w:t>VC2LA2E0</w:t>
            </w:r>
            <w:r>
              <w:rPr>
                <w:rFonts w:eastAsia="Times New Roman"/>
                <w:lang w:val="en-AU" w:eastAsia="ja-JP"/>
              </w:rPr>
              <w:t>3</w:t>
            </w:r>
          </w:p>
        </w:tc>
        <w:tc>
          <w:tcPr>
            <w:tcW w:w="3260" w:type="dxa"/>
            <w:tcBorders>
              <w:top w:val="single" w:sz="4" w:space="0" w:color="auto"/>
              <w:left w:val="single" w:sz="4" w:space="0" w:color="auto"/>
              <w:bottom w:val="single" w:sz="4" w:space="0" w:color="auto"/>
              <w:right w:val="single" w:sz="4" w:space="0" w:color="auto"/>
            </w:tcBorders>
          </w:tcPr>
          <w:p w14:paraId="1919C7FC" w14:textId="77777777" w:rsidR="00186141" w:rsidRPr="00B270EF" w:rsidRDefault="00186141" w:rsidP="00B270EF">
            <w:pPr>
              <w:pStyle w:val="VCAAtablebulletnarrowVC"/>
            </w:pPr>
            <w:r w:rsidRPr="00B270EF">
              <w:t>Newly created for the Engaging with Arabic Language and Culture strand and to show progression with VC2LA2C01</w:t>
            </w:r>
          </w:p>
        </w:tc>
      </w:tr>
    </w:tbl>
    <w:p w14:paraId="33430EAD" w14:textId="77777777" w:rsidR="00186141" w:rsidRDefault="00186141" w:rsidP="00307A3D">
      <w:pPr>
        <w:pStyle w:val="Heading5"/>
      </w:pPr>
      <w:r>
        <w:t>Sub-strand: Engaging with Arabic culture</w:t>
      </w:r>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738"/>
        <w:gridCol w:w="5739"/>
        <w:gridCol w:w="3260"/>
      </w:tblGrid>
      <w:tr w:rsidR="00186141" w:rsidRPr="00952F6E" w14:paraId="3B6C1330" w14:textId="77777777" w:rsidTr="00F405DA">
        <w:trPr>
          <w:tblHeader/>
        </w:trPr>
        <w:tc>
          <w:tcPr>
            <w:tcW w:w="5738" w:type="dxa"/>
            <w:tcBorders>
              <w:top w:val="single" w:sz="4" w:space="0" w:color="auto"/>
              <w:left w:val="single" w:sz="4" w:space="0" w:color="auto"/>
              <w:bottom w:val="single" w:sz="4" w:space="0" w:color="auto"/>
              <w:right w:val="single" w:sz="4" w:space="0" w:color="auto"/>
            </w:tcBorders>
            <w:shd w:val="clear" w:color="auto" w:fill="0076A3"/>
          </w:tcPr>
          <w:p w14:paraId="2E96D3D9" w14:textId="77777777" w:rsidR="00186141" w:rsidRPr="00952F6E" w:rsidRDefault="00186141">
            <w:pPr>
              <w:pStyle w:val="VCAAtableheadingnarrow"/>
              <w:rPr>
                <w:lang w:val="en-AU"/>
              </w:rPr>
            </w:pPr>
            <w:r w:rsidRPr="00952F6E">
              <w:rPr>
                <w:lang w:val="en-AU"/>
              </w:rPr>
              <w:t>Victorian Curriculum F–10 Version 1.0</w:t>
            </w:r>
          </w:p>
        </w:tc>
        <w:tc>
          <w:tcPr>
            <w:tcW w:w="5739" w:type="dxa"/>
            <w:tcBorders>
              <w:top w:val="single" w:sz="4" w:space="0" w:color="auto"/>
              <w:left w:val="single" w:sz="4" w:space="0" w:color="auto"/>
              <w:bottom w:val="single" w:sz="4" w:space="0" w:color="auto"/>
              <w:right w:val="single" w:sz="4" w:space="0" w:color="auto"/>
            </w:tcBorders>
            <w:shd w:val="clear" w:color="auto" w:fill="0076A3"/>
          </w:tcPr>
          <w:p w14:paraId="6B49ECDE" w14:textId="77777777" w:rsidR="00186141" w:rsidRPr="00952F6E" w:rsidRDefault="00186141">
            <w:pPr>
              <w:pStyle w:val="VCAAtableheadingnarrow"/>
              <w:rPr>
                <w:lang w:val="en-AU"/>
              </w:rPr>
            </w:pPr>
            <w:r w:rsidRPr="00952F6E">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0E10F3F7" w14:textId="77777777" w:rsidR="00186141" w:rsidRPr="00952F6E" w:rsidRDefault="00186141">
            <w:pPr>
              <w:pStyle w:val="VCAAtableheadingnarrow"/>
              <w:rPr>
                <w:lang w:val="en-AU"/>
              </w:rPr>
            </w:pPr>
            <w:r w:rsidRPr="00952F6E">
              <w:rPr>
                <w:lang w:val="en-AU"/>
              </w:rPr>
              <w:t>Comment</w:t>
            </w:r>
          </w:p>
        </w:tc>
      </w:tr>
      <w:tr w:rsidR="00186141" w:rsidRPr="00952F6E" w14:paraId="1BE465F4" w14:textId="77777777" w:rsidTr="00F405DA">
        <w:tc>
          <w:tcPr>
            <w:tcW w:w="5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28E4B7" w14:textId="77777777" w:rsidR="00186141" w:rsidRPr="00952F6E" w:rsidRDefault="00186141">
            <w:pPr>
              <w:pStyle w:val="VCAAtabletextnarrow"/>
              <w:rPr>
                <w:lang w:val="en-AU"/>
              </w:rPr>
            </w:pPr>
          </w:p>
        </w:tc>
        <w:tc>
          <w:tcPr>
            <w:tcW w:w="5739" w:type="dxa"/>
            <w:tcBorders>
              <w:top w:val="single" w:sz="4" w:space="0" w:color="auto"/>
              <w:left w:val="single" w:sz="4" w:space="0" w:color="auto"/>
              <w:bottom w:val="single" w:sz="4" w:space="0" w:color="auto"/>
              <w:right w:val="single" w:sz="4" w:space="0" w:color="auto"/>
            </w:tcBorders>
          </w:tcPr>
          <w:p w14:paraId="07DB16E0" w14:textId="77777777" w:rsidR="00186141" w:rsidRDefault="00186141" w:rsidP="001A6915">
            <w:pPr>
              <w:pStyle w:val="VCAAtabletextnarrow"/>
              <w:rPr>
                <w:lang w:val="en-AU"/>
              </w:rPr>
            </w:pPr>
            <w:r>
              <w:rPr>
                <w:lang w:val="en-AU"/>
              </w:rPr>
              <w:t>explore connections between language and culture through play and/or imagination</w:t>
            </w:r>
          </w:p>
          <w:p w14:paraId="7B095368" w14:textId="77777777" w:rsidR="00186141" w:rsidRPr="000F3367" w:rsidRDefault="00186141" w:rsidP="003B72C4">
            <w:pPr>
              <w:pStyle w:val="VCAAtabletextnarrow"/>
            </w:pPr>
            <w:r w:rsidRPr="00424BAA">
              <w:rPr>
                <w:lang w:val="en-AU"/>
              </w:rPr>
              <w:t>VC2LA2E0</w:t>
            </w:r>
            <w:r>
              <w:rPr>
                <w:lang w:val="en-AU"/>
              </w:rPr>
              <w:t>4</w:t>
            </w:r>
          </w:p>
        </w:tc>
        <w:tc>
          <w:tcPr>
            <w:tcW w:w="3260" w:type="dxa"/>
            <w:tcBorders>
              <w:top w:val="single" w:sz="4" w:space="0" w:color="auto"/>
              <w:left w:val="single" w:sz="4" w:space="0" w:color="auto"/>
              <w:bottom w:val="single" w:sz="4" w:space="0" w:color="auto"/>
              <w:right w:val="single" w:sz="4" w:space="0" w:color="auto"/>
            </w:tcBorders>
          </w:tcPr>
          <w:p w14:paraId="2FD1BA4A" w14:textId="77777777" w:rsidR="00186141" w:rsidRPr="00915B5F" w:rsidRDefault="00186141" w:rsidP="00B270EF">
            <w:pPr>
              <w:pStyle w:val="VCAAtablebulletnarrowVC"/>
            </w:pPr>
            <w:r w:rsidRPr="00B219AF">
              <w:t>New</w:t>
            </w:r>
            <w:r>
              <w:t>ly created for the Engaging with Arabic Language and Culture strand</w:t>
            </w:r>
          </w:p>
        </w:tc>
      </w:tr>
    </w:tbl>
    <w:p w14:paraId="2427F68B" w14:textId="77777777" w:rsidR="00186141" w:rsidRPr="008938C5" w:rsidRDefault="00186141" w:rsidP="004F6973">
      <w:pPr>
        <w:pStyle w:val="Heading4"/>
        <w:rPr>
          <w:lang w:val="en-AU"/>
        </w:rPr>
      </w:pPr>
      <w:bookmarkStart w:id="8" w:name="_Hlk141090923"/>
      <w:r>
        <w:rPr>
          <w:lang w:val="en-AU"/>
        </w:rPr>
        <w:lastRenderedPageBreak/>
        <w:t>VC2 s</w:t>
      </w:r>
      <w:r w:rsidRPr="008938C5">
        <w:rPr>
          <w:lang w:val="en-AU"/>
        </w:rPr>
        <w:t xml:space="preserve">trand: Communicating </w:t>
      </w:r>
      <w:r>
        <w:rPr>
          <w:lang w:val="en-AU"/>
        </w:rPr>
        <w:t>M</w:t>
      </w:r>
      <w:r w:rsidRPr="008938C5">
        <w:rPr>
          <w:lang w:val="en-AU"/>
        </w:rPr>
        <w:t xml:space="preserve">eaning in </w:t>
      </w:r>
      <w:r>
        <w:rPr>
          <w:lang w:val="en-AU"/>
        </w:rPr>
        <w:t>Arabic</w:t>
      </w:r>
    </w:p>
    <w:p w14:paraId="2C29EF1D" w14:textId="77777777" w:rsidR="00186141" w:rsidRPr="007937AB" w:rsidRDefault="00186141" w:rsidP="009E347B">
      <w:pPr>
        <w:pStyle w:val="Heading5"/>
      </w:pPr>
      <w:r w:rsidRPr="008938C5">
        <w:rPr>
          <w:lang w:val="en-AU"/>
        </w:rPr>
        <w:t>Sub-</w:t>
      </w:r>
      <w:r>
        <w:rPr>
          <w:lang w:val="en-AU"/>
        </w:rPr>
        <w:t>s</w:t>
      </w:r>
      <w:r w:rsidRPr="008938C5">
        <w:rPr>
          <w:lang w:val="en-AU"/>
        </w:rPr>
        <w:t xml:space="preserve">trand: Interacting in </w:t>
      </w:r>
      <w:r>
        <w:rPr>
          <w:lang w:val="en-AU"/>
        </w:rPr>
        <w:t>Arabic</w:t>
      </w:r>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809"/>
        <w:gridCol w:w="5810"/>
        <w:gridCol w:w="3118"/>
      </w:tblGrid>
      <w:tr w:rsidR="00186141" w:rsidRPr="008938C5" w14:paraId="4656E126" w14:textId="77777777" w:rsidTr="00F405DA">
        <w:trPr>
          <w:tblHeader/>
        </w:trPr>
        <w:tc>
          <w:tcPr>
            <w:tcW w:w="5809" w:type="dxa"/>
            <w:tcBorders>
              <w:top w:val="single" w:sz="4" w:space="0" w:color="auto"/>
              <w:left w:val="single" w:sz="4" w:space="0" w:color="auto"/>
              <w:bottom w:val="single" w:sz="4" w:space="0" w:color="auto"/>
              <w:right w:val="single" w:sz="4" w:space="0" w:color="auto"/>
            </w:tcBorders>
            <w:shd w:val="clear" w:color="auto" w:fill="0076A3"/>
          </w:tcPr>
          <w:p w14:paraId="5FC70359" w14:textId="77777777" w:rsidR="00186141" w:rsidRPr="008938C5" w:rsidRDefault="00186141">
            <w:pPr>
              <w:pStyle w:val="VCAAtableheadingnarrow"/>
              <w:rPr>
                <w:lang w:val="en-AU"/>
              </w:rPr>
            </w:pPr>
            <w:r w:rsidRPr="008938C5">
              <w:rPr>
                <w:lang w:val="en-AU"/>
              </w:rPr>
              <w:t>Victorian Curriculum F–10 Version 1.0</w:t>
            </w:r>
          </w:p>
        </w:tc>
        <w:tc>
          <w:tcPr>
            <w:tcW w:w="5810" w:type="dxa"/>
            <w:tcBorders>
              <w:top w:val="single" w:sz="4" w:space="0" w:color="auto"/>
              <w:left w:val="single" w:sz="4" w:space="0" w:color="auto"/>
              <w:bottom w:val="single" w:sz="4" w:space="0" w:color="auto"/>
              <w:right w:val="single" w:sz="4" w:space="0" w:color="auto"/>
            </w:tcBorders>
            <w:shd w:val="clear" w:color="auto" w:fill="0076A3"/>
          </w:tcPr>
          <w:p w14:paraId="70D86909" w14:textId="77777777" w:rsidR="00186141" w:rsidRPr="008938C5" w:rsidRDefault="00186141">
            <w:pPr>
              <w:pStyle w:val="VCAAtableheadingnarrow"/>
              <w:rPr>
                <w:lang w:val="en-AU"/>
              </w:rPr>
            </w:pPr>
            <w:r w:rsidRPr="008938C5">
              <w:rPr>
                <w:lang w:val="en-AU"/>
              </w:rPr>
              <w:t>Victorian Curriculum F–10 Version 2.0</w:t>
            </w:r>
          </w:p>
        </w:tc>
        <w:tc>
          <w:tcPr>
            <w:tcW w:w="3118" w:type="dxa"/>
            <w:tcBorders>
              <w:top w:val="single" w:sz="4" w:space="0" w:color="auto"/>
              <w:left w:val="single" w:sz="4" w:space="0" w:color="auto"/>
              <w:bottom w:val="single" w:sz="4" w:space="0" w:color="auto"/>
              <w:right w:val="single" w:sz="4" w:space="0" w:color="auto"/>
            </w:tcBorders>
            <w:shd w:val="clear" w:color="auto" w:fill="0076A3"/>
          </w:tcPr>
          <w:p w14:paraId="39427A34" w14:textId="77777777" w:rsidR="00186141" w:rsidRPr="008938C5" w:rsidRDefault="00186141">
            <w:pPr>
              <w:pStyle w:val="VCAAtableheadingnarrow"/>
              <w:rPr>
                <w:lang w:val="en-AU"/>
              </w:rPr>
            </w:pPr>
            <w:r w:rsidRPr="008938C5">
              <w:rPr>
                <w:lang w:val="en-AU"/>
              </w:rPr>
              <w:t>Comment</w:t>
            </w:r>
          </w:p>
        </w:tc>
      </w:tr>
      <w:tr w:rsidR="00186141" w:rsidRPr="008938C5" w14:paraId="6E97E405" w14:textId="77777777" w:rsidTr="00F405DA">
        <w:tc>
          <w:tcPr>
            <w:tcW w:w="5809" w:type="dxa"/>
            <w:tcBorders>
              <w:top w:val="single" w:sz="4" w:space="0" w:color="auto"/>
              <w:left w:val="single" w:sz="4" w:space="0" w:color="auto"/>
              <w:bottom w:val="single" w:sz="4" w:space="0" w:color="auto"/>
              <w:right w:val="single" w:sz="4" w:space="0" w:color="auto"/>
            </w:tcBorders>
          </w:tcPr>
          <w:p w14:paraId="0E085ADB" w14:textId="77777777" w:rsidR="00186141" w:rsidRDefault="00186141">
            <w:pPr>
              <w:pStyle w:val="VCAAtabletextnarrow"/>
              <w:rPr>
                <w:lang w:val="en-AU"/>
              </w:rPr>
            </w:pPr>
            <w:r w:rsidRPr="00CC3E64">
              <w:rPr>
                <w:lang w:val="en-AU"/>
              </w:rPr>
              <w:t>Initiate interactions with peers and the teacher by asking and responding to questions and exchanging information about self and family, friends and school (VCARC103)</w:t>
            </w:r>
          </w:p>
          <w:p w14:paraId="7192342F" w14:textId="77777777" w:rsidR="00186141" w:rsidRPr="008938C5" w:rsidRDefault="00186141">
            <w:pPr>
              <w:pStyle w:val="VCAAtabletextnarrow"/>
              <w:rPr>
                <w:lang w:val="en-AU"/>
              </w:rPr>
            </w:pPr>
            <w:r w:rsidRPr="00CC3E64">
              <w:rPr>
                <w:lang w:val="en-AU"/>
              </w:rPr>
              <w:t>Participate in classroom activities and routines, such as opening and closing of lessons, responding to instructions and taking turns (VCARC105)</w:t>
            </w:r>
          </w:p>
        </w:tc>
        <w:tc>
          <w:tcPr>
            <w:tcW w:w="5810" w:type="dxa"/>
            <w:tcBorders>
              <w:top w:val="single" w:sz="4" w:space="0" w:color="auto"/>
              <w:left w:val="single" w:sz="4" w:space="0" w:color="auto"/>
              <w:bottom w:val="single" w:sz="4" w:space="0" w:color="auto"/>
              <w:right w:val="single" w:sz="4" w:space="0" w:color="auto"/>
            </w:tcBorders>
          </w:tcPr>
          <w:p w14:paraId="10E8EADC" w14:textId="77777777" w:rsidR="00186141" w:rsidRPr="00424BAA" w:rsidRDefault="00186141" w:rsidP="00010241">
            <w:pPr>
              <w:pStyle w:val="VCAAtabletextnarrow"/>
              <w:rPr>
                <w:szCs w:val="20"/>
                <w:lang w:val="en-AU"/>
              </w:rPr>
            </w:pPr>
            <w:r w:rsidRPr="00424BAA">
              <w:rPr>
                <w:szCs w:val="20"/>
                <w:lang w:val="en-AU"/>
              </w:rPr>
              <w:t>communicate using formulaic and modelled language relating to aspects of their personal world</w:t>
            </w:r>
          </w:p>
          <w:p w14:paraId="5286B018" w14:textId="77777777" w:rsidR="00186141" w:rsidRPr="008938C5" w:rsidRDefault="00186141" w:rsidP="00010241">
            <w:pPr>
              <w:pStyle w:val="VCAAVC2curriculumcode"/>
            </w:pPr>
            <w:r w:rsidRPr="00424BAA">
              <w:rPr>
                <w:szCs w:val="20"/>
              </w:rPr>
              <w:t>VC2LA2C01</w:t>
            </w:r>
          </w:p>
        </w:tc>
        <w:tc>
          <w:tcPr>
            <w:tcW w:w="3118" w:type="dxa"/>
            <w:tcBorders>
              <w:top w:val="single" w:sz="4" w:space="0" w:color="auto"/>
              <w:left w:val="single" w:sz="4" w:space="0" w:color="auto"/>
              <w:bottom w:val="single" w:sz="4" w:space="0" w:color="auto"/>
              <w:right w:val="single" w:sz="4" w:space="0" w:color="auto"/>
            </w:tcBorders>
          </w:tcPr>
          <w:p w14:paraId="141E6F13" w14:textId="77777777" w:rsidR="00186141" w:rsidRPr="00B83AB4" w:rsidRDefault="00186141" w:rsidP="00B270EF">
            <w:pPr>
              <w:pStyle w:val="VCAAtablebulletnarrowVC"/>
            </w:pPr>
            <w:r w:rsidRPr="00B219AF">
              <w:t>Combined and refined to broaden context</w:t>
            </w:r>
            <w:r>
              <w:t>.</w:t>
            </w:r>
            <w:r w:rsidRPr="00B219AF">
              <w:t xml:space="preserve"> </w:t>
            </w:r>
            <w:r w:rsidRPr="00B270EF">
              <w:t>Specific</w:t>
            </w:r>
            <w:r w:rsidRPr="00B219AF">
              <w:t xml:space="preserve"> examples</w:t>
            </w:r>
            <w:r>
              <w:t xml:space="preserve"> moved</w:t>
            </w:r>
            <w:r w:rsidRPr="00B219AF">
              <w:t xml:space="preserve"> to </w:t>
            </w:r>
            <w:r>
              <w:t>elaborations</w:t>
            </w:r>
          </w:p>
        </w:tc>
      </w:tr>
      <w:tr w:rsidR="00186141" w:rsidRPr="008938C5" w14:paraId="0692324C" w14:textId="77777777" w:rsidTr="00F405DA">
        <w:tc>
          <w:tcPr>
            <w:tcW w:w="5809" w:type="dxa"/>
            <w:tcBorders>
              <w:top w:val="single" w:sz="4" w:space="0" w:color="auto"/>
              <w:left w:val="single" w:sz="4" w:space="0" w:color="auto"/>
              <w:bottom w:val="single" w:sz="4" w:space="0" w:color="auto"/>
              <w:right w:val="single" w:sz="4" w:space="0" w:color="auto"/>
            </w:tcBorders>
          </w:tcPr>
          <w:p w14:paraId="541395E4" w14:textId="77777777" w:rsidR="00186141" w:rsidRDefault="00186141">
            <w:pPr>
              <w:pStyle w:val="VCAAtabletextnarrow"/>
              <w:rPr>
                <w:lang w:val="en-AU"/>
              </w:rPr>
            </w:pPr>
            <w:r w:rsidRPr="00CC3E64">
              <w:rPr>
                <w:lang w:val="en-AU"/>
              </w:rPr>
              <w:t>Engage in guided group activities and transactions such as playing games, role-playing, singing and dancing, and communicate ideas, using movement, gestures and pictures to support meaning (VCARC104)</w:t>
            </w:r>
          </w:p>
          <w:p w14:paraId="0E6A3242" w14:textId="77777777" w:rsidR="00186141" w:rsidRPr="008938C5" w:rsidRDefault="00186141">
            <w:pPr>
              <w:pStyle w:val="VCAAtabletextnarrow"/>
              <w:rPr>
                <w:lang w:val="en-AU"/>
              </w:rPr>
            </w:pPr>
            <w:r w:rsidRPr="00CC3E64">
              <w:rPr>
                <w:lang w:val="en-AU"/>
              </w:rPr>
              <w:t>Participate in classroom activities and routines, such as opening and closing of lessons, responding to instructions and taking turns (VCARC105)</w:t>
            </w:r>
          </w:p>
        </w:tc>
        <w:tc>
          <w:tcPr>
            <w:tcW w:w="5810" w:type="dxa"/>
            <w:tcBorders>
              <w:top w:val="single" w:sz="4" w:space="0" w:color="auto"/>
              <w:left w:val="single" w:sz="4" w:space="0" w:color="auto"/>
              <w:bottom w:val="single" w:sz="4" w:space="0" w:color="auto"/>
              <w:right w:val="single" w:sz="4" w:space="0" w:color="auto"/>
            </w:tcBorders>
          </w:tcPr>
          <w:p w14:paraId="1B16CD12" w14:textId="77777777" w:rsidR="00186141" w:rsidRPr="00424BAA" w:rsidRDefault="00186141" w:rsidP="00D0420D">
            <w:pPr>
              <w:pStyle w:val="VCAAtabletextnarrow"/>
              <w:rPr>
                <w:szCs w:val="20"/>
                <w:lang w:val="en-AU"/>
              </w:rPr>
            </w:pPr>
            <w:r w:rsidRPr="00424BAA">
              <w:rPr>
                <w:szCs w:val="20"/>
                <w:lang w:val="en-AU"/>
              </w:rPr>
              <w:t>participate in a range of guided language activities using formulaic expressions, and visual and spoken cues</w:t>
            </w:r>
          </w:p>
          <w:p w14:paraId="54C5DCC4" w14:textId="77777777" w:rsidR="00186141" w:rsidRPr="008938C5" w:rsidRDefault="00186141" w:rsidP="00D0420D">
            <w:pPr>
              <w:pStyle w:val="VCAAtabletextnarrow"/>
              <w:rPr>
                <w:lang w:val="en-AU"/>
              </w:rPr>
            </w:pPr>
            <w:r w:rsidRPr="00424BAA">
              <w:rPr>
                <w:szCs w:val="20"/>
                <w:lang w:val="en-AU"/>
              </w:rPr>
              <w:t>VC2LA2C02</w:t>
            </w:r>
          </w:p>
        </w:tc>
        <w:tc>
          <w:tcPr>
            <w:tcW w:w="3118" w:type="dxa"/>
            <w:tcBorders>
              <w:top w:val="single" w:sz="4" w:space="0" w:color="auto"/>
              <w:left w:val="single" w:sz="4" w:space="0" w:color="auto"/>
              <w:bottom w:val="single" w:sz="4" w:space="0" w:color="auto"/>
              <w:right w:val="single" w:sz="4" w:space="0" w:color="auto"/>
            </w:tcBorders>
          </w:tcPr>
          <w:p w14:paraId="45B33201" w14:textId="77777777" w:rsidR="00186141" w:rsidRPr="008938C5" w:rsidRDefault="00186141" w:rsidP="00B270EF">
            <w:pPr>
              <w:pStyle w:val="VCAAtablebulletnarrowVC"/>
            </w:pPr>
            <w:r w:rsidRPr="00B219AF">
              <w:t xml:space="preserve">Combined and refined for clarity. </w:t>
            </w:r>
            <w:r>
              <w:t>Specific activities and</w:t>
            </w:r>
            <w:r w:rsidRPr="00B219AF">
              <w:t xml:space="preserve"> examples</w:t>
            </w:r>
            <w:r>
              <w:t xml:space="preserve"> moved</w:t>
            </w:r>
            <w:r w:rsidRPr="00B219AF">
              <w:t xml:space="preserve"> to </w:t>
            </w:r>
            <w:r>
              <w:t>elaborations to be more concise</w:t>
            </w:r>
          </w:p>
        </w:tc>
      </w:tr>
    </w:tbl>
    <w:p w14:paraId="31A05099" w14:textId="77777777" w:rsidR="00186141" w:rsidRPr="007937AB" w:rsidRDefault="00186141" w:rsidP="009E347B">
      <w:pPr>
        <w:pStyle w:val="Heading5"/>
      </w:pPr>
      <w:r w:rsidRPr="008938C5">
        <w:rPr>
          <w:lang w:val="en-AU"/>
        </w:rPr>
        <w:t>Sub-</w:t>
      </w:r>
      <w:r>
        <w:rPr>
          <w:lang w:val="en-AU"/>
        </w:rPr>
        <w:t>s</w:t>
      </w:r>
      <w:r w:rsidRPr="008938C5">
        <w:rPr>
          <w:lang w:val="en-AU"/>
        </w:rPr>
        <w:t xml:space="preserve">trand: </w:t>
      </w:r>
      <w:r w:rsidRPr="00B5230B">
        <w:rPr>
          <w:lang w:val="en-AU"/>
        </w:rPr>
        <w:t>Mediating meaning in and between languages</w:t>
      </w:r>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807"/>
        <w:gridCol w:w="5812"/>
        <w:gridCol w:w="3118"/>
      </w:tblGrid>
      <w:tr w:rsidR="00186141" w:rsidRPr="008938C5" w14:paraId="3827710B" w14:textId="77777777" w:rsidTr="00F405DA">
        <w:trPr>
          <w:tblHeader/>
        </w:trPr>
        <w:tc>
          <w:tcPr>
            <w:tcW w:w="5807" w:type="dxa"/>
            <w:tcBorders>
              <w:top w:val="single" w:sz="4" w:space="0" w:color="auto"/>
              <w:left w:val="single" w:sz="4" w:space="0" w:color="auto"/>
              <w:bottom w:val="single" w:sz="4" w:space="0" w:color="auto"/>
              <w:right w:val="single" w:sz="4" w:space="0" w:color="auto"/>
            </w:tcBorders>
            <w:shd w:val="clear" w:color="auto" w:fill="0076A3"/>
          </w:tcPr>
          <w:p w14:paraId="6E40BFE4" w14:textId="77777777" w:rsidR="00186141" w:rsidRPr="008938C5" w:rsidRDefault="00186141">
            <w:pPr>
              <w:pStyle w:val="VCAAtableheadingnarrow"/>
              <w:rPr>
                <w:lang w:val="en-AU"/>
              </w:rPr>
            </w:pPr>
            <w:r w:rsidRPr="008938C5">
              <w:rPr>
                <w:lang w:val="en-AU"/>
              </w:rPr>
              <w:t>Victorian Curriculum F–10 Version 1.0</w:t>
            </w:r>
          </w:p>
        </w:tc>
        <w:tc>
          <w:tcPr>
            <w:tcW w:w="5812" w:type="dxa"/>
            <w:tcBorders>
              <w:top w:val="single" w:sz="4" w:space="0" w:color="auto"/>
              <w:left w:val="single" w:sz="4" w:space="0" w:color="auto"/>
              <w:bottom w:val="single" w:sz="4" w:space="0" w:color="auto"/>
              <w:right w:val="single" w:sz="4" w:space="0" w:color="auto"/>
            </w:tcBorders>
            <w:shd w:val="clear" w:color="auto" w:fill="0076A3"/>
          </w:tcPr>
          <w:p w14:paraId="450E8484" w14:textId="77777777" w:rsidR="00186141" w:rsidRPr="008938C5" w:rsidRDefault="00186141">
            <w:pPr>
              <w:pStyle w:val="VCAAtableheadingnarrow"/>
              <w:rPr>
                <w:lang w:val="en-AU"/>
              </w:rPr>
            </w:pPr>
            <w:r w:rsidRPr="008938C5">
              <w:rPr>
                <w:lang w:val="en-AU"/>
              </w:rPr>
              <w:t>Victorian Curriculum F–10 Version 2.0</w:t>
            </w:r>
          </w:p>
        </w:tc>
        <w:tc>
          <w:tcPr>
            <w:tcW w:w="3118" w:type="dxa"/>
            <w:tcBorders>
              <w:top w:val="single" w:sz="4" w:space="0" w:color="auto"/>
              <w:left w:val="single" w:sz="4" w:space="0" w:color="auto"/>
              <w:bottom w:val="single" w:sz="4" w:space="0" w:color="auto"/>
              <w:right w:val="single" w:sz="4" w:space="0" w:color="auto"/>
            </w:tcBorders>
            <w:shd w:val="clear" w:color="auto" w:fill="0076A3"/>
          </w:tcPr>
          <w:p w14:paraId="58FE8B00" w14:textId="77777777" w:rsidR="00186141" w:rsidRPr="008938C5" w:rsidRDefault="00186141">
            <w:pPr>
              <w:pStyle w:val="VCAAtableheadingnarrow"/>
              <w:rPr>
                <w:lang w:val="en-AU"/>
              </w:rPr>
            </w:pPr>
            <w:r w:rsidRPr="008938C5">
              <w:rPr>
                <w:lang w:val="en-AU"/>
              </w:rPr>
              <w:t>Comment</w:t>
            </w:r>
          </w:p>
        </w:tc>
      </w:tr>
      <w:tr w:rsidR="00186141" w:rsidRPr="008938C5" w14:paraId="28DBFE35" w14:textId="77777777" w:rsidTr="00F405DA">
        <w:tc>
          <w:tcPr>
            <w:tcW w:w="5807" w:type="dxa"/>
            <w:tcBorders>
              <w:top w:val="single" w:sz="4" w:space="0" w:color="auto"/>
              <w:left w:val="single" w:sz="4" w:space="0" w:color="auto"/>
              <w:bottom w:val="single" w:sz="4" w:space="0" w:color="auto"/>
              <w:right w:val="single" w:sz="4" w:space="0" w:color="auto"/>
            </w:tcBorders>
          </w:tcPr>
          <w:p w14:paraId="5C287801" w14:textId="77777777" w:rsidR="00186141" w:rsidRDefault="00186141">
            <w:pPr>
              <w:pStyle w:val="VCAAtabletextnarrow"/>
              <w:rPr>
                <w:lang w:val="en-AU"/>
              </w:rPr>
            </w:pPr>
            <w:r w:rsidRPr="00CC3E64">
              <w:rPr>
                <w:lang w:val="en-AU"/>
              </w:rPr>
              <w:t>Locate and organise information from simple spoken, written and visual texts to identify details about people and objects (VCARC106)</w:t>
            </w:r>
          </w:p>
          <w:p w14:paraId="1790A35F" w14:textId="77777777" w:rsidR="00186141" w:rsidRDefault="00186141">
            <w:pPr>
              <w:pStyle w:val="VCAAtabletextnarrow"/>
              <w:rPr>
                <w:lang w:val="en-AU"/>
              </w:rPr>
            </w:pPr>
            <w:r w:rsidRPr="00324F53">
              <w:rPr>
                <w:lang w:val="en-AU"/>
              </w:rPr>
              <w:t>Share information obtained from different sources, including online and digital sources, by listing, tabulating or sequencing information and using illustrations and gestures to support meaning (VCARC107)</w:t>
            </w:r>
          </w:p>
          <w:p w14:paraId="22D8214C" w14:textId="77777777" w:rsidR="00186141" w:rsidRPr="008938C5" w:rsidRDefault="00186141">
            <w:pPr>
              <w:pStyle w:val="VCAAtabletextnarrow"/>
              <w:rPr>
                <w:lang w:val="en-AU"/>
              </w:rPr>
            </w:pPr>
            <w:r w:rsidRPr="00324F53">
              <w:rPr>
                <w:lang w:val="en-AU"/>
              </w:rPr>
              <w:t>Listen to, view and read simple imaginative texts, including digital and multimodal texts, and respond by making simple statements about favourite elements and through action, mime, dance, drawing and other forms of expression (VCARC108)</w:t>
            </w:r>
          </w:p>
        </w:tc>
        <w:tc>
          <w:tcPr>
            <w:tcW w:w="5812" w:type="dxa"/>
            <w:tcBorders>
              <w:top w:val="single" w:sz="4" w:space="0" w:color="auto"/>
              <w:left w:val="single" w:sz="4" w:space="0" w:color="auto"/>
              <w:bottom w:val="single" w:sz="4" w:space="0" w:color="auto"/>
              <w:right w:val="single" w:sz="4" w:space="0" w:color="auto"/>
            </w:tcBorders>
          </w:tcPr>
          <w:p w14:paraId="58821369" w14:textId="77777777" w:rsidR="00186141" w:rsidRPr="00424BAA" w:rsidRDefault="00186141" w:rsidP="004818FF">
            <w:pPr>
              <w:pStyle w:val="VCAAtabletextnarrow"/>
              <w:rPr>
                <w:szCs w:val="20"/>
                <w:lang w:val="en-AU"/>
              </w:rPr>
            </w:pPr>
            <w:r w:rsidRPr="00424BAA">
              <w:rPr>
                <w:szCs w:val="20"/>
                <w:lang w:val="en-AU"/>
              </w:rPr>
              <w:t>locate key information in a variety of texts with support, and respond using gestures, images, words and/or formulaic phrases</w:t>
            </w:r>
          </w:p>
          <w:p w14:paraId="112F82D5" w14:textId="77777777" w:rsidR="00186141" w:rsidRPr="008938C5" w:rsidRDefault="00186141" w:rsidP="004818FF">
            <w:pPr>
              <w:pStyle w:val="VCAAtabletextnarrow"/>
              <w:rPr>
                <w:lang w:val="en-AU"/>
              </w:rPr>
            </w:pPr>
            <w:r w:rsidRPr="00424BAA">
              <w:rPr>
                <w:szCs w:val="20"/>
                <w:lang w:val="en-AU"/>
              </w:rPr>
              <w:t>VC2LA2C03</w:t>
            </w:r>
          </w:p>
        </w:tc>
        <w:tc>
          <w:tcPr>
            <w:tcW w:w="3118" w:type="dxa"/>
            <w:tcBorders>
              <w:top w:val="single" w:sz="4" w:space="0" w:color="auto"/>
              <w:left w:val="single" w:sz="4" w:space="0" w:color="auto"/>
              <w:bottom w:val="single" w:sz="4" w:space="0" w:color="auto"/>
              <w:right w:val="single" w:sz="4" w:space="0" w:color="auto"/>
            </w:tcBorders>
          </w:tcPr>
          <w:p w14:paraId="66BAD721" w14:textId="77777777" w:rsidR="00186141" w:rsidRPr="008938C5" w:rsidRDefault="00186141" w:rsidP="00B270EF">
            <w:pPr>
              <w:pStyle w:val="VCAAtablebulletnarrowVC"/>
            </w:pPr>
            <w:r>
              <w:t>Combined and r</w:t>
            </w:r>
            <w:r w:rsidRPr="00B219AF">
              <w:t>efined</w:t>
            </w:r>
            <w:r>
              <w:t xml:space="preserve"> to broaden context and improve clarity</w:t>
            </w:r>
            <w:r w:rsidRPr="00B219AF">
              <w:t xml:space="preserve">. </w:t>
            </w:r>
            <w:r>
              <w:t>S</w:t>
            </w:r>
            <w:r w:rsidRPr="00B219AF">
              <w:t xml:space="preserve">pecific </w:t>
            </w:r>
            <w:r>
              <w:t xml:space="preserve">activities and </w:t>
            </w:r>
            <w:r w:rsidRPr="00B219AF">
              <w:t>examples</w:t>
            </w:r>
            <w:r>
              <w:t xml:space="preserve"> moved</w:t>
            </w:r>
            <w:r w:rsidRPr="00B219AF">
              <w:t xml:space="preserve"> to </w:t>
            </w:r>
            <w:r>
              <w:t>elaborations</w:t>
            </w:r>
          </w:p>
        </w:tc>
      </w:tr>
      <w:tr w:rsidR="00186141" w:rsidRPr="008938C5" w14:paraId="232DE215" w14:textId="77777777" w:rsidTr="00F405DA">
        <w:tc>
          <w:tcPr>
            <w:tcW w:w="5807" w:type="dxa"/>
            <w:tcBorders>
              <w:top w:val="single" w:sz="4" w:space="0" w:color="auto"/>
              <w:left w:val="single" w:sz="4" w:space="0" w:color="auto"/>
              <w:bottom w:val="single" w:sz="4" w:space="0" w:color="auto"/>
              <w:right w:val="single" w:sz="4" w:space="0" w:color="auto"/>
            </w:tcBorders>
            <w:shd w:val="clear" w:color="auto" w:fill="auto"/>
          </w:tcPr>
          <w:p w14:paraId="1AB3FC57" w14:textId="77777777" w:rsidR="00186141" w:rsidRPr="00F42B3B" w:rsidRDefault="00186141" w:rsidP="00DD47AB">
            <w:pPr>
              <w:pStyle w:val="VCAAtabletextnarrow"/>
              <w:rPr>
                <w:lang w:val="en-AU"/>
              </w:rPr>
            </w:pPr>
            <w:r w:rsidRPr="00DF4680">
              <w:rPr>
                <w:lang w:val="en-AU"/>
              </w:rPr>
              <w:lastRenderedPageBreak/>
              <w:t>Recognise the letters and sounds of the Arabic alphabet and identify how letters are modified so they can be joined to form words (VCARU114)</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5E45B38" w14:textId="77777777" w:rsidR="00186141" w:rsidRPr="00424BAA" w:rsidRDefault="00186141" w:rsidP="00142BD8">
            <w:pPr>
              <w:pStyle w:val="VCAAtabletextnarrow"/>
              <w:rPr>
                <w:szCs w:val="20"/>
                <w:lang w:val="en-AU"/>
              </w:rPr>
            </w:pPr>
            <w:r w:rsidRPr="00424BAA">
              <w:rPr>
                <w:szCs w:val="20"/>
                <w:lang w:val="en-AU"/>
              </w:rPr>
              <w:t>explore and make meaning from sounds, words and phrases for familiar objects or terms in Arabic through play, and discover how languages influence each other</w:t>
            </w:r>
          </w:p>
          <w:p w14:paraId="248C1D02" w14:textId="77777777" w:rsidR="00186141" w:rsidRPr="008938C5" w:rsidRDefault="00186141" w:rsidP="00142BD8">
            <w:pPr>
              <w:pStyle w:val="VCAAtabletextnarrow"/>
            </w:pPr>
            <w:r w:rsidRPr="00424BAA">
              <w:rPr>
                <w:szCs w:val="20"/>
                <w:lang w:val="en-AU"/>
              </w:rPr>
              <w:t>VC2LA2C04</w:t>
            </w:r>
          </w:p>
        </w:tc>
        <w:tc>
          <w:tcPr>
            <w:tcW w:w="3118" w:type="dxa"/>
            <w:tcBorders>
              <w:top w:val="single" w:sz="4" w:space="0" w:color="auto"/>
              <w:left w:val="single" w:sz="4" w:space="0" w:color="auto"/>
              <w:bottom w:val="single" w:sz="4" w:space="0" w:color="auto"/>
              <w:right w:val="single" w:sz="4" w:space="0" w:color="auto"/>
            </w:tcBorders>
          </w:tcPr>
          <w:p w14:paraId="2E4188E7" w14:textId="77777777" w:rsidR="00186141" w:rsidRPr="005E10B5" w:rsidRDefault="00186141" w:rsidP="00B270EF">
            <w:pPr>
              <w:pStyle w:val="VCAAtablebulletnarrowVC"/>
            </w:pPr>
            <w:r w:rsidRPr="00B219AF">
              <w:t xml:space="preserve">Adapted </w:t>
            </w:r>
            <w:r>
              <w:t xml:space="preserve">with elements </w:t>
            </w:r>
            <w:r w:rsidRPr="00B219AF">
              <w:t xml:space="preserve">from </w:t>
            </w:r>
            <w:r w:rsidRPr="00DF4680">
              <w:t>VCARU114</w:t>
            </w:r>
            <w:r w:rsidRPr="00B219AF">
              <w:t xml:space="preserve">. </w:t>
            </w:r>
            <w:r>
              <w:t>E</w:t>
            </w:r>
            <w:r w:rsidRPr="00B219AF">
              <w:t xml:space="preserve">xplicit reference to ‘sounds, words and phrases’ </w:t>
            </w:r>
            <w:r>
              <w:t xml:space="preserve">added </w:t>
            </w:r>
            <w:r w:rsidRPr="00B219AF">
              <w:t>to highlight progression from VC2L</w:t>
            </w:r>
            <w:r>
              <w:t>A</w:t>
            </w:r>
            <w:r w:rsidRPr="00B219AF">
              <w:t>2E02</w:t>
            </w:r>
            <w:r>
              <w:t>.</w:t>
            </w:r>
            <w:r w:rsidRPr="00B219AF">
              <w:t xml:space="preserve"> </w:t>
            </w:r>
            <w:r>
              <w:t>R</w:t>
            </w:r>
            <w:r w:rsidRPr="00B219AF">
              <w:t xml:space="preserve">eference to ‘explore’ and ‘play’ </w:t>
            </w:r>
            <w:r>
              <w:t>i</w:t>
            </w:r>
            <w:r w:rsidRPr="00B219AF">
              <w:t>ncorporated to reflect the nature of early language learning and to connect to VEYLDF</w:t>
            </w:r>
          </w:p>
        </w:tc>
      </w:tr>
      <w:tr w:rsidR="00186141" w:rsidRPr="008938C5" w14:paraId="24891E86" w14:textId="77777777" w:rsidTr="00F405DA">
        <w:tc>
          <w:tcPr>
            <w:tcW w:w="5807" w:type="dxa"/>
            <w:tcBorders>
              <w:top w:val="single" w:sz="4" w:space="0" w:color="auto"/>
              <w:left w:val="single" w:sz="4" w:space="0" w:color="auto"/>
              <w:bottom w:val="single" w:sz="4" w:space="0" w:color="auto"/>
              <w:right w:val="single" w:sz="4" w:space="0" w:color="auto"/>
            </w:tcBorders>
          </w:tcPr>
          <w:p w14:paraId="32470324" w14:textId="77777777" w:rsidR="00186141" w:rsidRPr="00F42B3B" w:rsidRDefault="00186141" w:rsidP="003F2C95">
            <w:pPr>
              <w:pStyle w:val="VCAAtabletextnarrow"/>
              <w:rPr>
                <w:lang w:val="en-AU"/>
              </w:rPr>
            </w:pPr>
            <w:r w:rsidRPr="00D07802">
              <w:rPr>
                <w:lang w:val="en-AU"/>
              </w:rPr>
              <w:t>Translate familiar Arabic and English words, phrases and expressions, using visual cues and word lists, and explain the meaning of particular words and verbal and non-verbal expressions (VCARC110)</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048CD" w14:textId="77777777" w:rsidR="00186141" w:rsidRPr="008938C5" w:rsidRDefault="00186141" w:rsidP="00A459E4">
            <w:pPr>
              <w:pStyle w:val="VCAAtabletextnarrow"/>
            </w:pPr>
          </w:p>
        </w:tc>
        <w:tc>
          <w:tcPr>
            <w:tcW w:w="3118" w:type="dxa"/>
            <w:tcBorders>
              <w:top w:val="single" w:sz="4" w:space="0" w:color="auto"/>
              <w:left w:val="single" w:sz="4" w:space="0" w:color="auto"/>
              <w:bottom w:val="single" w:sz="4" w:space="0" w:color="auto"/>
              <w:right w:val="single" w:sz="4" w:space="0" w:color="auto"/>
            </w:tcBorders>
          </w:tcPr>
          <w:p w14:paraId="4805E0AD" w14:textId="77777777" w:rsidR="00186141" w:rsidRPr="008938C5" w:rsidRDefault="00186141" w:rsidP="00B270EF">
            <w:pPr>
              <w:pStyle w:val="VCAAtablebulletnarrowVC"/>
            </w:pPr>
            <w:r w:rsidRPr="00D56871">
              <w:t>Removed</w:t>
            </w:r>
            <w:r>
              <w:t>. Removed reference to the skill of translating as the sub-strand ‘translating’ has been removed. Specific activities have been moved to the elaborations</w:t>
            </w:r>
          </w:p>
        </w:tc>
      </w:tr>
    </w:tbl>
    <w:p w14:paraId="3B64ADB5" w14:textId="77777777" w:rsidR="00186141" w:rsidRPr="007937AB" w:rsidRDefault="00186141" w:rsidP="009E347B">
      <w:pPr>
        <w:pStyle w:val="Heading5"/>
      </w:pPr>
      <w:r w:rsidRPr="008938C5">
        <w:rPr>
          <w:lang w:val="en-AU"/>
        </w:rPr>
        <w:t>Sub-</w:t>
      </w:r>
      <w:r>
        <w:rPr>
          <w:lang w:val="en-AU"/>
        </w:rPr>
        <w:t>s</w:t>
      </w:r>
      <w:r w:rsidRPr="008938C5">
        <w:rPr>
          <w:lang w:val="en-AU"/>
        </w:rPr>
        <w:t xml:space="preserve">trand: </w:t>
      </w:r>
      <w:r>
        <w:t>Creating text in Arabic</w:t>
      </w:r>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807"/>
        <w:gridCol w:w="5812"/>
        <w:gridCol w:w="3118"/>
      </w:tblGrid>
      <w:tr w:rsidR="00186141" w:rsidRPr="008938C5" w14:paraId="10D3894B" w14:textId="77777777" w:rsidTr="00F405DA">
        <w:trPr>
          <w:tblHeader/>
        </w:trPr>
        <w:tc>
          <w:tcPr>
            <w:tcW w:w="5807" w:type="dxa"/>
            <w:tcBorders>
              <w:top w:val="single" w:sz="4" w:space="0" w:color="auto"/>
              <w:left w:val="single" w:sz="4" w:space="0" w:color="auto"/>
              <w:bottom w:val="single" w:sz="4" w:space="0" w:color="auto"/>
              <w:right w:val="single" w:sz="4" w:space="0" w:color="auto"/>
            </w:tcBorders>
            <w:shd w:val="clear" w:color="auto" w:fill="0076A3"/>
          </w:tcPr>
          <w:p w14:paraId="2068C6FB" w14:textId="77777777" w:rsidR="00186141" w:rsidRPr="008938C5" w:rsidRDefault="00186141">
            <w:pPr>
              <w:pStyle w:val="VCAAtableheadingnarrow"/>
              <w:rPr>
                <w:lang w:val="en-AU"/>
              </w:rPr>
            </w:pPr>
            <w:r w:rsidRPr="008938C5">
              <w:rPr>
                <w:lang w:val="en-AU"/>
              </w:rPr>
              <w:t>Victorian Curriculum F–10 Version 1.0</w:t>
            </w:r>
          </w:p>
        </w:tc>
        <w:tc>
          <w:tcPr>
            <w:tcW w:w="5812" w:type="dxa"/>
            <w:tcBorders>
              <w:top w:val="single" w:sz="4" w:space="0" w:color="auto"/>
              <w:left w:val="single" w:sz="4" w:space="0" w:color="auto"/>
              <w:bottom w:val="single" w:sz="4" w:space="0" w:color="auto"/>
              <w:right w:val="single" w:sz="4" w:space="0" w:color="auto"/>
            </w:tcBorders>
            <w:shd w:val="clear" w:color="auto" w:fill="0076A3"/>
          </w:tcPr>
          <w:p w14:paraId="6EA656EF" w14:textId="77777777" w:rsidR="00186141" w:rsidRPr="008938C5" w:rsidRDefault="00186141">
            <w:pPr>
              <w:pStyle w:val="VCAAtableheadingnarrow"/>
              <w:rPr>
                <w:lang w:val="en-AU"/>
              </w:rPr>
            </w:pPr>
            <w:r w:rsidRPr="008938C5">
              <w:rPr>
                <w:lang w:val="en-AU"/>
              </w:rPr>
              <w:t>Victorian Curriculum F–10 Version 2.0</w:t>
            </w:r>
          </w:p>
        </w:tc>
        <w:tc>
          <w:tcPr>
            <w:tcW w:w="3118" w:type="dxa"/>
            <w:tcBorders>
              <w:top w:val="single" w:sz="4" w:space="0" w:color="auto"/>
              <w:left w:val="single" w:sz="4" w:space="0" w:color="auto"/>
              <w:bottom w:val="single" w:sz="4" w:space="0" w:color="auto"/>
              <w:right w:val="single" w:sz="4" w:space="0" w:color="auto"/>
            </w:tcBorders>
            <w:shd w:val="clear" w:color="auto" w:fill="0076A3"/>
          </w:tcPr>
          <w:p w14:paraId="7E620129" w14:textId="77777777" w:rsidR="00186141" w:rsidRPr="008938C5" w:rsidRDefault="00186141">
            <w:pPr>
              <w:pStyle w:val="VCAAtableheadingnarrow"/>
              <w:rPr>
                <w:lang w:val="en-AU"/>
              </w:rPr>
            </w:pPr>
            <w:r w:rsidRPr="008938C5">
              <w:rPr>
                <w:lang w:val="en-AU"/>
              </w:rPr>
              <w:t>Comment</w:t>
            </w:r>
          </w:p>
        </w:tc>
      </w:tr>
      <w:tr w:rsidR="00186141" w:rsidRPr="008938C5" w14:paraId="37ADB08A" w14:textId="77777777" w:rsidTr="00F405DA">
        <w:tc>
          <w:tcPr>
            <w:tcW w:w="5807" w:type="dxa"/>
            <w:tcBorders>
              <w:top w:val="single" w:sz="4" w:space="0" w:color="auto"/>
              <w:left w:val="single" w:sz="4" w:space="0" w:color="auto"/>
              <w:bottom w:val="single" w:sz="4" w:space="0" w:color="auto"/>
              <w:right w:val="single" w:sz="4" w:space="0" w:color="auto"/>
            </w:tcBorders>
          </w:tcPr>
          <w:p w14:paraId="1E46BE6A" w14:textId="77777777" w:rsidR="00186141" w:rsidRPr="00A438E4" w:rsidRDefault="00186141">
            <w:pPr>
              <w:pStyle w:val="VCAAtabletextnarrow"/>
              <w:rPr>
                <w:highlight w:val="yellow"/>
                <w:lang w:val="en-AU"/>
              </w:rPr>
            </w:pPr>
            <w:r w:rsidRPr="00A438E4">
              <w:rPr>
                <w:lang w:val="en-AU"/>
              </w:rPr>
              <w:t>Create own representations of people or events in imaginative texts using familiar words, illustrations, actions and other verbal and non-verbal forms of expression (VCARC109)</w:t>
            </w:r>
          </w:p>
        </w:tc>
        <w:tc>
          <w:tcPr>
            <w:tcW w:w="5812" w:type="dxa"/>
            <w:tcBorders>
              <w:top w:val="single" w:sz="4" w:space="0" w:color="auto"/>
              <w:left w:val="single" w:sz="4" w:space="0" w:color="auto"/>
              <w:bottom w:val="single" w:sz="4" w:space="0" w:color="auto"/>
              <w:right w:val="single" w:sz="4" w:space="0" w:color="auto"/>
            </w:tcBorders>
          </w:tcPr>
          <w:p w14:paraId="1B03BCE1" w14:textId="77777777" w:rsidR="00186141" w:rsidRPr="00424BAA" w:rsidRDefault="00186141" w:rsidP="008A18B6">
            <w:pPr>
              <w:pStyle w:val="VCAAtabletextnarrow"/>
              <w:rPr>
                <w:szCs w:val="20"/>
                <w:lang w:val="en-AU"/>
              </w:rPr>
            </w:pPr>
            <w:r w:rsidRPr="00424BAA">
              <w:rPr>
                <w:szCs w:val="20"/>
                <w:lang w:val="en-AU"/>
              </w:rPr>
              <w:t>create spoken and written texts,</w:t>
            </w:r>
            <w:r w:rsidRPr="00424BAA">
              <w:rPr>
                <w:szCs w:val="20"/>
                <w:lang w:val="en-IN"/>
              </w:rPr>
              <w:t xml:space="preserve"> copying letters of the alphabet with vowel marks as appropriate, and </w:t>
            </w:r>
            <w:r w:rsidRPr="00424BAA">
              <w:rPr>
                <w:szCs w:val="20"/>
                <w:lang w:val="en-AU"/>
              </w:rPr>
              <w:t>using words, familiar phrases and modelled language</w:t>
            </w:r>
          </w:p>
          <w:p w14:paraId="7971CB71" w14:textId="77777777" w:rsidR="00186141" w:rsidRPr="001A454E" w:rsidRDefault="00186141" w:rsidP="008A18B6">
            <w:pPr>
              <w:pStyle w:val="VCAAtabletextnarrow"/>
              <w:rPr>
                <w:lang w:val="en-AU"/>
              </w:rPr>
            </w:pPr>
            <w:r w:rsidRPr="00424BAA">
              <w:rPr>
                <w:szCs w:val="20"/>
                <w:lang w:val="en-AU"/>
              </w:rPr>
              <w:t>VC2LA2C05</w:t>
            </w:r>
          </w:p>
        </w:tc>
        <w:tc>
          <w:tcPr>
            <w:tcW w:w="3118" w:type="dxa"/>
            <w:tcBorders>
              <w:top w:val="single" w:sz="4" w:space="0" w:color="auto"/>
              <w:left w:val="single" w:sz="4" w:space="0" w:color="auto"/>
              <w:bottom w:val="single" w:sz="4" w:space="0" w:color="auto"/>
              <w:right w:val="single" w:sz="4" w:space="0" w:color="auto"/>
            </w:tcBorders>
          </w:tcPr>
          <w:p w14:paraId="1D96A7BD" w14:textId="77777777" w:rsidR="00186141" w:rsidRPr="008938C5" w:rsidRDefault="00186141" w:rsidP="00B270EF">
            <w:pPr>
              <w:pStyle w:val="VCAAtablebulletnarrowVC"/>
            </w:pPr>
            <w:r w:rsidRPr="00B219AF">
              <w:t xml:space="preserve">Refined for clarity. </w:t>
            </w:r>
            <w:r>
              <w:t>Context broadened by removing the word ‘imaginative’ and moving</w:t>
            </w:r>
            <w:r w:rsidRPr="00B219AF">
              <w:t xml:space="preserve"> specific </w:t>
            </w:r>
            <w:r>
              <w:t>examples</w:t>
            </w:r>
            <w:r w:rsidRPr="00B219AF">
              <w:t xml:space="preserve"> to </w:t>
            </w:r>
            <w:r>
              <w:t>elaborations</w:t>
            </w:r>
          </w:p>
        </w:tc>
      </w:tr>
      <w:tr w:rsidR="00186141" w:rsidRPr="008938C5" w14:paraId="40404652" w14:textId="77777777" w:rsidTr="00F405DA">
        <w:tc>
          <w:tcPr>
            <w:tcW w:w="5807" w:type="dxa"/>
            <w:tcBorders>
              <w:top w:val="single" w:sz="4" w:space="0" w:color="auto"/>
              <w:left w:val="single" w:sz="4" w:space="0" w:color="auto"/>
              <w:bottom w:val="single" w:sz="4" w:space="0" w:color="auto"/>
              <w:right w:val="single" w:sz="4" w:space="0" w:color="auto"/>
            </w:tcBorders>
          </w:tcPr>
          <w:p w14:paraId="1D5A5E6C" w14:textId="77777777" w:rsidR="00186141" w:rsidRPr="00A438E4" w:rsidRDefault="00186141">
            <w:pPr>
              <w:pStyle w:val="VCAAtabletextnarrow"/>
              <w:rPr>
                <w:highlight w:val="yellow"/>
                <w:lang w:val="en-AU"/>
              </w:rPr>
            </w:pPr>
            <w:r w:rsidRPr="00D07802">
              <w:rPr>
                <w:lang w:val="en-AU"/>
              </w:rPr>
              <w:t>Create simple print or digital bilingual texts in Arabic and English, such as word lists, labels and captions, for their class, school and family (VCARC111)</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E5293B" w14:textId="77777777" w:rsidR="00186141" w:rsidRPr="001A454E" w:rsidRDefault="00186141" w:rsidP="002F37EA">
            <w:pPr>
              <w:pStyle w:val="VCAAtabletextnarrow"/>
              <w:rPr>
                <w:lang w:val="en-AU"/>
              </w:rPr>
            </w:pPr>
          </w:p>
        </w:tc>
        <w:tc>
          <w:tcPr>
            <w:tcW w:w="3118" w:type="dxa"/>
            <w:tcBorders>
              <w:top w:val="single" w:sz="4" w:space="0" w:color="auto"/>
              <w:left w:val="single" w:sz="4" w:space="0" w:color="auto"/>
              <w:bottom w:val="single" w:sz="4" w:space="0" w:color="auto"/>
              <w:right w:val="single" w:sz="4" w:space="0" w:color="auto"/>
            </w:tcBorders>
          </w:tcPr>
          <w:p w14:paraId="286B87AA" w14:textId="77777777" w:rsidR="00186141" w:rsidRPr="008938C5" w:rsidRDefault="00186141" w:rsidP="00B270EF">
            <w:pPr>
              <w:pStyle w:val="VCAAtablebulletnarrowVC"/>
            </w:pPr>
            <w:r>
              <w:t>R</w:t>
            </w:r>
            <w:r w:rsidRPr="00D56871">
              <w:t>emoved</w:t>
            </w:r>
            <w:r>
              <w:t>. Specific activities have been moved to the elaborations</w:t>
            </w:r>
          </w:p>
        </w:tc>
      </w:tr>
    </w:tbl>
    <w:p w14:paraId="7CD68F27" w14:textId="77777777" w:rsidR="00186141" w:rsidRPr="008938C5" w:rsidRDefault="00186141" w:rsidP="004F6973">
      <w:pPr>
        <w:pStyle w:val="Heading4"/>
        <w:rPr>
          <w:lang w:val="en-AU"/>
        </w:rPr>
      </w:pPr>
      <w:r>
        <w:rPr>
          <w:lang w:val="en-AU"/>
        </w:rPr>
        <w:lastRenderedPageBreak/>
        <w:t>VC2</w:t>
      </w:r>
      <w:r w:rsidRPr="008938C5">
        <w:rPr>
          <w:lang w:val="en-AU"/>
        </w:rPr>
        <w:t xml:space="preserve"> </w:t>
      </w:r>
      <w:r>
        <w:rPr>
          <w:lang w:val="en-AU"/>
        </w:rPr>
        <w:t>s</w:t>
      </w:r>
      <w:r w:rsidRPr="008938C5">
        <w:rPr>
          <w:lang w:val="en-AU"/>
        </w:rPr>
        <w:t>trand</w:t>
      </w:r>
      <w:r w:rsidRPr="004F6973">
        <w:rPr>
          <w:lang w:val="en-AU"/>
        </w:rPr>
        <w:t xml:space="preserve">: Understanding </w:t>
      </w:r>
      <w:r>
        <w:rPr>
          <w:lang w:val="en-AU"/>
        </w:rPr>
        <w:t>L</w:t>
      </w:r>
      <w:r w:rsidRPr="004F6973">
        <w:rPr>
          <w:lang w:val="en-AU"/>
        </w:rPr>
        <w:t xml:space="preserve">anguage and </w:t>
      </w:r>
      <w:r>
        <w:rPr>
          <w:lang w:val="en-AU"/>
        </w:rPr>
        <w:t>C</w:t>
      </w:r>
      <w:r w:rsidRPr="004F6973">
        <w:rPr>
          <w:lang w:val="en-AU"/>
        </w:rPr>
        <w:t>ulture</w:t>
      </w:r>
    </w:p>
    <w:p w14:paraId="4E3EC36D" w14:textId="77777777" w:rsidR="00186141" w:rsidRPr="007937AB" w:rsidRDefault="00186141" w:rsidP="009E347B">
      <w:pPr>
        <w:pStyle w:val="Heading5"/>
      </w:pPr>
      <w:r w:rsidRPr="008938C5">
        <w:rPr>
          <w:lang w:val="en-AU"/>
        </w:rPr>
        <w:t>Sub-</w:t>
      </w:r>
      <w:r>
        <w:rPr>
          <w:lang w:val="en-AU"/>
        </w:rPr>
        <w:t>s</w:t>
      </w:r>
      <w:r w:rsidRPr="008938C5">
        <w:rPr>
          <w:lang w:val="en-AU"/>
        </w:rPr>
        <w:t xml:space="preserve">trand: </w:t>
      </w:r>
      <w:r w:rsidRPr="004F6973">
        <w:rPr>
          <w:lang w:val="en-AU"/>
        </w:rPr>
        <w:t>Understanding systems of language</w:t>
      </w:r>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807"/>
        <w:gridCol w:w="5812"/>
        <w:gridCol w:w="3118"/>
      </w:tblGrid>
      <w:tr w:rsidR="00186141" w:rsidRPr="008938C5" w14:paraId="0D7EB359" w14:textId="77777777" w:rsidTr="00F405DA">
        <w:trPr>
          <w:tblHeader/>
        </w:trPr>
        <w:tc>
          <w:tcPr>
            <w:tcW w:w="5807" w:type="dxa"/>
            <w:tcBorders>
              <w:top w:val="single" w:sz="4" w:space="0" w:color="auto"/>
              <w:left w:val="single" w:sz="4" w:space="0" w:color="auto"/>
              <w:bottom w:val="single" w:sz="4" w:space="0" w:color="auto"/>
              <w:right w:val="single" w:sz="4" w:space="0" w:color="auto"/>
            </w:tcBorders>
            <w:shd w:val="clear" w:color="auto" w:fill="0076A3"/>
          </w:tcPr>
          <w:p w14:paraId="58DC1AF7" w14:textId="77777777" w:rsidR="00186141" w:rsidRPr="008938C5" w:rsidRDefault="00186141">
            <w:pPr>
              <w:pStyle w:val="VCAAtableheadingnarrow"/>
              <w:rPr>
                <w:lang w:val="en-AU"/>
              </w:rPr>
            </w:pPr>
            <w:r w:rsidRPr="008938C5">
              <w:rPr>
                <w:lang w:val="en-AU"/>
              </w:rPr>
              <w:t>Victorian Curriculum F–10 Version 1.0</w:t>
            </w:r>
          </w:p>
        </w:tc>
        <w:tc>
          <w:tcPr>
            <w:tcW w:w="5812" w:type="dxa"/>
            <w:tcBorders>
              <w:top w:val="single" w:sz="4" w:space="0" w:color="auto"/>
              <w:left w:val="single" w:sz="4" w:space="0" w:color="auto"/>
              <w:bottom w:val="single" w:sz="4" w:space="0" w:color="auto"/>
              <w:right w:val="single" w:sz="4" w:space="0" w:color="auto"/>
            </w:tcBorders>
            <w:shd w:val="clear" w:color="auto" w:fill="0076A3"/>
          </w:tcPr>
          <w:p w14:paraId="0F0364ED" w14:textId="77777777" w:rsidR="00186141" w:rsidRPr="008938C5" w:rsidRDefault="00186141">
            <w:pPr>
              <w:pStyle w:val="VCAAtableheadingnarrow"/>
              <w:rPr>
                <w:lang w:val="en-AU"/>
              </w:rPr>
            </w:pPr>
            <w:r w:rsidRPr="008938C5">
              <w:rPr>
                <w:lang w:val="en-AU"/>
              </w:rPr>
              <w:t>Victorian Curriculum F–10 Version 2.0</w:t>
            </w:r>
          </w:p>
        </w:tc>
        <w:tc>
          <w:tcPr>
            <w:tcW w:w="3118" w:type="dxa"/>
            <w:tcBorders>
              <w:top w:val="single" w:sz="4" w:space="0" w:color="auto"/>
              <w:left w:val="single" w:sz="4" w:space="0" w:color="auto"/>
              <w:bottom w:val="single" w:sz="4" w:space="0" w:color="auto"/>
              <w:right w:val="single" w:sz="4" w:space="0" w:color="auto"/>
            </w:tcBorders>
            <w:shd w:val="clear" w:color="auto" w:fill="0076A3"/>
          </w:tcPr>
          <w:p w14:paraId="1043A0DB" w14:textId="77777777" w:rsidR="00186141" w:rsidRPr="008938C5" w:rsidRDefault="00186141">
            <w:pPr>
              <w:pStyle w:val="VCAAtableheadingnarrow"/>
              <w:rPr>
                <w:lang w:val="en-AU"/>
              </w:rPr>
            </w:pPr>
            <w:r w:rsidRPr="008938C5">
              <w:rPr>
                <w:lang w:val="en-AU"/>
              </w:rPr>
              <w:t>Comment</w:t>
            </w:r>
          </w:p>
        </w:tc>
      </w:tr>
      <w:tr w:rsidR="00186141" w:rsidRPr="008938C5" w14:paraId="5637459E" w14:textId="77777777" w:rsidTr="00F405DA">
        <w:tc>
          <w:tcPr>
            <w:tcW w:w="5807" w:type="dxa"/>
            <w:tcBorders>
              <w:top w:val="single" w:sz="4" w:space="0" w:color="auto"/>
              <w:left w:val="single" w:sz="4" w:space="0" w:color="auto"/>
              <w:bottom w:val="single" w:sz="4" w:space="0" w:color="auto"/>
              <w:right w:val="single" w:sz="4" w:space="0" w:color="auto"/>
            </w:tcBorders>
          </w:tcPr>
          <w:p w14:paraId="50B3233D" w14:textId="77777777" w:rsidR="00186141" w:rsidRPr="008938C5" w:rsidRDefault="00186141">
            <w:pPr>
              <w:pStyle w:val="VCAAtabletextnarrow"/>
              <w:rPr>
                <w:lang w:val="en-AU"/>
              </w:rPr>
            </w:pPr>
            <w:r w:rsidRPr="00DF4680">
              <w:rPr>
                <w:lang w:val="en-AU"/>
              </w:rPr>
              <w:t>Recognise the letters and sounds of the Arabic alphabet and identify how letters are modified so they can be joined to form words (VCARU114)</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35BC710" w14:textId="77777777" w:rsidR="00186141" w:rsidRPr="008B5326" w:rsidRDefault="00186141" w:rsidP="00345155">
            <w:pPr>
              <w:pStyle w:val="VCAAtabletextnarrow"/>
              <w:rPr>
                <w:szCs w:val="20"/>
              </w:rPr>
            </w:pPr>
            <w:r w:rsidRPr="008B5326">
              <w:rPr>
                <w:szCs w:val="20"/>
              </w:rPr>
              <w:t xml:space="preserve">imitate the pronunciation and intonation of spoken </w:t>
            </w:r>
            <w:r w:rsidRPr="008B5326">
              <w:rPr>
                <w:szCs w:val="20"/>
                <w:lang w:val="en-AU"/>
              </w:rPr>
              <w:t>Arabic</w:t>
            </w:r>
            <w:r w:rsidRPr="008B5326">
              <w:rPr>
                <w:szCs w:val="20"/>
              </w:rPr>
              <w:t>, and understand how sounds are produced</w:t>
            </w:r>
          </w:p>
          <w:p w14:paraId="72F05380" w14:textId="77777777" w:rsidR="00186141" w:rsidRPr="008938C5" w:rsidRDefault="00186141" w:rsidP="00345155">
            <w:pPr>
              <w:pStyle w:val="VCAAtabletextnarrow"/>
              <w:rPr>
                <w:lang w:val="en-AU"/>
              </w:rPr>
            </w:pPr>
            <w:r w:rsidRPr="008B5326">
              <w:rPr>
                <w:szCs w:val="20"/>
                <w:lang w:val="en-AU"/>
              </w:rPr>
              <w:t>VC2LA2U01</w:t>
            </w:r>
          </w:p>
        </w:tc>
        <w:tc>
          <w:tcPr>
            <w:tcW w:w="3118" w:type="dxa"/>
            <w:tcBorders>
              <w:top w:val="single" w:sz="4" w:space="0" w:color="auto"/>
              <w:left w:val="single" w:sz="4" w:space="0" w:color="auto"/>
              <w:bottom w:val="single" w:sz="4" w:space="0" w:color="auto"/>
              <w:right w:val="single" w:sz="4" w:space="0" w:color="auto"/>
            </w:tcBorders>
          </w:tcPr>
          <w:p w14:paraId="08C05987" w14:textId="77777777" w:rsidR="00186141" w:rsidRPr="008938C5" w:rsidRDefault="00186141" w:rsidP="00B270EF">
            <w:pPr>
              <w:pStyle w:val="VCAAtablebulletnarrowVC"/>
            </w:pPr>
            <w:r w:rsidRPr="00B219AF">
              <w:t>Refined to focus on oral</w:t>
            </w:r>
            <w:r>
              <w:t xml:space="preserve"> and </w:t>
            </w:r>
            <w:r w:rsidRPr="00B219AF">
              <w:t>aural language skills to reflect the nature of</w:t>
            </w:r>
            <w:r>
              <w:t xml:space="preserve"> </w:t>
            </w:r>
            <w:r w:rsidRPr="00B219AF">
              <w:t xml:space="preserve">language learning. </w:t>
            </w:r>
            <w:r>
              <w:t>R</w:t>
            </w:r>
            <w:r w:rsidRPr="00B219AF">
              <w:t>eference to reading</w:t>
            </w:r>
            <w:r>
              <w:t xml:space="preserve"> and w</w:t>
            </w:r>
            <w:r w:rsidRPr="00B219AF">
              <w:t xml:space="preserve">riting moved to </w:t>
            </w:r>
            <w:r w:rsidRPr="00424BAA">
              <w:rPr>
                <w:szCs w:val="20"/>
              </w:rPr>
              <w:t>VC2LA2U03</w:t>
            </w:r>
            <w:r>
              <w:rPr>
                <w:szCs w:val="20"/>
              </w:rPr>
              <w:t xml:space="preserve"> </w:t>
            </w:r>
            <w:r w:rsidRPr="00B219AF">
              <w:t xml:space="preserve">and </w:t>
            </w:r>
            <w:r w:rsidRPr="00424BAA">
              <w:rPr>
                <w:szCs w:val="20"/>
              </w:rPr>
              <w:t>VC2LA2U04</w:t>
            </w:r>
          </w:p>
        </w:tc>
      </w:tr>
      <w:tr w:rsidR="00186141" w:rsidRPr="008938C5" w14:paraId="58B07496" w14:textId="77777777" w:rsidTr="00F405DA">
        <w:tc>
          <w:tcPr>
            <w:tcW w:w="5807" w:type="dxa"/>
            <w:tcBorders>
              <w:top w:val="single" w:sz="4" w:space="0" w:color="auto"/>
              <w:left w:val="single" w:sz="4" w:space="0" w:color="auto"/>
              <w:bottom w:val="single" w:sz="4" w:space="0" w:color="auto"/>
              <w:right w:val="single" w:sz="4" w:space="0" w:color="auto"/>
            </w:tcBorders>
          </w:tcPr>
          <w:p w14:paraId="2176935F" w14:textId="77777777" w:rsidR="00186141" w:rsidRPr="00DF4680" w:rsidRDefault="00186141">
            <w:pPr>
              <w:pStyle w:val="VCAAtabletextnarrow"/>
              <w:rPr>
                <w:lang w:val="en-AU"/>
              </w:rPr>
            </w:pPr>
            <w:r w:rsidRPr="00DF4680">
              <w:rPr>
                <w:lang w:val="en-AU"/>
              </w:rPr>
              <w:t>Recognise the letters and sounds of the Arabic alphabet and identify how letters are modified so they can be joined to form words (VCARU114)</w:t>
            </w:r>
          </w:p>
        </w:tc>
        <w:tc>
          <w:tcPr>
            <w:tcW w:w="5812" w:type="dxa"/>
            <w:tcBorders>
              <w:top w:val="single" w:sz="4" w:space="0" w:color="auto"/>
              <w:left w:val="single" w:sz="4" w:space="0" w:color="auto"/>
              <w:bottom w:val="single" w:sz="4" w:space="0" w:color="auto"/>
              <w:right w:val="single" w:sz="4" w:space="0" w:color="auto"/>
            </w:tcBorders>
          </w:tcPr>
          <w:p w14:paraId="5D00563D" w14:textId="77777777" w:rsidR="00186141" w:rsidRPr="00424BAA" w:rsidRDefault="00186141" w:rsidP="00995AD1">
            <w:pPr>
              <w:pStyle w:val="VCAAtabletextnarrow"/>
              <w:rPr>
                <w:szCs w:val="20"/>
                <w:lang w:val="en-AU"/>
              </w:rPr>
            </w:pPr>
            <w:r w:rsidRPr="00424BAA">
              <w:rPr>
                <w:szCs w:val="20"/>
                <w:lang w:val="en-AU"/>
              </w:rPr>
              <w:t xml:space="preserve">identify sound combinations to produce simple words, and then an increasing number of frequently used words and phrases </w:t>
            </w:r>
          </w:p>
          <w:p w14:paraId="70F93ADF" w14:textId="77777777" w:rsidR="00186141" w:rsidRPr="00424BAA" w:rsidRDefault="00186141" w:rsidP="00995AD1">
            <w:pPr>
              <w:pStyle w:val="VCAAtabletextnarrow"/>
              <w:rPr>
                <w:szCs w:val="20"/>
              </w:rPr>
            </w:pPr>
            <w:r w:rsidRPr="00424BAA">
              <w:rPr>
                <w:szCs w:val="20"/>
                <w:lang w:val="en-AU"/>
              </w:rPr>
              <w:t>VC2LA2U02</w:t>
            </w:r>
          </w:p>
        </w:tc>
        <w:tc>
          <w:tcPr>
            <w:tcW w:w="3118" w:type="dxa"/>
            <w:tcBorders>
              <w:top w:val="single" w:sz="4" w:space="0" w:color="auto"/>
              <w:left w:val="single" w:sz="4" w:space="0" w:color="auto"/>
              <w:bottom w:val="single" w:sz="4" w:space="0" w:color="auto"/>
              <w:right w:val="single" w:sz="4" w:space="0" w:color="auto"/>
            </w:tcBorders>
          </w:tcPr>
          <w:p w14:paraId="24547F9D" w14:textId="77777777" w:rsidR="00186141" w:rsidRPr="008938C5" w:rsidRDefault="00186141" w:rsidP="00B270EF">
            <w:pPr>
              <w:pStyle w:val="VCAAtablebulletnarrowVC"/>
            </w:pPr>
            <w:r w:rsidRPr="00B219AF">
              <w:t xml:space="preserve">New with elements of </w:t>
            </w:r>
            <w:r w:rsidRPr="00DF4680">
              <w:t>VCARU114</w:t>
            </w:r>
            <w:r>
              <w:t xml:space="preserve"> included</w:t>
            </w:r>
            <w:r w:rsidRPr="00B219AF">
              <w:t xml:space="preserve"> to reflect learning progression</w:t>
            </w:r>
            <w:r>
              <w:t>,</w:t>
            </w:r>
            <w:r w:rsidRPr="00B219AF">
              <w:t xml:space="preserve"> and oral</w:t>
            </w:r>
            <w:r>
              <w:t xml:space="preserve"> and </w:t>
            </w:r>
            <w:r w:rsidRPr="00B219AF">
              <w:t>aural language development</w:t>
            </w:r>
          </w:p>
        </w:tc>
      </w:tr>
      <w:tr w:rsidR="00186141" w:rsidRPr="008938C5" w14:paraId="2F0CC99D" w14:textId="77777777" w:rsidTr="00F405DA">
        <w:tc>
          <w:tcPr>
            <w:tcW w:w="5807" w:type="dxa"/>
            <w:tcBorders>
              <w:top w:val="single" w:sz="4" w:space="0" w:color="auto"/>
              <w:left w:val="single" w:sz="4" w:space="0" w:color="auto"/>
              <w:bottom w:val="single" w:sz="4" w:space="0" w:color="auto"/>
              <w:right w:val="single" w:sz="4" w:space="0" w:color="auto"/>
            </w:tcBorders>
          </w:tcPr>
          <w:p w14:paraId="0475946F" w14:textId="77777777" w:rsidR="00186141" w:rsidRDefault="00186141">
            <w:pPr>
              <w:pStyle w:val="VCAAtabletextnarrow"/>
              <w:rPr>
                <w:lang w:val="en-AU"/>
              </w:rPr>
            </w:pPr>
            <w:r w:rsidRPr="00545F9B">
              <w:rPr>
                <w:lang w:val="en-AU"/>
              </w:rPr>
              <w:t>Recognise the letters and sounds of the Arabic alphabet and identify how letters are modified so they can be joined to form words (VCARU114)</w:t>
            </w:r>
          </w:p>
          <w:p w14:paraId="2DCC160E" w14:textId="77777777" w:rsidR="00186141" w:rsidRPr="00F42B3B" w:rsidRDefault="00186141">
            <w:pPr>
              <w:pStyle w:val="VCAAtabletextnarrow"/>
              <w:rPr>
                <w:lang w:val="en-AU"/>
              </w:rPr>
            </w:pPr>
            <w:r w:rsidRPr="00B67669">
              <w:rPr>
                <w:lang w:val="en-AU"/>
              </w:rPr>
              <w:t>Recognise parts of speech and frequently used words in familiar contexts, and understand the basic rules of word order in simple sentences, such as the role of verbs in a sentence; the masculine and feminine forms of nouns, verbs and adjectives; and simple possessive forms (VCARU115)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976E59D" w14:textId="77777777" w:rsidR="00186141" w:rsidRPr="00424BAA" w:rsidRDefault="00186141" w:rsidP="00C4560D">
            <w:pPr>
              <w:pStyle w:val="VCAAtabletextnarrow"/>
              <w:rPr>
                <w:szCs w:val="20"/>
                <w:lang w:val="en-AU"/>
              </w:rPr>
            </w:pPr>
            <w:r w:rsidRPr="00424BAA">
              <w:rPr>
                <w:szCs w:val="20"/>
                <w:lang w:val="en-AU"/>
              </w:rPr>
              <w:t>recognise and explore how the Arabic alphabet and features of language are used to construct meaning in Arabic</w:t>
            </w:r>
          </w:p>
          <w:p w14:paraId="3153794D" w14:textId="77777777" w:rsidR="00186141" w:rsidRPr="008938C5" w:rsidRDefault="00186141" w:rsidP="00C4560D">
            <w:pPr>
              <w:pStyle w:val="VCAAtabletextnarrow"/>
              <w:rPr>
                <w:lang w:val="en-AU"/>
              </w:rPr>
            </w:pPr>
            <w:r w:rsidRPr="00424BAA">
              <w:rPr>
                <w:szCs w:val="20"/>
                <w:lang w:val="en-AU"/>
              </w:rPr>
              <w:t>VC2LA2U03</w:t>
            </w:r>
          </w:p>
        </w:tc>
        <w:tc>
          <w:tcPr>
            <w:tcW w:w="3118" w:type="dxa"/>
            <w:tcBorders>
              <w:top w:val="single" w:sz="4" w:space="0" w:color="auto"/>
              <w:left w:val="single" w:sz="4" w:space="0" w:color="auto"/>
              <w:bottom w:val="single" w:sz="4" w:space="0" w:color="auto"/>
              <w:right w:val="single" w:sz="4" w:space="0" w:color="auto"/>
            </w:tcBorders>
          </w:tcPr>
          <w:p w14:paraId="6A613A77" w14:textId="77777777" w:rsidR="00186141" w:rsidRPr="008938C5" w:rsidRDefault="00186141" w:rsidP="00B270EF">
            <w:pPr>
              <w:pStyle w:val="VCAAtablebulletnarrowVC"/>
            </w:pPr>
            <w:r w:rsidRPr="00B219AF">
              <w:t>Combined and refined, with specific language examples moved to</w:t>
            </w:r>
            <w:r>
              <w:t xml:space="preserve"> elaborations</w:t>
            </w:r>
          </w:p>
        </w:tc>
      </w:tr>
      <w:tr w:rsidR="00186141" w:rsidRPr="008938C5" w14:paraId="7D8B931D" w14:textId="77777777" w:rsidTr="00F405DA">
        <w:tc>
          <w:tcPr>
            <w:tcW w:w="5807" w:type="dxa"/>
            <w:tcBorders>
              <w:top w:val="single" w:sz="4" w:space="0" w:color="auto"/>
              <w:left w:val="single" w:sz="4" w:space="0" w:color="auto"/>
              <w:bottom w:val="single" w:sz="4" w:space="0" w:color="auto"/>
              <w:right w:val="single" w:sz="4" w:space="0" w:color="auto"/>
            </w:tcBorders>
            <w:shd w:val="clear" w:color="auto" w:fill="auto"/>
          </w:tcPr>
          <w:p w14:paraId="189F5278" w14:textId="77777777" w:rsidR="00186141" w:rsidRDefault="00186141" w:rsidP="001228DB">
            <w:pPr>
              <w:pStyle w:val="VCAAtabletextnarrow"/>
              <w:rPr>
                <w:lang w:val="en-AU"/>
              </w:rPr>
            </w:pPr>
            <w:r w:rsidRPr="00545F9B">
              <w:rPr>
                <w:lang w:val="en-AU"/>
              </w:rPr>
              <w:t>Recognise the letters and sounds of the Arabic alphabet and identify how letters are modified so they can be joined to form words (VCARU114)</w:t>
            </w:r>
          </w:p>
          <w:p w14:paraId="332B958B" w14:textId="77777777" w:rsidR="00186141" w:rsidRDefault="00186141" w:rsidP="00C51C5B">
            <w:pPr>
              <w:pStyle w:val="VCAAtabletextnarrow"/>
              <w:rPr>
                <w:lang w:val="en-AU"/>
              </w:rPr>
            </w:pPr>
            <w:r w:rsidRPr="00B67669">
              <w:rPr>
                <w:lang w:val="en-AU"/>
              </w:rPr>
              <w:t>Recognise parts of speech and frequently used words in familiar contexts, and understand the basic rules of word order in simple sentences, such as the role of verbs in a sentence; the masculine and feminine forms of nouns, verbs and adjectives; and simple possessive forms (VCARU115)</w:t>
            </w:r>
          </w:p>
          <w:p w14:paraId="2A14C812" w14:textId="77777777" w:rsidR="00186141" w:rsidRPr="004F28C4" w:rsidRDefault="00186141" w:rsidP="001228DB">
            <w:pPr>
              <w:pStyle w:val="VCAAtabletextnarrow"/>
              <w:rPr>
                <w:lang w:val="en-AU"/>
              </w:rPr>
            </w:pPr>
            <w:r w:rsidRPr="00E22E00">
              <w:rPr>
                <w:lang w:val="en-AU"/>
              </w:rPr>
              <w:t>Recognise that language is organised as text, and that texts such as songs, stories and labels have different features (VCARU116)</w:t>
            </w:r>
          </w:p>
        </w:tc>
        <w:tc>
          <w:tcPr>
            <w:tcW w:w="5812" w:type="dxa"/>
            <w:tcBorders>
              <w:top w:val="single" w:sz="4" w:space="0" w:color="auto"/>
              <w:left w:val="single" w:sz="4" w:space="0" w:color="auto"/>
              <w:bottom w:val="single" w:sz="4" w:space="0" w:color="auto"/>
              <w:right w:val="single" w:sz="4" w:space="0" w:color="auto"/>
            </w:tcBorders>
          </w:tcPr>
          <w:p w14:paraId="7A4C1475" w14:textId="77777777" w:rsidR="00186141" w:rsidRPr="00424BAA" w:rsidRDefault="00186141" w:rsidP="007E1852">
            <w:pPr>
              <w:pStyle w:val="VCAAtabletextnarrow"/>
              <w:rPr>
                <w:szCs w:val="20"/>
                <w:lang w:val="en-AU"/>
              </w:rPr>
            </w:pPr>
            <w:r w:rsidRPr="00424BAA">
              <w:rPr>
                <w:szCs w:val="20"/>
                <w:lang w:val="en-AU"/>
              </w:rPr>
              <w:t xml:space="preserve">identify that written and spoken Arabic has grammatical structures and other language features that may be </w:t>
            </w:r>
            <w:proofErr w:type="gramStart"/>
            <w:r w:rsidRPr="00424BAA">
              <w:rPr>
                <w:szCs w:val="20"/>
                <w:lang w:val="en-AU"/>
              </w:rPr>
              <w:t>similar to</w:t>
            </w:r>
            <w:proofErr w:type="gramEnd"/>
            <w:r w:rsidRPr="00424BAA">
              <w:rPr>
                <w:szCs w:val="20"/>
                <w:lang w:val="en-AU"/>
              </w:rPr>
              <w:t xml:space="preserve"> or different from English and/or other languages</w:t>
            </w:r>
          </w:p>
          <w:p w14:paraId="53B9B601" w14:textId="77777777" w:rsidR="00186141" w:rsidRPr="008938C5" w:rsidRDefault="00186141" w:rsidP="007E1852">
            <w:pPr>
              <w:pStyle w:val="VCAAtabletextnarrow"/>
              <w:rPr>
                <w:lang w:val="en-AU"/>
              </w:rPr>
            </w:pPr>
            <w:r w:rsidRPr="00424BAA">
              <w:rPr>
                <w:szCs w:val="20"/>
                <w:lang w:val="en-AU"/>
              </w:rPr>
              <w:t>VC2LA2U04</w:t>
            </w:r>
          </w:p>
        </w:tc>
        <w:tc>
          <w:tcPr>
            <w:tcW w:w="3118" w:type="dxa"/>
            <w:tcBorders>
              <w:top w:val="single" w:sz="4" w:space="0" w:color="auto"/>
              <w:left w:val="single" w:sz="4" w:space="0" w:color="auto"/>
              <w:bottom w:val="single" w:sz="4" w:space="0" w:color="auto"/>
              <w:right w:val="single" w:sz="4" w:space="0" w:color="auto"/>
            </w:tcBorders>
          </w:tcPr>
          <w:p w14:paraId="1688149D" w14:textId="77777777" w:rsidR="00186141" w:rsidRPr="008938C5" w:rsidRDefault="00186141" w:rsidP="00B270EF">
            <w:pPr>
              <w:pStyle w:val="VCAAtablebulletnarrowVC"/>
            </w:pPr>
            <w:r w:rsidRPr="00B219AF">
              <w:rPr>
                <w:rFonts w:eastAsiaTheme="minorHAnsi"/>
              </w:rPr>
              <w:t xml:space="preserve">Combined and refined </w:t>
            </w:r>
            <w:r>
              <w:rPr>
                <w:rFonts w:eastAsiaTheme="minorHAnsi"/>
              </w:rPr>
              <w:t>for clarity</w:t>
            </w:r>
            <w:r w:rsidRPr="00B219AF">
              <w:rPr>
                <w:rFonts w:eastAsiaTheme="minorHAnsi"/>
              </w:rPr>
              <w:t xml:space="preserve">. </w:t>
            </w:r>
            <w:r>
              <w:rPr>
                <w:rFonts w:eastAsiaTheme="minorHAnsi"/>
              </w:rPr>
              <w:t xml:space="preserve">Specific text types and language elements moved to </w:t>
            </w:r>
            <w:r w:rsidRPr="00FC77EA">
              <w:rPr>
                <w:rFonts w:eastAsiaTheme="minorHAnsi"/>
              </w:rPr>
              <w:t>elaborations</w:t>
            </w:r>
          </w:p>
        </w:tc>
      </w:tr>
    </w:tbl>
    <w:p w14:paraId="6E97B5B2" w14:textId="77777777" w:rsidR="00186141" w:rsidRPr="007937AB" w:rsidRDefault="00186141" w:rsidP="009E347B">
      <w:pPr>
        <w:pStyle w:val="Heading5"/>
      </w:pPr>
      <w:r w:rsidRPr="008938C5">
        <w:rPr>
          <w:lang w:val="en-AU"/>
        </w:rPr>
        <w:lastRenderedPageBreak/>
        <w:t>Sub-</w:t>
      </w:r>
      <w:r>
        <w:rPr>
          <w:lang w:val="en-AU"/>
        </w:rPr>
        <w:t>s</w:t>
      </w:r>
      <w:r w:rsidRPr="008938C5">
        <w:rPr>
          <w:lang w:val="en-AU"/>
        </w:rPr>
        <w:t xml:space="preserve">trand: </w:t>
      </w:r>
      <w:r w:rsidRPr="004F6973">
        <w:rPr>
          <w:lang w:val="en-AU"/>
        </w:rPr>
        <w:t>Understanding the interrelationship of language and culture</w:t>
      </w:r>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807"/>
        <w:gridCol w:w="5812"/>
        <w:gridCol w:w="3118"/>
      </w:tblGrid>
      <w:tr w:rsidR="00186141" w:rsidRPr="008938C5" w14:paraId="7FDEE1A5" w14:textId="77777777" w:rsidTr="00F405DA">
        <w:trPr>
          <w:tblHeader/>
        </w:trPr>
        <w:tc>
          <w:tcPr>
            <w:tcW w:w="5807" w:type="dxa"/>
            <w:tcBorders>
              <w:top w:val="single" w:sz="4" w:space="0" w:color="auto"/>
              <w:left w:val="single" w:sz="4" w:space="0" w:color="auto"/>
              <w:bottom w:val="single" w:sz="4" w:space="0" w:color="auto"/>
              <w:right w:val="single" w:sz="4" w:space="0" w:color="auto"/>
            </w:tcBorders>
            <w:shd w:val="clear" w:color="auto" w:fill="0076A3"/>
          </w:tcPr>
          <w:p w14:paraId="4D2258BC" w14:textId="77777777" w:rsidR="00186141" w:rsidRPr="008938C5" w:rsidRDefault="00186141">
            <w:pPr>
              <w:pStyle w:val="VCAAtableheadingnarrow"/>
              <w:rPr>
                <w:lang w:val="en-AU"/>
              </w:rPr>
            </w:pPr>
            <w:r w:rsidRPr="008938C5">
              <w:rPr>
                <w:lang w:val="en-AU"/>
              </w:rPr>
              <w:t>Victorian Curriculum F–10 Version 1.0</w:t>
            </w:r>
          </w:p>
        </w:tc>
        <w:tc>
          <w:tcPr>
            <w:tcW w:w="5812" w:type="dxa"/>
            <w:tcBorders>
              <w:top w:val="single" w:sz="4" w:space="0" w:color="auto"/>
              <w:left w:val="single" w:sz="4" w:space="0" w:color="auto"/>
              <w:bottom w:val="single" w:sz="4" w:space="0" w:color="auto"/>
              <w:right w:val="single" w:sz="4" w:space="0" w:color="auto"/>
            </w:tcBorders>
            <w:shd w:val="clear" w:color="auto" w:fill="0076A3"/>
          </w:tcPr>
          <w:p w14:paraId="39B313DE" w14:textId="77777777" w:rsidR="00186141" w:rsidRPr="008938C5" w:rsidRDefault="00186141">
            <w:pPr>
              <w:pStyle w:val="VCAAtableheadingnarrow"/>
              <w:rPr>
                <w:lang w:val="en-AU"/>
              </w:rPr>
            </w:pPr>
            <w:r w:rsidRPr="008938C5">
              <w:rPr>
                <w:lang w:val="en-AU"/>
              </w:rPr>
              <w:t>Victorian Curriculum F–10 Version 2.0</w:t>
            </w:r>
          </w:p>
        </w:tc>
        <w:tc>
          <w:tcPr>
            <w:tcW w:w="3118" w:type="dxa"/>
            <w:tcBorders>
              <w:top w:val="single" w:sz="4" w:space="0" w:color="auto"/>
              <w:left w:val="single" w:sz="4" w:space="0" w:color="auto"/>
              <w:bottom w:val="single" w:sz="4" w:space="0" w:color="auto"/>
              <w:right w:val="single" w:sz="4" w:space="0" w:color="auto"/>
            </w:tcBorders>
            <w:shd w:val="clear" w:color="auto" w:fill="0076A3"/>
          </w:tcPr>
          <w:p w14:paraId="260DF0E2" w14:textId="77777777" w:rsidR="00186141" w:rsidRPr="008938C5" w:rsidRDefault="00186141">
            <w:pPr>
              <w:pStyle w:val="VCAAtableheadingnarrow"/>
              <w:rPr>
                <w:lang w:val="en-AU"/>
              </w:rPr>
            </w:pPr>
            <w:r w:rsidRPr="008938C5">
              <w:rPr>
                <w:lang w:val="en-AU"/>
              </w:rPr>
              <w:t>Comment</w:t>
            </w:r>
          </w:p>
        </w:tc>
      </w:tr>
      <w:tr w:rsidR="00186141" w:rsidRPr="008938C5" w14:paraId="3665146F" w14:textId="77777777" w:rsidTr="00F405DA">
        <w:tc>
          <w:tcPr>
            <w:tcW w:w="5807" w:type="dxa"/>
            <w:tcBorders>
              <w:top w:val="single" w:sz="4" w:space="0" w:color="auto"/>
              <w:left w:val="single" w:sz="4" w:space="0" w:color="auto"/>
              <w:bottom w:val="single" w:sz="4" w:space="0" w:color="auto"/>
              <w:right w:val="single" w:sz="4" w:space="0" w:color="auto"/>
            </w:tcBorders>
          </w:tcPr>
          <w:p w14:paraId="24836517" w14:textId="77777777" w:rsidR="00186141" w:rsidRDefault="00186141">
            <w:pPr>
              <w:pStyle w:val="VCAAtabletextnarrow"/>
              <w:rPr>
                <w:lang w:val="en-AU"/>
              </w:rPr>
            </w:pPr>
            <w:r w:rsidRPr="0044162C">
              <w:rPr>
                <w:lang w:val="en-AU"/>
              </w:rPr>
              <w:t xml:space="preserve">Describe the experience of using Arabic at home or at school, such as how it feels and the </w:t>
            </w:r>
            <w:proofErr w:type="gramStart"/>
            <w:r w:rsidRPr="0044162C">
              <w:rPr>
                <w:lang w:val="en-AU"/>
              </w:rPr>
              <w:t>particular behaviours</w:t>
            </w:r>
            <w:proofErr w:type="gramEnd"/>
            <w:r w:rsidRPr="0044162C">
              <w:rPr>
                <w:lang w:val="en-AU"/>
              </w:rPr>
              <w:t xml:space="preserve"> they associate with speaking Arabic (VCARC112)</w:t>
            </w:r>
          </w:p>
          <w:p w14:paraId="5FC9D76E" w14:textId="77777777" w:rsidR="00186141" w:rsidRDefault="00186141">
            <w:pPr>
              <w:pStyle w:val="VCAAtabletextnarrow"/>
              <w:rPr>
                <w:lang w:val="en-AU"/>
              </w:rPr>
            </w:pPr>
            <w:r w:rsidRPr="0044162C">
              <w:rPr>
                <w:lang w:val="en-AU"/>
              </w:rPr>
              <w:t>Identify themselves as members of different groups, including the Arabic class, the school, and their family and community, describing their roles within these different groups (VCARC113)</w:t>
            </w:r>
          </w:p>
          <w:p w14:paraId="5D5A7A04" w14:textId="77777777" w:rsidR="00186141" w:rsidRPr="0044162C" w:rsidRDefault="00186141" w:rsidP="00002AEF">
            <w:pPr>
              <w:pStyle w:val="VCAAtabletextnarrow"/>
              <w:rPr>
                <w:lang w:val="en-AU"/>
              </w:rPr>
            </w:pPr>
            <w:r w:rsidRPr="0044162C">
              <w:rPr>
                <w:lang w:val="en-AU"/>
              </w:rPr>
              <w:t>Recognise that there are variations in the language used by Arabic speakers in different situations, such as at home with family, and that the language used varies between different Arabic speakers (VCARU117)</w:t>
            </w:r>
          </w:p>
          <w:p w14:paraId="7307CA3C" w14:textId="77777777" w:rsidR="00186141" w:rsidRPr="00ED661E" w:rsidRDefault="00186141">
            <w:pPr>
              <w:pStyle w:val="VCAAtabletextnarrow"/>
              <w:rPr>
                <w:lang w:val="en-AU"/>
              </w:rPr>
            </w:pPr>
            <w:r w:rsidRPr="00ED661E">
              <w:rPr>
                <w:lang w:val="en-AU"/>
              </w:rPr>
              <w:t>Understand that the languages people use and the way they use them relate to who they are, where and how they live and what is important to them (VCARU119)</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CE65763" w14:textId="77777777" w:rsidR="00186141" w:rsidRPr="008B5326" w:rsidRDefault="00186141" w:rsidP="005B7C5B">
            <w:pPr>
              <w:pStyle w:val="VCAAtabletextnarrow"/>
              <w:rPr>
                <w:szCs w:val="20"/>
                <w:lang w:val="en-AU"/>
              </w:rPr>
            </w:pPr>
            <w:r w:rsidRPr="008B5326">
              <w:rPr>
                <w:szCs w:val="20"/>
                <w:lang w:val="en-AU"/>
              </w:rPr>
              <w:t xml:space="preserve">reflect on how language, culture and identity are interconnected and discuss how Arabic-speaking communities are </w:t>
            </w:r>
            <w:proofErr w:type="gramStart"/>
            <w:r w:rsidRPr="008B5326">
              <w:rPr>
                <w:szCs w:val="20"/>
                <w:lang w:val="en-AU"/>
              </w:rPr>
              <w:t>similar to</w:t>
            </w:r>
            <w:proofErr w:type="gramEnd"/>
            <w:r w:rsidRPr="008B5326">
              <w:rPr>
                <w:szCs w:val="20"/>
                <w:lang w:val="en-AU"/>
              </w:rPr>
              <w:t xml:space="preserve"> or different from others</w:t>
            </w:r>
          </w:p>
          <w:p w14:paraId="7BB3208A" w14:textId="77777777" w:rsidR="00186141" w:rsidRPr="00D95EB3" w:rsidRDefault="00186141" w:rsidP="005B7C5B">
            <w:pPr>
              <w:pStyle w:val="VCAAtabletextnarrow"/>
              <w:rPr>
                <w:lang w:val="en-AU"/>
              </w:rPr>
            </w:pPr>
            <w:r w:rsidRPr="008B5326">
              <w:rPr>
                <w:szCs w:val="20"/>
                <w:lang w:val="en-AU"/>
              </w:rPr>
              <w:t>VC2LA2U05</w:t>
            </w:r>
          </w:p>
        </w:tc>
        <w:tc>
          <w:tcPr>
            <w:tcW w:w="3118" w:type="dxa"/>
            <w:tcBorders>
              <w:top w:val="single" w:sz="4" w:space="0" w:color="auto"/>
              <w:left w:val="single" w:sz="4" w:space="0" w:color="auto"/>
              <w:bottom w:val="single" w:sz="4" w:space="0" w:color="auto"/>
              <w:right w:val="single" w:sz="4" w:space="0" w:color="auto"/>
            </w:tcBorders>
          </w:tcPr>
          <w:p w14:paraId="21F45B73" w14:textId="77777777" w:rsidR="00186141" w:rsidRPr="00093DBE" w:rsidRDefault="00186141" w:rsidP="00B270EF">
            <w:pPr>
              <w:pStyle w:val="VCAAtablebulletnarrowVC"/>
            </w:pPr>
            <w:r>
              <w:rPr>
                <w:rFonts w:eastAsiaTheme="minorHAnsi"/>
              </w:rPr>
              <w:t>Combined and refined, with s</w:t>
            </w:r>
            <w:r w:rsidRPr="00B219AF">
              <w:rPr>
                <w:rFonts w:eastAsiaTheme="minorHAnsi"/>
              </w:rPr>
              <w:t>pecific</w:t>
            </w:r>
            <w:r>
              <w:rPr>
                <w:rFonts w:eastAsiaTheme="minorHAnsi"/>
              </w:rPr>
              <w:t xml:space="preserve"> topics and</w:t>
            </w:r>
            <w:r w:rsidRPr="00B219AF">
              <w:rPr>
                <w:rFonts w:eastAsiaTheme="minorHAnsi"/>
              </w:rPr>
              <w:t xml:space="preserve"> examples </w:t>
            </w:r>
            <w:r>
              <w:rPr>
                <w:rFonts w:eastAsiaTheme="minorHAnsi"/>
              </w:rPr>
              <w:t>m</w:t>
            </w:r>
            <w:r w:rsidRPr="00B219AF">
              <w:rPr>
                <w:rFonts w:eastAsiaTheme="minorHAnsi"/>
              </w:rPr>
              <w:t>oved to elaborations</w:t>
            </w:r>
            <w:r>
              <w:rPr>
                <w:rFonts w:eastAsiaTheme="minorHAnsi"/>
              </w:rPr>
              <w:t xml:space="preserve">. </w:t>
            </w:r>
            <w:r>
              <w:t>R</w:t>
            </w:r>
            <w:r w:rsidRPr="00B219AF">
              <w:t>eference to identity and broader language communities added, and the interconnectedness of language and culture emphasised to support intercultural capability</w:t>
            </w:r>
          </w:p>
        </w:tc>
      </w:tr>
      <w:tr w:rsidR="00186141" w:rsidRPr="008938C5" w14:paraId="6AFE6F7C" w14:textId="77777777" w:rsidTr="00F405DA">
        <w:tc>
          <w:tcPr>
            <w:tcW w:w="5807" w:type="dxa"/>
            <w:tcBorders>
              <w:top w:val="single" w:sz="4" w:space="0" w:color="auto"/>
              <w:left w:val="single" w:sz="4" w:space="0" w:color="auto"/>
              <w:bottom w:val="single" w:sz="4" w:space="0" w:color="auto"/>
              <w:right w:val="single" w:sz="4" w:space="0" w:color="auto"/>
            </w:tcBorders>
            <w:shd w:val="clear" w:color="auto" w:fill="auto"/>
          </w:tcPr>
          <w:p w14:paraId="5ECDAF01" w14:textId="77777777" w:rsidR="00186141" w:rsidRPr="0044162C" w:rsidRDefault="00186141" w:rsidP="002C7D4B">
            <w:pPr>
              <w:pStyle w:val="VCAAtabletextnarrow"/>
              <w:rPr>
                <w:lang w:val="en-AU"/>
              </w:rPr>
            </w:pPr>
            <w:r w:rsidRPr="0044162C">
              <w:rPr>
                <w:lang w:val="en-AU"/>
              </w:rPr>
              <w:t>Recognise that Australia has speakers of many different languages, including Arabic, and that languages borrow words from one another (VCARU118)</w:t>
            </w:r>
          </w:p>
        </w:tc>
        <w:tc>
          <w:tcPr>
            <w:tcW w:w="5812" w:type="dxa"/>
            <w:tcBorders>
              <w:top w:val="single" w:sz="4" w:space="0" w:color="auto"/>
              <w:left w:val="single" w:sz="4" w:space="0" w:color="auto"/>
              <w:bottom w:val="single" w:sz="4" w:space="0" w:color="auto"/>
              <w:right w:val="single" w:sz="4" w:space="0" w:color="auto"/>
            </w:tcBorders>
          </w:tcPr>
          <w:p w14:paraId="13BF9A8C" w14:textId="77777777" w:rsidR="00186141" w:rsidRPr="00A32DE5" w:rsidRDefault="00186141" w:rsidP="004A519E">
            <w:pPr>
              <w:pStyle w:val="VCAAtabletextnarrow"/>
              <w:rPr>
                <w:szCs w:val="20"/>
                <w:lang w:val="en-AU"/>
              </w:rPr>
            </w:pPr>
            <w:r w:rsidRPr="00424BAA">
              <w:rPr>
                <w:szCs w:val="20"/>
                <w:lang w:val="en-AU"/>
              </w:rPr>
              <w:t>identify where Arabic is used around the world and recognise that there are many different languages spoken in communities throughout Australia</w:t>
            </w:r>
          </w:p>
          <w:p w14:paraId="3898B6E4" w14:textId="77777777" w:rsidR="00186141" w:rsidRPr="00D95EB3" w:rsidRDefault="00186141" w:rsidP="004A519E">
            <w:pPr>
              <w:pStyle w:val="VCAAtabletextnarrow"/>
              <w:rPr>
                <w:lang w:val="en-AU"/>
              </w:rPr>
            </w:pPr>
            <w:r w:rsidRPr="00424BAA">
              <w:rPr>
                <w:szCs w:val="20"/>
                <w:lang w:val="en-AU"/>
              </w:rPr>
              <w:t>VC2LA2U06</w:t>
            </w:r>
          </w:p>
        </w:tc>
        <w:tc>
          <w:tcPr>
            <w:tcW w:w="3118" w:type="dxa"/>
            <w:tcBorders>
              <w:top w:val="single" w:sz="4" w:space="0" w:color="auto"/>
              <w:left w:val="single" w:sz="4" w:space="0" w:color="auto"/>
              <w:bottom w:val="single" w:sz="4" w:space="0" w:color="auto"/>
              <w:right w:val="single" w:sz="4" w:space="0" w:color="auto"/>
            </w:tcBorders>
          </w:tcPr>
          <w:p w14:paraId="55AD0DFC" w14:textId="77777777" w:rsidR="00186141" w:rsidRPr="00E8144D" w:rsidRDefault="00186141" w:rsidP="00B270EF">
            <w:pPr>
              <w:pStyle w:val="VCAAtablebulletnarrowVC"/>
            </w:pPr>
            <w:r>
              <w:rPr>
                <w:rFonts w:eastAsiaTheme="minorHAnsi"/>
              </w:rPr>
              <w:t>Revised to broaden context and focus on language communities</w:t>
            </w:r>
          </w:p>
        </w:tc>
      </w:tr>
    </w:tbl>
    <w:p w14:paraId="4E4F090D" w14:textId="77777777" w:rsidR="00186141" w:rsidRDefault="00186141">
      <w:pPr>
        <w:spacing w:after="160" w:line="259" w:lineRule="auto"/>
        <w:rPr>
          <w:rFonts w:ascii="Arial" w:hAnsi="Arial" w:cs="Arial"/>
          <w:color w:val="0F7EB4"/>
          <w:sz w:val="40"/>
          <w:szCs w:val="28"/>
          <w:lang w:val="en-AU"/>
        </w:rPr>
      </w:pPr>
      <w:bookmarkStart w:id="9" w:name="_Toc197694384"/>
      <w:r>
        <w:br w:type="page"/>
      </w:r>
    </w:p>
    <w:p w14:paraId="491B1755" w14:textId="77777777" w:rsidR="00186141" w:rsidRPr="008938C5" w:rsidRDefault="00186141" w:rsidP="009E065C">
      <w:pPr>
        <w:pStyle w:val="Heading2"/>
      </w:pPr>
      <w:r w:rsidRPr="008938C5">
        <w:lastRenderedPageBreak/>
        <w:t>Levels 3 and 4</w:t>
      </w:r>
      <w:bookmarkEnd w:id="9"/>
    </w:p>
    <w:p w14:paraId="2F5AE907" w14:textId="77777777" w:rsidR="00186141" w:rsidRPr="008938C5" w:rsidRDefault="00186141" w:rsidP="009E065C">
      <w:pPr>
        <w:pStyle w:val="Heading3"/>
      </w:pPr>
      <w:bookmarkStart w:id="10" w:name="_Toc197694385"/>
      <w:r w:rsidRPr="008938C5">
        <w:t>Achievement standard</w:t>
      </w:r>
      <w:bookmarkEnd w:id="10"/>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807"/>
        <w:gridCol w:w="5812"/>
        <w:gridCol w:w="3118"/>
      </w:tblGrid>
      <w:tr w:rsidR="00186141" w:rsidRPr="00E95622" w14:paraId="32F3171D" w14:textId="77777777" w:rsidTr="00F405DA">
        <w:trPr>
          <w:tblHeader/>
        </w:trPr>
        <w:tc>
          <w:tcPr>
            <w:tcW w:w="5807" w:type="dxa"/>
            <w:tcBorders>
              <w:top w:val="single" w:sz="4" w:space="0" w:color="auto"/>
              <w:left w:val="single" w:sz="4" w:space="0" w:color="auto"/>
              <w:bottom w:val="single" w:sz="4" w:space="0" w:color="auto"/>
              <w:right w:val="single" w:sz="4" w:space="0" w:color="auto"/>
            </w:tcBorders>
            <w:shd w:val="clear" w:color="auto" w:fill="0076A3"/>
          </w:tcPr>
          <w:p w14:paraId="4DAA8084" w14:textId="77777777" w:rsidR="00186141" w:rsidRPr="00E95622" w:rsidRDefault="00186141" w:rsidP="00E95622">
            <w:pPr>
              <w:spacing w:before="80" w:after="80" w:line="280" w:lineRule="exact"/>
              <w:jc w:val="center"/>
              <w:rPr>
                <w:rFonts w:ascii="Arial Narrow" w:hAnsi="Arial Narrow" w:cs="Arial"/>
                <w:b/>
                <w:bCs/>
                <w:color w:val="FFFFFF" w:themeColor="background1"/>
                <w:sz w:val="20"/>
                <w:lang w:val="en-AU"/>
              </w:rPr>
            </w:pPr>
            <w:bookmarkStart w:id="11" w:name="_Toc141100968"/>
            <w:bookmarkEnd w:id="8"/>
            <w:r w:rsidRPr="00E95622">
              <w:rPr>
                <w:rFonts w:ascii="Arial Narrow" w:hAnsi="Arial Narrow" w:cs="Arial"/>
                <w:b/>
                <w:bCs/>
                <w:color w:val="FFFFFF" w:themeColor="background1"/>
                <w:sz w:val="20"/>
                <w:lang w:val="en-AU"/>
              </w:rPr>
              <w:t>Victorian Curriculum F–10 Version 1.0</w:t>
            </w:r>
          </w:p>
        </w:tc>
        <w:tc>
          <w:tcPr>
            <w:tcW w:w="5812" w:type="dxa"/>
            <w:tcBorders>
              <w:top w:val="single" w:sz="4" w:space="0" w:color="auto"/>
              <w:left w:val="single" w:sz="4" w:space="0" w:color="auto"/>
              <w:bottom w:val="single" w:sz="4" w:space="0" w:color="auto"/>
              <w:right w:val="single" w:sz="4" w:space="0" w:color="auto"/>
            </w:tcBorders>
            <w:shd w:val="clear" w:color="auto" w:fill="0076A3"/>
          </w:tcPr>
          <w:p w14:paraId="21113307" w14:textId="77777777" w:rsidR="00186141" w:rsidRPr="00E95622" w:rsidRDefault="00186141" w:rsidP="00E95622">
            <w:pPr>
              <w:spacing w:before="80" w:after="80" w:line="280" w:lineRule="exact"/>
              <w:jc w:val="center"/>
              <w:rPr>
                <w:rFonts w:ascii="Arial Narrow" w:hAnsi="Arial Narrow" w:cs="Arial"/>
                <w:b/>
                <w:bCs/>
                <w:color w:val="FFFFFF" w:themeColor="background1"/>
                <w:sz w:val="20"/>
                <w:lang w:val="en-AU"/>
              </w:rPr>
            </w:pPr>
            <w:r w:rsidRPr="00E95622">
              <w:rPr>
                <w:rFonts w:ascii="Arial Narrow" w:hAnsi="Arial Narrow" w:cs="Arial"/>
                <w:b/>
                <w:bCs/>
                <w:color w:val="FFFFFF" w:themeColor="background1"/>
                <w:sz w:val="20"/>
                <w:lang w:val="en-AU"/>
              </w:rPr>
              <w:t>Victorian Curriculum F–10 Version 2.0</w:t>
            </w:r>
          </w:p>
        </w:tc>
        <w:tc>
          <w:tcPr>
            <w:tcW w:w="3118" w:type="dxa"/>
            <w:tcBorders>
              <w:top w:val="single" w:sz="4" w:space="0" w:color="auto"/>
              <w:left w:val="single" w:sz="4" w:space="0" w:color="auto"/>
              <w:bottom w:val="single" w:sz="4" w:space="0" w:color="auto"/>
              <w:right w:val="single" w:sz="4" w:space="0" w:color="auto"/>
            </w:tcBorders>
            <w:shd w:val="clear" w:color="auto" w:fill="0076A3"/>
          </w:tcPr>
          <w:p w14:paraId="2BDF5CAD" w14:textId="77777777" w:rsidR="00186141" w:rsidRPr="00E95622" w:rsidRDefault="00186141" w:rsidP="00E95622">
            <w:pPr>
              <w:spacing w:before="80" w:after="80" w:line="280" w:lineRule="exact"/>
              <w:jc w:val="center"/>
              <w:rPr>
                <w:rFonts w:ascii="Arial Narrow" w:hAnsi="Arial Narrow" w:cs="Arial"/>
                <w:b/>
                <w:bCs/>
                <w:color w:val="FFFFFF" w:themeColor="background1"/>
                <w:sz w:val="20"/>
                <w:lang w:val="en-AU"/>
              </w:rPr>
            </w:pPr>
            <w:r w:rsidRPr="00E95622">
              <w:rPr>
                <w:rFonts w:ascii="Arial Narrow" w:hAnsi="Arial Narrow" w:cs="Arial"/>
                <w:b/>
                <w:bCs/>
                <w:color w:val="FFFFFF" w:themeColor="background1"/>
                <w:sz w:val="20"/>
                <w:lang w:val="en-AU"/>
              </w:rPr>
              <w:t>Comment</w:t>
            </w:r>
          </w:p>
        </w:tc>
      </w:tr>
      <w:tr w:rsidR="00186141" w:rsidRPr="00E95622" w14:paraId="665DC297" w14:textId="77777777" w:rsidTr="00F405DA">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tcPr>
          <w:p w14:paraId="32CA8B34" w14:textId="77777777" w:rsidR="00186141" w:rsidRPr="00117E4E" w:rsidRDefault="00186141" w:rsidP="00117E4E">
            <w:pPr>
              <w:spacing w:before="80" w:after="80" w:line="280" w:lineRule="exact"/>
              <w:rPr>
                <w:rFonts w:ascii="Arial Narrow" w:hAnsi="Arial Narrow" w:cs="Arial"/>
                <w:color w:val="000000" w:themeColor="text1"/>
                <w:sz w:val="20"/>
                <w:lang w:val="en-AU"/>
              </w:rPr>
            </w:pPr>
            <w:r w:rsidRPr="00117E4E">
              <w:rPr>
                <w:rFonts w:ascii="Arial Narrow" w:hAnsi="Arial Narrow" w:cs="Arial"/>
                <w:color w:val="000000" w:themeColor="text1"/>
                <w:sz w:val="20"/>
                <w:lang w:val="en-AU"/>
              </w:rPr>
              <w:t xml:space="preserve">By the end of Level 4, students interact with the teacher and peers to share personal information about aspects of their lives, such as experiences, everyday routines and leisure activities, for example, </w:t>
            </w:r>
            <w:proofErr w:type="spellStart"/>
            <w:r w:rsidRPr="00117E4E">
              <w:rPr>
                <w:rFonts w:ascii="Arial" w:hAnsi="Arial" w:cs="Arial"/>
                <w:color w:val="000000" w:themeColor="text1"/>
                <w:sz w:val="20"/>
                <w:lang w:val="en-AU"/>
              </w:rPr>
              <w:t>عمري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تسع</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سنوات</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أنا</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مولود</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في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أستراليا</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أتيت</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إلى</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أستراليا</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وأنا</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صغير</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في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الصباح</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أستيقظ</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باكراً</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أنام</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في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الساعة</w:t>
            </w:r>
            <w:proofErr w:type="spellEnd"/>
            <w:r w:rsidRPr="00117E4E">
              <w:rPr>
                <w:rFonts w:ascii="Arial Narrow" w:hAnsi="Arial Narrow" w:cs="Arial"/>
                <w:color w:val="000000" w:themeColor="text1"/>
                <w:sz w:val="20"/>
                <w:lang w:val="en-AU"/>
              </w:rPr>
              <w:t>...</w:t>
            </w:r>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بعد</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المدرسة</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في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المساء</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أذهب</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مع</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عائلتي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إلى</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المتحف</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البحر</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الحديقة</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العامة</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السوق</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ألعب</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الرياضة</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بعد</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المدرسة</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أحب</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كرة</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القدم</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آخذ</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دروساً</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في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الباليه</w:t>
            </w:r>
            <w:proofErr w:type="spellEnd"/>
            <w:r w:rsidRPr="00117E4E">
              <w:rPr>
                <w:rFonts w:ascii="Arial Narrow" w:hAnsi="Arial Narrow" w:cs="Arial"/>
                <w:color w:val="000000" w:themeColor="text1"/>
                <w:sz w:val="20"/>
                <w:lang w:val="en-AU"/>
              </w:rPr>
              <w:t xml:space="preserve">. They use formulaic expressions when interacting, such as giving and following instructions, asking for repetition, planning shared activities and completing simple transactions, for example, </w:t>
            </w:r>
            <w:proofErr w:type="spellStart"/>
            <w:r w:rsidRPr="00117E4E">
              <w:rPr>
                <w:rFonts w:ascii="Arial" w:hAnsi="Arial" w:cs="Arial"/>
                <w:color w:val="000000" w:themeColor="text1"/>
                <w:sz w:val="20"/>
                <w:lang w:val="en-AU"/>
              </w:rPr>
              <w:t>من</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فضلك</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أريد</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المساعدة</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أن</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أذهب</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إلى</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الحمام</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هل</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أستطيع</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أن</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من</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فضلك</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هل</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يمكن</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أن</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تعيد</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الكلمة</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الجملة</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gramStart"/>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gramEnd"/>
            <w:r w:rsidRPr="00117E4E">
              <w:rPr>
                <w:rFonts w:ascii="Arial Narrow" w:hAnsi="Arial Narrow" w:cs="Arial"/>
                <w:color w:val="000000" w:themeColor="text1"/>
                <w:sz w:val="20"/>
                <w:lang w:val="en-AU"/>
              </w:rPr>
              <w:t xml:space="preserve"> They use features of Arabic pronunciation and intonation when speaking and reading aloud. Students locate and classify information relating to familiar contexts and present it in modelled spoken, written and visual texts. They describe characters, events and ideas and express opinions about favourite elements in imaginative texts, and use formulaic expressions, for example, </w:t>
            </w:r>
            <w:proofErr w:type="spellStart"/>
            <w:r w:rsidRPr="00117E4E">
              <w:rPr>
                <w:rFonts w:ascii="Arial" w:hAnsi="Arial" w:cs="Arial"/>
                <w:color w:val="000000" w:themeColor="text1"/>
                <w:sz w:val="20"/>
                <w:lang w:val="en-AU"/>
              </w:rPr>
              <w:t>في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يوم</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من</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الأيام</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كان</w:t>
            </w:r>
            <w:proofErr w:type="spellEnd"/>
            <w:r w:rsidRPr="00117E4E">
              <w:rPr>
                <w:rFonts w:ascii="Arial Narrow" w:hAnsi="Arial Narrow" w:cs="Arial"/>
                <w:color w:val="000000" w:themeColor="text1"/>
                <w:sz w:val="20"/>
                <w:lang w:val="en-AU"/>
              </w:rPr>
              <w:t xml:space="preserve"> </w:t>
            </w:r>
            <w:proofErr w:type="spellStart"/>
            <w:proofErr w:type="gramStart"/>
            <w:r w:rsidRPr="00117E4E">
              <w:rPr>
                <w:rFonts w:ascii="Arial" w:hAnsi="Arial" w:cs="Arial"/>
                <w:color w:val="000000" w:themeColor="text1"/>
                <w:sz w:val="20"/>
                <w:lang w:val="en-AU"/>
              </w:rPr>
              <w:t>هناك</w:t>
            </w:r>
            <w:proofErr w:type="spellEnd"/>
            <w:r w:rsidRPr="00117E4E">
              <w:rPr>
                <w:rFonts w:ascii="Arial Narrow" w:hAnsi="Arial Narrow" w:cs="Arial"/>
                <w:color w:val="000000" w:themeColor="text1"/>
                <w:sz w:val="20"/>
                <w:lang w:val="en-AU"/>
              </w:rPr>
              <w:t xml:space="preserve">  ,</w:t>
            </w:r>
            <w:proofErr w:type="gramEnd"/>
            <w:r w:rsidRPr="00117E4E">
              <w:rPr>
                <w:rFonts w:ascii="Arial Narrow" w:hAnsi="Arial Narrow" w:cs="Arial"/>
                <w:color w:val="000000" w:themeColor="text1"/>
                <w:sz w:val="20"/>
                <w:lang w:val="en-AU"/>
              </w:rPr>
              <w:t xml:space="preserve"> and modelled language to create short imaginative texts. They use vocabulary related to school, home and everyday routines, for example, </w:t>
            </w:r>
            <w:proofErr w:type="spellStart"/>
            <w:r w:rsidRPr="00117E4E">
              <w:rPr>
                <w:rFonts w:ascii="Arial" w:hAnsi="Arial" w:cs="Arial"/>
                <w:color w:val="000000" w:themeColor="text1"/>
                <w:sz w:val="20"/>
                <w:lang w:val="en-AU"/>
              </w:rPr>
              <w:t>الدراسة</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التعليم</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فروضي</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مواد</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المدرسة</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غرفة</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النوم</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غرفتي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غرفة</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أخي</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المطبخ</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الطابق</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العلوي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أستيقظ</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من</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النوم</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أتناول</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الفطور</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أستقل</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الباص</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أكمل</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واجبات</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المدرسة</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أشاهد</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التلفاز</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أقرأ</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الكتاب</w:t>
            </w:r>
            <w:proofErr w:type="spellEnd"/>
            <w:r w:rsidRPr="00117E4E">
              <w:rPr>
                <w:rFonts w:ascii="Arial Narrow" w:hAnsi="Arial Narrow" w:cs="Arial"/>
                <w:color w:val="000000" w:themeColor="text1"/>
                <w:sz w:val="20"/>
                <w:lang w:val="en-AU"/>
              </w:rPr>
              <w:t xml:space="preserve">. Students use key grammatical forms and structures in simple </w:t>
            </w:r>
            <w:proofErr w:type="spellStart"/>
            <w:r w:rsidRPr="00117E4E">
              <w:rPr>
                <w:rFonts w:ascii="Arial Narrow" w:hAnsi="Arial Narrow" w:cs="Arial"/>
                <w:color w:val="000000" w:themeColor="text1"/>
                <w:sz w:val="20"/>
                <w:lang w:val="en-AU"/>
              </w:rPr>
              <w:t>spοken</w:t>
            </w:r>
            <w:proofErr w:type="spellEnd"/>
            <w:r w:rsidRPr="00117E4E">
              <w:rPr>
                <w:rFonts w:ascii="Arial Narrow" w:hAnsi="Arial Narrow" w:cs="Arial"/>
                <w:color w:val="000000" w:themeColor="text1"/>
                <w:sz w:val="20"/>
                <w:lang w:val="en-AU"/>
              </w:rPr>
              <w:t xml:space="preserve"> and written texts, such as word order, singular and plural forms of regular nouns and adjectives, personal and possessive pronouns, for example, </w:t>
            </w:r>
            <w:proofErr w:type="spellStart"/>
            <w:r w:rsidRPr="00117E4E">
              <w:rPr>
                <w:rFonts w:ascii="Arial" w:hAnsi="Arial" w:cs="Arial"/>
                <w:color w:val="000000" w:themeColor="text1"/>
                <w:sz w:val="20"/>
                <w:lang w:val="en-AU"/>
              </w:rPr>
              <w:t>كتاب</w:t>
            </w:r>
            <w:proofErr w:type="spellEnd"/>
            <w:r w:rsidRPr="00117E4E">
              <w:rPr>
                <w:rFonts w:ascii="Arial Narrow" w:hAnsi="Arial Narrow" w:cs="Arial"/>
                <w:color w:val="000000" w:themeColor="text1"/>
                <w:sz w:val="20"/>
                <w:lang w:val="en-AU"/>
              </w:rPr>
              <w:t>/</w:t>
            </w:r>
            <w:proofErr w:type="spellStart"/>
            <w:r w:rsidRPr="00117E4E">
              <w:rPr>
                <w:rFonts w:ascii="Arial" w:hAnsi="Arial" w:cs="Arial"/>
                <w:color w:val="000000" w:themeColor="text1"/>
                <w:sz w:val="20"/>
                <w:lang w:val="en-AU"/>
              </w:rPr>
              <w:t>كتب</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غرفة</w:t>
            </w:r>
            <w:proofErr w:type="spellEnd"/>
            <w:r w:rsidRPr="00117E4E">
              <w:rPr>
                <w:rFonts w:ascii="Arial Narrow" w:hAnsi="Arial Narrow" w:cs="Arial"/>
                <w:color w:val="000000" w:themeColor="text1"/>
                <w:sz w:val="20"/>
                <w:lang w:val="en-AU"/>
              </w:rPr>
              <w:t>/</w:t>
            </w:r>
            <w:proofErr w:type="spellStart"/>
            <w:r w:rsidRPr="00117E4E">
              <w:rPr>
                <w:rFonts w:ascii="Arial" w:hAnsi="Arial" w:cs="Arial"/>
                <w:color w:val="000000" w:themeColor="text1"/>
                <w:sz w:val="20"/>
                <w:lang w:val="en-AU"/>
              </w:rPr>
              <w:t>غرف</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صف</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صفوف</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صديق</w:t>
            </w:r>
            <w:proofErr w:type="spellEnd"/>
            <w:r w:rsidRPr="00117E4E">
              <w:rPr>
                <w:rFonts w:ascii="Arial Narrow" w:hAnsi="Arial Narrow" w:cs="Arial"/>
                <w:color w:val="000000" w:themeColor="text1"/>
                <w:sz w:val="20"/>
                <w:lang w:val="en-AU"/>
              </w:rPr>
              <w:t>/</w:t>
            </w:r>
            <w:proofErr w:type="spellStart"/>
            <w:r w:rsidRPr="00117E4E">
              <w:rPr>
                <w:rFonts w:ascii="Arial" w:hAnsi="Arial" w:cs="Arial"/>
                <w:color w:val="000000" w:themeColor="text1"/>
                <w:sz w:val="20"/>
                <w:lang w:val="en-AU"/>
              </w:rPr>
              <w:t>أصدقاء</w:t>
            </w:r>
            <w:r w:rsidRPr="00117E4E">
              <w:rPr>
                <w:rFonts w:ascii="Arial Narrow" w:hAnsi="Arial Narrow" w:cs="Arial"/>
                <w:color w:val="000000" w:themeColor="text1"/>
                <w:sz w:val="20"/>
                <w:lang w:val="en-AU"/>
              </w:rPr>
              <w:t>,</w:t>
            </w:r>
            <w:r w:rsidRPr="00117E4E">
              <w:rPr>
                <w:rFonts w:ascii="Arial" w:hAnsi="Arial" w:cs="Arial"/>
                <w:color w:val="000000" w:themeColor="text1"/>
                <w:sz w:val="20"/>
                <w:lang w:val="en-AU"/>
              </w:rPr>
              <w:t>أنتَ</w:t>
            </w:r>
            <w:proofErr w:type="spellEnd"/>
            <w:r w:rsidRPr="00117E4E">
              <w:rPr>
                <w:rFonts w:ascii="Arial Narrow" w:hAnsi="Arial Narrow" w:cs="Arial"/>
                <w:color w:val="000000" w:themeColor="text1"/>
                <w:sz w:val="20"/>
                <w:lang w:val="en-AU"/>
              </w:rPr>
              <w:t>/</w:t>
            </w:r>
            <w:proofErr w:type="spellStart"/>
            <w:r w:rsidRPr="00117E4E">
              <w:rPr>
                <w:rFonts w:ascii="Arial" w:hAnsi="Arial" w:cs="Arial"/>
                <w:color w:val="000000" w:themeColor="text1"/>
                <w:sz w:val="20"/>
                <w:lang w:val="en-AU"/>
              </w:rPr>
              <w:t>أنتِ</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هو</w:t>
            </w:r>
            <w:proofErr w:type="spellEnd"/>
            <w:r w:rsidRPr="00117E4E">
              <w:rPr>
                <w:rFonts w:ascii="Arial Narrow" w:hAnsi="Arial Narrow" w:cs="Arial"/>
                <w:color w:val="000000" w:themeColor="text1"/>
                <w:sz w:val="20"/>
                <w:lang w:val="en-AU"/>
              </w:rPr>
              <w:t>/</w:t>
            </w:r>
            <w:proofErr w:type="spellStart"/>
            <w:r w:rsidRPr="00117E4E">
              <w:rPr>
                <w:rFonts w:ascii="Arial" w:hAnsi="Arial" w:cs="Arial"/>
                <w:color w:val="000000" w:themeColor="text1"/>
                <w:sz w:val="20"/>
                <w:lang w:val="en-AU"/>
              </w:rPr>
              <w:t>هي</w:t>
            </w:r>
            <w:proofErr w:type="spellEnd"/>
            <w:r w:rsidRPr="00117E4E">
              <w:rPr>
                <w:rFonts w:ascii="Arial Narrow" w:hAnsi="Arial Narrow" w:cs="Arial"/>
                <w:color w:val="000000" w:themeColor="text1"/>
                <w:sz w:val="20"/>
                <w:lang w:val="en-AU"/>
              </w:rPr>
              <w:t>/</w:t>
            </w:r>
            <w:proofErr w:type="spellStart"/>
            <w:r w:rsidRPr="00117E4E">
              <w:rPr>
                <w:rFonts w:ascii="Arial" w:hAnsi="Arial" w:cs="Arial"/>
                <w:color w:val="000000" w:themeColor="text1"/>
                <w:sz w:val="20"/>
                <w:lang w:val="en-AU"/>
              </w:rPr>
              <w:t>هم</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كتابي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كتبي</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غرفتي</w:t>
            </w:r>
            <w:proofErr w:type="spellEnd"/>
            <w:r w:rsidRPr="00117E4E">
              <w:rPr>
                <w:rFonts w:ascii="Arial Narrow" w:hAnsi="Arial Narrow" w:cs="Arial"/>
                <w:color w:val="000000" w:themeColor="text1"/>
                <w:sz w:val="20"/>
                <w:lang w:val="en-AU"/>
              </w:rPr>
              <w:t>/</w:t>
            </w:r>
            <w:proofErr w:type="spellStart"/>
            <w:r w:rsidRPr="00117E4E">
              <w:rPr>
                <w:rFonts w:ascii="Arial" w:hAnsi="Arial" w:cs="Arial"/>
                <w:color w:val="000000" w:themeColor="text1"/>
                <w:sz w:val="20"/>
                <w:lang w:val="en-AU"/>
              </w:rPr>
              <w:t>غرفة</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أخي</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مدرستي</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مدرستنا</w:t>
            </w:r>
            <w:proofErr w:type="spellEnd"/>
            <w:r w:rsidRPr="00117E4E">
              <w:rPr>
                <w:rFonts w:ascii="Arial Narrow" w:hAnsi="Arial Narrow" w:cs="Arial"/>
                <w:color w:val="000000" w:themeColor="text1"/>
                <w:sz w:val="20"/>
                <w:lang w:val="en-AU"/>
              </w:rPr>
              <w:t xml:space="preserve">  , and prepositions such as </w:t>
            </w:r>
            <w:proofErr w:type="spellStart"/>
            <w:r w:rsidRPr="00117E4E">
              <w:rPr>
                <w:rFonts w:ascii="Arial" w:hAnsi="Arial" w:cs="Arial"/>
                <w:color w:val="000000" w:themeColor="text1"/>
                <w:sz w:val="20"/>
                <w:lang w:val="en-AU"/>
              </w:rPr>
              <w:t>في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البيت</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إلى</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المدرسة</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بين</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الملعب</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والسّاحة</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أثناء</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الدرس</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بعد</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العشاء</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قبل</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النوم</w:t>
            </w:r>
            <w:proofErr w:type="spellEnd"/>
            <w:r w:rsidRPr="00117E4E">
              <w:rPr>
                <w:rFonts w:ascii="Arial Narrow" w:hAnsi="Arial Narrow" w:cs="Arial"/>
                <w:color w:val="000000" w:themeColor="text1"/>
                <w:sz w:val="20"/>
                <w:lang w:val="en-AU"/>
              </w:rPr>
              <w:t xml:space="preserve">. Students translate familiar and frequently used </w:t>
            </w:r>
            <w:r w:rsidRPr="00117E4E">
              <w:rPr>
                <w:rFonts w:ascii="Arial Narrow" w:hAnsi="Arial Narrow" w:cs="Arial"/>
                <w:color w:val="000000" w:themeColor="text1"/>
                <w:sz w:val="20"/>
                <w:lang w:val="en-AU"/>
              </w:rPr>
              <w:lastRenderedPageBreak/>
              <w:t>language relating to familiar environments and create simple bilingual texts for the classroom and school community. They describe how language involves behaviours as well as words and share their own experience as learners as they interact with others.</w:t>
            </w:r>
          </w:p>
          <w:p w14:paraId="1F4B114D" w14:textId="77777777" w:rsidR="00186141" w:rsidRPr="00E95622" w:rsidRDefault="00186141" w:rsidP="00117E4E">
            <w:pPr>
              <w:spacing w:before="80" w:after="80" w:line="280" w:lineRule="exact"/>
              <w:rPr>
                <w:rFonts w:ascii="Arial Narrow" w:hAnsi="Arial Narrow" w:cs="Arial"/>
                <w:color w:val="000000" w:themeColor="text1"/>
                <w:sz w:val="20"/>
                <w:lang w:val="en-AU"/>
              </w:rPr>
            </w:pPr>
            <w:r w:rsidRPr="00117E4E">
              <w:rPr>
                <w:rFonts w:ascii="Arial Narrow" w:hAnsi="Arial Narrow" w:cs="Arial"/>
                <w:color w:val="000000" w:themeColor="text1"/>
                <w:sz w:val="20"/>
                <w:lang w:val="en-AU"/>
              </w:rPr>
              <w:t xml:space="preserve">Students identify and use Arabic sound and writing patterns, for example </w:t>
            </w:r>
            <w:r w:rsidRPr="00117E4E">
              <w:rPr>
                <w:rFonts w:ascii="Arial" w:hAnsi="Arial" w:cs="Arial"/>
                <w:color w:val="000000" w:themeColor="text1"/>
                <w:sz w:val="20"/>
                <w:lang w:val="en-AU"/>
              </w:rPr>
              <w:t>أ؛</w:t>
            </w:r>
            <w:r w:rsidRPr="00117E4E">
              <w:rPr>
                <w:rFonts w:ascii="Arial Narrow" w:hAnsi="Arial Narrow" w:cs="Arial"/>
                <w:color w:val="000000" w:themeColor="text1"/>
                <w:sz w:val="20"/>
                <w:lang w:val="en-AU"/>
              </w:rPr>
              <w:t xml:space="preserve"> </w:t>
            </w:r>
            <w:r w:rsidRPr="00117E4E">
              <w:rPr>
                <w:rFonts w:ascii="Arial" w:hAnsi="Arial" w:cs="Arial"/>
                <w:color w:val="000000" w:themeColor="text1"/>
                <w:sz w:val="20"/>
                <w:lang w:val="en-AU"/>
              </w:rPr>
              <w:t>ئـ؛</w:t>
            </w:r>
            <w:r w:rsidRPr="00117E4E">
              <w:rPr>
                <w:rFonts w:ascii="Arial Narrow" w:hAnsi="Arial Narrow" w:cs="Arial"/>
                <w:color w:val="000000" w:themeColor="text1"/>
                <w:sz w:val="20"/>
                <w:lang w:val="en-AU"/>
              </w:rPr>
              <w:t xml:space="preserve"> </w:t>
            </w:r>
            <w:r w:rsidRPr="00117E4E">
              <w:rPr>
                <w:rFonts w:ascii="Arial" w:hAnsi="Arial" w:cs="Arial"/>
                <w:color w:val="000000" w:themeColor="text1"/>
                <w:sz w:val="20"/>
                <w:lang w:val="en-AU"/>
              </w:rPr>
              <w:t>ء؛</w:t>
            </w:r>
            <w:r w:rsidRPr="00117E4E">
              <w:rPr>
                <w:rFonts w:ascii="Arial Narrow" w:hAnsi="Arial Narrow" w:cs="Arial"/>
                <w:color w:val="000000" w:themeColor="text1"/>
                <w:sz w:val="20"/>
                <w:lang w:val="en-AU"/>
              </w:rPr>
              <w:t xml:space="preserve"> </w:t>
            </w:r>
            <w:r w:rsidRPr="00117E4E">
              <w:rPr>
                <w:rFonts w:ascii="Arial" w:hAnsi="Arial" w:cs="Arial"/>
                <w:color w:val="000000" w:themeColor="text1"/>
                <w:sz w:val="20"/>
                <w:lang w:val="en-AU"/>
              </w:rPr>
              <w:t>ؤ؛</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والياء؛الألف</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المقصورة</w:t>
            </w:r>
            <w:proofErr w:type="spellEnd"/>
            <w:r w:rsidRPr="00117E4E">
              <w:rPr>
                <w:rFonts w:ascii="Arial Narrow" w:hAnsi="Arial Narrow" w:cs="Arial"/>
                <w:color w:val="000000" w:themeColor="text1"/>
                <w:sz w:val="20"/>
                <w:lang w:val="en-AU"/>
              </w:rPr>
              <w:t xml:space="preserve"> </w:t>
            </w:r>
            <w:proofErr w:type="gramStart"/>
            <w:r w:rsidRPr="00117E4E">
              <w:rPr>
                <w:rFonts w:ascii="Arial" w:hAnsi="Arial" w:cs="Arial"/>
                <w:color w:val="000000" w:themeColor="text1"/>
                <w:sz w:val="20"/>
                <w:lang w:val="en-AU"/>
              </w:rPr>
              <w:t>ى</w:t>
            </w:r>
            <w:r w:rsidRPr="00117E4E">
              <w:rPr>
                <w:rFonts w:ascii="Arial Narrow" w:hAnsi="Arial Narrow" w:cs="Arial"/>
                <w:color w:val="000000" w:themeColor="text1"/>
                <w:sz w:val="20"/>
                <w:lang w:val="en-AU"/>
              </w:rPr>
              <w:t xml:space="preserve">  ,</w:t>
            </w:r>
            <w:proofErr w:type="gramEnd"/>
            <w:r w:rsidRPr="00117E4E">
              <w:rPr>
                <w:rFonts w:ascii="Arial Narrow" w:hAnsi="Arial Narrow" w:cs="Arial"/>
                <w:color w:val="000000" w:themeColor="text1"/>
                <w:sz w:val="20"/>
                <w:lang w:val="en-AU"/>
              </w:rPr>
              <w:t xml:space="preserve"> including combining letters to form words, vocalisation, and features of individual syllable blocks such as </w:t>
            </w:r>
            <w:proofErr w:type="spellStart"/>
            <w:r w:rsidRPr="00117E4E">
              <w:rPr>
                <w:rFonts w:ascii="Arial" w:hAnsi="Arial" w:cs="Arial"/>
                <w:color w:val="000000" w:themeColor="text1"/>
                <w:sz w:val="20"/>
                <w:lang w:val="en-AU"/>
              </w:rPr>
              <w:t>التنوين</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إشترى</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أبي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بيتاً؛رأيت</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كلباً</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في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بيتي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غرفٌ</w:t>
            </w:r>
            <w:proofErr w:type="spellEnd"/>
            <w:r w:rsidRPr="00117E4E">
              <w:rPr>
                <w:rFonts w:ascii="Arial Narrow" w:hAnsi="Arial Narrow" w:cs="Arial"/>
                <w:color w:val="000000" w:themeColor="text1"/>
                <w:sz w:val="20"/>
                <w:lang w:val="en-AU"/>
              </w:rPr>
              <w:t xml:space="preserve"> . </w:t>
            </w:r>
            <w:proofErr w:type="spellStart"/>
            <w:r w:rsidRPr="00117E4E">
              <w:rPr>
                <w:rFonts w:ascii="Arial" w:hAnsi="Arial" w:cs="Arial"/>
                <w:color w:val="000000" w:themeColor="text1"/>
                <w:sz w:val="20"/>
                <w:lang w:val="en-AU"/>
              </w:rPr>
              <w:t>آكل</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آمل</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آسف</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They identify the features and structure of different types of texts, for example, </w:t>
            </w:r>
            <w:proofErr w:type="spellStart"/>
            <w:r w:rsidRPr="00117E4E">
              <w:rPr>
                <w:rFonts w:ascii="Arial" w:hAnsi="Arial" w:cs="Arial"/>
                <w:color w:val="000000" w:themeColor="text1"/>
                <w:sz w:val="20"/>
                <w:lang w:val="en-AU"/>
              </w:rPr>
              <w:t>العنوان</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الحبكة</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النهاية</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القافية</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فعل</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الأمر</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الجمل</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القصيرة</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أدوات</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الحوار</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الأدوار</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في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الحوار</w:t>
            </w:r>
            <w:proofErr w:type="spellEnd"/>
            <w:proofErr w:type="gramStart"/>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gramEnd"/>
            <w:r w:rsidRPr="00117E4E">
              <w:rPr>
                <w:rFonts w:ascii="Arial Narrow" w:hAnsi="Arial Narrow" w:cs="Arial"/>
                <w:color w:val="000000" w:themeColor="text1"/>
                <w:sz w:val="20"/>
                <w:lang w:val="en-AU"/>
              </w:rPr>
              <w:t xml:space="preserve"> They identify similarities and differences between various Arabic dialects and explain how meaning can be influenced by gestures and tone. Students provide examples of how the Arabic language has changed over time and identify words and expressions in Arabic that have emerged from contact with other languages and vice versa. They compare language use and cultural practices in Arabic-speaking communities and in the wider Australian context, identifying culture-specific terms and expressions, particularly those related to special occasions, for example, </w:t>
            </w:r>
            <w:proofErr w:type="spellStart"/>
            <w:r w:rsidRPr="00117E4E">
              <w:rPr>
                <w:rFonts w:ascii="Arial" w:hAnsi="Arial" w:cs="Arial"/>
                <w:color w:val="000000" w:themeColor="text1"/>
                <w:sz w:val="20"/>
                <w:lang w:val="en-AU"/>
              </w:rPr>
              <w:t>كيفية</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الإحتفال</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في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المناسبات</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زيارة</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الأهل</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في</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الأعياد</w:t>
            </w:r>
            <w:proofErr w:type="spellEnd"/>
            <w:r w:rsidRPr="00117E4E">
              <w:rPr>
                <w:rFonts w:ascii="Arial" w:hAnsi="Arial" w:cs="Arial"/>
                <w:color w:val="000000" w:themeColor="text1"/>
                <w:sz w:val="20"/>
                <w:lang w:val="en-AU"/>
              </w:rPr>
              <w:t>؛</w:t>
            </w:r>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الإحتفال</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بأعياد</w:t>
            </w:r>
            <w:proofErr w:type="spellEnd"/>
            <w:r w:rsidRPr="00117E4E">
              <w:rPr>
                <w:rFonts w:ascii="Arial Narrow" w:hAnsi="Arial Narrow" w:cs="Arial"/>
                <w:color w:val="000000" w:themeColor="text1"/>
                <w:sz w:val="20"/>
                <w:lang w:val="en-AU"/>
              </w:rPr>
              <w:t xml:space="preserve"> </w:t>
            </w:r>
            <w:proofErr w:type="spellStart"/>
            <w:r w:rsidRPr="00117E4E">
              <w:rPr>
                <w:rFonts w:ascii="Arial" w:hAnsi="Arial" w:cs="Arial"/>
                <w:color w:val="000000" w:themeColor="text1"/>
                <w:sz w:val="20"/>
                <w:lang w:val="en-AU"/>
              </w:rPr>
              <w:t>الميلاد</w:t>
            </w:r>
            <w:proofErr w:type="spellEnd"/>
            <w:r w:rsidRPr="00117E4E">
              <w:rPr>
                <w:rFonts w:ascii="Arial Narrow" w:hAnsi="Arial Narrow" w:cs="Arial"/>
                <w:color w:val="000000" w:themeColor="text1"/>
                <w:sz w:val="20"/>
                <w:lang w:val="en-AU"/>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DE36E6C" w14:textId="77777777" w:rsidR="00186141" w:rsidRPr="00B51F21" w:rsidRDefault="00186141" w:rsidP="000F3367">
            <w:pPr>
              <w:pStyle w:val="VCAAtabletextnarrow"/>
            </w:pPr>
            <w:r w:rsidRPr="00B51F21">
              <w:lastRenderedPageBreak/>
              <w:t>By the end of Level 4, students use Arabic to initiate structured interactions and share information related to the classroom and their personal worlds.</w:t>
            </w:r>
            <w:r>
              <w:t xml:space="preserve"> </w:t>
            </w:r>
            <w:r w:rsidRPr="00B51F21">
              <w:t>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r>
              <w:t>, using the Arabic alphabet as appropriate</w:t>
            </w:r>
            <w:r w:rsidRPr="00B51F21">
              <w:t>.</w:t>
            </w:r>
          </w:p>
          <w:p w14:paraId="390FE898" w14:textId="77777777" w:rsidR="00186141" w:rsidRPr="00E95622" w:rsidRDefault="00186141" w:rsidP="000F3367">
            <w:pPr>
              <w:pStyle w:val="VCAAtabletextnarrow"/>
              <w:rPr>
                <w:lang w:val="en-AU"/>
              </w:rPr>
            </w:pPr>
            <w:r w:rsidRPr="00B51F21">
              <w:t xml:space="preserve">Students imitate the sound combinations and rhythms of spoken Arabic. They demonstrate their understanding that Arabic has non-verbal, spoken and written language conventions and rules to convey meaning. They </w:t>
            </w:r>
            <w:proofErr w:type="spellStart"/>
            <w:r w:rsidRPr="00B51F21">
              <w:t>recognise</w:t>
            </w:r>
            <w:proofErr w:type="spellEnd"/>
            <w:r w:rsidRPr="00B51F21">
              <w:t xml:space="preserve"> that some terms have cultural meanings. They identify patterns in Arabic and make comparisons between Arabic and English, using simple metalanguage. They understand how aspects of language and culture contribute to their own and others’ cultural identity.</w:t>
            </w:r>
          </w:p>
        </w:tc>
        <w:tc>
          <w:tcPr>
            <w:tcW w:w="3118" w:type="dxa"/>
            <w:tcBorders>
              <w:top w:val="single" w:sz="4" w:space="0" w:color="auto"/>
              <w:left w:val="single" w:sz="4" w:space="0" w:color="auto"/>
              <w:bottom w:val="single" w:sz="4" w:space="0" w:color="auto"/>
              <w:right w:val="single" w:sz="4" w:space="0" w:color="auto"/>
            </w:tcBorders>
          </w:tcPr>
          <w:p w14:paraId="325AF460" w14:textId="77777777" w:rsidR="00186141" w:rsidRPr="00D160E8" w:rsidRDefault="00186141" w:rsidP="00B270EF">
            <w:pPr>
              <w:pStyle w:val="VCAAtablebulletnarrowVC"/>
            </w:pPr>
            <w:r w:rsidRPr="009511F7">
              <w:t xml:space="preserve">Refined to reflect a developmental progression of language learning and for clarity. Arabic language examples </w:t>
            </w:r>
            <w:r>
              <w:t>m</w:t>
            </w:r>
            <w:r w:rsidRPr="009511F7">
              <w:t>oved to elaborations to ensure the achievement standard is clear and succinct</w:t>
            </w:r>
          </w:p>
        </w:tc>
      </w:tr>
    </w:tbl>
    <w:p w14:paraId="35FF1224" w14:textId="77777777" w:rsidR="00186141" w:rsidRPr="008938C5" w:rsidRDefault="00186141" w:rsidP="009E065C">
      <w:pPr>
        <w:pStyle w:val="Heading3"/>
      </w:pPr>
      <w:bookmarkStart w:id="12" w:name="_Toc197694386"/>
      <w:r w:rsidRPr="008938C5">
        <w:lastRenderedPageBreak/>
        <w:t>Content descriptions</w:t>
      </w:r>
      <w:bookmarkStart w:id="13" w:name="_Toc141100969"/>
      <w:bookmarkEnd w:id="11"/>
      <w:bookmarkEnd w:id="12"/>
    </w:p>
    <w:p w14:paraId="1567CF84" w14:textId="77777777" w:rsidR="00186141" w:rsidRPr="008938C5" w:rsidRDefault="00186141" w:rsidP="009E065C">
      <w:pPr>
        <w:pStyle w:val="Heading4"/>
        <w:rPr>
          <w:lang w:val="en-AU"/>
        </w:rPr>
      </w:pPr>
      <w:r>
        <w:rPr>
          <w:lang w:val="en-AU"/>
        </w:rPr>
        <w:t>VC2</w:t>
      </w:r>
      <w:r w:rsidRPr="008938C5">
        <w:rPr>
          <w:lang w:val="en-AU"/>
        </w:rPr>
        <w:t xml:space="preserve"> </w:t>
      </w:r>
      <w:r>
        <w:rPr>
          <w:lang w:val="en-AU"/>
        </w:rPr>
        <w:t>s</w:t>
      </w:r>
      <w:r w:rsidRPr="008938C5">
        <w:rPr>
          <w:lang w:val="en-AU"/>
        </w:rPr>
        <w:t xml:space="preserve">trand: </w:t>
      </w:r>
      <w:bookmarkStart w:id="14" w:name="_Hlk141091024"/>
      <w:r w:rsidRPr="008938C5">
        <w:rPr>
          <w:lang w:val="en-AU"/>
        </w:rPr>
        <w:t xml:space="preserve">Communicating </w:t>
      </w:r>
      <w:r>
        <w:rPr>
          <w:lang w:val="en-AU"/>
        </w:rPr>
        <w:t>M</w:t>
      </w:r>
      <w:r w:rsidRPr="008938C5">
        <w:rPr>
          <w:lang w:val="en-AU"/>
        </w:rPr>
        <w:t xml:space="preserve">eaning in </w:t>
      </w:r>
      <w:bookmarkEnd w:id="13"/>
      <w:bookmarkEnd w:id="14"/>
      <w:r>
        <w:rPr>
          <w:lang w:val="en-AU"/>
        </w:rPr>
        <w:t>Arabic</w:t>
      </w:r>
      <w:bookmarkStart w:id="15" w:name="_Hlk141091581"/>
    </w:p>
    <w:p w14:paraId="4A90A5A9" w14:textId="77777777" w:rsidR="00186141" w:rsidRPr="008938C5" w:rsidRDefault="00186141" w:rsidP="009E347B">
      <w:pPr>
        <w:pStyle w:val="Heading5"/>
        <w:rPr>
          <w:sz w:val="40"/>
          <w:szCs w:val="28"/>
          <w:lang w:val="en-AU" w:eastAsia="en-AU"/>
        </w:rPr>
      </w:pPr>
      <w:r w:rsidRPr="008938C5">
        <w:rPr>
          <w:lang w:val="en-AU"/>
        </w:rPr>
        <w:t>Sub-</w:t>
      </w:r>
      <w:r>
        <w:rPr>
          <w:lang w:val="en-AU"/>
        </w:rPr>
        <w:t>s</w:t>
      </w:r>
      <w:r w:rsidRPr="008938C5">
        <w:rPr>
          <w:lang w:val="en-AU"/>
        </w:rPr>
        <w:t xml:space="preserve">trand: Interacting in </w:t>
      </w:r>
      <w:r>
        <w:rPr>
          <w:lang w:val="en-AU"/>
        </w:rPr>
        <w:t>Arabic</w:t>
      </w:r>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807"/>
        <w:gridCol w:w="5812"/>
        <w:gridCol w:w="3118"/>
      </w:tblGrid>
      <w:tr w:rsidR="00186141" w:rsidRPr="008938C5" w14:paraId="03DE8A56" w14:textId="77777777" w:rsidTr="00F405DA">
        <w:trPr>
          <w:tblHeader/>
        </w:trPr>
        <w:tc>
          <w:tcPr>
            <w:tcW w:w="5807" w:type="dxa"/>
            <w:tcBorders>
              <w:top w:val="single" w:sz="4" w:space="0" w:color="auto"/>
              <w:left w:val="single" w:sz="4" w:space="0" w:color="auto"/>
              <w:bottom w:val="single" w:sz="4" w:space="0" w:color="auto"/>
              <w:right w:val="single" w:sz="4" w:space="0" w:color="auto"/>
            </w:tcBorders>
            <w:shd w:val="clear" w:color="auto" w:fill="0076A3"/>
          </w:tcPr>
          <w:bookmarkEnd w:id="15"/>
          <w:p w14:paraId="2A3032C4" w14:textId="77777777" w:rsidR="00186141" w:rsidRPr="008938C5" w:rsidRDefault="00186141" w:rsidP="008938C5">
            <w:pPr>
              <w:pStyle w:val="VCAAtableheadingnarrow"/>
              <w:rPr>
                <w:lang w:val="en-AU"/>
              </w:rPr>
            </w:pPr>
            <w:r w:rsidRPr="008938C5">
              <w:rPr>
                <w:lang w:val="en-AU"/>
              </w:rPr>
              <w:t>Victorian Curriculum F–10 Version 1.0</w:t>
            </w:r>
          </w:p>
        </w:tc>
        <w:tc>
          <w:tcPr>
            <w:tcW w:w="5812" w:type="dxa"/>
            <w:tcBorders>
              <w:top w:val="single" w:sz="4" w:space="0" w:color="auto"/>
              <w:left w:val="single" w:sz="4" w:space="0" w:color="auto"/>
              <w:bottom w:val="single" w:sz="4" w:space="0" w:color="auto"/>
              <w:right w:val="single" w:sz="4" w:space="0" w:color="auto"/>
            </w:tcBorders>
            <w:shd w:val="clear" w:color="auto" w:fill="0076A3"/>
          </w:tcPr>
          <w:p w14:paraId="16185209" w14:textId="77777777" w:rsidR="00186141" w:rsidRPr="008938C5" w:rsidRDefault="00186141" w:rsidP="008938C5">
            <w:pPr>
              <w:pStyle w:val="VCAAtableheadingnarrow"/>
              <w:rPr>
                <w:lang w:val="en-AU"/>
              </w:rPr>
            </w:pPr>
            <w:r w:rsidRPr="008938C5">
              <w:rPr>
                <w:lang w:val="en-AU"/>
              </w:rPr>
              <w:t>Victorian Curriculum F–10 Version 2.0</w:t>
            </w:r>
          </w:p>
        </w:tc>
        <w:tc>
          <w:tcPr>
            <w:tcW w:w="3118" w:type="dxa"/>
            <w:tcBorders>
              <w:top w:val="single" w:sz="4" w:space="0" w:color="auto"/>
              <w:left w:val="single" w:sz="4" w:space="0" w:color="auto"/>
              <w:bottom w:val="single" w:sz="4" w:space="0" w:color="auto"/>
              <w:right w:val="single" w:sz="4" w:space="0" w:color="auto"/>
            </w:tcBorders>
            <w:shd w:val="clear" w:color="auto" w:fill="0076A3"/>
          </w:tcPr>
          <w:p w14:paraId="3E0FEC06" w14:textId="77777777" w:rsidR="00186141" w:rsidRPr="008938C5" w:rsidRDefault="00186141" w:rsidP="008938C5">
            <w:pPr>
              <w:pStyle w:val="VCAAtableheadingnarrow"/>
              <w:rPr>
                <w:lang w:val="en-AU"/>
              </w:rPr>
            </w:pPr>
            <w:r w:rsidRPr="008938C5">
              <w:rPr>
                <w:lang w:val="en-AU"/>
              </w:rPr>
              <w:t>Comment</w:t>
            </w:r>
          </w:p>
        </w:tc>
      </w:tr>
      <w:tr w:rsidR="00186141" w:rsidRPr="008938C5" w14:paraId="1065923D" w14:textId="77777777" w:rsidTr="00F405DA">
        <w:trPr>
          <w:trHeight w:val="2950"/>
        </w:trPr>
        <w:tc>
          <w:tcPr>
            <w:tcW w:w="5807" w:type="dxa"/>
            <w:tcBorders>
              <w:top w:val="single" w:sz="4" w:space="0" w:color="auto"/>
              <w:left w:val="single" w:sz="4" w:space="0" w:color="auto"/>
              <w:right w:val="single" w:sz="4" w:space="0" w:color="auto"/>
            </w:tcBorders>
          </w:tcPr>
          <w:p w14:paraId="0B6DA4CA" w14:textId="77777777" w:rsidR="00186141" w:rsidRDefault="00186141" w:rsidP="002E3DD5">
            <w:pPr>
              <w:pStyle w:val="VCAAtabletextnarrow"/>
              <w:rPr>
                <w:lang w:val="en-AU"/>
              </w:rPr>
            </w:pPr>
            <w:r w:rsidRPr="00117E4E">
              <w:rPr>
                <w:lang w:val="en-AU"/>
              </w:rPr>
              <w:t>Socialise and build relationships with the teacher, peers and friends through the exchange of personal information relating to home and school environment, such as everyday routines (VCARC120)</w:t>
            </w:r>
          </w:p>
          <w:p w14:paraId="08579EEC" w14:textId="77777777" w:rsidR="00186141" w:rsidRPr="008938C5" w:rsidRDefault="00186141" w:rsidP="002E3DD5">
            <w:pPr>
              <w:pStyle w:val="VCAAtabletextnarrow"/>
              <w:rPr>
                <w:lang w:val="en-AU"/>
              </w:rPr>
            </w:pPr>
            <w:r w:rsidRPr="00117E4E">
              <w:rPr>
                <w:lang w:val="en-AU"/>
              </w:rPr>
              <w:t>Participate in everyday classroom activities, such as giving and following instructions, attracting the teacher’s attention and asking for repetition (VCARC122)</w:t>
            </w:r>
          </w:p>
        </w:tc>
        <w:tc>
          <w:tcPr>
            <w:tcW w:w="5812" w:type="dxa"/>
            <w:tcBorders>
              <w:top w:val="single" w:sz="4" w:space="0" w:color="auto"/>
              <w:left w:val="single" w:sz="4" w:space="0" w:color="auto"/>
              <w:right w:val="single" w:sz="4" w:space="0" w:color="auto"/>
            </w:tcBorders>
          </w:tcPr>
          <w:p w14:paraId="2478666E" w14:textId="77777777" w:rsidR="00186141" w:rsidRPr="00424BAA" w:rsidRDefault="00186141" w:rsidP="002E4906">
            <w:pPr>
              <w:pStyle w:val="VCAAtabletextnarrow"/>
              <w:rPr>
                <w:szCs w:val="20"/>
                <w:lang w:val="en-AU"/>
              </w:rPr>
            </w:pPr>
            <w:r w:rsidRPr="00424BAA">
              <w:rPr>
                <w:szCs w:val="20"/>
                <w:lang w:val="en-AU"/>
              </w:rPr>
              <w:t>initiate exchanges and respond to modelled questions about themselves, others and the classroom environment, using formulaic expressions</w:t>
            </w:r>
          </w:p>
          <w:p w14:paraId="39FE4142" w14:textId="77777777" w:rsidR="00186141" w:rsidRPr="008938C5" w:rsidRDefault="00186141" w:rsidP="002E4906">
            <w:pPr>
              <w:pStyle w:val="VCAAtabletextnarrow"/>
              <w:rPr>
                <w:lang w:val="en-AU"/>
              </w:rPr>
            </w:pPr>
            <w:r w:rsidRPr="00424BAA">
              <w:rPr>
                <w:szCs w:val="20"/>
                <w:lang w:val="en-AU"/>
              </w:rPr>
              <w:t>VC2LA4C01</w:t>
            </w:r>
          </w:p>
        </w:tc>
        <w:tc>
          <w:tcPr>
            <w:tcW w:w="3118" w:type="dxa"/>
            <w:tcBorders>
              <w:top w:val="single" w:sz="4" w:space="0" w:color="auto"/>
              <w:left w:val="single" w:sz="4" w:space="0" w:color="auto"/>
              <w:right w:val="single" w:sz="4" w:space="0" w:color="auto"/>
            </w:tcBorders>
          </w:tcPr>
          <w:p w14:paraId="6A1A5CC3" w14:textId="77777777" w:rsidR="00186141" w:rsidRPr="008938C5" w:rsidRDefault="00186141" w:rsidP="00B270EF">
            <w:pPr>
              <w:pStyle w:val="VCAAtablebulletnarrowVC"/>
            </w:pPr>
            <w:r w:rsidRPr="00B219AF">
              <w:t>Combined and refined</w:t>
            </w:r>
            <w:r>
              <w:t xml:space="preserve"> to be more concise</w:t>
            </w:r>
            <w:r w:rsidRPr="00B219AF">
              <w:t xml:space="preserve">. </w:t>
            </w:r>
            <w:r>
              <w:t>S</w:t>
            </w:r>
            <w:r w:rsidRPr="00B219AF">
              <w:t>pecific examples and activities</w:t>
            </w:r>
            <w:r>
              <w:t xml:space="preserve"> m</w:t>
            </w:r>
            <w:r w:rsidRPr="00B219AF">
              <w:t xml:space="preserve">oved </w:t>
            </w:r>
            <w:r>
              <w:t>to elaborations</w:t>
            </w:r>
          </w:p>
        </w:tc>
      </w:tr>
      <w:tr w:rsidR="00186141" w:rsidRPr="008938C5" w14:paraId="2CE31A8B" w14:textId="77777777" w:rsidTr="00F405DA">
        <w:tc>
          <w:tcPr>
            <w:tcW w:w="5807" w:type="dxa"/>
            <w:tcBorders>
              <w:top w:val="single" w:sz="4" w:space="0" w:color="auto"/>
              <w:left w:val="single" w:sz="4" w:space="0" w:color="auto"/>
              <w:bottom w:val="single" w:sz="4" w:space="0" w:color="auto"/>
              <w:right w:val="single" w:sz="4" w:space="0" w:color="auto"/>
            </w:tcBorders>
          </w:tcPr>
          <w:p w14:paraId="23A7E921" w14:textId="77777777" w:rsidR="00186141" w:rsidRPr="008938C5" w:rsidRDefault="00186141" w:rsidP="002E3DD5">
            <w:pPr>
              <w:pStyle w:val="VCAAtabletextnarrow"/>
              <w:rPr>
                <w:lang w:val="en-AU"/>
              </w:rPr>
            </w:pPr>
            <w:r w:rsidRPr="00117E4E">
              <w:rPr>
                <w:lang w:val="en-AU"/>
              </w:rPr>
              <w:t>Participate in collaborative tasks and shared experiences that involve planning and simple transactional exchanges, such as playing games, role-playing dialogues, and preparing and presenting group work (VCARC121)</w:t>
            </w:r>
          </w:p>
        </w:tc>
        <w:tc>
          <w:tcPr>
            <w:tcW w:w="5812" w:type="dxa"/>
            <w:tcBorders>
              <w:top w:val="single" w:sz="4" w:space="0" w:color="auto"/>
              <w:left w:val="single" w:sz="4" w:space="0" w:color="auto"/>
              <w:bottom w:val="single" w:sz="4" w:space="0" w:color="auto"/>
              <w:right w:val="single" w:sz="4" w:space="0" w:color="auto"/>
            </w:tcBorders>
          </w:tcPr>
          <w:p w14:paraId="7BA76EF3" w14:textId="77777777" w:rsidR="00186141" w:rsidRPr="00424BAA" w:rsidRDefault="00186141" w:rsidP="002E17F6">
            <w:pPr>
              <w:pStyle w:val="VCAAtabletextnarrow"/>
              <w:rPr>
                <w:szCs w:val="20"/>
                <w:lang w:val="en-AU"/>
              </w:rPr>
            </w:pPr>
            <w:r w:rsidRPr="00424BAA">
              <w:rPr>
                <w:szCs w:val="20"/>
                <w:lang w:val="en-AU"/>
              </w:rPr>
              <w:t>participate in activities that involve expressing interests and exchanging information with others, using a range of familiar phrases and modelled structures</w:t>
            </w:r>
          </w:p>
          <w:p w14:paraId="615869EB" w14:textId="77777777" w:rsidR="00186141" w:rsidRPr="008938C5" w:rsidRDefault="00186141" w:rsidP="002E17F6">
            <w:pPr>
              <w:pStyle w:val="VCAAtabletextnarrow"/>
              <w:rPr>
                <w:lang w:val="en-AU"/>
              </w:rPr>
            </w:pPr>
            <w:r w:rsidRPr="00424BAA">
              <w:rPr>
                <w:szCs w:val="20"/>
                <w:lang w:val="en-AU"/>
              </w:rPr>
              <w:t>VC2LA4C02</w:t>
            </w:r>
          </w:p>
        </w:tc>
        <w:tc>
          <w:tcPr>
            <w:tcW w:w="3118" w:type="dxa"/>
            <w:tcBorders>
              <w:top w:val="single" w:sz="4" w:space="0" w:color="auto"/>
              <w:left w:val="single" w:sz="4" w:space="0" w:color="auto"/>
              <w:bottom w:val="single" w:sz="4" w:space="0" w:color="auto"/>
              <w:right w:val="single" w:sz="4" w:space="0" w:color="auto"/>
            </w:tcBorders>
          </w:tcPr>
          <w:p w14:paraId="17E45023" w14:textId="77777777" w:rsidR="00186141" w:rsidRPr="008938C5" w:rsidRDefault="00186141" w:rsidP="00B270EF">
            <w:pPr>
              <w:pStyle w:val="VCAAtablebulletnarrowVC"/>
            </w:pPr>
            <w:r>
              <w:t>C</w:t>
            </w:r>
            <w:r w:rsidRPr="00B219AF">
              <w:t xml:space="preserve">ontext </w:t>
            </w:r>
            <w:r>
              <w:t>b</w:t>
            </w:r>
            <w:r w:rsidRPr="00B219AF">
              <w:t>roaden</w:t>
            </w:r>
            <w:r>
              <w:t>ed</w:t>
            </w:r>
            <w:r w:rsidRPr="00B219AF">
              <w:t xml:space="preserve"> and specific examples and activities</w:t>
            </w:r>
            <w:r>
              <w:t xml:space="preserve"> </w:t>
            </w:r>
            <w:r w:rsidRPr="00B219AF">
              <w:t>move</w:t>
            </w:r>
            <w:r>
              <w:t>d</w:t>
            </w:r>
            <w:r w:rsidRPr="00B219AF">
              <w:t xml:space="preserve"> </w:t>
            </w:r>
            <w:r>
              <w:t>to elaborations</w:t>
            </w:r>
            <w:r w:rsidRPr="00B219AF">
              <w:t xml:space="preserve"> for</w:t>
            </w:r>
            <w:r>
              <w:t xml:space="preserve"> clarity</w:t>
            </w:r>
          </w:p>
        </w:tc>
      </w:tr>
    </w:tbl>
    <w:p w14:paraId="1F7E1972" w14:textId="77777777" w:rsidR="00186141" w:rsidRPr="00186141" w:rsidRDefault="00186141" w:rsidP="00186141">
      <w:pPr>
        <w:pStyle w:val="Heading5"/>
        <w:rPr>
          <w:rStyle w:val="TitlesItalics"/>
          <w:rFonts w:ascii="Arial Narrow" w:hAnsi="Arial Narrow"/>
          <w:i w:val="0"/>
          <w:color w:val="000000" w:themeColor="text1"/>
        </w:rPr>
      </w:pPr>
      <w:r w:rsidRPr="00186141">
        <w:rPr>
          <w:rStyle w:val="TitlesItalics"/>
          <w:rFonts w:ascii="Arial Narrow" w:hAnsi="Arial Narrow"/>
          <w:i w:val="0"/>
          <w:color w:val="000000" w:themeColor="text1"/>
        </w:rPr>
        <w:t>Sub-strand: Mediating meaning in and between languages</w:t>
      </w:r>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807"/>
        <w:gridCol w:w="5812"/>
        <w:gridCol w:w="3118"/>
      </w:tblGrid>
      <w:tr w:rsidR="00186141" w:rsidRPr="000F6321" w14:paraId="7941E8F5" w14:textId="77777777" w:rsidTr="00186141">
        <w:trPr>
          <w:trHeight w:val="410"/>
          <w:tblHeader/>
        </w:trPr>
        <w:tc>
          <w:tcPr>
            <w:tcW w:w="5807" w:type="dxa"/>
            <w:tcBorders>
              <w:top w:val="single" w:sz="4" w:space="0" w:color="auto"/>
              <w:left w:val="single" w:sz="4" w:space="0" w:color="auto"/>
              <w:bottom w:val="single" w:sz="4" w:space="0" w:color="auto"/>
              <w:right w:val="single" w:sz="4" w:space="0" w:color="auto"/>
            </w:tcBorders>
            <w:shd w:val="clear" w:color="auto" w:fill="0076A3"/>
          </w:tcPr>
          <w:p w14:paraId="43A2E0D0" w14:textId="77777777" w:rsidR="00186141" w:rsidRPr="000F6321" w:rsidRDefault="00186141" w:rsidP="000F6321">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812" w:type="dxa"/>
            <w:tcBorders>
              <w:top w:val="single" w:sz="4" w:space="0" w:color="auto"/>
              <w:left w:val="single" w:sz="4" w:space="0" w:color="auto"/>
              <w:bottom w:val="single" w:sz="4" w:space="0" w:color="auto"/>
              <w:right w:val="single" w:sz="4" w:space="0" w:color="auto"/>
            </w:tcBorders>
            <w:shd w:val="clear" w:color="auto" w:fill="0076A3"/>
          </w:tcPr>
          <w:p w14:paraId="5A976074" w14:textId="77777777" w:rsidR="00186141" w:rsidRPr="000F6321" w:rsidRDefault="00186141" w:rsidP="000F6321">
            <w:pPr>
              <w:pStyle w:val="VCAAtabletextnarrow"/>
              <w:jc w:val="center"/>
              <w:rPr>
                <w:b/>
                <w:bCs/>
                <w:color w:val="FFFFFF" w:themeColor="background1"/>
                <w:lang w:val="en-AU"/>
              </w:rPr>
            </w:pPr>
            <w:r w:rsidRPr="000F6321">
              <w:rPr>
                <w:b/>
                <w:bCs/>
                <w:color w:val="FFFFFF" w:themeColor="background1"/>
                <w:lang w:val="en-AU"/>
              </w:rPr>
              <w:t>Victorian Curriculum F–10 Version 2.0</w:t>
            </w:r>
          </w:p>
        </w:tc>
        <w:tc>
          <w:tcPr>
            <w:tcW w:w="3118" w:type="dxa"/>
            <w:tcBorders>
              <w:top w:val="single" w:sz="4" w:space="0" w:color="auto"/>
              <w:left w:val="single" w:sz="4" w:space="0" w:color="auto"/>
              <w:bottom w:val="single" w:sz="4" w:space="0" w:color="auto"/>
              <w:right w:val="single" w:sz="4" w:space="0" w:color="auto"/>
            </w:tcBorders>
            <w:shd w:val="clear" w:color="auto" w:fill="0076A3"/>
          </w:tcPr>
          <w:p w14:paraId="7C5C3A9F" w14:textId="77777777" w:rsidR="00186141" w:rsidRPr="000F6321" w:rsidRDefault="00186141" w:rsidP="000F6321">
            <w:pPr>
              <w:pStyle w:val="VCAAtabletextnarrow"/>
              <w:jc w:val="center"/>
              <w:rPr>
                <w:b/>
                <w:bCs/>
                <w:color w:val="FFFFFF" w:themeColor="background1"/>
              </w:rPr>
            </w:pPr>
            <w:r w:rsidRPr="000F6321">
              <w:rPr>
                <w:b/>
                <w:bCs/>
                <w:color w:val="FFFFFF" w:themeColor="background1"/>
              </w:rPr>
              <w:t>Comment</w:t>
            </w:r>
          </w:p>
        </w:tc>
      </w:tr>
      <w:tr w:rsidR="00186141" w:rsidRPr="008938C5" w14:paraId="68FF9E19" w14:textId="77777777" w:rsidTr="009C3D13">
        <w:tc>
          <w:tcPr>
            <w:tcW w:w="5807" w:type="dxa"/>
            <w:tcBorders>
              <w:top w:val="single" w:sz="4" w:space="0" w:color="auto"/>
              <w:left w:val="single" w:sz="4" w:space="0" w:color="auto"/>
              <w:bottom w:val="single" w:sz="4" w:space="0" w:color="auto"/>
              <w:right w:val="single" w:sz="4" w:space="0" w:color="auto"/>
            </w:tcBorders>
          </w:tcPr>
          <w:p w14:paraId="7093014D" w14:textId="77777777" w:rsidR="00186141" w:rsidRDefault="00186141" w:rsidP="00982945">
            <w:pPr>
              <w:pStyle w:val="VCAAtabletextnarrow"/>
            </w:pPr>
            <w:r w:rsidRPr="00117E4E">
              <w:t>Locate and classify information relating to familiar contexts, routines and interests from spoken, written and visual texts (VCARC123)</w:t>
            </w:r>
          </w:p>
          <w:p w14:paraId="52A5E261" w14:textId="77777777" w:rsidR="00186141" w:rsidRPr="00982945" w:rsidRDefault="00186141" w:rsidP="00982945">
            <w:pPr>
              <w:pStyle w:val="VCAAtabletextnarrow"/>
            </w:pPr>
            <w:r w:rsidRPr="00117E4E">
              <w:t xml:space="preserve">Respond to imaginative texts, such as interactive stories and performances, identifying and describing characters, events, ideas and </w:t>
            </w:r>
            <w:proofErr w:type="spellStart"/>
            <w:r w:rsidRPr="00117E4E">
              <w:t>favourite</w:t>
            </w:r>
            <w:proofErr w:type="spellEnd"/>
            <w:r w:rsidRPr="00117E4E">
              <w:t xml:space="preserve"> elements (VCARC125)</w:t>
            </w:r>
            <w:r>
              <w:t xml:space="preserve"> </w:t>
            </w:r>
          </w:p>
        </w:tc>
        <w:tc>
          <w:tcPr>
            <w:tcW w:w="5812" w:type="dxa"/>
            <w:tcBorders>
              <w:top w:val="single" w:sz="4" w:space="0" w:color="auto"/>
              <w:left w:val="single" w:sz="4" w:space="0" w:color="auto"/>
              <w:bottom w:val="single" w:sz="4" w:space="0" w:color="auto"/>
              <w:right w:val="single" w:sz="4" w:space="0" w:color="auto"/>
            </w:tcBorders>
          </w:tcPr>
          <w:p w14:paraId="40EA835F" w14:textId="77777777" w:rsidR="00186141" w:rsidRPr="00424BAA" w:rsidRDefault="00186141" w:rsidP="00A8409E">
            <w:pPr>
              <w:pStyle w:val="VCAAtabletextnarrow"/>
              <w:rPr>
                <w:szCs w:val="20"/>
                <w:lang w:val="en-AU"/>
              </w:rPr>
            </w:pPr>
            <w:r w:rsidRPr="00424BAA">
              <w:rPr>
                <w:szCs w:val="20"/>
                <w:lang w:val="en-AU"/>
              </w:rPr>
              <w:t>locate and respond to key information related to familiar content obtained from spoken, written, viewed and multimodal texts</w:t>
            </w:r>
          </w:p>
          <w:p w14:paraId="7FBEAF12" w14:textId="77777777" w:rsidR="00186141" w:rsidRPr="008938C5" w:rsidRDefault="00186141" w:rsidP="00A8409E">
            <w:pPr>
              <w:pStyle w:val="VCAAtabletextnarrow"/>
              <w:rPr>
                <w:lang w:val="en-AU"/>
              </w:rPr>
            </w:pPr>
            <w:r w:rsidRPr="00424BAA">
              <w:rPr>
                <w:szCs w:val="20"/>
                <w:lang w:val="en-AU"/>
              </w:rPr>
              <w:t>VC2LA4C03</w:t>
            </w:r>
          </w:p>
        </w:tc>
        <w:tc>
          <w:tcPr>
            <w:tcW w:w="3118" w:type="dxa"/>
            <w:tcBorders>
              <w:top w:val="single" w:sz="4" w:space="0" w:color="auto"/>
              <w:left w:val="single" w:sz="4" w:space="0" w:color="auto"/>
              <w:bottom w:val="single" w:sz="4" w:space="0" w:color="auto"/>
              <w:right w:val="single" w:sz="4" w:space="0" w:color="auto"/>
            </w:tcBorders>
          </w:tcPr>
          <w:p w14:paraId="514F4464" w14:textId="77777777" w:rsidR="00186141" w:rsidRPr="0075244A" w:rsidRDefault="00186141" w:rsidP="00B270EF">
            <w:pPr>
              <w:pStyle w:val="VCAAtablebulletnarrowVC"/>
            </w:pPr>
            <w:r>
              <w:t>Combined and r</w:t>
            </w:r>
            <w:r w:rsidRPr="00B219AF">
              <w:t xml:space="preserve">efined to specify macro skills more explicitly, including viewing. </w:t>
            </w:r>
            <w:r>
              <w:t>Specific examples</w:t>
            </w:r>
            <w:r w:rsidRPr="00B219AF">
              <w:t xml:space="preserve"> and text types </w:t>
            </w:r>
            <w:r>
              <w:t>moved</w:t>
            </w:r>
            <w:r w:rsidRPr="00B219AF">
              <w:t xml:space="preserve"> to </w:t>
            </w:r>
            <w:r>
              <w:t xml:space="preserve">elaborations to </w:t>
            </w:r>
            <w:r w:rsidRPr="00B219AF">
              <w:lastRenderedPageBreak/>
              <w:t>broaden the context and make it more concise</w:t>
            </w:r>
          </w:p>
        </w:tc>
      </w:tr>
      <w:tr w:rsidR="00186141" w:rsidRPr="008938C5" w14:paraId="49E7B7AB" w14:textId="77777777" w:rsidTr="009C3D13">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102E5" w14:textId="77777777" w:rsidR="00186141" w:rsidRPr="00982945" w:rsidRDefault="00186141" w:rsidP="00982945">
            <w:pPr>
              <w:pStyle w:val="VCAAtabletextnarrow"/>
            </w:pPr>
          </w:p>
        </w:tc>
        <w:tc>
          <w:tcPr>
            <w:tcW w:w="5812" w:type="dxa"/>
            <w:tcBorders>
              <w:top w:val="single" w:sz="4" w:space="0" w:color="auto"/>
              <w:left w:val="single" w:sz="4" w:space="0" w:color="auto"/>
              <w:bottom w:val="single" w:sz="4" w:space="0" w:color="auto"/>
              <w:right w:val="single" w:sz="4" w:space="0" w:color="auto"/>
            </w:tcBorders>
          </w:tcPr>
          <w:p w14:paraId="71B8CE8D" w14:textId="77777777" w:rsidR="00186141" w:rsidRPr="00720A0E" w:rsidRDefault="00186141" w:rsidP="006E4899">
            <w:pPr>
              <w:pStyle w:val="VCAAtabletextnarrow"/>
              <w:rPr>
                <w:szCs w:val="20"/>
                <w:lang w:val="en-AU"/>
              </w:rPr>
            </w:pPr>
            <w:r w:rsidRPr="00720A0E">
              <w:rPr>
                <w:szCs w:val="20"/>
                <w:lang w:val="en-AU"/>
              </w:rPr>
              <w:t xml:space="preserve">develop strategies to comprehend and produce </w:t>
            </w:r>
            <w:r w:rsidRPr="00424BAA">
              <w:rPr>
                <w:szCs w:val="20"/>
              </w:rPr>
              <w:t>Arabic</w:t>
            </w:r>
            <w:r w:rsidRPr="00720A0E">
              <w:rPr>
                <w:szCs w:val="20"/>
                <w:lang w:val="en-AU"/>
              </w:rPr>
              <w:t>, adjusting language to convey meaning and/or intercultural understanding in familiar contexts</w:t>
            </w:r>
          </w:p>
          <w:p w14:paraId="59D8DC60" w14:textId="77777777" w:rsidR="00186141" w:rsidRPr="008938C5" w:rsidRDefault="00186141" w:rsidP="006E4899">
            <w:pPr>
              <w:pStyle w:val="VCAAtabletextnarrow"/>
              <w:rPr>
                <w:lang w:val="en-AU"/>
              </w:rPr>
            </w:pPr>
            <w:r w:rsidRPr="00424BAA">
              <w:rPr>
                <w:szCs w:val="20"/>
                <w:lang w:val="en-AU"/>
              </w:rPr>
              <w:t>VC2LA4C04</w:t>
            </w:r>
          </w:p>
        </w:tc>
        <w:tc>
          <w:tcPr>
            <w:tcW w:w="3118" w:type="dxa"/>
            <w:tcBorders>
              <w:top w:val="single" w:sz="4" w:space="0" w:color="auto"/>
              <w:left w:val="single" w:sz="4" w:space="0" w:color="auto"/>
              <w:bottom w:val="single" w:sz="4" w:space="0" w:color="auto"/>
              <w:right w:val="single" w:sz="4" w:space="0" w:color="auto"/>
            </w:tcBorders>
          </w:tcPr>
          <w:p w14:paraId="6F8B311A" w14:textId="77777777" w:rsidR="00186141" w:rsidRPr="008938C5" w:rsidRDefault="00186141" w:rsidP="00B270EF">
            <w:pPr>
              <w:pStyle w:val="VCAAtablebulletnarrowVC"/>
            </w:pPr>
            <w:r>
              <w:t>New</w:t>
            </w:r>
          </w:p>
        </w:tc>
      </w:tr>
      <w:tr w:rsidR="00186141" w:rsidRPr="008938C5" w14:paraId="29CEF05A" w14:textId="77777777" w:rsidTr="009C3D1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tcPr>
          <w:p w14:paraId="597DF376" w14:textId="77777777" w:rsidR="00186141" w:rsidRPr="00982945" w:rsidRDefault="00186141" w:rsidP="00982945">
            <w:pPr>
              <w:pStyle w:val="VCAAtabletextnarrow"/>
            </w:pPr>
            <w:r w:rsidRPr="003C1A04">
              <w:t>Translate and interpret words, expressions and sentences in simple English and Arabic texts, noticing similarities and differences or non-equivalence (VCARC127)</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1D5A0" w14:textId="77777777" w:rsidR="00186141" w:rsidRPr="008938C5" w:rsidRDefault="00186141" w:rsidP="002F37EA">
            <w:pPr>
              <w:pStyle w:val="VCAAtabletextnarrow"/>
              <w:rPr>
                <w:lang w:val="en-AU"/>
              </w:rPr>
            </w:pPr>
          </w:p>
        </w:tc>
        <w:tc>
          <w:tcPr>
            <w:tcW w:w="3118" w:type="dxa"/>
            <w:tcBorders>
              <w:top w:val="single" w:sz="4" w:space="0" w:color="auto"/>
              <w:left w:val="single" w:sz="4" w:space="0" w:color="auto"/>
              <w:bottom w:val="single" w:sz="4" w:space="0" w:color="auto"/>
              <w:right w:val="single" w:sz="4" w:space="0" w:color="auto"/>
            </w:tcBorders>
          </w:tcPr>
          <w:p w14:paraId="0B9D3A36" w14:textId="77777777" w:rsidR="00186141" w:rsidRPr="008938C5" w:rsidRDefault="00186141" w:rsidP="00B270EF">
            <w:pPr>
              <w:pStyle w:val="VCAAtablebulletnarrowVC"/>
            </w:pPr>
            <w:r w:rsidRPr="006348D3">
              <w:t>Removed</w:t>
            </w:r>
            <w:r>
              <w:t xml:space="preserve">. </w:t>
            </w:r>
            <w:r w:rsidRPr="00DD39BB">
              <w:t xml:space="preserve">Removed reference to the skill of translating as the sub-strand </w:t>
            </w:r>
            <w:r>
              <w:t>‘</w:t>
            </w:r>
            <w:r w:rsidRPr="00DD39BB">
              <w:t>translating</w:t>
            </w:r>
            <w:r>
              <w:t>’</w:t>
            </w:r>
            <w:r w:rsidRPr="00DD39BB">
              <w:t xml:space="preserve"> has been removed. Specific activities have been moved to the elaborations</w:t>
            </w:r>
          </w:p>
        </w:tc>
      </w:tr>
    </w:tbl>
    <w:p w14:paraId="02E77228" w14:textId="77777777" w:rsidR="00186141" w:rsidRPr="008938C5" w:rsidRDefault="00186141" w:rsidP="009E065C">
      <w:pPr>
        <w:pStyle w:val="Heading5"/>
        <w:rPr>
          <w:lang w:val="en-AU"/>
        </w:rPr>
      </w:pPr>
      <w:bookmarkStart w:id="16" w:name="_Hlk141091594"/>
      <w:r w:rsidRPr="008938C5">
        <w:rPr>
          <w:lang w:val="en-AU"/>
        </w:rPr>
        <w:t xml:space="preserve">Sub-strand: </w:t>
      </w:r>
      <w:bookmarkStart w:id="17" w:name="_Hlk141091392"/>
      <w:r w:rsidRPr="008938C5">
        <w:rPr>
          <w:lang w:val="en-AU"/>
        </w:rPr>
        <w:t xml:space="preserve">Creating text in </w:t>
      </w:r>
      <w:r>
        <w:rPr>
          <w:lang w:val="en-AU"/>
        </w:rPr>
        <w:t>Arabic</w:t>
      </w:r>
      <w:bookmarkEnd w:id="16"/>
      <w:bookmarkEnd w:id="17"/>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807"/>
        <w:gridCol w:w="5812"/>
        <w:gridCol w:w="3118"/>
      </w:tblGrid>
      <w:tr w:rsidR="00186141" w:rsidRPr="008938C5" w14:paraId="0CA78B8B" w14:textId="77777777" w:rsidTr="009C3D13">
        <w:trPr>
          <w:trHeight w:val="465"/>
          <w:tblHeader/>
        </w:trPr>
        <w:tc>
          <w:tcPr>
            <w:tcW w:w="5807" w:type="dxa"/>
            <w:shd w:val="clear" w:color="auto" w:fill="0076A3"/>
          </w:tcPr>
          <w:p w14:paraId="04132A9F" w14:textId="77777777" w:rsidR="00186141" w:rsidRPr="008938C5" w:rsidRDefault="00186141" w:rsidP="008938C5">
            <w:pPr>
              <w:pStyle w:val="VCAAtableheadingnarrow"/>
              <w:rPr>
                <w:lang w:val="en-AU"/>
              </w:rPr>
            </w:pPr>
            <w:r w:rsidRPr="008938C5">
              <w:rPr>
                <w:lang w:val="en-AU"/>
              </w:rPr>
              <w:t>Victorian Curriculum F–10 Version 1.0</w:t>
            </w:r>
          </w:p>
        </w:tc>
        <w:tc>
          <w:tcPr>
            <w:tcW w:w="5812" w:type="dxa"/>
            <w:shd w:val="clear" w:color="auto" w:fill="0076A3"/>
          </w:tcPr>
          <w:p w14:paraId="6E56D12E" w14:textId="77777777" w:rsidR="00186141" w:rsidRPr="008938C5" w:rsidRDefault="00186141" w:rsidP="008938C5">
            <w:pPr>
              <w:pStyle w:val="VCAAtableheadingnarrow"/>
              <w:rPr>
                <w:lang w:val="en-AU"/>
              </w:rPr>
            </w:pPr>
            <w:r w:rsidRPr="008938C5">
              <w:rPr>
                <w:lang w:val="en-AU"/>
              </w:rPr>
              <w:t>Victorian Curriculum F–10 Version 2.0</w:t>
            </w:r>
          </w:p>
        </w:tc>
        <w:tc>
          <w:tcPr>
            <w:tcW w:w="3118" w:type="dxa"/>
            <w:shd w:val="clear" w:color="auto" w:fill="0076A3"/>
          </w:tcPr>
          <w:p w14:paraId="13A3C41F" w14:textId="77777777" w:rsidR="00186141" w:rsidRPr="008938C5" w:rsidRDefault="00186141" w:rsidP="008938C5">
            <w:pPr>
              <w:pStyle w:val="VCAAtableheadingnarrow"/>
              <w:rPr>
                <w:lang w:val="en-AU"/>
              </w:rPr>
            </w:pPr>
            <w:r w:rsidRPr="008938C5">
              <w:rPr>
                <w:lang w:val="en-AU"/>
              </w:rPr>
              <w:t>Comment</w:t>
            </w:r>
          </w:p>
        </w:tc>
      </w:tr>
      <w:tr w:rsidR="00186141" w:rsidRPr="008938C5" w14:paraId="136E543C" w14:textId="77777777" w:rsidTr="009C3D13">
        <w:trPr>
          <w:trHeight w:val="632"/>
        </w:trPr>
        <w:tc>
          <w:tcPr>
            <w:tcW w:w="5807" w:type="dxa"/>
          </w:tcPr>
          <w:p w14:paraId="12A10268" w14:textId="77777777" w:rsidR="00186141" w:rsidRDefault="00186141" w:rsidP="00982945">
            <w:pPr>
              <w:pStyle w:val="VCAAtabletextnarrow"/>
            </w:pPr>
            <w:r w:rsidRPr="003C1A04">
              <w:t>Present information relating to home, school, neighbourhood and leisure in a range of spoken, written and digital modes (VCARC124)</w:t>
            </w:r>
          </w:p>
          <w:p w14:paraId="45E5F805" w14:textId="77777777" w:rsidR="00186141" w:rsidRPr="00982945" w:rsidRDefault="00186141" w:rsidP="00982945">
            <w:pPr>
              <w:pStyle w:val="VCAAtabletextnarrow"/>
            </w:pPr>
            <w:r w:rsidRPr="007A404E">
              <w:t>Create and perform short imaginative texts, such as dialogues or collaborative stories based on Arabic fables, using formulaic expressions and modelled language (VCARC126)</w:t>
            </w:r>
          </w:p>
        </w:tc>
        <w:tc>
          <w:tcPr>
            <w:tcW w:w="5812" w:type="dxa"/>
          </w:tcPr>
          <w:p w14:paraId="2268A00D" w14:textId="77777777" w:rsidR="00186141" w:rsidRPr="00424BAA" w:rsidRDefault="00186141" w:rsidP="002F4EE4">
            <w:pPr>
              <w:pStyle w:val="VCAAtabletextnarrow"/>
              <w:rPr>
                <w:szCs w:val="20"/>
                <w:lang w:val="en-AU"/>
              </w:rPr>
            </w:pPr>
            <w:r w:rsidRPr="00424BAA">
              <w:rPr>
                <w:szCs w:val="20"/>
                <w:lang w:val="en-AU"/>
              </w:rPr>
              <w:t>create and present spoken and written texts using formulaic expressions, simple phrases and sentences, modelled textual conventions</w:t>
            </w:r>
            <w:r>
              <w:rPr>
                <w:szCs w:val="20"/>
                <w:lang w:val="en-AU"/>
              </w:rPr>
              <w:t>, and the Arabic alphabet</w:t>
            </w:r>
          </w:p>
          <w:p w14:paraId="22D0CA19" w14:textId="77777777" w:rsidR="00186141" w:rsidRPr="008938C5" w:rsidRDefault="00186141" w:rsidP="002F4EE4">
            <w:pPr>
              <w:pStyle w:val="VCAAtabletextnarrow"/>
              <w:rPr>
                <w:color w:val="auto"/>
                <w:lang w:val="en-AU" w:eastAsia="en-AU"/>
              </w:rPr>
            </w:pPr>
            <w:r w:rsidRPr="00424BAA">
              <w:rPr>
                <w:szCs w:val="20"/>
                <w:lang w:val="en-AU"/>
              </w:rPr>
              <w:t>VC2LA4C05</w:t>
            </w:r>
          </w:p>
        </w:tc>
        <w:tc>
          <w:tcPr>
            <w:tcW w:w="3118" w:type="dxa"/>
          </w:tcPr>
          <w:p w14:paraId="3EE5DD7A" w14:textId="77777777" w:rsidR="00186141" w:rsidRPr="008938C5" w:rsidRDefault="00186141" w:rsidP="00B270EF">
            <w:pPr>
              <w:pStyle w:val="VCAAtablebulletnarrowVC"/>
            </w:pPr>
            <w:r>
              <w:t>Combined and r</w:t>
            </w:r>
            <w:r w:rsidRPr="00B219AF">
              <w:t xml:space="preserve">efined </w:t>
            </w:r>
            <w:r>
              <w:t xml:space="preserve">to be more concise. Activities and </w:t>
            </w:r>
            <w:r w:rsidRPr="00166212">
              <w:t>topics</w:t>
            </w:r>
            <w:r>
              <w:t xml:space="preserve"> m</w:t>
            </w:r>
            <w:r w:rsidRPr="00166212">
              <w:t xml:space="preserve">oved </w:t>
            </w:r>
            <w:r>
              <w:t>to the elaborations</w:t>
            </w:r>
          </w:p>
        </w:tc>
      </w:tr>
      <w:tr w:rsidR="00186141" w:rsidRPr="008938C5" w14:paraId="4FF5DB42" w14:textId="77777777" w:rsidTr="009C3D13">
        <w:trPr>
          <w:trHeight w:val="632"/>
        </w:trPr>
        <w:tc>
          <w:tcPr>
            <w:tcW w:w="5807" w:type="dxa"/>
          </w:tcPr>
          <w:p w14:paraId="0AA23D25" w14:textId="77777777" w:rsidR="00186141" w:rsidRPr="00982945" w:rsidRDefault="00186141" w:rsidP="00982945">
            <w:pPr>
              <w:pStyle w:val="VCAAtabletextnarrow"/>
            </w:pPr>
            <w:r w:rsidRPr="007A404E">
              <w:t>Produce bilingual texts and resources, including digital and online resources such as digital picture dictionaries, posters and signs, for their class and school community (VCARC128)</w:t>
            </w:r>
          </w:p>
        </w:tc>
        <w:tc>
          <w:tcPr>
            <w:tcW w:w="5812" w:type="dxa"/>
            <w:shd w:val="clear" w:color="auto" w:fill="F2F2F2" w:themeFill="background1" w:themeFillShade="F2"/>
          </w:tcPr>
          <w:p w14:paraId="0D106287" w14:textId="77777777" w:rsidR="00186141" w:rsidRPr="008938C5" w:rsidRDefault="00186141" w:rsidP="002F37EA">
            <w:pPr>
              <w:pStyle w:val="VCAAtabletextnarrow"/>
              <w:rPr>
                <w:color w:val="auto"/>
                <w:lang w:val="en-AU" w:eastAsia="en-AU"/>
              </w:rPr>
            </w:pPr>
          </w:p>
        </w:tc>
        <w:tc>
          <w:tcPr>
            <w:tcW w:w="3118" w:type="dxa"/>
          </w:tcPr>
          <w:p w14:paraId="48A07D5B" w14:textId="77777777" w:rsidR="00186141" w:rsidRPr="008938C5" w:rsidRDefault="00186141" w:rsidP="00B270EF">
            <w:pPr>
              <w:pStyle w:val="VCAAtablebulletnarrowVC"/>
            </w:pPr>
            <w:r w:rsidRPr="006348D3">
              <w:t>Removed</w:t>
            </w:r>
            <w:r>
              <w:t>. Specific activities have been moved to the elaborations</w:t>
            </w:r>
          </w:p>
        </w:tc>
      </w:tr>
    </w:tbl>
    <w:p w14:paraId="25E94C98" w14:textId="77777777" w:rsidR="00186141" w:rsidRPr="008938C5" w:rsidRDefault="00186141" w:rsidP="009E065C">
      <w:pPr>
        <w:pStyle w:val="Heading4"/>
        <w:rPr>
          <w:lang w:val="en-AU"/>
        </w:rPr>
      </w:pPr>
      <w:bookmarkStart w:id="18" w:name="_Hlk141091605"/>
      <w:r>
        <w:rPr>
          <w:lang w:val="en-AU" w:eastAsia="en-AU"/>
        </w:rPr>
        <w:lastRenderedPageBreak/>
        <w:t>VC2 s</w:t>
      </w:r>
      <w:r w:rsidRPr="008938C5">
        <w:rPr>
          <w:lang w:val="en-AU" w:eastAsia="en-AU"/>
        </w:rPr>
        <w:t xml:space="preserve">trand: </w:t>
      </w:r>
      <w:bookmarkStart w:id="19" w:name="_Hlk141091383"/>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bookmarkEnd w:id="18"/>
    </w:p>
    <w:p w14:paraId="022C1FFD" w14:textId="77777777" w:rsidR="00186141" w:rsidRPr="008938C5" w:rsidRDefault="00186141" w:rsidP="009E065C">
      <w:pPr>
        <w:pStyle w:val="Heading5"/>
        <w:rPr>
          <w:lang w:val="en-AU" w:eastAsia="en-AU"/>
        </w:rPr>
      </w:pPr>
      <w:bookmarkStart w:id="20" w:name="_Hlk141091620"/>
      <w:bookmarkEnd w:id="19"/>
      <w:r w:rsidRPr="008938C5">
        <w:rPr>
          <w:lang w:val="en-AU"/>
        </w:rPr>
        <w:t>Sub-strand</w:t>
      </w:r>
      <w:r>
        <w:rPr>
          <w:lang w:val="en-AU"/>
        </w:rPr>
        <w:t>:</w:t>
      </w:r>
      <w:r w:rsidRPr="008938C5">
        <w:rPr>
          <w:lang w:val="en-AU"/>
        </w:rPr>
        <w:t xml:space="preserve"> Understanding systems of language</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807"/>
        <w:gridCol w:w="5812"/>
        <w:gridCol w:w="3118"/>
      </w:tblGrid>
      <w:tr w:rsidR="00186141" w:rsidRPr="008938C5" w14:paraId="3C0F3E12" w14:textId="77777777" w:rsidTr="009C3D13">
        <w:trPr>
          <w:cantSplit/>
          <w:tblHeader/>
        </w:trPr>
        <w:tc>
          <w:tcPr>
            <w:tcW w:w="5807" w:type="dxa"/>
            <w:shd w:val="clear" w:color="auto" w:fill="0076A3"/>
          </w:tcPr>
          <w:bookmarkEnd w:id="20"/>
          <w:p w14:paraId="71D3EC4C" w14:textId="77777777" w:rsidR="00186141" w:rsidRPr="008938C5" w:rsidRDefault="00186141" w:rsidP="008938C5">
            <w:pPr>
              <w:pStyle w:val="VCAAtableheadingnarrow"/>
              <w:rPr>
                <w:lang w:val="en-AU"/>
              </w:rPr>
            </w:pPr>
            <w:r w:rsidRPr="008938C5">
              <w:rPr>
                <w:lang w:val="en-AU"/>
              </w:rPr>
              <w:t>Victorian Curriculum F–10 Version 1.0</w:t>
            </w:r>
          </w:p>
        </w:tc>
        <w:tc>
          <w:tcPr>
            <w:tcW w:w="5812" w:type="dxa"/>
            <w:shd w:val="clear" w:color="auto" w:fill="0076A3"/>
          </w:tcPr>
          <w:p w14:paraId="6A1D1313" w14:textId="77777777" w:rsidR="00186141" w:rsidRPr="008938C5" w:rsidRDefault="00186141" w:rsidP="008938C5">
            <w:pPr>
              <w:pStyle w:val="VCAAtableheadingnarrow"/>
              <w:rPr>
                <w:lang w:val="en-AU"/>
              </w:rPr>
            </w:pPr>
            <w:r w:rsidRPr="008938C5">
              <w:rPr>
                <w:lang w:val="en-AU"/>
              </w:rPr>
              <w:t>Victorian Curriculum F–10 Version 2.0</w:t>
            </w:r>
          </w:p>
        </w:tc>
        <w:tc>
          <w:tcPr>
            <w:tcW w:w="3118" w:type="dxa"/>
            <w:shd w:val="clear" w:color="auto" w:fill="0076A3"/>
          </w:tcPr>
          <w:p w14:paraId="7871AD38" w14:textId="77777777" w:rsidR="00186141" w:rsidRPr="008938C5" w:rsidRDefault="00186141" w:rsidP="008938C5">
            <w:pPr>
              <w:pStyle w:val="VCAAtableheadingnarrow"/>
              <w:rPr>
                <w:lang w:val="en-AU"/>
              </w:rPr>
            </w:pPr>
            <w:r w:rsidRPr="008938C5">
              <w:rPr>
                <w:lang w:val="en-AU"/>
              </w:rPr>
              <w:t>Comment</w:t>
            </w:r>
          </w:p>
        </w:tc>
      </w:tr>
      <w:tr w:rsidR="00186141" w:rsidRPr="008938C5" w14:paraId="11E042B3" w14:textId="77777777" w:rsidTr="009C3D13">
        <w:trPr>
          <w:cantSplit/>
          <w:trHeight w:val="608"/>
        </w:trPr>
        <w:tc>
          <w:tcPr>
            <w:tcW w:w="5807" w:type="dxa"/>
            <w:shd w:val="clear" w:color="auto" w:fill="FFFFFF" w:themeFill="background1"/>
          </w:tcPr>
          <w:p w14:paraId="2FCD14C7" w14:textId="77777777" w:rsidR="00186141" w:rsidRPr="00172B0F" w:rsidRDefault="00186141" w:rsidP="002E3DD5">
            <w:pPr>
              <w:pStyle w:val="VCAAtabletextnarrow"/>
              <w:rPr>
                <w:highlight w:val="yellow"/>
                <w:lang w:val="en-AU"/>
              </w:rPr>
            </w:pPr>
            <w:r w:rsidRPr="00545F9B">
              <w:rPr>
                <w:lang w:val="en-AU"/>
              </w:rPr>
              <w:t>Recognise and reproduce Arabic pronunciation and intonation patterns using vocalisation and features of individual syllable blocks, and understand that in Arabic script, most letters change appearance depending on their position (VCARU131)</w:t>
            </w:r>
          </w:p>
        </w:tc>
        <w:tc>
          <w:tcPr>
            <w:tcW w:w="5812" w:type="dxa"/>
            <w:shd w:val="clear" w:color="auto" w:fill="FFFFFF" w:themeFill="background1"/>
          </w:tcPr>
          <w:p w14:paraId="69A2E0C5" w14:textId="77777777" w:rsidR="00186141" w:rsidRPr="00424BAA" w:rsidRDefault="00186141" w:rsidP="00F32E8A">
            <w:pPr>
              <w:pStyle w:val="VCAAtabletextnarrow"/>
              <w:rPr>
                <w:szCs w:val="20"/>
                <w:lang w:val="en-AU"/>
              </w:rPr>
            </w:pPr>
            <w:r w:rsidRPr="00424BAA">
              <w:rPr>
                <w:szCs w:val="20"/>
                <w:lang w:val="en-AU"/>
              </w:rPr>
              <w:t>recognise sound combinations, and use patterns of pronunciation and intonation to form words, phrases and simple sentences</w:t>
            </w:r>
          </w:p>
          <w:p w14:paraId="2895D489" w14:textId="77777777" w:rsidR="00186141" w:rsidRPr="008938C5" w:rsidRDefault="00186141" w:rsidP="00F32E8A">
            <w:pPr>
              <w:pStyle w:val="VCAAtabletextnarrow"/>
              <w:rPr>
                <w:rFonts w:asciiTheme="majorHAnsi" w:hAnsiTheme="majorHAnsi"/>
                <w:lang w:val="en-AU" w:eastAsia="en-AU"/>
              </w:rPr>
            </w:pPr>
            <w:r w:rsidRPr="00424BAA">
              <w:rPr>
                <w:szCs w:val="20"/>
                <w:lang w:val="en-AU"/>
              </w:rPr>
              <w:t>VC2LA4U01</w:t>
            </w:r>
          </w:p>
        </w:tc>
        <w:tc>
          <w:tcPr>
            <w:tcW w:w="3118" w:type="dxa"/>
          </w:tcPr>
          <w:p w14:paraId="170765FC" w14:textId="77777777" w:rsidR="00186141" w:rsidRPr="008938C5" w:rsidRDefault="00186141" w:rsidP="00B270EF">
            <w:pPr>
              <w:pStyle w:val="VCAAtablebulletnarrowVC"/>
            </w:pPr>
            <w:r w:rsidRPr="00B219AF">
              <w:t>Refined for clarity</w:t>
            </w:r>
            <w:r>
              <w:t xml:space="preserve"> with specific language examples moved to elaborations.</w:t>
            </w:r>
            <w:r w:rsidRPr="00B219AF">
              <w:t xml:space="preserve"> </w:t>
            </w:r>
            <w:r>
              <w:t>P</w:t>
            </w:r>
            <w:r w:rsidRPr="00B219AF">
              <w:t>rogression articulated by adding ‘words, phrases and simple sentences’</w:t>
            </w:r>
          </w:p>
        </w:tc>
      </w:tr>
      <w:tr w:rsidR="00186141" w:rsidRPr="008938C5" w14:paraId="473507D1" w14:textId="77777777" w:rsidTr="009C3D13">
        <w:trPr>
          <w:cantSplit/>
          <w:trHeight w:val="608"/>
        </w:trPr>
        <w:tc>
          <w:tcPr>
            <w:tcW w:w="5807" w:type="dxa"/>
            <w:shd w:val="clear" w:color="auto" w:fill="FFFFFF" w:themeFill="background1"/>
          </w:tcPr>
          <w:p w14:paraId="636B91CF" w14:textId="77777777" w:rsidR="00186141" w:rsidRDefault="00186141" w:rsidP="002E3DD5">
            <w:pPr>
              <w:pStyle w:val="VCAAtabletextnarrow"/>
              <w:rPr>
                <w:lang w:val="en-AU" w:eastAsia="en-AU"/>
              </w:rPr>
            </w:pPr>
            <w:r w:rsidRPr="006A39D3">
              <w:rPr>
                <w:lang w:val="en-AU" w:eastAsia="en-AU"/>
              </w:rPr>
              <w:t>Recognise and reproduce Arabic pronunciation and intonation patterns using vocalisation and features of individual syllable blocks, and understand that in Arabic script, most letters change appearance depending on their position (VCARU131)</w:t>
            </w:r>
          </w:p>
          <w:p w14:paraId="30C5A8A9" w14:textId="77777777" w:rsidR="00186141" w:rsidRPr="008938C5" w:rsidRDefault="00186141" w:rsidP="002E3DD5">
            <w:pPr>
              <w:pStyle w:val="VCAAtabletextnarrow"/>
              <w:rPr>
                <w:lang w:val="en-AU" w:eastAsia="en-AU"/>
              </w:rPr>
            </w:pPr>
            <w:r w:rsidRPr="006A39D3">
              <w:rPr>
                <w:lang w:val="en-AU" w:eastAsia="en-AU"/>
              </w:rPr>
              <w:t>Understand and use key grammatical forms and structures, such as basic pronouns and possessive pronouns, singular/plural forms of regular nouns and adjectives, and prepositions (VCARU132)</w:t>
            </w:r>
          </w:p>
        </w:tc>
        <w:tc>
          <w:tcPr>
            <w:tcW w:w="5812" w:type="dxa"/>
            <w:shd w:val="clear" w:color="auto" w:fill="FFFFFF" w:themeFill="background1"/>
          </w:tcPr>
          <w:p w14:paraId="29E43BE7" w14:textId="77777777" w:rsidR="00186141" w:rsidRPr="00424BAA" w:rsidDel="00030614" w:rsidRDefault="00186141" w:rsidP="00BD3198">
            <w:pPr>
              <w:pStyle w:val="VCAAtabletextnarrow"/>
              <w:rPr>
                <w:szCs w:val="20"/>
                <w:lang w:val="en-AU"/>
              </w:rPr>
            </w:pPr>
            <w:r w:rsidRPr="00424BAA" w:rsidDel="00030614">
              <w:rPr>
                <w:szCs w:val="20"/>
                <w:lang w:val="en-AU"/>
              </w:rPr>
              <w:t xml:space="preserve">recognise and use </w:t>
            </w:r>
            <w:r>
              <w:rPr>
                <w:szCs w:val="20"/>
                <w:lang w:val="en-AU"/>
              </w:rPr>
              <w:t>the Arabic alphabet, as well as</w:t>
            </w:r>
            <w:r w:rsidRPr="00424BAA" w:rsidDel="00030614">
              <w:rPr>
                <w:szCs w:val="20"/>
                <w:lang w:val="en-AU"/>
              </w:rPr>
              <w:t xml:space="preserve"> modelled language, formulaic phrases, simple grammatical structures and language conventions to convey meaning</w:t>
            </w:r>
          </w:p>
          <w:p w14:paraId="33DAE4F6" w14:textId="77777777" w:rsidR="00186141" w:rsidRPr="008938C5" w:rsidRDefault="00186141" w:rsidP="00BD3198">
            <w:pPr>
              <w:pStyle w:val="VCAAtabletextnarrow"/>
              <w:rPr>
                <w:rFonts w:asciiTheme="majorHAnsi" w:hAnsiTheme="majorHAnsi"/>
                <w:lang w:val="en-AU" w:eastAsia="en-AU"/>
              </w:rPr>
            </w:pPr>
            <w:r w:rsidRPr="00424BAA" w:rsidDel="00030614">
              <w:rPr>
                <w:szCs w:val="20"/>
                <w:lang w:val="en-AU"/>
              </w:rPr>
              <w:t>VC2LA4U02</w:t>
            </w:r>
          </w:p>
        </w:tc>
        <w:tc>
          <w:tcPr>
            <w:tcW w:w="3118" w:type="dxa"/>
          </w:tcPr>
          <w:p w14:paraId="6F8E7540" w14:textId="77777777" w:rsidR="00186141" w:rsidRPr="008938C5" w:rsidRDefault="00186141" w:rsidP="00B270EF">
            <w:pPr>
              <w:pStyle w:val="VCAAtablebulletnarrowVC"/>
            </w:pPr>
            <w:r w:rsidRPr="00B219AF">
              <w:t xml:space="preserve">Combined and refined. </w:t>
            </w:r>
            <w:r>
              <w:t>P</w:t>
            </w:r>
            <w:r w:rsidRPr="00B219AF">
              <w:t xml:space="preserve">rogression </w:t>
            </w:r>
            <w:r>
              <w:t>a</w:t>
            </w:r>
            <w:r w:rsidRPr="00B219AF">
              <w:t>rticulat</w:t>
            </w:r>
            <w:r>
              <w:t>ed</w:t>
            </w:r>
            <w:r w:rsidRPr="00B219AF">
              <w:t xml:space="preserve"> and specific </w:t>
            </w:r>
            <w:r>
              <w:t>examples and grammar references</w:t>
            </w:r>
            <w:r w:rsidRPr="00B219AF">
              <w:t xml:space="preserve"> mov</w:t>
            </w:r>
            <w:r>
              <w:t>ed</w:t>
            </w:r>
            <w:r w:rsidRPr="00B219AF">
              <w:t xml:space="preserve"> to elaborations</w:t>
            </w:r>
            <w:r>
              <w:t xml:space="preserve"> to be more concise</w:t>
            </w:r>
          </w:p>
        </w:tc>
      </w:tr>
      <w:tr w:rsidR="00186141" w:rsidRPr="008938C5" w14:paraId="18439A8A" w14:textId="77777777" w:rsidTr="009C3D13">
        <w:trPr>
          <w:cantSplit/>
          <w:trHeight w:val="608"/>
        </w:trPr>
        <w:tc>
          <w:tcPr>
            <w:tcW w:w="5807" w:type="dxa"/>
            <w:shd w:val="clear" w:color="auto" w:fill="F2F2F2" w:themeFill="background1" w:themeFillShade="F2"/>
          </w:tcPr>
          <w:p w14:paraId="5879C899" w14:textId="77777777" w:rsidR="00186141" w:rsidRPr="00C30C5C" w:rsidRDefault="00186141" w:rsidP="002E3DD5">
            <w:pPr>
              <w:pStyle w:val="VCAAtabletextnarrow"/>
              <w:rPr>
                <w:lang w:val="en-AU" w:eastAsia="en-AU"/>
              </w:rPr>
            </w:pPr>
          </w:p>
        </w:tc>
        <w:tc>
          <w:tcPr>
            <w:tcW w:w="5812" w:type="dxa"/>
            <w:shd w:val="clear" w:color="auto" w:fill="auto"/>
          </w:tcPr>
          <w:p w14:paraId="53117018" w14:textId="77777777" w:rsidR="00186141" w:rsidRPr="008B5326" w:rsidRDefault="00186141" w:rsidP="00B63F06">
            <w:pPr>
              <w:pStyle w:val="VCAAtabletextnarrow"/>
              <w:rPr>
                <w:szCs w:val="20"/>
                <w:lang w:val="en-AU"/>
              </w:rPr>
            </w:pPr>
            <w:r w:rsidRPr="008B5326">
              <w:rPr>
                <w:szCs w:val="20"/>
                <w:lang w:val="en-AU"/>
              </w:rPr>
              <w:t xml:space="preserve">recognise and compare familiar </w:t>
            </w:r>
            <w:r w:rsidRPr="008B5326">
              <w:rPr>
                <w:szCs w:val="20"/>
              </w:rPr>
              <w:t xml:space="preserve">Arabic </w:t>
            </w:r>
            <w:r w:rsidRPr="008B5326">
              <w:rPr>
                <w:szCs w:val="20"/>
                <w:lang w:val="en-AU"/>
              </w:rPr>
              <w:t>language structures and features with those of English and/or other languages, using simple metalanguage</w:t>
            </w:r>
          </w:p>
          <w:p w14:paraId="5F0632BE" w14:textId="77777777" w:rsidR="00186141" w:rsidRPr="008B5326" w:rsidRDefault="00186141" w:rsidP="00B63F06">
            <w:pPr>
              <w:pStyle w:val="VCAAtabletextnarrow"/>
              <w:rPr>
                <w:rFonts w:asciiTheme="majorHAnsi" w:hAnsiTheme="majorHAnsi"/>
                <w:lang w:val="en-AU" w:eastAsia="en-AU"/>
              </w:rPr>
            </w:pPr>
            <w:r w:rsidRPr="008B5326">
              <w:rPr>
                <w:szCs w:val="20"/>
                <w:lang w:val="en-AU"/>
              </w:rPr>
              <w:t>VC2LA4U03</w:t>
            </w:r>
          </w:p>
        </w:tc>
        <w:tc>
          <w:tcPr>
            <w:tcW w:w="3118" w:type="dxa"/>
          </w:tcPr>
          <w:p w14:paraId="0BD57DB1" w14:textId="77777777" w:rsidR="00186141" w:rsidRPr="008938C5" w:rsidRDefault="00186141" w:rsidP="00B270EF">
            <w:pPr>
              <w:pStyle w:val="VCAAtablebulletnarrowVC"/>
            </w:pPr>
            <w:r w:rsidRPr="00B219AF">
              <w:t>New</w:t>
            </w:r>
          </w:p>
        </w:tc>
      </w:tr>
      <w:tr w:rsidR="00186141" w:rsidRPr="008938C5" w14:paraId="31509972" w14:textId="77777777" w:rsidTr="009C3D13">
        <w:trPr>
          <w:cantSplit/>
          <w:trHeight w:val="608"/>
        </w:trPr>
        <w:tc>
          <w:tcPr>
            <w:tcW w:w="5807" w:type="dxa"/>
            <w:shd w:val="clear" w:color="auto" w:fill="FFFFFF" w:themeFill="background1"/>
          </w:tcPr>
          <w:p w14:paraId="748C4C30" w14:textId="77777777" w:rsidR="00186141" w:rsidRPr="00C30C5C" w:rsidRDefault="00186141" w:rsidP="002E3DD5">
            <w:pPr>
              <w:pStyle w:val="VCAAtabletextnarrow"/>
              <w:rPr>
                <w:lang w:val="en-AU" w:eastAsia="en-AU"/>
              </w:rPr>
            </w:pPr>
            <w:r w:rsidRPr="006A39D3">
              <w:rPr>
                <w:lang w:val="en-AU" w:eastAsia="en-AU"/>
              </w:rPr>
              <w:t xml:space="preserve">Understand that familiar spoken and written Arabic texts, such as conversations and stories, have </w:t>
            </w:r>
            <w:proofErr w:type="gramStart"/>
            <w:r w:rsidRPr="006A39D3">
              <w:rPr>
                <w:lang w:val="en-AU" w:eastAsia="en-AU"/>
              </w:rPr>
              <w:t>particular features</w:t>
            </w:r>
            <w:proofErr w:type="gramEnd"/>
            <w:r w:rsidRPr="006A39D3">
              <w:rPr>
                <w:lang w:val="en-AU" w:eastAsia="en-AU"/>
              </w:rPr>
              <w:t xml:space="preserve"> and structures relating to different purposes and audiences (VCARU133)</w:t>
            </w:r>
          </w:p>
        </w:tc>
        <w:tc>
          <w:tcPr>
            <w:tcW w:w="5812" w:type="dxa"/>
            <w:shd w:val="clear" w:color="auto" w:fill="F2F2F2" w:themeFill="background1" w:themeFillShade="F2"/>
          </w:tcPr>
          <w:p w14:paraId="4553C626" w14:textId="77777777" w:rsidR="00186141" w:rsidRPr="008938C5" w:rsidRDefault="00186141" w:rsidP="008938C5">
            <w:pPr>
              <w:pStyle w:val="VCAAtabletextnarrow"/>
              <w:rPr>
                <w:rFonts w:asciiTheme="majorHAnsi" w:hAnsiTheme="majorHAnsi"/>
                <w:lang w:val="en-AU" w:eastAsia="en-AU"/>
              </w:rPr>
            </w:pPr>
          </w:p>
        </w:tc>
        <w:tc>
          <w:tcPr>
            <w:tcW w:w="3118" w:type="dxa"/>
          </w:tcPr>
          <w:p w14:paraId="39E56B42" w14:textId="77777777" w:rsidR="00186141" w:rsidRPr="008938C5" w:rsidRDefault="00186141" w:rsidP="00B270EF">
            <w:pPr>
              <w:pStyle w:val="VCAAtablebulletnarrowVC"/>
            </w:pPr>
            <w:r w:rsidRPr="006348D3">
              <w:t>Removed</w:t>
            </w:r>
            <w:r>
              <w:t>. Specific text types and language features have been moved to the elaborations</w:t>
            </w:r>
          </w:p>
        </w:tc>
      </w:tr>
      <w:tr w:rsidR="00186141" w:rsidRPr="008938C5" w14:paraId="429690B9" w14:textId="77777777" w:rsidTr="009C3D13">
        <w:trPr>
          <w:cantSplit/>
          <w:trHeight w:val="608"/>
        </w:trPr>
        <w:tc>
          <w:tcPr>
            <w:tcW w:w="5807" w:type="dxa"/>
            <w:shd w:val="clear" w:color="auto" w:fill="FFFFFF" w:themeFill="background1"/>
          </w:tcPr>
          <w:p w14:paraId="7C1B756A" w14:textId="77777777" w:rsidR="00186141" w:rsidRPr="008938C5" w:rsidRDefault="00186141" w:rsidP="002E3DD5">
            <w:pPr>
              <w:pStyle w:val="VCAAtabletextnarrow"/>
              <w:rPr>
                <w:lang w:val="en-AU" w:eastAsia="en-AU"/>
              </w:rPr>
            </w:pPr>
            <w:r w:rsidRPr="006A39D3">
              <w:rPr>
                <w:lang w:val="en-AU" w:eastAsia="en-AU"/>
              </w:rPr>
              <w:t>Recognise that languages change over time and influence one another (VCARU135)</w:t>
            </w:r>
          </w:p>
        </w:tc>
        <w:tc>
          <w:tcPr>
            <w:tcW w:w="5812" w:type="dxa"/>
            <w:shd w:val="clear" w:color="auto" w:fill="F2F2F2" w:themeFill="background1" w:themeFillShade="F2"/>
          </w:tcPr>
          <w:p w14:paraId="44745CE4" w14:textId="77777777" w:rsidR="00186141" w:rsidRPr="008938C5" w:rsidRDefault="00186141" w:rsidP="002F37EA">
            <w:pPr>
              <w:pStyle w:val="VCAAtabletextnarrow"/>
              <w:rPr>
                <w:rFonts w:asciiTheme="majorHAnsi" w:hAnsiTheme="majorHAnsi"/>
                <w:lang w:val="en-AU" w:eastAsia="en-AU"/>
              </w:rPr>
            </w:pPr>
          </w:p>
        </w:tc>
        <w:tc>
          <w:tcPr>
            <w:tcW w:w="3118" w:type="dxa"/>
          </w:tcPr>
          <w:p w14:paraId="3F1C7A8F" w14:textId="77777777" w:rsidR="00186141" w:rsidRPr="008938C5" w:rsidRDefault="00186141" w:rsidP="00B270EF">
            <w:pPr>
              <w:pStyle w:val="VCAAtablebulletnarrowVC"/>
            </w:pPr>
            <w:r w:rsidRPr="006348D3">
              <w:t>Removed</w:t>
            </w:r>
            <w:r>
              <w:t>. The sub-strand ‘Language variation and change’ has been removed</w:t>
            </w:r>
          </w:p>
        </w:tc>
      </w:tr>
    </w:tbl>
    <w:p w14:paraId="253ADBB4" w14:textId="77777777" w:rsidR="00186141" w:rsidRPr="008938C5" w:rsidRDefault="00186141" w:rsidP="009E065C">
      <w:pPr>
        <w:pStyle w:val="Heading5"/>
        <w:rPr>
          <w:lang w:val="en-AU" w:eastAsia="en-AU"/>
        </w:rPr>
      </w:pPr>
      <w:r w:rsidRPr="008938C5">
        <w:rPr>
          <w:lang w:val="en-AU"/>
        </w:rPr>
        <w:lastRenderedPageBreak/>
        <w:t>Sub-strand: Understanding the interrelationship of language and culture</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807"/>
        <w:gridCol w:w="5812"/>
        <w:gridCol w:w="3118"/>
      </w:tblGrid>
      <w:tr w:rsidR="00186141" w:rsidRPr="000F6321" w14:paraId="34AF0D7C" w14:textId="77777777" w:rsidTr="00E40858">
        <w:trPr>
          <w:cantSplit/>
          <w:trHeight w:val="396"/>
        </w:trPr>
        <w:tc>
          <w:tcPr>
            <w:tcW w:w="5807" w:type="dxa"/>
            <w:shd w:val="clear" w:color="auto" w:fill="0076A3"/>
          </w:tcPr>
          <w:p w14:paraId="5E0B61B4" w14:textId="77777777" w:rsidR="00186141" w:rsidRPr="000F6321" w:rsidRDefault="00186141" w:rsidP="000F6321">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812" w:type="dxa"/>
            <w:shd w:val="clear" w:color="auto" w:fill="0076A3"/>
          </w:tcPr>
          <w:p w14:paraId="75B02402" w14:textId="77777777" w:rsidR="00186141" w:rsidRPr="000F6321" w:rsidRDefault="00186141" w:rsidP="000F6321">
            <w:pPr>
              <w:pStyle w:val="VCAAtabletextnarrow"/>
              <w:jc w:val="center"/>
              <w:rPr>
                <w:rFonts w:asciiTheme="majorHAnsi" w:hAnsiTheme="majorHAnsi"/>
                <w:b/>
                <w:bCs/>
                <w:color w:val="FFFFFF" w:themeColor="background1"/>
                <w:lang w:val="en-AU" w:eastAsia="en-AU"/>
              </w:rPr>
            </w:pPr>
            <w:r w:rsidRPr="000F6321">
              <w:rPr>
                <w:b/>
                <w:bCs/>
                <w:color w:val="FFFFFF" w:themeColor="background1"/>
                <w:lang w:val="en-AU"/>
              </w:rPr>
              <w:t>Victorian Curriculum F–10 Version 2.0</w:t>
            </w:r>
          </w:p>
        </w:tc>
        <w:tc>
          <w:tcPr>
            <w:tcW w:w="3118" w:type="dxa"/>
            <w:shd w:val="clear" w:color="auto" w:fill="0076A3"/>
          </w:tcPr>
          <w:p w14:paraId="016256F8" w14:textId="77777777" w:rsidR="00186141" w:rsidRPr="000F6321" w:rsidRDefault="00186141" w:rsidP="000F6321">
            <w:pPr>
              <w:pStyle w:val="VCAAtabletextnarrow"/>
              <w:jc w:val="center"/>
              <w:rPr>
                <w:b/>
                <w:bCs/>
                <w:color w:val="FFFFFF" w:themeColor="background1"/>
              </w:rPr>
            </w:pPr>
            <w:r w:rsidRPr="000F6321">
              <w:rPr>
                <w:b/>
                <w:bCs/>
                <w:color w:val="FFFFFF" w:themeColor="background1"/>
              </w:rPr>
              <w:t>Comment</w:t>
            </w:r>
          </w:p>
        </w:tc>
      </w:tr>
      <w:tr w:rsidR="00186141" w:rsidRPr="008938C5" w14:paraId="1A0787B6" w14:textId="77777777" w:rsidTr="00AD61C3">
        <w:trPr>
          <w:cantSplit/>
          <w:trHeight w:val="608"/>
        </w:trPr>
        <w:tc>
          <w:tcPr>
            <w:tcW w:w="5807" w:type="dxa"/>
            <w:shd w:val="clear" w:color="auto" w:fill="FFFFFF" w:themeFill="background1"/>
          </w:tcPr>
          <w:p w14:paraId="3AA51A07" w14:textId="77777777" w:rsidR="00186141" w:rsidRDefault="00186141" w:rsidP="00BF681B">
            <w:pPr>
              <w:pStyle w:val="VCAAtabletextnarrow"/>
              <w:rPr>
                <w:lang w:val="en-AU" w:eastAsia="en-AU"/>
              </w:rPr>
            </w:pPr>
            <w:r w:rsidRPr="003C1A04">
              <w:rPr>
                <w:lang w:val="en-AU" w:eastAsia="en-AU"/>
              </w:rPr>
              <w:t>Explore their own sense of identity, including elements such as family, background and experiences, and ways of using language in Arabic- and English-speaking contexts (VCARC130)</w:t>
            </w:r>
          </w:p>
          <w:p w14:paraId="6AE44490" w14:textId="77777777" w:rsidR="00186141" w:rsidRPr="008938C5" w:rsidRDefault="00186141" w:rsidP="00BF681B">
            <w:pPr>
              <w:pStyle w:val="VCAAtabletextnarrow"/>
              <w:rPr>
                <w:lang w:val="en-AU" w:eastAsia="en-AU"/>
              </w:rPr>
            </w:pPr>
            <w:r w:rsidRPr="00D75F5E">
              <w:rPr>
                <w:lang w:val="en-AU" w:eastAsia="en-AU"/>
              </w:rPr>
              <w:t>Compare and reflect on cultural practices relating to ways in which language is used in various Arabic-speaking communities and in the wider Australian context (VCARU136)</w:t>
            </w:r>
          </w:p>
        </w:tc>
        <w:tc>
          <w:tcPr>
            <w:tcW w:w="5812" w:type="dxa"/>
            <w:shd w:val="clear" w:color="auto" w:fill="FFFFFF" w:themeFill="background1"/>
          </w:tcPr>
          <w:p w14:paraId="52272B84" w14:textId="77777777" w:rsidR="00186141" w:rsidRPr="00424BAA" w:rsidRDefault="00186141" w:rsidP="002344E6">
            <w:pPr>
              <w:pStyle w:val="VCAAtabletextnarrow"/>
              <w:rPr>
                <w:szCs w:val="20"/>
                <w:lang w:val="en-AU"/>
              </w:rPr>
            </w:pPr>
            <w:r w:rsidRPr="00424BAA">
              <w:rPr>
                <w:szCs w:val="20"/>
                <w:lang w:val="en-AU"/>
              </w:rPr>
              <w:t>identify connections between personal identity, language and aspects of culture</w:t>
            </w:r>
          </w:p>
          <w:p w14:paraId="43BD53AD" w14:textId="77777777" w:rsidR="00186141" w:rsidRPr="008938C5" w:rsidRDefault="00186141" w:rsidP="002344E6">
            <w:pPr>
              <w:pStyle w:val="VCAAtabletextnarrow"/>
              <w:rPr>
                <w:rFonts w:asciiTheme="majorHAnsi" w:hAnsiTheme="majorHAnsi"/>
                <w:lang w:val="en-AU" w:eastAsia="en-AU"/>
              </w:rPr>
            </w:pPr>
            <w:r w:rsidRPr="00424BAA">
              <w:rPr>
                <w:szCs w:val="20"/>
                <w:lang w:val="en-AU"/>
              </w:rPr>
              <w:t>VC2LA4U04</w:t>
            </w:r>
          </w:p>
        </w:tc>
        <w:tc>
          <w:tcPr>
            <w:tcW w:w="3118" w:type="dxa"/>
          </w:tcPr>
          <w:p w14:paraId="513FDCD4" w14:textId="77777777" w:rsidR="00186141" w:rsidRPr="008938C5" w:rsidRDefault="00186141" w:rsidP="00B270EF">
            <w:pPr>
              <w:pStyle w:val="VCAAtablebulletnarrowVC"/>
            </w:pPr>
            <w:r w:rsidRPr="00B219AF">
              <w:t xml:space="preserve">Combined and refined to </w:t>
            </w:r>
            <w:r>
              <w:t>be</w:t>
            </w:r>
            <w:r w:rsidRPr="00B219AF">
              <w:t xml:space="preserve"> more concise. </w:t>
            </w:r>
            <w:r>
              <w:t xml:space="preserve">Reference </w:t>
            </w:r>
            <w:r w:rsidRPr="00B219AF">
              <w:t xml:space="preserve">to identity </w:t>
            </w:r>
            <w:r>
              <w:t>retained</w:t>
            </w:r>
          </w:p>
        </w:tc>
      </w:tr>
      <w:tr w:rsidR="00186141" w:rsidRPr="008938C5" w14:paraId="23D772FF" w14:textId="77777777" w:rsidTr="00AD61C3">
        <w:trPr>
          <w:cantSplit/>
          <w:trHeight w:val="608"/>
        </w:trPr>
        <w:tc>
          <w:tcPr>
            <w:tcW w:w="5807" w:type="dxa"/>
            <w:shd w:val="clear" w:color="auto" w:fill="FFFFFF" w:themeFill="background1"/>
          </w:tcPr>
          <w:p w14:paraId="2DEE0AAA" w14:textId="77777777" w:rsidR="00186141" w:rsidRPr="00D75F5E" w:rsidRDefault="00186141" w:rsidP="00BF681B">
            <w:pPr>
              <w:pStyle w:val="VCAAtabletextnarrow"/>
              <w:rPr>
                <w:lang w:val="en-AU" w:eastAsia="en-AU"/>
              </w:rPr>
            </w:pPr>
            <w:r w:rsidRPr="003C1A04">
              <w:rPr>
                <w:lang w:val="en-AU" w:eastAsia="en-AU"/>
              </w:rPr>
              <w:t>Reflect on their experiences when interacting in English and Arabic, observing differences in language use and behaviours (VCARC129)</w:t>
            </w:r>
          </w:p>
        </w:tc>
        <w:tc>
          <w:tcPr>
            <w:tcW w:w="5812" w:type="dxa"/>
            <w:shd w:val="clear" w:color="auto" w:fill="F2F2F2" w:themeFill="background1" w:themeFillShade="F2"/>
          </w:tcPr>
          <w:p w14:paraId="201BE26B" w14:textId="77777777" w:rsidR="00186141" w:rsidRPr="008938C5" w:rsidRDefault="00186141" w:rsidP="002F37EA">
            <w:pPr>
              <w:pStyle w:val="VCAAtabletextnarrow"/>
              <w:rPr>
                <w:rFonts w:asciiTheme="majorHAnsi" w:hAnsiTheme="majorHAnsi"/>
                <w:lang w:val="en-AU" w:eastAsia="en-AU"/>
              </w:rPr>
            </w:pPr>
          </w:p>
        </w:tc>
        <w:tc>
          <w:tcPr>
            <w:tcW w:w="3118" w:type="dxa"/>
          </w:tcPr>
          <w:p w14:paraId="68C9E15C" w14:textId="77777777" w:rsidR="00186141" w:rsidRPr="008938C5" w:rsidRDefault="00186141" w:rsidP="00B270EF">
            <w:pPr>
              <w:pStyle w:val="VCAAtablebulletnarrowVC"/>
            </w:pPr>
            <w:r w:rsidRPr="006348D3">
              <w:t>Removed</w:t>
            </w:r>
            <w:r>
              <w:t xml:space="preserve">. </w:t>
            </w:r>
            <w:r w:rsidRPr="00E40858">
              <w:t>The sub strand ‘Reflecting’ has been removed</w:t>
            </w:r>
          </w:p>
        </w:tc>
      </w:tr>
      <w:tr w:rsidR="00186141" w:rsidRPr="008938C5" w14:paraId="75D72CA5" w14:textId="77777777" w:rsidTr="00AD61C3">
        <w:trPr>
          <w:cantSplit/>
          <w:trHeight w:val="608"/>
        </w:trPr>
        <w:tc>
          <w:tcPr>
            <w:tcW w:w="5807" w:type="dxa"/>
            <w:shd w:val="clear" w:color="auto" w:fill="auto"/>
          </w:tcPr>
          <w:p w14:paraId="1B635BAF" w14:textId="77777777" w:rsidR="00186141" w:rsidRPr="008B5326" w:rsidRDefault="00186141" w:rsidP="00BF681B">
            <w:pPr>
              <w:pStyle w:val="VCAAtabletextnarrow"/>
              <w:rPr>
                <w:lang w:val="en-AU" w:eastAsia="en-AU"/>
              </w:rPr>
            </w:pPr>
            <w:r w:rsidRPr="008B5326">
              <w:rPr>
                <w:lang w:val="en-AU" w:eastAsia="en-AU"/>
              </w:rPr>
              <w:t>Understand that Arabic as a spoken language varies according to region and country and that meaning can be influenced by gestures, tone and purpose (VCARU134)</w:t>
            </w:r>
          </w:p>
        </w:tc>
        <w:tc>
          <w:tcPr>
            <w:tcW w:w="5812" w:type="dxa"/>
            <w:shd w:val="clear" w:color="auto" w:fill="F2F2F2" w:themeFill="background1" w:themeFillShade="F2"/>
          </w:tcPr>
          <w:p w14:paraId="4DC10125" w14:textId="77777777" w:rsidR="00186141" w:rsidRPr="008938C5" w:rsidRDefault="00186141" w:rsidP="002F37EA">
            <w:pPr>
              <w:pStyle w:val="VCAAtabletextnarrow"/>
              <w:rPr>
                <w:rFonts w:asciiTheme="majorHAnsi" w:hAnsiTheme="majorHAnsi"/>
                <w:lang w:val="en-AU" w:eastAsia="en-AU"/>
              </w:rPr>
            </w:pPr>
          </w:p>
        </w:tc>
        <w:tc>
          <w:tcPr>
            <w:tcW w:w="3118" w:type="dxa"/>
          </w:tcPr>
          <w:p w14:paraId="0055C79B" w14:textId="77777777" w:rsidR="00186141" w:rsidRPr="008938C5" w:rsidRDefault="00186141" w:rsidP="00B270EF">
            <w:pPr>
              <w:pStyle w:val="VCAAtablebulletnarrowVC"/>
            </w:pPr>
            <w:r w:rsidRPr="006348D3">
              <w:t>Removed</w:t>
            </w:r>
            <w:r>
              <w:t>. The sub-strand ‘Language variation and change’ has been removed</w:t>
            </w:r>
          </w:p>
        </w:tc>
      </w:tr>
    </w:tbl>
    <w:p w14:paraId="5AD89DA4" w14:textId="77777777" w:rsidR="00186141" w:rsidRPr="008938C5" w:rsidRDefault="00186141" w:rsidP="009E065C">
      <w:pPr>
        <w:pStyle w:val="Heading2"/>
      </w:pPr>
      <w:r w:rsidRPr="008938C5">
        <w:br w:type="page"/>
      </w:r>
      <w:bookmarkStart w:id="21" w:name="_Toc197694387"/>
      <w:bookmarkStart w:id="22" w:name="_Toc141100970"/>
      <w:bookmarkStart w:id="23" w:name="_Hlk141091851"/>
      <w:r w:rsidRPr="008938C5">
        <w:lastRenderedPageBreak/>
        <w:t>Levels 5 and 6</w:t>
      </w:r>
      <w:bookmarkEnd w:id="21"/>
    </w:p>
    <w:p w14:paraId="432493CA" w14:textId="77777777" w:rsidR="00186141" w:rsidRPr="008938C5" w:rsidRDefault="00186141" w:rsidP="009E065C">
      <w:pPr>
        <w:pStyle w:val="Heading3"/>
      </w:pPr>
      <w:bookmarkStart w:id="24" w:name="_Toc197694388"/>
      <w:r w:rsidRPr="008938C5">
        <w:t>Achievement standard</w:t>
      </w:r>
      <w:bookmarkEnd w:id="22"/>
      <w:bookmarkEnd w:id="24"/>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807"/>
        <w:gridCol w:w="5812"/>
        <w:gridCol w:w="3118"/>
      </w:tblGrid>
      <w:tr w:rsidR="00186141" w:rsidRPr="008938C5" w14:paraId="4DEAB192" w14:textId="77777777" w:rsidTr="00AD61C3">
        <w:trPr>
          <w:tblHeader/>
        </w:trPr>
        <w:tc>
          <w:tcPr>
            <w:tcW w:w="5807" w:type="dxa"/>
            <w:tcBorders>
              <w:top w:val="single" w:sz="4" w:space="0" w:color="auto"/>
              <w:left w:val="single" w:sz="4" w:space="0" w:color="auto"/>
              <w:bottom w:val="single" w:sz="4" w:space="0" w:color="auto"/>
              <w:right w:val="single" w:sz="4" w:space="0" w:color="auto"/>
            </w:tcBorders>
            <w:shd w:val="clear" w:color="auto" w:fill="0076A3"/>
          </w:tcPr>
          <w:bookmarkEnd w:id="23"/>
          <w:p w14:paraId="6D4685D8" w14:textId="77777777" w:rsidR="00186141" w:rsidRPr="008938C5" w:rsidRDefault="00186141" w:rsidP="008938C5">
            <w:pPr>
              <w:pStyle w:val="VCAAtableheadingnarrow"/>
              <w:rPr>
                <w:lang w:val="en-AU"/>
              </w:rPr>
            </w:pPr>
            <w:r w:rsidRPr="008938C5">
              <w:rPr>
                <w:lang w:val="en-AU"/>
              </w:rPr>
              <w:t>Victorian Curriculum F–10 Version 1.0</w:t>
            </w:r>
          </w:p>
        </w:tc>
        <w:tc>
          <w:tcPr>
            <w:tcW w:w="5812" w:type="dxa"/>
            <w:tcBorders>
              <w:top w:val="single" w:sz="4" w:space="0" w:color="auto"/>
              <w:left w:val="single" w:sz="4" w:space="0" w:color="auto"/>
              <w:bottom w:val="single" w:sz="4" w:space="0" w:color="auto"/>
              <w:right w:val="single" w:sz="4" w:space="0" w:color="auto"/>
            </w:tcBorders>
            <w:shd w:val="clear" w:color="auto" w:fill="0076A3"/>
          </w:tcPr>
          <w:p w14:paraId="4589AB07" w14:textId="77777777" w:rsidR="00186141" w:rsidRPr="008938C5" w:rsidRDefault="00186141" w:rsidP="008938C5">
            <w:pPr>
              <w:pStyle w:val="VCAAtableheadingnarrow"/>
              <w:rPr>
                <w:lang w:val="en-AU"/>
              </w:rPr>
            </w:pPr>
            <w:r w:rsidRPr="008938C5">
              <w:rPr>
                <w:lang w:val="en-AU"/>
              </w:rPr>
              <w:t>Victorian Curriculum F–10 Version 2.0</w:t>
            </w:r>
          </w:p>
        </w:tc>
        <w:tc>
          <w:tcPr>
            <w:tcW w:w="3118" w:type="dxa"/>
            <w:tcBorders>
              <w:top w:val="single" w:sz="4" w:space="0" w:color="auto"/>
              <w:left w:val="single" w:sz="4" w:space="0" w:color="auto"/>
              <w:bottom w:val="single" w:sz="4" w:space="0" w:color="auto"/>
              <w:right w:val="single" w:sz="4" w:space="0" w:color="auto"/>
            </w:tcBorders>
            <w:shd w:val="clear" w:color="auto" w:fill="0076A3"/>
          </w:tcPr>
          <w:p w14:paraId="4D72F340" w14:textId="77777777" w:rsidR="00186141" w:rsidRPr="008938C5" w:rsidRDefault="00186141" w:rsidP="008938C5">
            <w:pPr>
              <w:pStyle w:val="VCAAtableheadingnarrow"/>
              <w:rPr>
                <w:lang w:val="en-AU"/>
              </w:rPr>
            </w:pPr>
            <w:r w:rsidRPr="008938C5">
              <w:rPr>
                <w:lang w:val="en-AU"/>
              </w:rPr>
              <w:t>Comment</w:t>
            </w:r>
          </w:p>
        </w:tc>
      </w:tr>
      <w:tr w:rsidR="00186141" w:rsidRPr="008938C5" w14:paraId="2137650E" w14:textId="77777777" w:rsidTr="00AD61C3">
        <w:tc>
          <w:tcPr>
            <w:tcW w:w="5807" w:type="dxa"/>
            <w:tcBorders>
              <w:top w:val="single" w:sz="4" w:space="0" w:color="auto"/>
              <w:left w:val="single" w:sz="4" w:space="0" w:color="auto"/>
              <w:bottom w:val="single" w:sz="4" w:space="0" w:color="auto"/>
              <w:right w:val="single" w:sz="4" w:space="0" w:color="auto"/>
            </w:tcBorders>
          </w:tcPr>
          <w:p w14:paraId="3FAB0747" w14:textId="77777777" w:rsidR="00186141" w:rsidRPr="00E634DC" w:rsidRDefault="00186141" w:rsidP="00E634DC">
            <w:pPr>
              <w:pStyle w:val="VCAAtabletextnarrow"/>
              <w:rPr>
                <w:lang w:val="en-AU"/>
              </w:rPr>
            </w:pPr>
            <w:r w:rsidRPr="00E634DC">
              <w:rPr>
                <w:lang w:val="en-AU"/>
              </w:rPr>
              <w:t xml:space="preserve">By the end of Level 6, students use spoken and written Arabic to exchange personal information and describe people, places and ideas related to their personal experiences and social activities such as celebrations for example, </w:t>
            </w:r>
            <w:proofErr w:type="spellStart"/>
            <w:r w:rsidRPr="00E634DC">
              <w:rPr>
                <w:rFonts w:ascii="Arial" w:hAnsi="Arial"/>
                <w:lang w:val="en-AU"/>
              </w:rPr>
              <w:t>أذهب</w:t>
            </w:r>
            <w:proofErr w:type="spellEnd"/>
            <w:r w:rsidRPr="00E634DC">
              <w:rPr>
                <w:lang w:val="en-AU"/>
              </w:rPr>
              <w:t xml:space="preserve"> </w:t>
            </w:r>
            <w:proofErr w:type="spellStart"/>
            <w:r w:rsidRPr="00E634DC">
              <w:rPr>
                <w:rFonts w:ascii="Arial" w:hAnsi="Arial"/>
                <w:lang w:val="en-AU"/>
              </w:rPr>
              <w:t>مع</w:t>
            </w:r>
            <w:proofErr w:type="spellEnd"/>
            <w:r w:rsidRPr="00E634DC">
              <w:rPr>
                <w:lang w:val="en-AU"/>
              </w:rPr>
              <w:t xml:space="preserve"> </w:t>
            </w:r>
            <w:proofErr w:type="spellStart"/>
            <w:r w:rsidRPr="00E634DC">
              <w:rPr>
                <w:rFonts w:ascii="Arial" w:hAnsi="Arial"/>
                <w:lang w:val="en-AU"/>
              </w:rPr>
              <w:t>عائلتي</w:t>
            </w:r>
            <w:proofErr w:type="spellEnd"/>
            <w:r w:rsidRPr="00E634DC">
              <w:rPr>
                <w:lang w:val="en-AU"/>
              </w:rPr>
              <w:t xml:space="preserve"> </w:t>
            </w:r>
            <w:proofErr w:type="spellStart"/>
            <w:r w:rsidRPr="00E634DC">
              <w:rPr>
                <w:rFonts w:ascii="Arial" w:hAnsi="Arial"/>
                <w:lang w:val="en-AU"/>
              </w:rPr>
              <w:t>لزيارة</w:t>
            </w:r>
            <w:proofErr w:type="spellEnd"/>
            <w:r w:rsidRPr="00E634DC">
              <w:rPr>
                <w:lang w:val="en-AU"/>
              </w:rPr>
              <w:t xml:space="preserve"> </w:t>
            </w:r>
            <w:proofErr w:type="spellStart"/>
            <w:r w:rsidRPr="00E634DC">
              <w:rPr>
                <w:rFonts w:ascii="Arial" w:hAnsi="Arial"/>
                <w:lang w:val="en-AU"/>
              </w:rPr>
              <w:t>جدي</w:t>
            </w:r>
            <w:proofErr w:type="spellEnd"/>
            <w:r w:rsidRPr="00E634DC">
              <w:rPr>
                <w:lang w:val="en-AU"/>
              </w:rPr>
              <w:t xml:space="preserve"> </w:t>
            </w:r>
            <w:proofErr w:type="spellStart"/>
            <w:r w:rsidRPr="00E634DC">
              <w:rPr>
                <w:rFonts w:ascii="Arial" w:hAnsi="Arial"/>
                <w:lang w:val="en-AU"/>
              </w:rPr>
              <w:t>وجدتي</w:t>
            </w:r>
            <w:proofErr w:type="spellEnd"/>
            <w:r w:rsidRPr="00E634DC">
              <w:rPr>
                <w:lang w:val="en-AU"/>
              </w:rPr>
              <w:t xml:space="preserve"> </w:t>
            </w:r>
            <w:proofErr w:type="spellStart"/>
            <w:r w:rsidRPr="00E634DC">
              <w:rPr>
                <w:rFonts w:ascii="Arial" w:hAnsi="Arial"/>
                <w:lang w:val="en-AU"/>
              </w:rPr>
              <w:t>في</w:t>
            </w:r>
            <w:proofErr w:type="spellEnd"/>
            <w:r w:rsidRPr="00E634DC">
              <w:rPr>
                <w:lang w:val="en-AU"/>
              </w:rPr>
              <w:t xml:space="preserve"> </w:t>
            </w:r>
            <w:proofErr w:type="spellStart"/>
            <w:r w:rsidRPr="00E634DC">
              <w:rPr>
                <w:rFonts w:ascii="Arial" w:hAnsi="Arial"/>
                <w:lang w:val="en-AU"/>
              </w:rPr>
              <w:t>الأعياد</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في</w:t>
            </w:r>
            <w:proofErr w:type="spellEnd"/>
            <w:r w:rsidRPr="00E634DC">
              <w:rPr>
                <w:lang w:val="en-AU"/>
              </w:rPr>
              <w:t xml:space="preserve"> </w:t>
            </w:r>
            <w:proofErr w:type="spellStart"/>
            <w:r w:rsidRPr="00E634DC">
              <w:rPr>
                <w:rFonts w:ascii="Arial" w:hAnsi="Arial"/>
                <w:lang w:val="en-AU"/>
              </w:rPr>
              <w:t>العطلة</w:t>
            </w:r>
            <w:proofErr w:type="spellEnd"/>
            <w:r w:rsidRPr="00E634DC">
              <w:rPr>
                <w:lang w:val="en-AU"/>
              </w:rPr>
              <w:t xml:space="preserve"> </w:t>
            </w:r>
            <w:proofErr w:type="spellStart"/>
            <w:r w:rsidRPr="00E634DC">
              <w:rPr>
                <w:rFonts w:ascii="Arial" w:hAnsi="Arial"/>
                <w:lang w:val="en-AU"/>
              </w:rPr>
              <w:t>الأسبوعية</w:t>
            </w:r>
            <w:proofErr w:type="spellEnd"/>
            <w:r w:rsidRPr="00E634DC">
              <w:rPr>
                <w:lang w:val="en-AU"/>
              </w:rPr>
              <w:t xml:space="preserve">, sport (for example, </w:t>
            </w:r>
            <w:proofErr w:type="spellStart"/>
            <w:r w:rsidRPr="00E634DC">
              <w:rPr>
                <w:rFonts w:ascii="Arial" w:hAnsi="Arial"/>
                <w:lang w:val="en-AU"/>
              </w:rPr>
              <w:t>أألعب</w:t>
            </w:r>
            <w:proofErr w:type="spellEnd"/>
            <w:r w:rsidRPr="00E634DC">
              <w:rPr>
                <w:lang w:val="en-AU"/>
              </w:rPr>
              <w:t xml:space="preserve"> </w:t>
            </w:r>
            <w:proofErr w:type="spellStart"/>
            <w:r w:rsidRPr="00E634DC">
              <w:rPr>
                <w:rFonts w:ascii="Arial" w:hAnsi="Arial"/>
                <w:lang w:val="en-AU"/>
              </w:rPr>
              <w:t>رياضتي</w:t>
            </w:r>
            <w:proofErr w:type="spellEnd"/>
            <w:r w:rsidRPr="00E634DC">
              <w:rPr>
                <w:lang w:val="en-AU"/>
              </w:rPr>
              <w:t xml:space="preserve"> </w:t>
            </w:r>
            <w:proofErr w:type="spellStart"/>
            <w:r w:rsidRPr="00E634DC">
              <w:rPr>
                <w:rFonts w:ascii="Arial" w:hAnsi="Arial"/>
                <w:lang w:val="en-AU"/>
              </w:rPr>
              <w:t>المفضلة</w:t>
            </w:r>
            <w:proofErr w:type="spellEnd"/>
            <w:r w:rsidRPr="00E634DC">
              <w:rPr>
                <w:lang w:val="en-AU"/>
              </w:rPr>
              <w:t xml:space="preserve"> </w:t>
            </w:r>
            <w:proofErr w:type="spellStart"/>
            <w:r w:rsidRPr="00E634DC">
              <w:rPr>
                <w:rFonts w:ascii="Arial" w:hAnsi="Arial"/>
                <w:lang w:val="en-AU"/>
              </w:rPr>
              <w:t>مع</w:t>
            </w:r>
            <w:proofErr w:type="spellEnd"/>
            <w:r w:rsidRPr="00E634DC">
              <w:rPr>
                <w:lang w:val="en-AU"/>
              </w:rPr>
              <w:t xml:space="preserve"> </w:t>
            </w:r>
            <w:proofErr w:type="spellStart"/>
            <w:r w:rsidRPr="00E634DC">
              <w:rPr>
                <w:rFonts w:ascii="Arial" w:hAnsi="Arial"/>
                <w:lang w:val="en-AU"/>
              </w:rPr>
              <w:t>أصدقائي</w:t>
            </w:r>
            <w:proofErr w:type="spellEnd"/>
            <w:r w:rsidRPr="00E634DC">
              <w:rPr>
                <w:lang w:val="en-AU"/>
              </w:rPr>
              <w:t xml:space="preserve"> </w:t>
            </w:r>
            <w:proofErr w:type="spellStart"/>
            <w:r w:rsidRPr="00E634DC">
              <w:rPr>
                <w:rFonts w:ascii="Arial" w:hAnsi="Arial"/>
                <w:lang w:val="en-AU"/>
              </w:rPr>
              <w:t>بعد</w:t>
            </w:r>
            <w:proofErr w:type="spellEnd"/>
            <w:r w:rsidRPr="00E634DC">
              <w:rPr>
                <w:lang w:val="en-AU"/>
              </w:rPr>
              <w:t xml:space="preserve"> </w:t>
            </w:r>
            <w:proofErr w:type="spellStart"/>
            <w:r w:rsidRPr="00E634DC">
              <w:rPr>
                <w:rFonts w:ascii="Arial" w:hAnsi="Arial"/>
                <w:lang w:val="en-AU"/>
              </w:rPr>
              <w:t>المدرسة</w:t>
            </w:r>
            <w:proofErr w:type="spellEnd"/>
            <w:r w:rsidRPr="00E634DC">
              <w:rPr>
                <w:lang w:val="en-AU"/>
              </w:rPr>
              <w:t xml:space="preserve"> </w:t>
            </w:r>
            <w:proofErr w:type="spellStart"/>
            <w:r w:rsidRPr="00E634DC">
              <w:rPr>
                <w:rFonts w:ascii="Arial" w:hAnsi="Arial"/>
                <w:lang w:val="en-AU"/>
              </w:rPr>
              <w:t>في</w:t>
            </w:r>
            <w:proofErr w:type="spellEnd"/>
            <w:r w:rsidRPr="00E634DC">
              <w:rPr>
                <w:lang w:val="en-AU"/>
              </w:rPr>
              <w:t xml:space="preserve"> </w:t>
            </w:r>
            <w:proofErr w:type="spellStart"/>
            <w:r w:rsidRPr="00E634DC">
              <w:rPr>
                <w:rFonts w:ascii="Arial" w:hAnsi="Arial"/>
                <w:lang w:val="en-AU"/>
              </w:rPr>
              <w:t>الحديقة</w:t>
            </w:r>
            <w:proofErr w:type="spellEnd"/>
            <w:r w:rsidRPr="00E634DC">
              <w:rPr>
                <w:lang w:val="en-AU"/>
              </w:rPr>
              <w:t xml:space="preserve"> </w:t>
            </w:r>
            <w:proofErr w:type="spellStart"/>
            <w:r w:rsidRPr="00E634DC">
              <w:rPr>
                <w:rFonts w:ascii="Arial" w:hAnsi="Arial"/>
                <w:lang w:val="en-AU"/>
              </w:rPr>
              <w:t>العامة</w:t>
            </w:r>
            <w:proofErr w:type="spellEnd"/>
            <w:r w:rsidRPr="00E634DC">
              <w:rPr>
                <w:lang w:val="en-AU"/>
              </w:rPr>
              <w:t xml:space="preserve">  and other interests such as </w:t>
            </w:r>
            <w:proofErr w:type="spellStart"/>
            <w:r w:rsidRPr="00E634DC">
              <w:rPr>
                <w:rFonts w:ascii="Arial" w:hAnsi="Arial"/>
                <w:lang w:val="en-AU"/>
              </w:rPr>
              <w:t>أشاهد</w:t>
            </w:r>
            <w:proofErr w:type="spellEnd"/>
            <w:r w:rsidRPr="00E634DC">
              <w:rPr>
                <w:lang w:val="en-AU"/>
              </w:rPr>
              <w:t xml:space="preserve"> </w:t>
            </w:r>
            <w:proofErr w:type="spellStart"/>
            <w:r w:rsidRPr="00E634DC">
              <w:rPr>
                <w:rFonts w:ascii="Arial" w:hAnsi="Arial"/>
                <w:lang w:val="en-AU"/>
              </w:rPr>
              <w:t>أفلام</w:t>
            </w:r>
            <w:proofErr w:type="spellEnd"/>
            <w:r w:rsidRPr="00E634DC">
              <w:rPr>
                <w:lang w:val="en-AU"/>
              </w:rPr>
              <w:t xml:space="preserve"> </w:t>
            </w:r>
            <w:proofErr w:type="spellStart"/>
            <w:r w:rsidRPr="00E634DC">
              <w:rPr>
                <w:rFonts w:ascii="Arial" w:hAnsi="Arial"/>
                <w:lang w:val="en-AU"/>
              </w:rPr>
              <w:t>الكارتون</w:t>
            </w:r>
            <w:proofErr w:type="spellEnd"/>
            <w:r w:rsidRPr="00E634DC">
              <w:rPr>
                <w:lang w:val="en-AU"/>
              </w:rPr>
              <w:t xml:space="preserve"> </w:t>
            </w:r>
            <w:proofErr w:type="spellStart"/>
            <w:r w:rsidRPr="00E634DC">
              <w:rPr>
                <w:rFonts w:ascii="Arial" w:hAnsi="Arial"/>
                <w:lang w:val="en-AU"/>
              </w:rPr>
              <w:t>مع</w:t>
            </w:r>
            <w:proofErr w:type="spellEnd"/>
            <w:r w:rsidRPr="00E634DC">
              <w:rPr>
                <w:lang w:val="en-AU"/>
              </w:rPr>
              <w:t xml:space="preserve"> </w:t>
            </w:r>
            <w:proofErr w:type="spellStart"/>
            <w:r w:rsidRPr="00E634DC">
              <w:rPr>
                <w:rFonts w:ascii="Arial" w:hAnsi="Arial"/>
                <w:lang w:val="en-AU"/>
              </w:rPr>
              <w:t>عائلتي</w:t>
            </w:r>
            <w:proofErr w:type="spellEnd"/>
            <w:r w:rsidRPr="00E634DC">
              <w:rPr>
                <w:lang w:val="en-AU"/>
              </w:rPr>
              <w:t xml:space="preserve"> </w:t>
            </w:r>
            <w:proofErr w:type="spellStart"/>
            <w:r w:rsidRPr="00E634DC">
              <w:rPr>
                <w:rFonts w:ascii="Arial" w:hAnsi="Arial"/>
                <w:lang w:val="en-AU"/>
              </w:rPr>
              <w:t>في</w:t>
            </w:r>
            <w:proofErr w:type="spellEnd"/>
            <w:r w:rsidRPr="00E634DC">
              <w:rPr>
                <w:lang w:val="en-AU"/>
              </w:rPr>
              <w:t xml:space="preserve"> </w:t>
            </w:r>
            <w:proofErr w:type="spellStart"/>
            <w:r w:rsidRPr="00E634DC">
              <w:rPr>
                <w:rFonts w:ascii="Arial" w:hAnsi="Arial"/>
                <w:lang w:val="en-AU"/>
              </w:rPr>
              <w:t>السينما</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ألعب</w:t>
            </w:r>
            <w:proofErr w:type="spellEnd"/>
            <w:r w:rsidRPr="00E634DC">
              <w:rPr>
                <w:lang w:val="en-AU"/>
              </w:rPr>
              <w:t xml:space="preserve"> </w:t>
            </w:r>
            <w:proofErr w:type="spellStart"/>
            <w:r w:rsidRPr="00E634DC">
              <w:rPr>
                <w:rFonts w:ascii="Arial" w:hAnsi="Arial"/>
                <w:lang w:val="en-AU"/>
              </w:rPr>
              <w:t>ألعاب</w:t>
            </w:r>
            <w:proofErr w:type="spellEnd"/>
            <w:r w:rsidRPr="00E634DC">
              <w:rPr>
                <w:lang w:val="en-AU"/>
              </w:rPr>
              <w:t xml:space="preserve"> </w:t>
            </w:r>
            <w:proofErr w:type="spellStart"/>
            <w:r w:rsidRPr="00E634DC">
              <w:rPr>
                <w:rFonts w:ascii="Arial" w:hAnsi="Arial"/>
                <w:lang w:val="en-AU"/>
              </w:rPr>
              <w:t>إلكترونية</w:t>
            </w:r>
            <w:proofErr w:type="spellEnd"/>
            <w:r w:rsidRPr="00E634DC">
              <w:rPr>
                <w:lang w:val="en-AU"/>
              </w:rPr>
              <w:t xml:space="preserve">. They make shared decisions, for example, </w:t>
            </w:r>
            <w:proofErr w:type="spellStart"/>
            <w:r w:rsidRPr="00E634DC">
              <w:rPr>
                <w:rFonts w:ascii="Arial" w:hAnsi="Arial"/>
                <w:lang w:val="en-AU"/>
              </w:rPr>
              <w:t>أريد</w:t>
            </w:r>
            <w:proofErr w:type="spellEnd"/>
            <w:r w:rsidRPr="00E634DC">
              <w:rPr>
                <w:lang w:val="en-AU"/>
              </w:rPr>
              <w:t xml:space="preserve"> </w:t>
            </w:r>
            <w:proofErr w:type="spellStart"/>
            <w:r w:rsidRPr="00E634DC">
              <w:rPr>
                <w:rFonts w:ascii="Arial" w:hAnsi="Arial"/>
                <w:lang w:val="en-AU"/>
              </w:rPr>
              <w:t>أن</w:t>
            </w:r>
            <w:proofErr w:type="spellEnd"/>
            <w:proofErr w:type="gramStart"/>
            <w:r w:rsidRPr="00E634DC">
              <w:rPr>
                <w:lang w:val="en-AU"/>
              </w:rPr>
              <w:t>... ,</w:t>
            </w:r>
            <w:proofErr w:type="gramEnd"/>
            <w:r w:rsidRPr="00E634DC">
              <w:rPr>
                <w:lang w:val="en-AU"/>
              </w:rPr>
              <w:t xml:space="preserve"> provide suggestions such as </w:t>
            </w:r>
            <w:proofErr w:type="spellStart"/>
            <w:r w:rsidRPr="00E634DC">
              <w:rPr>
                <w:rFonts w:ascii="Arial" w:hAnsi="Arial"/>
                <w:lang w:val="en-AU"/>
              </w:rPr>
              <w:t>يمكن</w:t>
            </w:r>
            <w:proofErr w:type="spellEnd"/>
            <w:r w:rsidRPr="00E634DC">
              <w:rPr>
                <w:lang w:val="en-AU"/>
              </w:rPr>
              <w:t xml:space="preserve"> </w:t>
            </w:r>
            <w:proofErr w:type="spellStart"/>
            <w:r w:rsidRPr="00E634DC">
              <w:rPr>
                <w:rFonts w:ascii="Arial" w:hAnsi="Arial"/>
                <w:lang w:val="en-AU"/>
              </w:rPr>
              <w:t>أن</w:t>
            </w:r>
            <w:proofErr w:type="spellEnd"/>
            <w:r w:rsidRPr="00E634DC">
              <w:rPr>
                <w:lang w:val="en-AU"/>
              </w:rPr>
              <w:t xml:space="preserve">...  , and complete transactions. When participating in classroom routines and activities, they follow shared rules and procedures, express opinions and ask for clarification, for example, </w:t>
            </w:r>
            <w:proofErr w:type="spellStart"/>
            <w:r w:rsidRPr="00E634DC">
              <w:rPr>
                <w:rFonts w:ascii="Arial" w:hAnsi="Arial"/>
                <w:lang w:val="en-AU"/>
              </w:rPr>
              <w:t>حسنا</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نعم</w:t>
            </w:r>
            <w:proofErr w:type="spellEnd"/>
            <w:r w:rsidRPr="00E634DC">
              <w:rPr>
                <w:lang w:val="en-AU"/>
              </w:rPr>
              <w:t xml:space="preserve"> </w:t>
            </w:r>
            <w:proofErr w:type="spellStart"/>
            <w:r w:rsidRPr="00E634DC">
              <w:rPr>
                <w:rFonts w:ascii="Arial" w:hAnsi="Arial"/>
                <w:lang w:val="en-AU"/>
              </w:rPr>
              <w:t>ولكن</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أعتقد</w:t>
            </w:r>
            <w:proofErr w:type="spellEnd"/>
            <w:r w:rsidRPr="00E634DC">
              <w:rPr>
                <w:lang w:val="en-AU"/>
              </w:rPr>
              <w:t xml:space="preserve"> </w:t>
            </w:r>
            <w:proofErr w:type="spellStart"/>
            <w:r w:rsidRPr="00E634DC">
              <w:rPr>
                <w:rFonts w:ascii="Arial" w:hAnsi="Arial"/>
                <w:lang w:val="en-AU"/>
              </w:rPr>
              <w:t>أن</w:t>
            </w:r>
            <w:proofErr w:type="spellEnd"/>
            <w:r w:rsidRPr="00E634DC">
              <w:rPr>
                <w:lang w:val="en-AU"/>
              </w:rPr>
              <w:t>...</w:t>
            </w:r>
            <w:r w:rsidRPr="00E634DC">
              <w:rPr>
                <w:rFonts w:ascii="Arial" w:hAnsi="Arial"/>
                <w:lang w:val="en-AU"/>
              </w:rPr>
              <w:t>؛</w:t>
            </w:r>
            <w:r w:rsidRPr="00E634DC">
              <w:rPr>
                <w:lang w:val="en-AU"/>
              </w:rPr>
              <w:t xml:space="preserve"> </w:t>
            </w:r>
            <w:proofErr w:type="spellStart"/>
            <w:r w:rsidRPr="00E634DC">
              <w:rPr>
                <w:rFonts w:ascii="Arial" w:hAnsi="Arial"/>
                <w:lang w:val="en-AU"/>
              </w:rPr>
              <w:t>ما</w:t>
            </w:r>
            <w:proofErr w:type="spellEnd"/>
            <w:r w:rsidRPr="00E634DC">
              <w:rPr>
                <w:lang w:val="en-AU"/>
              </w:rPr>
              <w:t xml:space="preserve"> </w:t>
            </w:r>
            <w:proofErr w:type="spellStart"/>
            <w:r w:rsidRPr="00E634DC">
              <w:rPr>
                <w:rFonts w:ascii="Arial" w:hAnsi="Arial"/>
                <w:lang w:val="en-AU"/>
              </w:rPr>
              <w:t>معنى</w:t>
            </w:r>
            <w:proofErr w:type="spellEnd"/>
            <w:r w:rsidRPr="00E634DC">
              <w:rPr>
                <w:lang w:val="en-AU"/>
              </w:rPr>
              <w:t xml:space="preserve"> </w:t>
            </w:r>
            <w:proofErr w:type="gramStart"/>
            <w:r w:rsidRPr="00E634DC">
              <w:rPr>
                <w:lang w:val="en-AU"/>
              </w:rPr>
              <w:t>... .</w:t>
            </w:r>
            <w:proofErr w:type="gramEnd"/>
            <w:r w:rsidRPr="00E634DC">
              <w:rPr>
                <w:lang w:val="en-AU"/>
              </w:rPr>
              <w:t xml:space="preserve"> Students use patterns of Arabic pronunciation and intonation when interacting. They locate, classify and organise information from a range of spoken, written and visual texts related to aspects of culture and lifestyle. They present ideas and information on topics of interest and aspects of culture in different formats for </w:t>
            </w:r>
            <w:proofErr w:type="gramStart"/>
            <w:r w:rsidRPr="00E634DC">
              <w:rPr>
                <w:lang w:val="en-AU"/>
              </w:rPr>
              <w:t>particular audiences</w:t>
            </w:r>
            <w:proofErr w:type="gramEnd"/>
            <w:r w:rsidRPr="00E634DC">
              <w:rPr>
                <w:lang w:val="en-AU"/>
              </w:rPr>
              <w:t xml:space="preserve">. They respond to a range of imaginative texts by expressing opinions on key elements for example, </w:t>
            </w:r>
            <w:proofErr w:type="spellStart"/>
            <w:r w:rsidRPr="00E634DC">
              <w:rPr>
                <w:rFonts w:ascii="Arial" w:hAnsi="Arial"/>
                <w:lang w:val="en-AU"/>
              </w:rPr>
              <w:t>من</w:t>
            </w:r>
            <w:proofErr w:type="spellEnd"/>
            <w:r w:rsidRPr="00E634DC">
              <w:rPr>
                <w:lang w:val="en-AU"/>
              </w:rPr>
              <w:t xml:space="preserve"> </w:t>
            </w:r>
            <w:proofErr w:type="spellStart"/>
            <w:r w:rsidRPr="00E634DC">
              <w:rPr>
                <w:rFonts w:ascii="Arial" w:hAnsi="Arial"/>
                <w:lang w:val="en-AU"/>
              </w:rPr>
              <w:t>القصة</w:t>
            </w:r>
            <w:proofErr w:type="spellEnd"/>
            <w:r w:rsidRPr="00E634DC">
              <w:rPr>
                <w:lang w:val="en-AU"/>
              </w:rPr>
              <w:t xml:space="preserve"> </w:t>
            </w:r>
            <w:proofErr w:type="spellStart"/>
            <w:r w:rsidRPr="00E634DC">
              <w:rPr>
                <w:rFonts w:ascii="Arial" w:hAnsi="Arial"/>
                <w:lang w:val="en-AU"/>
              </w:rPr>
              <w:t>نتعلم</w:t>
            </w:r>
            <w:proofErr w:type="spellEnd"/>
            <w:r w:rsidRPr="00E634DC">
              <w:rPr>
                <w:lang w:val="en-AU"/>
              </w:rPr>
              <w:t xml:space="preserve"> </w:t>
            </w:r>
            <w:proofErr w:type="spellStart"/>
            <w:r w:rsidRPr="00E634DC">
              <w:rPr>
                <w:rFonts w:ascii="Arial" w:hAnsi="Arial"/>
                <w:lang w:val="en-AU"/>
              </w:rPr>
              <w:t>ال</w:t>
            </w:r>
            <w:proofErr w:type="spellEnd"/>
            <w:r w:rsidRPr="00E634DC">
              <w:rPr>
                <w:lang w:val="en-AU"/>
              </w:rPr>
              <w:t xml:space="preserve">..., characters for </w:t>
            </w:r>
            <w:proofErr w:type="gramStart"/>
            <w:r w:rsidRPr="00E634DC">
              <w:rPr>
                <w:lang w:val="en-AU"/>
              </w:rPr>
              <w:t xml:space="preserve">example,  </w:t>
            </w:r>
            <w:proofErr w:type="spellStart"/>
            <w:r w:rsidRPr="00E634DC">
              <w:rPr>
                <w:rFonts w:ascii="Arial" w:hAnsi="Arial"/>
                <w:lang w:val="en-AU"/>
              </w:rPr>
              <w:t>أحب</w:t>
            </w:r>
            <w:proofErr w:type="spellEnd"/>
            <w:proofErr w:type="gramEnd"/>
            <w:r w:rsidRPr="00E634DC">
              <w:rPr>
                <w:lang w:val="en-AU"/>
              </w:rPr>
              <w:t xml:space="preserve"> </w:t>
            </w:r>
            <w:proofErr w:type="spellStart"/>
            <w:r w:rsidRPr="00E634DC">
              <w:rPr>
                <w:rFonts w:ascii="Arial" w:hAnsi="Arial"/>
                <w:lang w:val="en-AU"/>
              </w:rPr>
              <w:t>علاء</w:t>
            </w:r>
            <w:proofErr w:type="spellEnd"/>
            <w:r w:rsidRPr="00E634DC">
              <w:rPr>
                <w:lang w:val="en-AU"/>
              </w:rPr>
              <w:t xml:space="preserve"> </w:t>
            </w:r>
            <w:proofErr w:type="spellStart"/>
            <w:r w:rsidRPr="00E634DC">
              <w:rPr>
                <w:rFonts w:ascii="Arial" w:hAnsi="Arial"/>
                <w:lang w:val="en-AU"/>
              </w:rPr>
              <w:t>الدين</w:t>
            </w:r>
            <w:proofErr w:type="spellEnd"/>
            <w:r w:rsidRPr="00E634DC">
              <w:rPr>
                <w:lang w:val="en-AU"/>
              </w:rPr>
              <w:t xml:space="preserve"> </w:t>
            </w:r>
            <w:proofErr w:type="spellStart"/>
            <w:r w:rsidRPr="00E634DC">
              <w:rPr>
                <w:rFonts w:ascii="Arial" w:hAnsi="Arial"/>
                <w:lang w:val="en-AU"/>
              </w:rPr>
              <w:t>لأنه</w:t>
            </w:r>
            <w:proofErr w:type="spellEnd"/>
            <w:r w:rsidRPr="00E634DC">
              <w:rPr>
                <w:lang w:val="en-AU"/>
              </w:rPr>
              <w:t>...</w:t>
            </w:r>
            <w:r w:rsidRPr="00E634DC">
              <w:rPr>
                <w:rFonts w:ascii="Arial" w:hAnsi="Arial"/>
                <w:lang w:val="en-AU"/>
              </w:rPr>
              <w:t>؛</w:t>
            </w:r>
            <w:r w:rsidRPr="00E634DC">
              <w:rPr>
                <w:lang w:val="en-AU"/>
              </w:rPr>
              <w:t xml:space="preserve"> </w:t>
            </w:r>
            <w:proofErr w:type="spellStart"/>
            <w:r w:rsidRPr="00E634DC">
              <w:rPr>
                <w:rFonts w:ascii="Arial" w:hAnsi="Arial"/>
                <w:lang w:val="en-AU"/>
              </w:rPr>
              <w:t>لا</w:t>
            </w:r>
            <w:proofErr w:type="spellEnd"/>
            <w:r w:rsidRPr="00E634DC">
              <w:rPr>
                <w:lang w:val="en-AU"/>
              </w:rPr>
              <w:t xml:space="preserve"> </w:t>
            </w:r>
            <w:proofErr w:type="spellStart"/>
            <w:r w:rsidRPr="00E634DC">
              <w:rPr>
                <w:rFonts w:ascii="Arial" w:hAnsi="Arial"/>
                <w:lang w:val="en-AU"/>
              </w:rPr>
              <w:t>أحب</w:t>
            </w:r>
            <w:proofErr w:type="spellEnd"/>
            <w:r w:rsidRPr="00E634DC">
              <w:rPr>
                <w:lang w:val="en-AU"/>
              </w:rPr>
              <w:t xml:space="preserve"> </w:t>
            </w:r>
            <w:proofErr w:type="spellStart"/>
            <w:r w:rsidRPr="00E634DC">
              <w:rPr>
                <w:rFonts w:ascii="Arial" w:hAnsi="Arial"/>
                <w:lang w:val="en-AU"/>
              </w:rPr>
              <w:t>الملك</w:t>
            </w:r>
            <w:proofErr w:type="spellEnd"/>
            <w:r w:rsidRPr="00E634DC">
              <w:rPr>
                <w:lang w:val="en-AU"/>
              </w:rPr>
              <w:t xml:space="preserve"> </w:t>
            </w:r>
            <w:proofErr w:type="spellStart"/>
            <w:r w:rsidRPr="00E634DC">
              <w:rPr>
                <w:rFonts w:ascii="Arial" w:hAnsi="Arial"/>
                <w:lang w:val="en-AU"/>
              </w:rPr>
              <w:t>في</w:t>
            </w:r>
            <w:proofErr w:type="spellEnd"/>
            <w:r w:rsidRPr="00E634DC">
              <w:rPr>
                <w:lang w:val="en-AU"/>
              </w:rPr>
              <w:t xml:space="preserve"> </w:t>
            </w:r>
            <w:proofErr w:type="spellStart"/>
            <w:r w:rsidRPr="00E634DC">
              <w:rPr>
                <w:rFonts w:ascii="Arial" w:hAnsi="Arial"/>
                <w:lang w:val="en-AU"/>
              </w:rPr>
              <w:t>الفيلم</w:t>
            </w:r>
            <w:proofErr w:type="spellEnd"/>
            <w:r w:rsidRPr="00E634DC">
              <w:rPr>
                <w:lang w:val="en-AU"/>
              </w:rPr>
              <w:t xml:space="preserve"> </w:t>
            </w:r>
            <w:proofErr w:type="spellStart"/>
            <w:r w:rsidRPr="00E634DC">
              <w:rPr>
                <w:rFonts w:ascii="Arial" w:hAnsi="Arial"/>
                <w:lang w:val="en-AU"/>
              </w:rPr>
              <w:t>لأنه</w:t>
            </w:r>
            <w:proofErr w:type="spellEnd"/>
            <w:r w:rsidRPr="00E634DC">
              <w:rPr>
                <w:lang w:val="en-AU"/>
              </w:rPr>
              <w:t xml:space="preserve">  and actions for example, </w:t>
            </w:r>
            <w:proofErr w:type="spellStart"/>
            <w:r w:rsidRPr="00E634DC">
              <w:rPr>
                <w:rFonts w:ascii="Arial" w:hAnsi="Arial"/>
                <w:lang w:val="en-AU"/>
              </w:rPr>
              <w:t>يجب</w:t>
            </w:r>
            <w:proofErr w:type="spellEnd"/>
            <w:r w:rsidRPr="00E634DC">
              <w:rPr>
                <w:lang w:val="en-AU"/>
              </w:rPr>
              <w:t xml:space="preserve"> </w:t>
            </w:r>
            <w:proofErr w:type="spellStart"/>
            <w:r w:rsidRPr="00E634DC">
              <w:rPr>
                <w:rFonts w:ascii="Arial" w:hAnsi="Arial"/>
                <w:lang w:val="en-AU"/>
              </w:rPr>
              <w:t>على</w:t>
            </w:r>
            <w:proofErr w:type="spellEnd"/>
            <w:r w:rsidRPr="00E634DC">
              <w:rPr>
                <w:lang w:val="en-AU"/>
              </w:rPr>
              <w:t xml:space="preserve"> </w:t>
            </w:r>
            <w:proofErr w:type="spellStart"/>
            <w:r w:rsidRPr="00E634DC">
              <w:rPr>
                <w:rFonts w:ascii="Arial" w:hAnsi="Arial"/>
                <w:lang w:val="en-AU"/>
              </w:rPr>
              <w:t>نيمو</w:t>
            </w:r>
            <w:proofErr w:type="spellEnd"/>
            <w:r w:rsidRPr="00E634DC">
              <w:rPr>
                <w:lang w:val="en-AU"/>
              </w:rPr>
              <w:t xml:space="preserve"> </w:t>
            </w:r>
            <w:proofErr w:type="spellStart"/>
            <w:r w:rsidRPr="00E634DC">
              <w:rPr>
                <w:rFonts w:ascii="Arial" w:hAnsi="Arial"/>
                <w:lang w:val="en-AU"/>
              </w:rPr>
              <w:t>أن</w:t>
            </w:r>
            <w:proofErr w:type="spellEnd"/>
            <w:r w:rsidRPr="00E634DC">
              <w:rPr>
                <w:lang w:val="en-AU"/>
              </w:rPr>
              <w:t xml:space="preserve"> </w:t>
            </w:r>
            <w:proofErr w:type="spellStart"/>
            <w:r w:rsidRPr="00E634DC">
              <w:rPr>
                <w:rFonts w:ascii="Arial" w:hAnsi="Arial"/>
                <w:lang w:val="en-AU"/>
              </w:rPr>
              <w:t>يسمع</w:t>
            </w:r>
            <w:proofErr w:type="spellEnd"/>
            <w:r w:rsidRPr="00E634DC">
              <w:rPr>
                <w:lang w:val="en-AU"/>
              </w:rPr>
              <w:t xml:space="preserve"> </w:t>
            </w:r>
            <w:proofErr w:type="spellStart"/>
            <w:r w:rsidRPr="00E634DC">
              <w:rPr>
                <w:rFonts w:ascii="Arial" w:hAnsi="Arial"/>
                <w:lang w:val="en-AU"/>
              </w:rPr>
              <w:t>كلام</w:t>
            </w:r>
            <w:proofErr w:type="spellEnd"/>
            <w:r w:rsidRPr="00E634DC">
              <w:rPr>
                <w:lang w:val="en-AU"/>
              </w:rPr>
              <w:t xml:space="preserve"> </w:t>
            </w:r>
            <w:proofErr w:type="spellStart"/>
            <w:r w:rsidRPr="00E634DC">
              <w:rPr>
                <w:rFonts w:ascii="Arial" w:hAnsi="Arial"/>
                <w:lang w:val="en-AU"/>
              </w:rPr>
              <w:t>أبيه</w:t>
            </w:r>
            <w:proofErr w:type="spellEnd"/>
            <w:r w:rsidRPr="00E634DC">
              <w:rPr>
                <w:lang w:val="en-AU"/>
              </w:rPr>
              <w:t xml:space="preserve">, and making connections with own experience, for example </w:t>
            </w:r>
            <w:proofErr w:type="spellStart"/>
            <w:r w:rsidRPr="00E634DC">
              <w:rPr>
                <w:rFonts w:ascii="Arial" w:hAnsi="Arial"/>
                <w:lang w:val="en-AU"/>
              </w:rPr>
              <w:t>أنا</w:t>
            </w:r>
            <w:proofErr w:type="spellEnd"/>
            <w:r w:rsidRPr="00E634DC">
              <w:rPr>
                <w:lang w:val="en-AU"/>
              </w:rPr>
              <w:t xml:space="preserve"> </w:t>
            </w:r>
            <w:proofErr w:type="spellStart"/>
            <w:r w:rsidRPr="00E634DC">
              <w:rPr>
                <w:rFonts w:ascii="Arial" w:hAnsi="Arial"/>
                <w:lang w:val="en-AU"/>
              </w:rPr>
              <w:t>أيضا</w:t>
            </w:r>
            <w:proofErr w:type="spellEnd"/>
            <w:r w:rsidRPr="00E634DC">
              <w:rPr>
                <w:lang w:val="en-AU"/>
              </w:rPr>
              <w:t xml:space="preserve"> </w:t>
            </w:r>
            <w:proofErr w:type="spellStart"/>
            <w:r w:rsidRPr="00E634DC">
              <w:rPr>
                <w:rFonts w:ascii="Arial" w:hAnsi="Arial"/>
                <w:lang w:val="en-AU"/>
              </w:rPr>
              <w:t>يجب</w:t>
            </w:r>
            <w:proofErr w:type="spellEnd"/>
            <w:r w:rsidRPr="00E634DC">
              <w:rPr>
                <w:lang w:val="en-AU"/>
              </w:rPr>
              <w:t xml:space="preserve"> </w:t>
            </w:r>
            <w:proofErr w:type="spellStart"/>
            <w:r w:rsidRPr="00E634DC">
              <w:rPr>
                <w:rFonts w:ascii="Arial" w:hAnsi="Arial"/>
                <w:lang w:val="en-AU"/>
              </w:rPr>
              <w:t>أن</w:t>
            </w:r>
            <w:proofErr w:type="spellEnd"/>
            <w:r w:rsidRPr="00E634DC">
              <w:rPr>
                <w:lang w:val="en-AU"/>
              </w:rPr>
              <w:t>...</w:t>
            </w:r>
            <w:r w:rsidRPr="00E634DC">
              <w:rPr>
                <w:rFonts w:ascii="Arial" w:hAnsi="Arial"/>
                <w:lang w:val="en-AU"/>
              </w:rPr>
              <w:t>؛</w:t>
            </w:r>
            <w:r w:rsidRPr="00E634DC">
              <w:rPr>
                <w:lang w:val="en-AU"/>
              </w:rPr>
              <w:t xml:space="preserve"> </w:t>
            </w:r>
            <w:proofErr w:type="spellStart"/>
            <w:r w:rsidRPr="00E634DC">
              <w:rPr>
                <w:rFonts w:ascii="Arial" w:hAnsi="Arial"/>
                <w:lang w:val="en-AU"/>
              </w:rPr>
              <w:t>أنا</w:t>
            </w:r>
            <w:proofErr w:type="spellEnd"/>
            <w:r w:rsidRPr="00E634DC">
              <w:rPr>
                <w:lang w:val="en-AU"/>
              </w:rPr>
              <w:t xml:space="preserve"> </w:t>
            </w:r>
            <w:proofErr w:type="spellStart"/>
            <w:r w:rsidRPr="00E634DC">
              <w:rPr>
                <w:rFonts w:ascii="Arial" w:hAnsi="Arial"/>
                <w:lang w:val="en-AU"/>
              </w:rPr>
              <w:t>مثل</w:t>
            </w:r>
            <w:proofErr w:type="spellEnd"/>
            <w:r w:rsidRPr="00E634DC">
              <w:rPr>
                <w:lang w:val="en-AU"/>
              </w:rPr>
              <w:t xml:space="preserve">... . They create and perform short imaginative texts based on a stimulus, concept or theme. They use a variety of tenses for example, </w:t>
            </w:r>
            <w:proofErr w:type="spellStart"/>
            <w:r w:rsidRPr="00E634DC">
              <w:rPr>
                <w:rFonts w:ascii="Arial" w:hAnsi="Arial"/>
                <w:lang w:val="en-AU"/>
              </w:rPr>
              <w:t>الأفعال</w:t>
            </w:r>
            <w:proofErr w:type="spellEnd"/>
            <w:r w:rsidRPr="00E634DC">
              <w:rPr>
                <w:lang w:val="en-AU"/>
              </w:rPr>
              <w:t xml:space="preserve"> </w:t>
            </w:r>
            <w:proofErr w:type="spellStart"/>
            <w:r w:rsidRPr="00E634DC">
              <w:rPr>
                <w:rFonts w:ascii="Arial" w:hAnsi="Arial"/>
                <w:lang w:val="en-AU"/>
              </w:rPr>
              <w:t>الماضية</w:t>
            </w:r>
            <w:proofErr w:type="spellEnd"/>
            <w:r w:rsidRPr="00E634DC">
              <w:rPr>
                <w:lang w:val="en-AU"/>
              </w:rPr>
              <w:t xml:space="preserve"> </w:t>
            </w:r>
            <w:proofErr w:type="spellStart"/>
            <w:proofErr w:type="gramStart"/>
            <w:r w:rsidRPr="00E634DC">
              <w:rPr>
                <w:rFonts w:ascii="Arial" w:hAnsi="Arial"/>
                <w:lang w:val="en-AU"/>
              </w:rPr>
              <w:t>والمضارعة</w:t>
            </w:r>
            <w:proofErr w:type="spellEnd"/>
            <w:r w:rsidRPr="00E634DC">
              <w:rPr>
                <w:lang w:val="en-AU"/>
              </w:rPr>
              <w:t xml:space="preserve">  and</w:t>
            </w:r>
            <w:proofErr w:type="gramEnd"/>
            <w:r w:rsidRPr="00E634DC">
              <w:rPr>
                <w:lang w:val="en-AU"/>
              </w:rPr>
              <w:t xml:space="preserve"> apply verb conjugation for </w:t>
            </w:r>
            <w:proofErr w:type="spellStart"/>
            <w:r w:rsidRPr="00E634DC">
              <w:rPr>
                <w:lang w:val="en-AU"/>
              </w:rPr>
              <w:t>example,</w:t>
            </w:r>
            <w:r w:rsidRPr="00E634DC">
              <w:rPr>
                <w:rFonts w:ascii="Arial" w:hAnsi="Arial"/>
                <w:lang w:val="en-AU"/>
              </w:rPr>
              <w:t>أكلتُ</w:t>
            </w:r>
            <w:proofErr w:type="spellEnd"/>
            <w:r w:rsidRPr="00E634DC">
              <w:rPr>
                <w:lang w:val="en-AU"/>
              </w:rPr>
              <w:t>/</w:t>
            </w:r>
            <w:proofErr w:type="spellStart"/>
            <w:r w:rsidRPr="00E634DC">
              <w:rPr>
                <w:rFonts w:ascii="Arial" w:hAnsi="Arial"/>
                <w:lang w:val="en-AU"/>
              </w:rPr>
              <w:t>أكلَ</w:t>
            </w:r>
            <w:proofErr w:type="spellEnd"/>
            <w:r w:rsidRPr="00E634DC">
              <w:rPr>
                <w:lang w:val="en-AU"/>
              </w:rPr>
              <w:t>/</w:t>
            </w:r>
            <w:proofErr w:type="spellStart"/>
            <w:r w:rsidRPr="00E634DC">
              <w:rPr>
                <w:rFonts w:ascii="Arial" w:hAnsi="Arial"/>
                <w:lang w:val="en-AU"/>
              </w:rPr>
              <w:t>أكلت</w:t>
            </w:r>
            <w:proofErr w:type="spellEnd"/>
            <w:r w:rsidRPr="00E634DC">
              <w:rPr>
                <w:lang w:val="en-AU"/>
              </w:rPr>
              <w:t xml:space="preserve">, suffixes for example, </w:t>
            </w:r>
            <w:proofErr w:type="spellStart"/>
            <w:r w:rsidRPr="00E634DC">
              <w:rPr>
                <w:rFonts w:ascii="Arial" w:hAnsi="Arial"/>
                <w:lang w:val="en-AU"/>
              </w:rPr>
              <w:t>أذهب</w:t>
            </w:r>
            <w:proofErr w:type="spellEnd"/>
            <w:r w:rsidRPr="00E634DC">
              <w:rPr>
                <w:lang w:val="en-AU"/>
              </w:rPr>
              <w:t xml:space="preserve">/ </w:t>
            </w:r>
            <w:proofErr w:type="spellStart"/>
            <w:r w:rsidRPr="00E634DC">
              <w:rPr>
                <w:rFonts w:ascii="Arial" w:hAnsi="Arial"/>
                <w:lang w:val="en-AU"/>
              </w:rPr>
              <w:t>يذهب</w:t>
            </w:r>
            <w:proofErr w:type="spellEnd"/>
            <w:r w:rsidRPr="00E634DC">
              <w:rPr>
                <w:lang w:val="en-AU"/>
              </w:rPr>
              <w:t>/</w:t>
            </w:r>
            <w:proofErr w:type="spellStart"/>
            <w:r w:rsidRPr="00E634DC">
              <w:rPr>
                <w:rFonts w:ascii="Arial" w:hAnsi="Arial"/>
                <w:lang w:val="en-AU"/>
              </w:rPr>
              <w:t>تذهب</w:t>
            </w:r>
            <w:proofErr w:type="spellEnd"/>
            <w:r w:rsidRPr="00E634DC">
              <w:rPr>
                <w:lang w:val="en-AU"/>
              </w:rPr>
              <w:t xml:space="preserve">, basic conjunctions for </w:t>
            </w:r>
            <w:proofErr w:type="spellStart"/>
            <w:r w:rsidRPr="00E634DC">
              <w:rPr>
                <w:lang w:val="en-AU"/>
              </w:rPr>
              <w:t>example,</w:t>
            </w:r>
            <w:r w:rsidRPr="00E634DC">
              <w:rPr>
                <w:rFonts w:ascii="Arial" w:hAnsi="Arial"/>
                <w:lang w:val="en-AU"/>
              </w:rPr>
              <w:t>و</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أو</w:t>
            </w:r>
            <w:proofErr w:type="spellEnd"/>
            <w:r w:rsidRPr="00E634DC">
              <w:rPr>
                <w:lang w:val="en-AU"/>
              </w:rPr>
              <w:t xml:space="preserve"> and a range of adjectives for example, </w:t>
            </w:r>
            <w:proofErr w:type="spellStart"/>
            <w:r w:rsidRPr="00E634DC">
              <w:rPr>
                <w:rFonts w:ascii="Arial" w:hAnsi="Arial"/>
                <w:lang w:val="en-AU"/>
              </w:rPr>
              <w:t>الصفة</w:t>
            </w:r>
            <w:proofErr w:type="spellEnd"/>
            <w:r w:rsidRPr="00E634DC">
              <w:rPr>
                <w:lang w:val="en-AU"/>
              </w:rPr>
              <w:t xml:space="preserve"> </w:t>
            </w:r>
            <w:proofErr w:type="spellStart"/>
            <w:r w:rsidRPr="00E634DC">
              <w:rPr>
                <w:rFonts w:ascii="Arial" w:hAnsi="Arial"/>
                <w:lang w:val="en-AU"/>
              </w:rPr>
              <w:t>للمذكر</w:t>
            </w:r>
            <w:proofErr w:type="spellEnd"/>
            <w:r w:rsidRPr="00E634DC">
              <w:rPr>
                <w:lang w:val="en-AU"/>
              </w:rPr>
              <w:t xml:space="preserve"> </w:t>
            </w:r>
            <w:proofErr w:type="spellStart"/>
            <w:r w:rsidRPr="00E634DC">
              <w:rPr>
                <w:rFonts w:ascii="Arial" w:hAnsi="Arial"/>
                <w:lang w:val="en-AU"/>
              </w:rPr>
              <w:t>والصفة</w:t>
            </w:r>
            <w:proofErr w:type="spellEnd"/>
            <w:r w:rsidRPr="00E634DC">
              <w:rPr>
                <w:lang w:val="en-AU"/>
              </w:rPr>
              <w:t xml:space="preserve"> </w:t>
            </w:r>
            <w:proofErr w:type="spellStart"/>
            <w:r w:rsidRPr="00E634DC">
              <w:rPr>
                <w:rFonts w:ascii="Arial" w:hAnsi="Arial"/>
                <w:lang w:val="en-AU"/>
              </w:rPr>
              <w:t>للمؤنث</w:t>
            </w:r>
            <w:proofErr w:type="spellEnd"/>
            <w:r w:rsidRPr="00E634DC">
              <w:rPr>
                <w:lang w:val="en-AU"/>
              </w:rPr>
              <w:t xml:space="preserve"> </w:t>
            </w:r>
            <w:proofErr w:type="spellStart"/>
            <w:r w:rsidRPr="00E634DC">
              <w:rPr>
                <w:rFonts w:ascii="Arial" w:hAnsi="Arial"/>
                <w:lang w:val="en-AU"/>
              </w:rPr>
              <w:t>للأشياء</w:t>
            </w:r>
            <w:proofErr w:type="spellEnd"/>
            <w:r w:rsidRPr="00E634DC">
              <w:rPr>
                <w:lang w:val="en-AU"/>
              </w:rPr>
              <w:t xml:space="preserve"> </w:t>
            </w:r>
            <w:proofErr w:type="spellStart"/>
            <w:r w:rsidRPr="00E634DC">
              <w:rPr>
                <w:rFonts w:ascii="Arial" w:hAnsi="Arial"/>
                <w:lang w:val="en-AU"/>
              </w:rPr>
              <w:t>والأشخاص</w:t>
            </w:r>
            <w:proofErr w:type="spellEnd"/>
            <w:r w:rsidRPr="00E634DC">
              <w:rPr>
                <w:lang w:val="en-AU"/>
              </w:rPr>
              <w:t xml:space="preserve"> and adverbs for example, </w:t>
            </w:r>
            <w:proofErr w:type="spellStart"/>
            <w:r w:rsidRPr="00E634DC">
              <w:rPr>
                <w:rFonts w:ascii="Arial" w:hAnsi="Arial"/>
                <w:lang w:val="en-AU"/>
              </w:rPr>
              <w:t>سريعاً</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ليلاً</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صباحاً</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يوميًّا</w:t>
            </w:r>
            <w:proofErr w:type="spellEnd"/>
            <w:r w:rsidRPr="00E634DC">
              <w:rPr>
                <w:lang w:val="en-AU"/>
              </w:rPr>
              <w:t xml:space="preserve">  to construct sentences and to produce short texts. Students </w:t>
            </w:r>
            <w:r w:rsidRPr="00E634DC">
              <w:rPr>
                <w:lang w:val="en-AU"/>
              </w:rPr>
              <w:lastRenderedPageBreak/>
              <w:t xml:space="preserve">translate texts from Arabic into English and vice versa, identifying words that are not easily translated, such as </w:t>
            </w:r>
            <w:proofErr w:type="spellStart"/>
            <w:r w:rsidRPr="00E634DC">
              <w:rPr>
                <w:rFonts w:ascii="Arial" w:hAnsi="Arial"/>
                <w:lang w:val="en-AU"/>
              </w:rPr>
              <w:t>أيفون</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تلفاز</w:t>
            </w:r>
            <w:proofErr w:type="spellEnd"/>
            <w:r w:rsidRPr="00E634DC">
              <w:rPr>
                <w:rFonts w:ascii="Arial" w:hAnsi="Arial"/>
                <w:lang w:val="en-AU"/>
              </w:rPr>
              <w:t>؛</w:t>
            </w:r>
            <w:r w:rsidRPr="00E634DC">
              <w:rPr>
                <w:lang w:val="en-AU"/>
              </w:rPr>
              <w:t xml:space="preserve"> </w:t>
            </w:r>
            <w:proofErr w:type="spellStart"/>
            <w:proofErr w:type="gramStart"/>
            <w:r w:rsidRPr="00E634DC">
              <w:rPr>
                <w:rFonts w:ascii="Arial" w:hAnsi="Arial"/>
                <w:lang w:val="en-AU"/>
              </w:rPr>
              <w:t>كومبيوتر</w:t>
            </w:r>
            <w:proofErr w:type="spellEnd"/>
            <w:r w:rsidRPr="00E634DC">
              <w:rPr>
                <w:lang w:val="en-AU"/>
              </w:rPr>
              <w:t xml:space="preserve"> ,</w:t>
            </w:r>
            <w:proofErr w:type="gramEnd"/>
            <w:r w:rsidRPr="00E634DC">
              <w:rPr>
                <w:lang w:val="en-AU"/>
              </w:rPr>
              <w:t xml:space="preserve"> and create bilingual texts for their own learning and for the school community. They identify ways in which their own biography for example, </w:t>
            </w:r>
            <w:proofErr w:type="spellStart"/>
            <w:r w:rsidRPr="00E634DC">
              <w:rPr>
                <w:rFonts w:ascii="Arial" w:hAnsi="Arial"/>
                <w:lang w:val="en-AU"/>
              </w:rPr>
              <w:t>السيرة</w:t>
            </w:r>
            <w:proofErr w:type="spellEnd"/>
            <w:r w:rsidRPr="00E634DC">
              <w:rPr>
                <w:lang w:val="en-AU"/>
              </w:rPr>
              <w:t xml:space="preserve"> </w:t>
            </w:r>
            <w:proofErr w:type="spellStart"/>
            <w:r w:rsidRPr="00E634DC">
              <w:rPr>
                <w:rFonts w:ascii="Arial" w:hAnsi="Arial"/>
                <w:lang w:val="en-AU"/>
              </w:rPr>
              <w:t>الذاتية</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الخبرات</w:t>
            </w:r>
            <w:proofErr w:type="spellEnd"/>
            <w:r w:rsidRPr="00E634DC">
              <w:rPr>
                <w:lang w:val="en-AU"/>
              </w:rPr>
              <w:t xml:space="preserve"> </w:t>
            </w:r>
            <w:proofErr w:type="spellStart"/>
            <w:r w:rsidRPr="00E634DC">
              <w:rPr>
                <w:rFonts w:ascii="Arial" w:hAnsi="Arial"/>
                <w:lang w:val="en-AU"/>
              </w:rPr>
              <w:t>الخاصة</w:t>
            </w:r>
            <w:proofErr w:type="spellEnd"/>
            <w:r w:rsidRPr="00E634DC">
              <w:rPr>
                <w:lang w:val="en-AU"/>
              </w:rPr>
              <w:t xml:space="preserve">, traditions for example, </w:t>
            </w:r>
            <w:proofErr w:type="spellStart"/>
            <w:r w:rsidRPr="00E634DC">
              <w:rPr>
                <w:rFonts w:ascii="Arial" w:hAnsi="Arial"/>
                <w:lang w:val="en-AU"/>
              </w:rPr>
              <w:t>العادات</w:t>
            </w:r>
            <w:proofErr w:type="spellEnd"/>
            <w:r w:rsidRPr="00E634DC">
              <w:rPr>
                <w:lang w:val="en-AU"/>
              </w:rPr>
              <w:t xml:space="preserve"> </w:t>
            </w:r>
            <w:proofErr w:type="spellStart"/>
            <w:r w:rsidRPr="00E634DC">
              <w:rPr>
                <w:rFonts w:ascii="Arial" w:hAnsi="Arial"/>
                <w:lang w:val="en-AU"/>
              </w:rPr>
              <w:t>العائلية</w:t>
            </w:r>
            <w:proofErr w:type="spellEnd"/>
            <w:r w:rsidRPr="00E634DC">
              <w:rPr>
                <w:lang w:val="en-AU"/>
              </w:rPr>
              <w:t xml:space="preserve"> </w:t>
            </w:r>
            <w:proofErr w:type="spellStart"/>
            <w:r w:rsidRPr="00E634DC">
              <w:rPr>
                <w:rFonts w:ascii="Arial" w:hAnsi="Arial"/>
                <w:lang w:val="en-AU"/>
              </w:rPr>
              <w:t>والإجتماعية</w:t>
            </w:r>
            <w:proofErr w:type="spellEnd"/>
            <w:r w:rsidRPr="00E634DC">
              <w:rPr>
                <w:lang w:val="en-AU"/>
              </w:rPr>
              <w:t xml:space="preserve"> and beliefs for </w:t>
            </w:r>
            <w:proofErr w:type="gramStart"/>
            <w:r w:rsidRPr="00E634DC">
              <w:rPr>
                <w:lang w:val="en-AU"/>
              </w:rPr>
              <w:t xml:space="preserve">example,  </w:t>
            </w:r>
            <w:proofErr w:type="spellStart"/>
            <w:r w:rsidRPr="00E634DC">
              <w:rPr>
                <w:rFonts w:ascii="Arial" w:hAnsi="Arial"/>
                <w:lang w:val="en-AU"/>
              </w:rPr>
              <w:t>المعتقدات</w:t>
            </w:r>
            <w:proofErr w:type="spellEnd"/>
            <w:proofErr w:type="gramEnd"/>
            <w:r w:rsidRPr="00E634DC">
              <w:rPr>
                <w:lang w:val="en-AU"/>
              </w:rPr>
              <w:t xml:space="preserve"> </w:t>
            </w:r>
            <w:proofErr w:type="spellStart"/>
            <w:r w:rsidRPr="00E634DC">
              <w:rPr>
                <w:rFonts w:ascii="Arial" w:hAnsi="Arial"/>
                <w:lang w:val="en-AU"/>
              </w:rPr>
              <w:t>الخاصة</w:t>
            </w:r>
            <w:proofErr w:type="spellEnd"/>
            <w:r w:rsidRPr="00E634DC">
              <w:rPr>
                <w:lang w:val="en-AU"/>
              </w:rPr>
              <w:t xml:space="preserve">  impact on their identity and influence the ways in which they communicate in Arabic and English.</w:t>
            </w:r>
          </w:p>
          <w:p w14:paraId="1F431572" w14:textId="77777777" w:rsidR="00186141" w:rsidRPr="008938C5" w:rsidRDefault="00186141" w:rsidP="00E634DC">
            <w:pPr>
              <w:pStyle w:val="VCAAtabletextnarrow"/>
              <w:rPr>
                <w:lang w:val="en-AU"/>
              </w:rPr>
            </w:pPr>
            <w:r w:rsidRPr="00E634DC">
              <w:rPr>
                <w:lang w:val="en-AU"/>
              </w:rPr>
              <w:t xml:space="preserve">Students identify the role of vowels in softening and extending sounds and apply writing conventions to own constructions. They distinguish between the structure and features of different types of spoken and written Arabic texts and identify ways in which audience, context and purpose influence language choices and the form of Arabic used. They provide examples of how language use and ways of communicating vary according to the relationship between participants and the purpose of the exchange, for example, </w:t>
            </w:r>
            <w:proofErr w:type="spellStart"/>
            <w:r w:rsidRPr="00E634DC">
              <w:rPr>
                <w:rFonts w:ascii="Arial" w:hAnsi="Arial"/>
                <w:lang w:val="en-AU"/>
              </w:rPr>
              <w:t>أنواع</w:t>
            </w:r>
            <w:proofErr w:type="spellEnd"/>
            <w:r w:rsidRPr="00E634DC">
              <w:rPr>
                <w:lang w:val="en-AU"/>
              </w:rPr>
              <w:t xml:space="preserve"> </w:t>
            </w:r>
            <w:proofErr w:type="spellStart"/>
            <w:r w:rsidRPr="00E634DC">
              <w:rPr>
                <w:rFonts w:ascii="Arial" w:hAnsi="Arial"/>
                <w:lang w:val="en-AU"/>
              </w:rPr>
              <w:t>الجمل</w:t>
            </w:r>
            <w:proofErr w:type="spellEnd"/>
            <w:r w:rsidRPr="00E634DC">
              <w:rPr>
                <w:lang w:val="en-AU"/>
              </w:rPr>
              <w:t xml:space="preserve">: </w:t>
            </w:r>
            <w:proofErr w:type="spellStart"/>
            <w:r w:rsidRPr="00E634DC">
              <w:rPr>
                <w:rFonts w:ascii="Arial" w:hAnsi="Arial"/>
                <w:lang w:val="en-AU"/>
              </w:rPr>
              <w:t>الإسمية</w:t>
            </w:r>
            <w:proofErr w:type="spellEnd"/>
            <w:r w:rsidRPr="00E634DC">
              <w:rPr>
                <w:lang w:val="en-AU"/>
              </w:rPr>
              <w:t xml:space="preserve"> </w:t>
            </w:r>
            <w:proofErr w:type="spellStart"/>
            <w:r w:rsidRPr="00E634DC">
              <w:rPr>
                <w:rFonts w:ascii="Arial" w:hAnsi="Arial"/>
                <w:lang w:val="en-AU"/>
              </w:rPr>
              <w:t>والفعلية</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الترداد</w:t>
            </w:r>
            <w:proofErr w:type="spellEnd"/>
            <w:r w:rsidRPr="00E634DC">
              <w:rPr>
                <w:lang w:val="en-AU"/>
              </w:rPr>
              <w:t xml:space="preserve"> </w:t>
            </w:r>
            <w:proofErr w:type="spellStart"/>
            <w:r w:rsidRPr="00E634DC">
              <w:rPr>
                <w:rFonts w:ascii="Arial" w:hAnsi="Arial"/>
                <w:lang w:val="en-AU"/>
              </w:rPr>
              <w:t>في</w:t>
            </w:r>
            <w:proofErr w:type="spellEnd"/>
            <w:r w:rsidRPr="00E634DC">
              <w:rPr>
                <w:lang w:val="en-AU"/>
              </w:rPr>
              <w:t xml:space="preserve"> </w:t>
            </w:r>
            <w:proofErr w:type="spellStart"/>
            <w:r w:rsidRPr="00E634DC">
              <w:rPr>
                <w:rFonts w:ascii="Arial" w:hAnsi="Arial"/>
                <w:lang w:val="en-AU"/>
              </w:rPr>
              <w:t>بعض</w:t>
            </w:r>
            <w:proofErr w:type="spellEnd"/>
            <w:r w:rsidRPr="00E634DC">
              <w:rPr>
                <w:lang w:val="en-AU"/>
              </w:rPr>
              <w:t xml:space="preserve"> </w:t>
            </w:r>
            <w:proofErr w:type="spellStart"/>
            <w:r w:rsidRPr="00E634DC">
              <w:rPr>
                <w:rFonts w:ascii="Arial" w:hAnsi="Arial"/>
                <w:lang w:val="en-AU"/>
              </w:rPr>
              <w:t>العبارات</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طول</w:t>
            </w:r>
            <w:proofErr w:type="spellEnd"/>
            <w:r w:rsidRPr="00E634DC">
              <w:rPr>
                <w:lang w:val="en-AU"/>
              </w:rPr>
              <w:t xml:space="preserve"> </w:t>
            </w:r>
            <w:proofErr w:type="spellStart"/>
            <w:r w:rsidRPr="00E634DC">
              <w:rPr>
                <w:rFonts w:ascii="Arial" w:hAnsi="Arial"/>
                <w:lang w:val="en-AU"/>
              </w:rPr>
              <w:t>الجمل</w:t>
            </w:r>
            <w:proofErr w:type="spellEnd"/>
            <w:r w:rsidRPr="00E634DC">
              <w:rPr>
                <w:lang w:val="en-AU"/>
              </w:rPr>
              <w:t xml:space="preserve"> </w:t>
            </w:r>
            <w:proofErr w:type="spellStart"/>
            <w:r w:rsidRPr="00E634DC">
              <w:rPr>
                <w:rFonts w:ascii="Arial" w:hAnsi="Arial"/>
                <w:lang w:val="en-AU"/>
              </w:rPr>
              <w:t>والفواصل</w:t>
            </w:r>
            <w:proofErr w:type="spellEnd"/>
            <w:r w:rsidRPr="00E634DC">
              <w:rPr>
                <w:lang w:val="en-AU"/>
              </w:rPr>
              <w:t xml:space="preserve"> </w:t>
            </w:r>
            <w:proofErr w:type="spellStart"/>
            <w:r w:rsidRPr="00E634DC">
              <w:rPr>
                <w:rFonts w:ascii="Arial" w:hAnsi="Arial"/>
                <w:lang w:val="en-AU"/>
              </w:rPr>
              <w:t>الشفهية</w:t>
            </w:r>
            <w:proofErr w:type="spellEnd"/>
            <w:r w:rsidRPr="00E634DC">
              <w:rPr>
                <w:lang w:val="en-AU"/>
              </w:rPr>
              <w:t xml:space="preserve"> </w:t>
            </w:r>
            <w:proofErr w:type="spellStart"/>
            <w:r w:rsidRPr="00E634DC">
              <w:rPr>
                <w:rFonts w:ascii="Arial" w:hAnsi="Arial"/>
                <w:lang w:val="en-AU"/>
              </w:rPr>
              <w:t>فيها</w:t>
            </w:r>
            <w:proofErr w:type="spellEnd"/>
            <w:r w:rsidRPr="00E634DC">
              <w:rPr>
                <w:lang w:val="en-AU"/>
              </w:rPr>
              <w:t xml:space="preserve">. They identify how languages influence one another, including the influence of indigenous languages of the Arabic-speaking world and regional languages such as Aramaic, Syriac, Phoenician, Persian, Kurdish and </w:t>
            </w:r>
            <w:r>
              <w:rPr>
                <w:lang w:val="en-AU"/>
              </w:rPr>
              <w:t>Arabic</w:t>
            </w:r>
            <w:r w:rsidRPr="00E634DC">
              <w:rPr>
                <w:lang w:val="en-AU"/>
              </w:rPr>
              <w:t xml:space="preserve"> on Arabic, for example </w:t>
            </w:r>
            <w:proofErr w:type="spellStart"/>
            <w:r w:rsidRPr="00E634DC">
              <w:rPr>
                <w:rFonts w:ascii="Arial" w:hAnsi="Arial"/>
                <w:lang w:val="en-AU"/>
              </w:rPr>
              <w:t>الأبجدية</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المفردات</w:t>
            </w:r>
            <w:proofErr w:type="spellEnd"/>
            <w:r w:rsidRPr="00E634DC">
              <w:rPr>
                <w:lang w:val="en-AU"/>
              </w:rPr>
              <w:t xml:space="preserve"> </w:t>
            </w:r>
            <w:proofErr w:type="spellStart"/>
            <w:r w:rsidRPr="00E634DC">
              <w:rPr>
                <w:rFonts w:ascii="Arial" w:hAnsi="Arial"/>
                <w:lang w:val="en-AU"/>
              </w:rPr>
              <w:t>المستعارة</w:t>
            </w:r>
            <w:proofErr w:type="spellEnd"/>
            <w:r w:rsidRPr="00E634DC">
              <w:rPr>
                <w:rFonts w:ascii="Arial" w:hAnsi="Arial"/>
                <w:lang w:val="en-AU"/>
              </w:rPr>
              <w:t>؛</w:t>
            </w:r>
            <w:r w:rsidRPr="00E634DC">
              <w:rPr>
                <w:lang w:val="en-AU"/>
              </w:rPr>
              <w:t xml:space="preserve"> </w:t>
            </w:r>
            <w:proofErr w:type="spellStart"/>
            <w:r w:rsidRPr="00E634DC">
              <w:rPr>
                <w:rFonts w:ascii="Arial" w:hAnsi="Arial"/>
                <w:lang w:val="en-AU"/>
              </w:rPr>
              <w:t>أصل</w:t>
            </w:r>
            <w:proofErr w:type="spellEnd"/>
            <w:r w:rsidRPr="00E634DC">
              <w:rPr>
                <w:lang w:val="en-AU"/>
              </w:rPr>
              <w:t xml:space="preserve"> </w:t>
            </w:r>
            <w:proofErr w:type="spellStart"/>
            <w:r w:rsidRPr="00E634DC">
              <w:rPr>
                <w:rFonts w:ascii="Arial" w:hAnsi="Arial"/>
                <w:lang w:val="en-AU"/>
              </w:rPr>
              <w:t>الكلمات</w:t>
            </w:r>
            <w:proofErr w:type="spellEnd"/>
            <w:r w:rsidRPr="00E634DC">
              <w:rPr>
                <w:lang w:val="en-AU"/>
              </w:rPr>
              <w:t xml:space="preserve">. They give examples of how language use reflects </w:t>
            </w:r>
            <w:proofErr w:type="gramStart"/>
            <w:r w:rsidRPr="00E634DC">
              <w:rPr>
                <w:lang w:val="en-AU"/>
              </w:rPr>
              <w:t>particular value</w:t>
            </w:r>
            <w:proofErr w:type="gramEnd"/>
            <w:r w:rsidRPr="00E634DC">
              <w:rPr>
                <w:lang w:val="en-AU"/>
              </w:rPr>
              <w:t xml:space="preserve"> systems, attitudes and patterns of behaviour across cultures.</w:t>
            </w:r>
          </w:p>
        </w:tc>
        <w:tc>
          <w:tcPr>
            <w:tcW w:w="5812" w:type="dxa"/>
            <w:tcBorders>
              <w:top w:val="single" w:sz="4" w:space="0" w:color="auto"/>
              <w:left w:val="single" w:sz="4" w:space="0" w:color="auto"/>
              <w:bottom w:val="single" w:sz="4" w:space="0" w:color="auto"/>
              <w:right w:val="single" w:sz="4" w:space="0" w:color="auto"/>
            </w:tcBorders>
          </w:tcPr>
          <w:p w14:paraId="6B9A8A68" w14:textId="77777777" w:rsidR="00186141" w:rsidRPr="002C158C" w:rsidRDefault="00186141" w:rsidP="000F3367">
            <w:pPr>
              <w:pStyle w:val="VCAAtabletextnarrow"/>
            </w:pPr>
            <w:r w:rsidRPr="002C158C">
              <w:lastRenderedPageBreak/>
              <w:t xml:space="preserve">By the end of Level 6, students initiate and use strategies to maintain interactions in Arabic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Arabic or English, adjusting their response to suit purpose. </w:t>
            </w:r>
          </w:p>
          <w:p w14:paraId="22BCA960" w14:textId="77777777" w:rsidR="00186141" w:rsidRPr="008938C5" w:rsidRDefault="00186141" w:rsidP="00DE01FE">
            <w:pPr>
              <w:pStyle w:val="VCAAtabletextnarrow"/>
              <w:rPr>
                <w:lang w:val="en-AU"/>
              </w:rPr>
            </w:pPr>
            <w:r w:rsidRPr="002C158C">
              <w:t>Students use modelled structures when creating and responding in Arabic. They create texts, selecting and using a variety of vocabulary and sentence structures to suit different contexts, and us</w:t>
            </w:r>
            <w:r>
              <w:t>ing</w:t>
            </w:r>
            <w:r w:rsidRPr="002C158C">
              <w:t xml:space="preserve"> conventions appropriate to text type. They apply rules for pronunciation and intonation in spoken language and apply conventions of spelling and punctuation in written language. They compare language structures and features in Arabic and English, using familiar metalanguage. They show understanding of how language and culture are interconnected and consider how this is reflected in their own language(s), culture(s) and identity.</w:t>
            </w:r>
          </w:p>
        </w:tc>
        <w:tc>
          <w:tcPr>
            <w:tcW w:w="3118" w:type="dxa"/>
            <w:tcBorders>
              <w:top w:val="single" w:sz="4" w:space="0" w:color="auto"/>
              <w:left w:val="single" w:sz="4" w:space="0" w:color="auto"/>
              <w:bottom w:val="single" w:sz="4" w:space="0" w:color="auto"/>
              <w:right w:val="single" w:sz="4" w:space="0" w:color="auto"/>
            </w:tcBorders>
          </w:tcPr>
          <w:p w14:paraId="3ABA8970" w14:textId="77777777" w:rsidR="00186141" w:rsidRPr="00727DA8" w:rsidRDefault="00186141" w:rsidP="00B270EF">
            <w:pPr>
              <w:pStyle w:val="VCAAtablebulletnarrowVC"/>
            </w:pPr>
            <w:r>
              <w:t>Refined</w:t>
            </w:r>
            <w:r w:rsidRPr="009606AC">
              <w:t xml:space="preserve"> for clarity and to reflect a developmental progression of language learning. </w:t>
            </w:r>
            <w:r>
              <w:t>Arabic</w:t>
            </w:r>
            <w:r w:rsidRPr="009606AC">
              <w:t xml:space="preserve"> language examples </w:t>
            </w:r>
            <w:r>
              <w:t xml:space="preserve">moved to elaborations </w:t>
            </w:r>
            <w:r w:rsidRPr="009606AC">
              <w:t>to ensure the achievement standard</w:t>
            </w:r>
            <w:r>
              <w:t xml:space="preserve"> is </w:t>
            </w:r>
            <w:r w:rsidRPr="009606AC">
              <w:t>clear and succinct</w:t>
            </w:r>
          </w:p>
        </w:tc>
      </w:tr>
    </w:tbl>
    <w:p w14:paraId="652C9BFB" w14:textId="77777777" w:rsidR="00186141" w:rsidRPr="008938C5" w:rsidRDefault="00186141" w:rsidP="00F241F6">
      <w:pPr>
        <w:pStyle w:val="Heading3"/>
      </w:pPr>
      <w:bookmarkStart w:id="25" w:name="_Toc141100971"/>
      <w:bookmarkStart w:id="26" w:name="_Toc197694389"/>
      <w:r w:rsidRPr="008938C5">
        <w:lastRenderedPageBreak/>
        <w:t>Content descriptions</w:t>
      </w:r>
      <w:bookmarkEnd w:id="25"/>
      <w:bookmarkEnd w:id="26"/>
      <w:r w:rsidRPr="008938C5">
        <w:t xml:space="preserve"> </w:t>
      </w:r>
    </w:p>
    <w:p w14:paraId="7B68DA7A" w14:textId="77777777" w:rsidR="00186141" w:rsidRPr="008938C5" w:rsidRDefault="00186141" w:rsidP="009E065C">
      <w:pPr>
        <w:pStyle w:val="Heading4"/>
        <w:rPr>
          <w:lang w:val="en-AU"/>
        </w:rPr>
      </w:pPr>
      <w:bookmarkStart w:id="27" w:name="_Hlk141091873"/>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Pr>
          <w:lang w:val="en-AU"/>
        </w:rPr>
        <w:t>Arabic</w:t>
      </w:r>
      <w:bookmarkEnd w:id="27"/>
    </w:p>
    <w:p w14:paraId="0092628D" w14:textId="77777777" w:rsidR="00186141" w:rsidRPr="008938C5" w:rsidRDefault="00186141" w:rsidP="009E065C">
      <w:pPr>
        <w:pStyle w:val="Heading5"/>
        <w:rPr>
          <w:lang w:val="en-AU"/>
        </w:rPr>
      </w:pPr>
      <w:r w:rsidRPr="008938C5">
        <w:rPr>
          <w:lang w:val="en-AU"/>
        </w:rPr>
        <w:t xml:space="preserve">Sub-strand: Interacting in </w:t>
      </w:r>
      <w:r>
        <w:rPr>
          <w:lang w:val="en-AU"/>
        </w:rPr>
        <w:t>Arabic</w:t>
      </w:r>
    </w:p>
    <w:tbl>
      <w:tblPr>
        <w:tblStyle w:val="TableGrid2"/>
        <w:tblW w:w="14737" w:type="dxa"/>
        <w:tblLayout w:type="fixed"/>
        <w:tblCellMar>
          <w:top w:w="23" w:type="dxa"/>
          <w:left w:w="45" w:type="dxa"/>
          <w:bottom w:w="23" w:type="dxa"/>
          <w:right w:w="45" w:type="dxa"/>
        </w:tblCellMar>
        <w:tblLook w:val="04A0" w:firstRow="1" w:lastRow="0" w:firstColumn="1" w:lastColumn="0" w:noHBand="0" w:noVBand="1"/>
      </w:tblPr>
      <w:tblGrid>
        <w:gridCol w:w="5807"/>
        <w:gridCol w:w="5812"/>
        <w:gridCol w:w="3118"/>
      </w:tblGrid>
      <w:tr w:rsidR="00186141" w:rsidRPr="008938C5" w14:paraId="66EE965E" w14:textId="77777777" w:rsidTr="00AD3F57">
        <w:trPr>
          <w:trHeight w:val="465"/>
          <w:tblHeader/>
        </w:trPr>
        <w:tc>
          <w:tcPr>
            <w:tcW w:w="5807" w:type="dxa"/>
            <w:shd w:val="clear" w:color="auto" w:fill="0076A3"/>
          </w:tcPr>
          <w:p w14:paraId="0ADB61D0" w14:textId="77777777" w:rsidR="00186141" w:rsidRPr="008938C5" w:rsidRDefault="00186141" w:rsidP="00A1243A">
            <w:pPr>
              <w:pStyle w:val="VCAAtableheadingnarrow"/>
              <w:rPr>
                <w:lang w:val="en-AU"/>
              </w:rPr>
            </w:pPr>
            <w:r w:rsidRPr="008938C5">
              <w:rPr>
                <w:lang w:val="en-AU"/>
              </w:rPr>
              <w:t>Victorian Curriculum F–10 Version 1.0</w:t>
            </w:r>
          </w:p>
        </w:tc>
        <w:tc>
          <w:tcPr>
            <w:tcW w:w="5812" w:type="dxa"/>
            <w:shd w:val="clear" w:color="auto" w:fill="0076A3"/>
          </w:tcPr>
          <w:p w14:paraId="1D4430F2" w14:textId="77777777" w:rsidR="00186141" w:rsidRPr="008938C5" w:rsidRDefault="00186141" w:rsidP="00A1243A">
            <w:pPr>
              <w:pStyle w:val="VCAAtableheadingnarrow"/>
              <w:rPr>
                <w:lang w:val="en-AU"/>
              </w:rPr>
            </w:pPr>
            <w:r w:rsidRPr="008938C5">
              <w:rPr>
                <w:lang w:val="en-AU"/>
              </w:rPr>
              <w:t>Victorian Curriculum F–10 Version 2.0</w:t>
            </w:r>
          </w:p>
        </w:tc>
        <w:tc>
          <w:tcPr>
            <w:tcW w:w="3118" w:type="dxa"/>
            <w:shd w:val="clear" w:color="auto" w:fill="0076A3"/>
          </w:tcPr>
          <w:p w14:paraId="5C1684B9" w14:textId="77777777" w:rsidR="00186141" w:rsidRPr="008938C5" w:rsidRDefault="00186141" w:rsidP="00A1243A">
            <w:pPr>
              <w:pStyle w:val="VCAAtableheadingnarrow"/>
              <w:rPr>
                <w:lang w:val="en-AU"/>
              </w:rPr>
            </w:pPr>
            <w:r w:rsidRPr="008938C5">
              <w:rPr>
                <w:lang w:val="en-AU"/>
              </w:rPr>
              <w:t>Comment</w:t>
            </w:r>
          </w:p>
        </w:tc>
      </w:tr>
      <w:tr w:rsidR="00186141" w:rsidRPr="008938C5" w14:paraId="6DF4568C" w14:textId="77777777" w:rsidTr="00AD3F57">
        <w:trPr>
          <w:trHeight w:val="632"/>
        </w:trPr>
        <w:tc>
          <w:tcPr>
            <w:tcW w:w="5807" w:type="dxa"/>
          </w:tcPr>
          <w:p w14:paraId="6A0B7E8B" w14:textId="77777777" w:rsidR="00186141" w:rsidRDefault="00186141" w:rsidP="00A1243A">
            <w:pPr>
              <w:pStyle w:val="VCAAtabletextnarrow"/>
              <w:rPr>
                <w:color w:val="auto"/>
                <w:lang w:val="en-AU" w:eastAsia="en-AU"/>
              </w:rPr>
            </w:pPr>
            <w:r w:rsidRPr="00E634DC">
              <w:rPr>
                <w:color w:val="auto"/>
                <w:lang w:val="en-AU" w:eastAsia="en-AU"/>
              </w:rPr>
              <w:t>Socialise and maintain relationships with peers and the teacher by sharing information about their personal experiences and social activities (VCARC137)</w:t>
            </w:r>
          </w:p>
          <w:p w14:paraId="56029800" w14:textId="77777777" w:rsidR="00186141" w:rsidRPr="008938C5" w:rsidRDefault="00186141" w:rsidP="00A1243A">
            <w:pPr>
              <w:pStyle w:val="VCAAtabletextnarrow"/>
              <w:rPr>
                <w:color w:val="auto"/>
                <w:lang w:val="en-AU" w:eastAsia="en-AU"/>
              </w:rPr>
            </w:pPr>
            <w:r w:rsidRPr="00E634DC">
              <w:rPr>
                <w:color w:val="auto"/>
                <w:lang w:val="en-AU" w:eastAsia="en-AU"/>
              </w:rPr>
              <w:t>Interact in classroom activities, such as creating and following shared rules and procedures, expressing opinions, and asking for and providing clarification (VCARC139)</w:t>
            </w:r>
          </w:p>
        </w:tc>
        <w:tc>
          <w:tcPr>
            <w:tcW w:w="5812" w:type="dxa"/>
          </w:tcPr>
          <w:p w14:paraId="3C8E1B5B" w14:textId="77777777" w:rsidR="00186141" w:rsidRPr="00424BAA" w:rsidRDefault="00186141" w:rsidP="00A1243A">
            <w:pPr>
              <w:pStyle w:val="VCAAtabletextnarrow"/>
              <w:rPr>
                <w:szCs w:val="20"/>
                <w:lang w:val="en-AU"/>
              </w:rPr>
            </w:pPr>
            <w:r w:rsidRPr="00424BAA">
              <w:rPr>
                <w:szCs w:val="20"/>
                <w:lang w:val="en-AU"/>
              </w:rPr>
              <w:t>initiate and sustain modelled exchanges in familiar contexts related to their personal worlds and school environment</w:t>
            </w:r>
          </w:p>
          <w:p w14:paraId="32BC465B" w14:textId="77777777" w:rsidR="00186141" w:rsidRPr="008938C5" w:rsidRDefault="00186141" w:rsidP="00A1243A">
            <w:pPr>
              <w:pStyle w:val="VCAAtabletextnarrow"/>
              <w:rPr>
                <w:color w:val="auto"/>
                <w:lang w:val="en-AU" w:eastAsia="en-AU"/>
              </w:rPr>
            </w:pPr>
            <w:r w:rsidRPr="00424BAA">
              <w:rPr>
                <w:szCs w:val="20"/>
                <w:lang w:val="en-AU"/>
              </w:rPr>
              <w:t>VC2LA6C01</w:t>
            </w:r>
          </w:p>
        </w:tc>
        <w:tc>
          <w:tcPr>
            <w:tcW w:w="3118" w:type="dxa"/>
          </w:tcPr>
          <w:p w14:paraId="7BE3D1CB" w14:textId="77777777" w:rsidR="00186141" w:rsidRPr="008938C5" w:rsidRDefault="00186141" w:rsidP="00B270EF">
            <w:pPr>
              <w:pStyle w:val="VCAAtablebulletnarrowVC"/>
            </w:pPr>
            <w:r>
              <w:t>Combined and refined. Specific examples and activities moved to elaborations for consistency</w:t>
            </w:r>
          </w:p>
        </w:tc>
      </w:tr>
      <w:tr w:rsidR="00186141" w:rsidRPr="008938C5" w14:paraId="3F338C89" w14:textId="77777777" w:rsidTr="00AD3F57">
        <w:trPr>
          <w:trHeight w:val="1571"/>
        </w:trPr>
        <w:tc>
          <w:tcPr>
            <w:tcW w:w="5807" w:type="dxa"/>
          </w:tcPr>
          <w:p w14:paraId="51A93829" w14:textId="77777777" w:rsidR="00186141" w:rsidRPr="008938C5" w:rsidRDefault="00186141" w:rsidP="00A1243A">
            <w:pPr>
              <w:pStyle w:val="VCAAtabletextnarrow"/>
              <w:rPr>
                <w:color w:val="auto"/>
                <w:lang w:val="en-AU" w:eastAsia="en-AU"/>
              </w:rPr>
            </w:pPr>
            <w:r w:rsidRPr="00E634DC">
              <w:rPr>
                <w:color w:val="auto"/>
                <w:lang w:val="en-AU" w:eastAsia="en-AU"/>
              </w:rPr>
              <w:t>Collaborate in group tasks and organise shared experiences that involve making suggestions and decisions and engaging in transactions (VCARC138)</w:t>
            </w:r>
          </w:p>
        </w:tc>
        <w:tc>
          <w:tcPr>
            <w:tcW w:w="5812" w:type="dxa"/>
          </w:tcPr>
          <w:p w14:paraId="63DC6E1C" w14:textId="77777777" w:rsidR="00186141" w:rsidRPr="00424BAA" w:rsidRDefault="00186141" w:rsidP="00A1243A">
            <w:pPr>
              <w:pStyle w:val="VCAAtabletextnarrow"/>
              <w:rPr>
                <w:szCs w:val="20"/>
                <w:lang w:val="en-AU"/>
              </w:rPr>
            </w:pPr>
            <w:r w:rsidRPr="00424BAA">
              <w:rPr>
                <w:szCs w:val="20"/>
                <w:lang w:val="en-AU"/>
              </w:rPr>
              <w:t>participate in activities that involve discussion and planning with others, using language that expresses information, preferences and ideas</w:t>
            </w:r>
          </w:p>
          <w:p w14:paraId="1A79139F" w14:textId="77777777" w:rsidR="00186141" w:rsidRPr="008938C5" w:rsidRDefault="00186141" w:rsidP="00A1243A">
            <w:pPr>
              <w:pStyle w:val="VCAAtabletextnarrow"/>
              <w:rPr>
                <w:color w:val="auto"/>
                <w:lang w:val="en-AU" w:eastAsia="en-AU"/>
              </w:rPr>
            </w:pPr>
            <w:r w:rsidRPr="00424BAA">
              <w:rPr>
                <w:szCs w:val="20"/>
                <w:lang w:val="en-AU"/>
              </w:rPr>
              <w:t>VC2LA6C02</w:t>
            </w:r>
          </w:p>
        </w:tc>
        <w:tc>
          <w:tcPr>
            <w:tcW w:w="3118" w:type="dxa"/>
          </w:tcPr>
          <w:p w14:paraId="31F2805F" w14:textId="77777777" w:rsidR="00186141" w:rsidRPr="005540B2" w:rsidRDefault="00186141" w:rsidP="00B270EF">
            <w:pPr>
              <w:pStyle w:val="VCAAtablebulletnarrowVC"/>
            </w:pPr>
            <w:r w:rsidRPr="001519B7">
              <w:t>Refined</w:t>
            </w:r>
            <w:r>
              <w:t xml:space="preserve"> for clarity</w:t>
            </w:r>
          </w:p>
        </w:tc>
      </w:tr>
    </w:tbl>
    <w:p w14:paraId="37A33D4F" w14:textId="77777777" w:rsidR="00186141" w:rsidRPr="0055041C" w:rsidRDefault="00186141" w:rsidP="00E40858">
      <w:pPr>
        <w:pStyle w:val="Heading5"/>
        <w:rPr>
          <w:sz w:val="16"/>
          <w:lang w:val="en-AU"/>
        </w:rPr>
      </w:pPr>
      <w:r w:rsidRPr="0055041C">
        <w:rPr>
          <w:lang w:val="en-AU"/>
        </w:rPr>
        <w:t>Sub-strand: Mediating meaning in and between languages</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807"/>
        <w:gridCol w:w="5812"/>
        <w:gridCol w:w="3118"/>
      </w:tblGrid>
      <w:tr w:rsidR="00186141" w:rsidRPr="008938C5" w14:paraId="41600195" w14:textId="77777777" w:rsidTr="00E40858">
        <w:trPr>
          <w:trHeight w:val="54"/>
          <w:tblHeader/>
        </w:trPr>
        <w:tc>
          <w:tcPr>
            <w:tcW w:w="5807" w:type="dxa"/>
            <w:shd w:val="clear" w:color="auto" w:fill="0076A3"/>
          </w:tcPr>
          <w:p w14:paraId="0C73DBDD" w14:textId="77777777" w:rsidR="00186141" w:rsidRPr="00E2783B" w:rsidRDefault="00186141" w:rsidP="00A1243A">
            <w:pPr>
              <w:pStyle w:val="VCAAtableheadingnarrow"/>
              <w:rPr>
                <w:lang w:val="en-AU"/>
              </w:rPr>
            </w:pPr>
            <w:r w:rsidRPr="00E2783B">
              <w:rPr>
                <w:lang w:val="en-AU"/>
              </w:rPr>
              <w:t>Victorian Curriculum F–10 Version 1.0</w:t>
            </w:r>
          </w:p>
        </w:tc>
        <w:tc>
          <w:tcPr>
            <w:tcW w:w="5812" w:type="dxa"/>
            <w:shd w:val="clear" w:color="auto" w:fill="0076A3"/>
          </w:tcPr>
          <w:p w14:paraId="53C670CB" w14:textId="77777777" w:rsidR="00186141" w:rsidRPr="00E2783B" w:rsidRDefault="00186141" w:rsidP="00A1243A">
            <w:pPr>
              <w:pStyle w:val="VCAAtableheadingnarrow"/>
              <w:rPr>
                <w:lang w:val="en-AU" w:eastAsia="en-AU"/>
              </w:rPr>
            </w:pPr>
            <w:r w:rsidRPr="00E2783B">
              <w:rPr>
                <w:lang w:val="en-AU"/>
              </w:rPr>
              <w:t>Victorian Curriculum F–10 Version 2.0</w:t>
            </w:r>
          </w:p>
        </w:tc>
        <w:tc>
          <w:tcPr>
            <w:tcW w:w="3118" w:type="dxa"/>
            <w:shd w:val="clear" w:color="auto" w:fill="0076A3"/>
          </w:tcPr>
          <w:p w14:paraId="7EE20ED5" w14:textId="77777777" w:rsidR="00186141" w:rsidRPr="00E2783B" w:rsidRDefault="00186141" w:rsidP="00A1243A">
            <w:pPr>
              <w:pStyle w:val="VCAAtableheadingnarrow"/>
            </w:pPr>
            <w:r w:rsidRPr="00E2783B">
              <w:t>Comment</w:t>
            </w:r>
          </w:p>
        </w:tc>
      </w:tr>
      <w:tr w:rsidR="00186141" w:rsidRPr="008938C5" w14:paraId="79E209C8" w14:textId="77777777" w:rsidTr="00AD3F57">
        <w:trPr>
          <w:trHeight w:val="54"/>
        </w:trPr>
        <w:tc>
          <w:tcPr>
            <w:tcW w:w="5807" w:type="dxa"/>
          </w:tcPr>
          <w:p w14:paraId="1B2982E1" w14:textId="77777777" w:rsidR="00186141" w:rsidRDefault="00186141" w:rsidP="00A1243A">
            <w:pPr>
              <w:pStyle w:val="VCAAtabletextnarrow"/>
              <w:rPr>
                <w:color w:val="auto"/>
                <w:lang w:val="en-AU" w:eastAsia="en-AU"/>
              </w:rPr>
            </w:pPr>
            <w:r w:rsidRPr="00E634DC">
              <w:rPr>
                <w:color w:val="auto"/>
                <w:lang w:val="en-AU" w:eastAsia="en-AU"/>
              </w:rPr>
              <w:t>Listen to, view and read a range of texts to locate, classify and organise information relating to social and cultural worlds (VCARC140)</w:t>
            </w:r>
          </w:p>
          <w:p w14:paraId="228EABBC" w14:textId="77777777" w:rsidR="00186141" w:rsidRDefault="00186141" w:rsidP="00A1243A">
            <w:pPr>
              <w:pStyle w:val="VCAAtabletextnarrow"/>
              <w:rPr>
                <w:color w:val="auto"/>
                <w:lang w:val="en-AU" w:eastAsia="en-AU"/>
              </w:rPr>
            </w:pPr>
            <w:r w:rsidRPr="00E62C92">
              <w:rPr>
                <w:color w:val="auto"/>
                <w:lang w:val="en-AU" w:eastAsia="en-AU"/>
              </w:rPr>
              <w:t xml:space="preserve">Convey ideas and information on topics of interest and aspects of culture in different formats for </w:t>
            </w:r>
            <w:proofErr w:type="gramStart"/>
            <w:r w:rsidRPr="00E62C92">
              <w:rPr>
                <w:color w:val="auto"/>
                <w:lang w:val="en-AU" w:eastAsia="en-AU"/>
              </w:rPr>
              <w:t>particular audiences</w:t>
            </w:r>
            <w:proofErr w:type="gramEnd"/>
            <w:r w:rsidRPr="00E62C92">
              <w:rPr>
                <w:color w:val="auto"/>
                <w:lang w:val="en-AU" w:eastAsia="en-AU"/>
              </w:rPr>
              <w:t xml:space="preserve"> (VCARC141)</w:t>
            </w:r>
          </w:p>
          <w:p w14:paraId="565F1566" w14:textId="77777777" w:rsidR="00186141" w:rsidRPr="008938C5" w:rsidRDefault="00186141" w:rsidP="00A1243A">
            <w:pPr>
              <w:pStyle w:val="VCAAtabletextnarrow"/>
              <w:rPr>
                <w:color w:val="auto"/>
                <w:lang w:val="en-AU" w:eastAsia="en-AU"/>
              </w:rPr>
            </w:pPr>
            <w:r w:rsidRPr="00B36212">
              <w:rPr>
                <w:color w:val="auto"/>
                <w:lang w:val="en-AU" w:eastAsia="en-AU"/>
              </w:rPr>
              <w:t>Share responses to a range of imaginative texts, including multimodal and digital texts, such as cartoons, folk tales, fables and films, by expressing opinions on key ideas, characters and actions, and making connections with own experiences and feelings (VCARC142)</w:t>
            </w:r>
          </w:p>
        </w:tc>
        <w:tc>
          <w:tcPr>
            <w:tcW w:w="5812" w:type="dxa"/>
          </w:tcPr>
          <w:p w14:paraId="18C4DC8C" w14:textId="77777777" w:rsidR="00186141" w:rsidRPr="00424BAA" w:rsidRDefault="00186141" w:rsidP="00A1243A">
            <w:pPr>
              <w:pStyle w:val="VCAAtabletextnarrow"/>
              <w:rPr>
                <w:szCs w:val="20"/>
                <w:lang w:val="en-AU"/>
              </w:rPr>
            </w:pPr>
            <w:r w:rsidRPr="00424BAA">
              <w:rPr>
                <w:szCs w:val="20"/>
                <w:lang w:val="en-AU"/>
              </w:rPr>
              <w:t>locate information and ideas in a range of spoken, written, viewed and multimodal texts, and respond in different ways to suit purpose</w:t>
            </w:r>
          </w:p>
          <w:p w14:paraId="534DAF50" w14:textId="77777777" w:rsidR="00186141" w:rsidRPr="008938C5" w:rsidRDefault="00186141" w:rsidP="00A1243A">
            <w:pPr>
              <w:pStyle w:val="VCAAVC2curriculumcode"/>
              <w:rPr>
                <w:lang w:eastAsia="en-AU"/>
              </w:rPr>
            </w:pPr>
            <w:r w:rsidRPr="00424BAA">
              <w:rPr>
                <w:szCs w:val="20"/>
              </w:rPr>
              <w:t>VC2LA6C03</w:t>
            </w:r>
          </w:p>
        </w:tc>
        <w:tc>
          <w:tcPr>
            <w:tcW w:w="3118" w:type="dxa"/>
          </w:tcPr>
          <w:p w14:paraId="664B82B3" w14:textId="77777777" w:rsidR="00186141" w:rsidRPr="00B870C6" w:rsidRDefault="00186141" w:rsidP="00B270EF">
            <w:pPr>
              <w:pStyle w:val="VCAAtablebulletnarrowVC"/>
            </w:pPr>
            <w:r>
              <w:t>Combined and refined to more explicitly articulate the macro skills, including viewing. Specific text types and activities moved to elaborations to be more concise</w:t>
            </w:r>
          </w:p>
        </w:tc>
      </w:tr>
      <w:tr w:rsidR="00186141" w:rsidRPr="008938C5" w14:paraId="1A59ECD3" w14:textId="77777777" w:rsidTr="00AD3F57">
        <w:trPr>
          <w:trHeight w:val="632"/>
        </w:trPr>
        <w:tc>
          <w:tcPr>
            <w:tcW w:w="5807" w:type="dxa"/>
            <w:shd w:val="clear" w:color="auto" w:fill="F2F2F2" w:themeFill="background1" w:themeFillShade="F2"/>
          </w:tcPr>
          <w:p w14:paraId="6F9E280D" w14:textId="77777777" w:rsidR="00186141" w:rsidRPr="00627360" w:rsidRDefault="00186141" w:rsidP="00A1243A">
            <w:pPr>
              <w:pStyle w:val="VCAAtabletextnarrow"/>
              <w:rPr>
                <w:lang w:val="en-AU"/>
              </w:rPr>
            </w:pPr>
          </w:p>
        </w:tc>
        <w:tc>
          <w:tcPr>
            <w:tcW w:w="5812" w:type="dxa"/>
          </w:tcPr>
          <w:p w14:paraId="2173783B" w14:textId="77777777" w:rsidR="00186141" w:rsidRPr="00424BAA" w:rsidRDefault="00186141" w:rsidP="00A1243A">
            <w:pPr>
              <w:pStyle w:val="VCAAtabletextnarrow"/>
              <w:rPr>
                <w:szCs w:val="20"/>
                <w:lang w:val="en-AU"/>
              </w:rPr>
            </w:pPr>
            <w:r w:rsidRPr="00424BAA">
              <w:rPr>
                <w:szCs w:val="20"/>
                <w:lang w:val="en-AU"/>
              </w:rPr>
              <w:t xml:space="preserve">apply strategies to interpret and convey meaning and/or intercultural understanding in </w:t>
            </w:r>
            <w:r w:rsidRPr="00424BAA">
              <w:rPr>
                <w:szCs w:val="20"/>
              </w:rPr>
              <w:t xml:space="preserve">Arabic </w:t>
            </w:r>
            <w:r w:rsidRPr="00424BAA">
              <w:rPr>
                <w:szCs w:val="20"/>
                <w:lang w:val="en-AU"/>
              </w:rPr>
              <w:t>in familiar non-verbal, spoken and written contexts</w:t>
            </w:r>
          </w:p>
          <w:p w14:paraId="65D82C80" w14:textId="77777777" w:rsidR="00186141" w:rsidRPr="008938C5" w:rsidRDefault="00186141" w:rsidP="00A1243A">
            <w:pPr>
              <w:pStyle w:val="VCAAtabletextnarrow"/>
              <w:rPr>
                <w:color w:val="auto"/>
                <w:lang w:val="en-AU" w:eastAsia="en-AU"/>
              </w:rPr>
            </w:pPr>
            <w:r w:rsidRPr="00424BAA">
              <w:rPr>
                <w:szCs w:val="20"/>
                <w:lang w:val="en-AU"/>
              </w:rPr>
              <w:t>VC2LA6C04</w:t>
            </w:r>
          </w:p>
        </w:tc>
        <w:tc>
          <w:tcPr>
            <w:tcW w:w="3118" w:type="dxa"/>
          </w:tcPr>
          <w:p w14:paraId="313005C4" w14:textId="77777777" w:rsidR="00186141" w:rsidRPr="008938C5" w:rsidRDefault="00186141" w:rsidP="00B270EF">
            <w:pPr>
              <w:pStyle w:val="VCAAtablebulletnarrowVC"/>
            </w:pPr>
            <w:r>
              <w:t>New</w:t>
            </w:r>
          </w:p>
        </w:tc>
      </w:tr>
      <w:tr w:rsidR="00186141" w:rsidRPr="008938C5" w14:paraId="13B8D4C6" w14:textId="77777777" w:rsidTr="00AD3F57">
        <w:trPr>
          <w:trHeight w:val="632"/>
        </w:trPr>
        <w:tc>
          <w:tcPr>
            <w:tcW w:w="5807" w:type="dxa"/>
            <w:shd w:val="clear" w:color="auto" w:fill="FFFFFF" w:themeFill="background1"/>
          </w:tcPr>
          <w:p w14:paraId="06DF0C1C" w14:textId="77777777" w:rsidR="00186141" w:rsidRPr="00627360" w:rsidRDefault="00186141" w:rsidP="00A1243A">
            <w:pPr>
              <w:pStyle w:val="VCAAtabletextnarrow"/>
              <w:rPr>
                <w:lang w:val="en-AU"/>
              </w:rPr>
            </w:pPr>
            <w:r w:rsidRPr="00E62C92">
              <w:rPr>
                <w:lang w:val="en-AU"/>
              </w:rPr>
              <w:t>Translate and interpret texts from Arabic into English and vice versa for peers, family and community, and identify words and expressions that may not readily correspond across the two languages (VCARC144)</w:t>
            </w:r>
          </w:p>
        </w:tc>
        <w:tc>
          <w:tcPr>
            <w:tcW w:w="5812" w:type="dxa"/>
            <w:shd w:val="clear" w:color="auto" w:fill="F2F2F2" w:themeFill="background1" w:themeFillShade="F2"/>
          </w:tcPr>
          <w:p w14:paraId="35E03D27" w14:textId="77777777" w:rsidR="00186141" w:rsidRPr="008938C5" w:rsidRDefault="00186141" w:rsidP="00A1243A">
            <w:pPr>
              <w:pStyle w:val="VCAAtabletextnarrow"/>
              <w:rPr>
                <w:color w:val="auto"/>
                <w:lang w:val="en-AU" w:eastAsia="en-AU"/>
              </w:rPr>
            </w:pPr>
          </w:p>
        </w:tc>
        <w:tc>
          <w:tcPr>
            <w:tcW w:w="3118" w:type="dxa"/>
            <w:shd w:val="clear" w:color="auto" w:fill="FFFFFF" w:themeFill="background1"/>
          </w:tcPr>
          <w:p w14:paraId="7696D6BC" w14:textId="77777777" w:rsidR="00186141" w:rsidRPr="008938C5" w:rsidRDefault="00186141" w:rsidP="00B270EF">
            <w:pPr>
              <w:pStyle w:val="VCAAtablebulletnarrowVC"/>
            </w:pPr>
            <w:r>
              <w:t>Removed.  Removed reference to the skill of translating as the sub-strand ‘Translating’ has been removed. Specific activities have been moved to the elaborations</w:t>
            </w:r>
          </w:p>
        </w:tc>
      </w:tr>
    </w:tbl>
    <w:p w14:paraId="34C767C1" w14:textId="77777777" w:rsidR="00186141" w:rsidRPr="008938C5" w:rsidRDefault="00186141" w:rsidP="00487830">
      <w:pPr>
        <w:pStyle w:val="Heading5"/>
        <w:rPr>
          <w:lang w:val="en-AU" w:eastAsia="en-AU"/>
        </w:rPr>
      </w:pPr>
      <w:bookmarkStart w:id="28" w:name="_Hlk141091893"/>
      <w:r w:rsidRPr="008938C5">
        <w:rPr>
          <w:lang w:val="en-AU" w:eastAsia="en-AU"/>
        </w:rPr>
        <w:t xml:space="preserve">Sub-strand: </w:t>
      </w:r>
      <w:r w:rsidRPr="008938C5">
        <w:rPr>
          <w:lang w:val="en-AU"/>
        </w:rPr>
        <w:t xml:space="preserve">Creating text in </w:t>
      </w:r>
      <w:r>
        <w:rPr>
          <w:lang w:val="en-AU"/>
        </w:rPr>
        <w:t>Arabic</w:t>
      </w:r>
      <w:bookmarkEnd w:id="28"/>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807"/>
        <w:gridCol w:w="5812"/>
        <w:gridCol w:w="3118"/>
      </w:tblGrid>
      <w:tr w:rsidR="00186141" w:rsidRPr="008938C5" w14:paraId="518C1A01" w14:textId="77777777" w:rsidTr="00AD3F57">
        <w:trPr>
          <w:cantSplit/>
          <w:tblHeader/>
        </w:trPr>
        <w:tc>
          <w:tcPr>
            <w:tcW w:w="5807" w:type="dxa"/>
            <w:shd w:val="clear" w:color="auto" w:fill="0076A3"/>
          </w:tcPr>
          <w:p w14:paraId="60E416F3" w14:textId="77777777" w:rsidR="00186141" w:rsidRPr="008938C5" w:rsidRDefault="00186141" w:rsidP="008938C5">
            <w:pPr>
              <w:pStyle w:val="VCAAtableheadingnarrow"/>
              <w:rPr>
                <w:lang w:val="en-AU"/>
              </w:rPr>
            </w:pPr>
            <w:r w:rsidRPr="008938C5">
              <w:rPr>
                <w:lang w:val="en-AU"/>
              </w:rPr>
              <w:t>Victorian Curriculum F–10 Version 1.0</w:t>
            </w:r>
          </w:p>
        </w:tc>
        <w:tc>
          <w:tcPr>
            <w:tcW w:w="5812" w:type="dxa"/>
            <w:shd w:val="clear" w:color="auto" w:fill="0076A3"/>
          </w:tcPr>
          <w:p w14:paraId="29515F31" w14:textId="77777777" w:rsidR="00186141" w:rsidRPr="008938C5" w:rsidRDefault="00186141" w:rsidP="008938C5">
            <w:pPr>
              <w:pStyle w:val="VCAAtableheadingnarrow"/>
              <w:rPr>
                <w:lang w:val="en-AU"/>
              </w:rPr>
            </w:pPr>
            <w:r w:rsidRPr="008938C5">
              <w:rPr>
                <w:lang w:val="en-AU"/>
              </w:rPr>
              <w:t>Victorian Curriculum F–10 Version 2.0</w:t>
            </w:r>
          </w:p>
        </w:tc>
        <w:tc>
          <w:tcPr>
            <w:tcW w:w="3118" w:type="dxa"/>
            <w:shd w:val="clear" w:color="auto" w:fill="0076A3"/>
          </w:tcPr>
          <w:p w14:paraId="31BD9865" w14:textId="77777777" w:rsidR="00186141" w:rsidRPr="008938C5" w:rsidRDefault="00186141" w:rsidP="008938C5">
            <w:pPr>
              <w:pStyle w:val="VCAAtableheadingnarrow"/>
              <w:rPr>
                <w:lang w:val="en-AU"/>
              </w:rPr>
            </w:pPr>
            <w:r w:rsidRPr="008938C5">
              <w:rPr>
                <w:lang w:val="en-AU"/>
              </w:rPr>
              <w:t>Comment</w:t>
            </w:r>
          </w:p>
        </w:tc>
      </w:tr>
      <w:tr w:rsidR="00186141" w:rsidRPr="008938C5" w14:paraId="71C3F207" w14:textId="77777777" w:rsidTr="00186141">
        <w:trPr>
          <w:cantSplit/>
          <w:trHeight w:val="20"/>
        </w:trPr>
        <w:tc>
          <w:tcPr>
            <w:tcW w:w="5807" w:type="dxa"/>
            <w:shd w:val="clear" w:color="auto" w:fill="auto"/>
          </w:tcPr>
          <w:p w14:paraId="06CE84DD" w14:textId="77777777" w:rsidR="00186141" w:rsidRPr="008938C5" w:rsidRDefault="00186141" w:rsidP="0029425F">
            <w:pPr>
              <w:pStyle w:val="VCAAtabletextnarrow"/>
              <w:rPr>
                <w:lang w:val="en-AU"/>
              </w:rPr>
            </w:pPr>
            <w:r w:rsidRPr="00E62C92">
              <w:rPr>
                <w:lang w:val="en-AU"/>
              </w:rPr>
              <w:t>Create and perform imaginative texts in print, digital or online formats, such as songs, stories, video clips or short plays, based on a stimulus, concept or theme (VCARC143)</w:t>
            </w:r>
          </w:p>
        </w:tc>
        <w:tc>
          <w:tcPr>
            <w:tcW w:w="5812" w:type="dxa"/>
            <w:shd w:val="clear" w:color="auto" w:fill="FFFFFF" w:themeFill="background1"/>
          </w:tcPr>
          <w:p w14:paraId="3BCBC65C" w14:textId="77777777" w:rsidR="00186141" w:rsidRPr="00424BAA" w:rsidRDefault="00186141" w:rsidP="00C94F47">
            <w:pPr>
              <w:pStyle w:val="VCAAtabletextnarrow"/>
              <w:rPr>
                <w:szCs w:val="20"/>
                <w:lang w:val="en-AU"/>
              </w:rPr>
            </w:pPr>
            <w:r w:rsidRPr="00424BAA">
              <w:rPr>
                <w:szCs w:val="20"/>
                <w:lang w:val="en-AU"/>
              </w:rPr>
              <w:t>create and present spoken and written texts, using a variety of vocabulary, modelled sentence structures and conventions appropriate to text type</w:t>
            </w:r>
          </w:p>
          <w:p w14:paraId="13859A7B" w14:textId="77777777" w:rsidR="00186141" w:rsidRPr="008938C5" w:rsidRDefault="00186141" w:rsidP="00C94F47">
            <w:pPr>
              <w:pStyle w:val="VCAAtabletextnarrow"/>
              <w:rPr>
                <w:rFonts w:asciiTheme="majorHAnsi" w:hAnsiTheme="majorHAnsi"/>
                <w:lang w:val="en-AU" w:eastAsia="en-AU"/>
              </w:rPr>
            </w:pPr>
            <w:r w:rsidRPr="00424BAA">
              <w:rPr>
                <w:szCs w:val="20"/>
                <w:lang w:val="en-AU"/>
              </w:rPr>
              <w:t>VC2LA6C05</w:t>
            </w:r>
          </w:p>
        </w:tc>
        <w:tc>
          <w:tcPr>
            <w:tcW w:w="3118" w:type="dxa"/>
          </w:tcPr>
          <w:p w14:paraId="0784191C" w14:textId="77777777" w:rsidR="00186141" w:rsidRPr="008938C5" w:rsidRDefault="00186141" w:rsidP="00B270EF">
            <w:pPr>
              <w:pStyle w:val="VCAAtablebulletnarrowVC"/>
            </w:pPr>
            <w:r>
              <w:t xml:space="preserve">Refined. Reference to specific writing styles and text types moved to </w:t>
            </w:r>
            <w:r w:rsidRPr="001519B7">
              <w:t>elaborations</w:t>
            </w:r>
            <w:r>
              <w:t xml:space="preserve"> to be more concise</w:t>
            </w:r>
          </w:p>
        </w:tc>
      </w:tr>
      <w:tr w:rsidR="00186141" w:rsidRPr="008938C5" w14:paraId="06F264AE" w14:textId="77777777" w:rsidTr="00186141">
        <w:trPr>
          <w:cantSplit/>
          <w:trHeight w:val="20"/>
        </w:trPr>
        <w:tc>
          <w:tcPr>
            <w:tcW w:w="5807" w:type="dxa"/>
            <w:shd w:val="clear" w:color="auto" w:fill="FFFFFF" w:themeFill="background1"/>
          </w:tcPr>
          <w:p w14:paraId="0528F2DA" w14:textId="77777777" w:rsidR="00186141" w:rsidRPr="008938C5" w:rsidRDefault="00186141" w:rsidP="00BF681B">
            <w:pPr>
              <w:pStyle w:val="VCAAtabletextnarrow"/>
              <w:rPr>
                <w:lang w:val="en-AU"/>
              </w:rPr>
            </w:pPr>
            <w:r w:rsidRPr="00B36212">
              <w:rPr>
                <w:lang w:val="en-AU"/>
              </w:rPr>
              <w:t>Produce bilingual texts and resources such as displays, instructions and newsletters for own learning and for the school community, identifying cultural terms in either language to assist meaning (VCARC145)</w:t>
            </w:r>
          </w:p>
        </w:tc>
        <w:tc>
          <w:tcPr>
            <w:tcW w:w="5812" w:type="dxa"/>
            <w:shd w:val="clear" w:color="auto" w:fill="F2F2F2" w:themeFill="background1" w:themeFillShade="F2"/>
          </w:tcPr>
          <w:p w14:paraId="0EF955DD" w14:textId="77777777" w:rsidR="00186141" w:rsidRPr="00646A5D" w:rsidRDefault="00186141" w:rsidP="00266C19">
            <w:pPr>
              <w:pStyle w:val="VCAAtabletextnarrow"/>
              <w:rPr>
                <w:lang w:val="en-AU"/>
              </w:rPr>
            </w:pPr>
          </w:p>
        </w:tc>
        <w:tc>
          <w:tcPr>
            <w:tcW w:w="3118" w:type="dxa"/>
          </w:tcPr>
          <w:p w14:paraId="0E5FA966" w14:textId="77777777" w:rsidR="00186141" w:rsidRPr="008938C5" w:rsidRDefault="00186141" w:rsidP="00B270EF">
            <w:pPr>
              <w:pStyle w:val="VCAAtablebulletnarrowVC"/>
            </w:pPr>
            <w:r>
              <w:t>Removed. Specific activities have been moved to the elaborations</w:t>
            </w:r>
          </w:p>
        </w:tc>
      </w:tr>
    </w:tbl>
    <w:p w14:paraId="1C0D2AA6" w14:textId="77777777" w:rsidR="00186141" w:rsidRPr="008938C5" w:rsidRDefault="00186141" w:rsidP="00487830">
      <w:pPr>
        <w:pStyle w:val="Heading4"/>
        <w:rPr>
          <w:lang w:val="en-AU"/>
        </w:rPr>
      </w:pPr>
      <w:r>
        <w:rPr>
          <w:lang w:val="en-AU"/>
        </w:rPr>
        <w:t>VC2 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ulture</w:t>
      </w:r>
    </w:p>
    <w:p w14:paraId="4029E810" w14:textId="77777777" w:rsidR="00186141" w:rsidRPr="008938C5" w:rsidRDefault="00186141" w:rsidP="00487830">
      <w:pPr>
        <w:pStyle w:val="Heading5"/>
        <w:rPr>
          <w:lang w:val="en-AU" w:eastAsia="en-AU"/>
        </w:rPr>
      </w:pPr>
      <w:r w:rsidRPr="008938C5">
        <w:rPr>
          <w:lang w:val="en-AU"/>
        </w:rPr>
        <w:t>Sub-strand: Understanding systems of language</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665"/>
        <w:gridCol w:w="5954"/>
        <w:gridCol w:w="3118"/>
      </w:tblGrid>
      <w:tr w:rsidR="00186141" w:rsidRPr="008938C5" w14:paraId="05CC9505" w14:textId="77777777" w:rsidTr="0091041C">
        <w:trPr>
          <w:cantSplit/>
          <w:tblHeader/>
        </w:trPr>
        <w:tc>
          <w:tcPr>
            <w:tcW w:w="5665" w:type="dxa"/>
            <w:shd w:val="clear" w:color="auto" w:fill="0076A3"/>
          </w:tcPr>
          <w:p w14:paraId="22B88BC6" w14:textId="77777777" w:rsidR="00186141" w:rsidRPr="008938C5" w:rsidRDefault="00186141" w:rsidP="008938C5">
            <w:pPr>
              <w:pStyle w:val="VCAAtableheadingnarrow"/>
              <w:rPr>
                <w:lang w:val="en-AU"/>
              </w:rPr>
            </w:pPr>
            <w:r w:rsidRPr="008938C5">
              <w:rPr>
                <w:lang w:val="en-AU"/>
              </w:rPr>
              <w:t>Victorian Curriculum F–10 Version 1.0</w:t>
            </w:r>
          </w:p>
        </w:tc>
        <w:tc>
          <w:tcPr>
            <w:tcW w:w="5954" w:type="dxa"/>
            <w:shd w:val="clear" w:color="auto" w:fill="0076A3"/>
          </w:tcPr>
          <w:p w14:paraId="1CD6FC3B" w14:textId="77777777" w:rsidR="00186141" w:rsidRPr="008938C5" w:rsidRDefault="00186141" w:rsidP="008938C5">
            <w:pPr>
              <w:pStyle w:val="VCAAtableheadingnarrow"/>
              <w:rPr>
                <w:lang w:val="en-AU"/>
              </w:rPr>
            </w:pPr>
            <w:r w:rsidRPr="008938C5">
              <w:rPr>
                <w:lang w:val="en-AU"/>
              </w:rPr>
              <w:t>Victorian Curriculum F–10 Version 2.0</w:t>
            </w:r>
          </w:p>
        </w:tc>
        <w:tc>
          <w:tcPr>
            <w:tcW w:w="3118" w:type="dxa"/>
            <w:shd w:val="clear" w:color="auto" w:fill="0076A3"/>
          </w:tcPr>
          <w:p w14:paraId="7E9719FA" w14:textId="77777777" w:rsidR="00186141" w:rsidRPr="008938C5" w:rsidRDefault="00186141" w:rsidP="008938C5">
            <w:pPr>
              <w:pStyle w:val="VCAAtableheadingnarrow"/>
              <w:rPr>
                <w:lang w:val="en-AU"/>
              </w:rPr>
            </w:pPr>
            <w:r w:rsidRPr="008938C5">
              <w:rPr>
                <w:lang w:val="en-AU"/>
              </w:rPr>
              <w:t>Comment</w:t>
            </w:r>
          </w:p>
        </w:tc>
      </w:tr>
      <w:tr w:rsidR="00186141" w:rsidRPr="008938C5" w14:paraId="1B3232B4" w14:textId="77777777" w:rsidTr="00186141">
        <w:trPr>
          <w:cantSplit/>
          <w:trHeight w:val="1191"/>
        </w:trPr>
        <w:tc>
          <w:tcPr>
            <w:tcW w:w="5665" w:type="dxa"/>
            <w:shd w:val="clear" w:color="auto" w:fill="FFFFFF" w:themeFill="background1"/>
          </w:tcPr>
          <w:p w14:paraId="147D8469" w14:textId="77777777" w:rsidR="00186141" w:rsidRPr="008938C5" w:rsidRDefault="00186141" w:rsidP="00BF681B">
            <w:pPr>
              <w:pStyle w:val="VCAAtabletextnarrow"/>
              <w:rPr>
                <w:lang w:val="en-AU"/>
              </w:rPr>
            </w:pPr>
            <w:r w:rsidRPr="00947B3B">
              <w:rPr>
                <w:lang w:val="en-AU"/>
              </w:rPr>
              <w:t>Understand patterns of intonation and pronunciation, including the way vowels soften and extend sounds, and apply appropriate conventions to their writing (VCARU148)</w:t>
            </w:r>
          </w:p>
        </w:tc>
        <w:tc>
          <w:tcPr>
            <w:tcW w:w="5954" w:type="dxa"/>
            <w:shd w:val="clear" w:color="auto" w:fill="FFFFFF" w:themeFill="background1"/>
          </w:tcPr>
          <w:p w14:paraId="2E4D6E56" w14:textId="77777777" w:rsidR="00186141" w:rsidRPr="00424BAA" w:rsidRDefault="00186141" w:rsidP="00C82837">
            <w:pPr>
              <w:pStyle w:val="VCAAtabletextnarrow"/>
              <w:rPr>
                <w:szCs w:val="20"/>
                <w:lang w:val="en-AU"/>
              </w:rPr>
            </w:pPr>
            <w:r w:rsidRPr="00424BAA">
              <w:rPr>
                <w:szCs w:val="20"/>
                <w:lang w:val="en-AU"/>
              </w:rPr>
              <w:t>apply combinations of sounds, syllables, pronunciation and intonation patterns to develop fluency and rhythm in words, phrases and sentences</w:t>
            </w:r>
          </w:p>
          <w:p w14:paraId="6B8EA9F0" w14:textId="77777777" w:rsidR="00186141" w:rsidRPr="008938C5" w:rsidRDefault="00186141" w:rsidP="00C82837">
            <w:pPr>
              <w:pStyle w:val="VCAAtabletextnarrow"/>
              <w:rPr>
                <w:rFonts w:asciiTheme="majorHAnsi" w:hAnsiTheme="majorHAnsi"/>
                <w:lang w:val="en-AU" w:eastAsia="en-AU"/>
              </w:rPr>
            </w:pPr>
            <w:r w:rsidRPr="00424BAA">
              <w:rPr>
                <w:szCs w:val="20"/>
                <w:lang w:val="en-AU"/>
              </w:rPr>
              <w:t>VC2LA6U01</w:t>
            </w:r>
          </w:p>
        </w:tc>
        <w:tc>
          <w:tcPr>
            <w:tcW w:w="3118" w:type="dxa"/>
          </w:tcPr>
          <w:p w14:paraId="5B1A4E14" w14:textId="77777777" w:rsidR="00186141" w:rsidRPr="00727DA8" w:rsidRDefault="00186141" w:rsidP="00B270EF">
            <w:pPr>
              <w:pStyle w:val="VCAAtablebulletnarrowVC"/>
              <w:rPr>
                <w:i/>
                <w:iCs/>
              </w:rPr>
            </w:pPr>
            <w:r w:rsidRPr="00727DA8">
              <w:t>Refined to focus on oral language skills</w:t>
            </w:r>
          </w:p>
        </w:tc>
      </w:tr>
      <w:tr w:rsidR="00186141" w:rsidRPr="008938C5" w14:paraId="2E36E980" w14:textId="77777777" w:rsidTr="0091041C">
        <w:trPr>
          <w:cantSplit/>
          <w:trHeight w:val="1474"/>
        </w:trPr>
        <w:tc>
          <w:tcPr>
            <w:tcW w:w="5665" w:type="dxa"/>
            <w:shd w:val="clear" w:color="auto" w:fill="FFFFFF" w:themeFill="background1"/>
          </w:tcPr>
          <w:p w14:paraId="6FCFEA45" w14:textId="77777777" w:rsidR="00186141" w:rsidRDefault="00186141" w:rsidP="0048458C">
            <w:pPr>
              <w:pStyle w:val="VCAAtabletextnarrow"/>
              <w:rPr>
                <w:lang w:val="en-AU" w:eastAsia="en-AU"/>
              </w:rPr>
            </w:pPr>
            <w:r w:rsidRPr="00545F9B">
              <w:rPr>
                <w:lang w:val="en-AU" w:eastAsia="en-AU"/>
              </w:rPr>
              <w:lastRenderedPageBreak/>
              <w:t>Understand patterns of intonation and pronunciation, including the way vowels soften and extend sounds, and apply appropriate conventions to their writing (VCARU148)</w:t>
            </w:r>
          </w:p>
          <w:p w14:paraId="165B52D4" w14:textId="77777777" w:rsidR="00186141" w:rsidRPr="008938C5" w:rsidRDefault="00186141" w:rsidP="0048458C">
            <w:pPr>
              <w:pStyle w:val="VCAAtabletextnarrow"/>
              <w:rPr>
                <w:lang w:val="en-AU" w:eastAsia="en-AU"/>
              </w:rPr>
            </w:pPr>
            <w:r w:rsidRPr="00947B3B">
              <w:rPr>
                <w:lang w:val="en-AU" w:eastAsia="en-AU"/>
              </w:rPr>
              <w:t>Develop and apply understanding of verb conjugation, suffixes, basic conjunctions and a range of adjectives and adverbs to construct simple sentences (VCARU149)</w:t>
            </w:r>
          </w:p>
        </w:tc>
        <w:tc>
          <w:tcPr>
            <w:tcW w:w="5954" w:type="dxa"/>
            <w:shd w:val="clear" w:color="auto" w:fill="FFFFFF" w:themeFill="background1"/>
          </w:tcPr>
          <w:p w14:paraId="488548EF" w14:textId="77777777" w:rsidR="00186141" w:rsidRPr="00424BAA" w:rsidRDefault="00186141" w:rsidP="0045245E">
            <w:pPr>
              <w:pStyle w:val="VCAAtabletextnarrow"/>
              <w:rPr>
                <w:szCs w:val="20"/>
                <w:lang w:val="en-AU"/>
              </w:rPr>
            </w:pPr>
            <w:r w:rsidRPr="00424BAA">
              <w:rPr>
                <w:szCs w:val="20"/>
                <w:lang w:val="en-AU"/>
              </w:rPr>
              <w:t>recognise and use a range of modelled grammatical structures to respond to and create simple texts using conventions appropriate to text type</w:t>
            </w:r>
          </w:p>
          <w:p w14:paraId="3C4BE253" w14:textId="77777777" w:rsidR="00186141" w:rsidRPr="008938C5" w:rsidRDefault="00186141" w:rsidP="0045245E">
            <w:pPr>
              <w:pStyle w:val="VCAAtabletextnarrow"/>
              <w:rPr>
                <w:rFonts w:asciiTheme="majorHAnsi" w:hAnsiTheme="majorHAnsi"/>
                <w:lang w:val="en-AU" w:eastAsia="en-AU"/>
              </w:rPr>
            </w:pPr>
            <w:r w:rsidRPr="00424BAA">
              <w:rPr>
                <w:szCs w:val="20"/>
                <w:lang w:val="en-AU"/>
              </w:rPr>
              <w:t>VC2LA6U02</w:t>
            </w:r>
          </w:p>
        </w:tc>
        <w:tc>
          <w:tcPr>
            <w:tcW w:w="3118" w:type="dxa"/>
          </w:tcPr>
          <w:p w14:paraId="46365A67" w14:textId="77777777" w:rsidR="00186141" w:rsidRPr="008938C5" w:rsidRDefault="00186141" w:rsidP="00B270EF">
            <w:pPr>
              <w:pStyle w:val="VCAAtablebulletnarrowVC"/>
            </w:pPr>
            <w:r w:rsidRPr="00D90051">
              <w:t>Combined and refined</w:t>
            </w:r>
            <w:r>
              <w:t>. Specific language examples moved to elaborations to be more concise</w:t>
            </w:r>
          </w:p>
        </w:tc>
      </w:tr>
      <w:tr w:rsidR="00186141" w:rsidRPr="008938C5" w14:paraId="10A79B22" w14:textId="77777777" w:rsidTr="0091041C">
        <w:trPr>
          <w:cantSplit/>
          <w:trHeight w:val="1474"/>
        </w:trPr>
        <w:tc>
          <w:tcPr>
            <w:tcW w:w="5665" w:type="dxa"/>
            <w:shd w:val="clear" w:color="auto" w:fill="FFFFFF" w:themeFill="background1"/>
          </w:tcPr>
          <w:p w14:paraId="0BA8A34D" w14:textId="77777777" w:rsidR="00186141" w:rsidRPr="00947B3B" w:rsidRDefault="00186141" w:rsidP="00BF681B">
            <w:pPr>
              <w:pStyle w:val="VCAAtabletextnarrow"/>
              <w:rPr>
                <w:lang w:val="en-AU" w:eastAsia="en-AU"/>
              </w:rPr>
            </w:pPr>
            <w:r w:rsidRPr="001B7515">
              <w:rPr>
                <w:lang w:val="en-AU" w:eastAsia="en-AU"/>
              </w:rPr>
              <w:t>Explore the structure and language features of spoken and written Arabic texts, such as news reports and conversations, recognising that language choices and the form of Arabic used depend on purpose, context and audience (VCARU150)</w:t>
            </w:r>
          </w:p>
        </w:tc>
        <w:tc>
          <w:tcPr>
            <w:tcW w:w="5954" w:type="dxa"/>
            <w:shd w:val="clear" w:color="auto" w:fill="F2F2F2" w:themeFill="background1" w:themeFillShade="F2"/>
          </w:tcPr>
          <w:p w14:paraId="5F8D859B" w14:textId="77777777" w:rsidR="00186141" w:rsidRPr="008938C5" w:rsidRDefault="00186141" w:rsidP="00266C19">
            <w:pPr>
              <w:pStyle w:val="VCAAtabletextnarrow"/>
              <w:rPr>
                <w:rFonts w:asciiTheme="majorHAnsi" w:hAnsiTheme="majorHAnsi"/>
                <w:lang w:val="en-AU" w:eastAsia="en-AU"/>
              </w:rPr>
            </w:pPr>
          </w:p>
        </w:tc>
        <w:tc>
          <w:tcPr>
            <w:tcW w:w="3118" w:type="dxa"/>
          </w:tcPr>
          <w:p w14:paraId="534B73D5" w14:textId="77777777" w:rsidR="00186141" w:rsidRPr="008938C5" w:rsidRDefault="00186141" w:rsidP="00B270EF">
            <w:pPr>
              <w:pStyle w:val="VCAAtablebulletnarrowVC"/>
            </w:pPr>
            <w:r>
              <w:t>Removed. Specific text types and language features have been moved to the elaborations</w:t>
            </w:r>
          </w:p>
        </w:tc>
      </w:tr>
      <w:tr w:rsidR="00186141" w:rsidRPr="008938C5" w14:paraId="2C8FBAD9" w14:textId="77777777" w:rsidTr="0091041C">
        <w:trPr>
          <w:cantSplit/>
          <w:trHeight w:val="1474"/>
        </w:trPr>
        <w:tc>
          <w:tcPr>
            <w:tcW w:w="5665" w:type="dxa"/>
            <w:shd w:val="clear" w:color="auto" w:fill="FFFFFF" w:themeFill="background1"/>
          </w:tcPr>
          <w:p w14:paraId="08F71849" w14:textId="77777777" w:rsidR="00186141" w:rsidRPr="008938C5" w:rsidRDefault="00186141" w:rsidP="00BF681B">
            <w:pPr>
              <w:pStyle w:val="VCAAtabletextnarrow"/>
              <w:rPr>
                <w:lang w:val="en-AU" w:eastAsia="en-AU"/>
              </w:rPr>
            </w:pPr>
            <w:r w:rsidRPr="00947B3B">
              <w:rPr>
                <w:lang w:val="en-AU" w:eastAsia="en-AU"/>
              </w:rPr>
              <w:t>Explore how language use differs between spoken and written Arabic texts, and depends on the relationship between participants and on the context of the situation (VCARU151)</w:t>
            </w:r>
          </w:p>
        </w:tc>
        <w:tc>
          <w:tcPr>
            <w:tcW w:w="5954" w:type="dxa"/>
            <w:shd w:val="clear" w:color="auto" w:fill="F2F2F2" w:themeFill="background1" w:themeFillShade="F2"/>
          </w:tcPr>
          <w:p w14:paraId="0A6B4D17" w14:textId="77777777" w:rsidR="00186141" w:rsidRPr="008938C5" w:rsidRDefault="00186141" w:rsidP="00266C19">
            <w:pPr>
              <w:pStyle w:val="VCAAtabletextnarrow"/>
              <w:rPr>
                <w:rFonts w:asciiTheme="majorHAnsi" w:hAnsiTheme="majorHAnsi"/>
                <w:lang w:val="en-AU" w:eastAsia="en-AU"/>
              </w:rPr>
            </w:pPr>
          </w:p>
        </w:tc>
        <w:tc>
          <w:tcPr>
            <w:tcW w:w="3118" w:type="dxa"/>
          </w:tcPr>
          <w:p w14:paraId="5179110B" w14:textId="77777777" w:rsidR="00186141" w:rsidRPr="008938C5" w:rsidRDefault="00186141" w:rsidP="00B270EF">
            <w:pPr>
              <w:pStyle w:val="VCAAtablebulletnarrowVC"/>
            </w:pPr>
            <w:r>
              <w:t>Removed. The sub-strand ‘Language variation and change’ has been removed</w:t>
            </w:r>
          </w:p>
        </w:tc>
      </w:tr>
      <w:tr w:rsidR="00186141" w:rsidRPr="008938C5" w14:paraId="5372FEA0" w14:textId="77777777" w:rsidTr="0091041C">
        <w:trPr>
          <w:cantSplit/>
          <w:trHeight w:val="1474"/>
        </w:trPr>
        <w:tc>
          <w:tcPr>
            <w:tcW w:w="5665" w:type="dxa"/>
            <w:shd w:val="clear" w:color="auto" w:fill="F2F2F2" w:themeFill="background1" w:themeFillShade="F2"/>
          </w:tcPr>
          <w:p w14:paraId="20FFE73B" w14:textId="77777777" w:rsidR="00186141" w:rsidRPr="008938C5" w:rsidRDefault="00186141" w:rsidP="00BF681B">
            <w:pPr>
              <w:pStyle w:val="VCAAtabletextnarrow"/>
              <w:rPr>
                <w:lang w:val="en-AU" w:eastAsia="en-AU"/>
              </w:rPr>
            </w:pPr>
          </w:p>
        </w:tc>
        <w:tc>
          <w:tcPr>
            <w:tcW w:w="5954" w:type="dxa"/>
            <w:shd w:val="clear" w:color="auto" w:fill="auto"/>
          </w:tcPr>
          <w:p w14:paraId="14569874" w14:textId="77777777" w:rsidR="00186141" w:rsidRPr="008B5326" w:rsidRDefault="00186141" w:rsidP="00A5599D">
            <w:pPr>
              <w:pStyle w:val="VCAAtabletextnarrow"/>
              <w:rPr>
                <w:szCs w:val="20"/>
                <w:lang w:val="en-AU"/>
              </w:rPr>
            </w:pPr>
            <w:r w:rsidRPr="008B5326">
              <w:rPr>
                <w:szCs w:val="20"/>
                <w:lang w:val="en-AU"/>
              </w:rPr>
              <w:t xml:space="preserve">compare </w:t>
            </w:r>
            <w:r w:rsidRPr="008B5326">
              <w:rPr>
                <w:szCs w:val="20"/>
              </w:rPr>
              <w:t xml:space="preserve">Arabic </w:t>
            </w:r>
            <w:r w:rsidRPr="008B5326">
              <w:rPr>
                <w:szCs w:val="20"/>
                <w:lang w:val="en-AU"/>
              </w:rPr>
              <w:t>language structures and features with those of English and/or other languages, using familiar metalanguage</w:t>
            </w:r>
          </w:p>
          <w:p w14:paraId="592361B2" w14:textId="77777777" w:rsidR="00186141" w:rsidRPr="008B5326" w:rsidRDefault="00186141" w:rsidP="00A5599D">
            <w:pPr>
              <w:pStyle w:val="VCAAtabletextnarrow"/>
              <w:rPr>
                <w:rFonts w:asciiTheme="majorHAnsi" w:hAnsiTheme="majorHAnsi"/>
                <w:lang w:val="en-AU" w:eastAsia="en-AU"/>
              </w:rPr>
            </w:pPr>
            <w:r w:rsidRPr="008B5326">
              <w:rPr>
                <w:szCs w:val="20"/>
                <w:lang w:val="en-AU"/>
              </w:rPr>
              <w:t>VC2LA6U03</w:t>
            </w:r>
          </w:p>
        </w:tc>
        <w:tc>
          <w:tcPr>
            <w:tcW w:w="3118" w:type="dxa"/>
          </w:tcPr>
          <w:p w14:paraId="3D67D569" w14:textId="77777777" w:rsidR="00186141" w:rsidRPr="008938C5" w:rsidRDefault="00186141" w:rsidP="00B270EF">
            <w:pPr>
              <w:pStyle w:val="VCAAtablebulletnarrowVC"/>
            </w:pPr>
            <w:r>
              <w:t>New</w:t>
            </w:r>
          </w:p>
        </w:tc>
      </w:tr>
    </w:tbl>
    <w:p w14:paraId="7D9F2606" w14:textId="77777777" w:rsidR="00186141" w:rsidRPr="008938C5" w:rsidRDefault="00186141" w:rsidP="00487830">
      <w:pPr>
        <w:pStyle w:val="Heading5"/>
        <w:rPr>
          <w:lang w:val="en-AU"/>
        </w:rPr>
      </w:pPr>
      <w:r w:rsidRPr="008938C5">
        <w:rPr>
          <w:lang w:val="en-AU" w:eastAsia="en-AU"/>
        </w:rPr>
        <w:lastRenderedPageBreak/>
        <w:t xml:space="preserve">Sub-strand: </w:t>
      </w:r>
      <w:r w:rsidRPr="008938C5">
        <w:rPr>
          <w:lang w:val="en-AU"/>
        </w:rPr>
        <w:t>Understanding the interrelationship of language and culture</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665"/>
        <w:gridCol w:w="5954"/>
        <w:gridCol w:w="3118"/>
      </w:tblGrid>
      <w:tr w:rsidR="00186141" w:rsidRPr="008938C5" w14:paraId="2E78BECD" w14:textId="77777777" w:rsidTr="0091041C">
        <w:trPr>
          <w:cantSplit/>
          <w:tblHeader/>
        </w:trPr>
        <w:tc>
          <w:tcPr>
            <w:tcW w:w="5665" w:type="dxa"/>
            <w:shd w:val="clear" w:color="auto" w:fill="0076A3"/>
          </w:tcPr>
          <w:p w14:paraId="5D82B594" w14:textId="77777777" w:rsidR="00186141" w:rsidRPr="008938C5" w:rsidRDefault="00186141" w:rsidP="008938C5">
            <w:pPr>
              <w:pStyle w:val="VCAAtableheadingnarrow"/>
              <w:rPr>
                <w:lang w:val="en-AU"/>
              </w:rPr>
            </w:pPr>
            <w:r w:rsidRPr="008938C5">
              <w:rPr>
                <w:lang w:val="en-AU"/>
              </w:rPr>
              <w:t>Victorian Curriculum F–10 Version 1.0</w:t>
            </w:r>
          </w:p>
        </w:tc>
        <w:tc>
          <w:tcPr>
            <w:tcW w:w="5954" w:type="dxa"/>
            <w:shd w:val="clear" w:color="auto" w:fill="0076A3"/>
          </w:tcPr>
          <w:p w14:paraId="7A7CE347" w14:textId="77777777" w:rsidR="00186141" w:rsidRPr="008938C5" w:rsidRDefault="00186141" w:rsidP="008938C5">
            <w:pPr>
              <w:pStyle w:val="VCAAtableheadingnarrow"/>
              <w:rPr>
                <w:lang w:val="en-AU"/>
              </w:rPr>
            </w:pPr>
            <w:r w:rsidRPr="008938C5">
              <w:rPr>
                <w:lang w:val="en-AU"/>
              </w:rPr>
              <w:t>Victorian Curriculum F–10 Version 2.0</w:t>
            </w:r>
          </w:p>
        </w:tc>
        <w:tc>
          <w:tcPr>
            <w:tcW w:w="3118" w:type="dxa"/>
            <w:shd w:val="clear" w:color="auto" w:fill="0076A3"/>
          </w:tcPr>
          <w:p w14:paraId="242805F1" w14:textId="77777777" w:rsidR="00186141" w:rsidRPr="008938C5" w:rsidRDefault="00186141" w:rsidP="008938C5">
            <w:pPr>
              <w:pStyle w:val="VCAAtableheadingnarrow"/>
              <w:rPr>
                <w:lang w:val="en-AU"/>
              </w:rPr>
            </w:pPr>
            <w:r w:rsidRPr="008938C5">
              <w:rPr>
                <w:lang w:val="en-AU"/>
              </w:rPr>
              <w:t>Comment</w:t>
            </w:r>
          </w:p>
        </w:tc>
      </w:tr>
      <w:tr w:rsidR="00186141" w:rsidRPr="008938C5" w14:paraId="1DDEC345" w14:textId="77777777" w:rsidTr="0091041C">
        <w:trPr>
          <w:cantSplit/>
          <w:trHeight w:val="1917"/>
        </w:trPr>
        <w:tc>
          <w:tcPr>
            <w:tcW w:w="5665" w:type="dxa"/>
            <w:shd w:val="clear" w:color="auto" w:fill="FFFFFF" w:themeFill="background1"/>
          </w:tcPr>
          <w:p w14:paraId="693C868D" w14:textId="77777777" w:rsidR="00186141" w:rsidRDefault="00186141" w:rsidP="00BF681B">
            <w:pPr>
              <w:pStyle w:val="VCAAtabletextnarrow"/>
              <w:rPr>
                <w:lang w:val="en-AU"/>
              </w:rPr>
            </w:pPr>
            <w:r w:rsidRPr="00947B3B">
              <w:rPr>
                <w:lang w:val="en-AU"/>
              </w:rPr>
              <w:t>Reflect on how own biography, including family origins, traditions and beliefs, impacts on identity and communication (VCARC147)</w:t>
            </w:r>
          </w:p>
          <w:p w14:paraId="5202C562" w14:textId="77777777" w:rsidR="00186141" w:rsidRDefault="00186141" w:rsidP="00BF681B">
            <w:pPr>
              <w:pStyle w:val="VCAAtabletextnarrow"/>
              <w:rPr>
                <w:lang w:val="en-AU"/>
              </w:rPr>
            </w:pPr>
            <w:r w:rsidRPr="00947B3B">
              <w:rPr>
                <w:lang w:val="en-AU"/>
              </w:rPr>
              <w:t xml:space="preserve">Explore how language use reflects </w:t>
            </w:r>
            <w:proofErr w:type="gramStart"/>
            <w:r w:rsidRPr="00947B3B">
              <w:rPr>
                <w:lang w:val="en-AU"/>
              </w:rPr>
              <w:t>particular value</w:t>
            </w:r>
            <w:proofErr w:type="gramEnd"/>
            <w:r w:rsidRPr="00947B3B">
              <w:rPr>
                <w:lang w:val="en-AU"/>
              </w:rPr>
              <w:t xml:space="preserve"> systems, attitudes and patterns of behaviour by comparing ways of communicating across cultures (VCARU153)</w:t>
            </w:r>
          </w:p>
          <w:p w14:paraId="4F5B2B99" w14:textId="77777777" w:rsidR="00186141" w:rsidRPr="008938C5" w:rsidRDefault="00186141" w:rsidP="00BF681B">
            <w:pPr>
              <w:pStyle w:val="VCAAtabletextnarrow"/>
              <w:rPr>
                <w:lang w:val="en-AU"/>
              </w:rPr>
            </w:pPr>
            <w:r w:rsidRPr="00947B3B">
              <w:rPr>
                <w:lang w:val="en-AU"/>
              </w:rPr>
              <w:t>Reflect on their experiences of interacting in Arabic- and English-speaking contexts, discussing adjustments made when moving between languages (VCARC146)</w:t>
            </w:r>
          </w:p>
        </w:tc>
        <w:tc>
          <w:tcPr>
            <w:tcW w:w="5954" w:type="dxa"/>
            <w:shd w:val="clear" w:color="auto" w:fill="FFFFFF" w:themeFill="background1"/>
          </w:tcPr>
          <w:p w14:paraId="77A4751B" w14:textId="77777777" w:rsidR="00186141" w:rsidRPr="00424BAA" w:rsidRDefault="00186141" w:rsidP="008E580A">
            <w:pPr>
              <w:pStyle w:val="VCAAtabletextnarrow"/>
              <w:rPr>
                <w:szCs w:val="20"/>
                <w:lang w:val="en-AU"/>
              </w:rPr>
            </w:pPr>
            <w:r w:rsidRPr="00424BAA">
              <w:rPr>
                <w:szCs w:val="20"/>
                <w:lang w:val="en-AU"/>
              </w:rPr>
              <w:t>recognise that language reflects cultural practices, values and identity, and that this has an impact on verbal, non-verbal and written communication</w:t>
            </w:r>
          </w:p>
          <w:p w14:paraId="7B2D758E" w14:textId="77777777" w:rsidR="00186141" w:rsidRPr="008938C5" w:rsidRDefault="00186141" w:rsidP="008E580A">
            <w:pPr>
              <w:pStyle w:val="VCAAtabletextnarrow"/>
              <w:rPr>
                <w:rFonts w:asciiTheme="majorHAnsi" w:hAnsiTheme="majorHAnsi"/>
                <w:lang w:val="en-AU" w:eastAsia="en-AU"/>
              </w:rPr>
            </w:pPr>
            <w:r w:rsidRPr="00424BAA">
              <w:rPr>
                <w:szCs w:val="20"/>
                <w:lang w:val="en-AU"/>
              </w:rPr>
              <w:t>VC2LA6U04</w:t>
            </w:r>
          </w:p>
        </w:tc>
        <w:tc>
          <w:tcPr>
            <w:tcW w:w="3118" w:type="dxa"/>
          </w:tcPr>
          <w:p w14:paraId="1A03C665" w14:textId="77777777" w:rsidR="00186141" w:rsidRPr="008938C5" w:rsidRDefault="00186141" w:rsidP="00B270EF">
            <w:pPr>
              <w:pStyle w:val="VCAAtablebulletnarrowVC"/>
            </w:pPr>
            <w:r>
              <w:t>Combined and refined. Topics and activities moved to elaborations to be more concise</w:t>
            </w:r>
          </w:p>
        </w:tc>
      </w:tr>
      <w:tr w:rsidR="00186141" w:rsidRPr="008938C5" w14:paraId="7775AA5F" w14:textId="77777777" w:rsidTr="0091041C">
        <w:trPr>
          <w:cantSplit/>
          <w:trHeight w:val="41"/>
        </w:trPr>
        <w:tc>
          <w:tcPr>
            <w:tcW w:w="5665" w:type="dxa"/>
            <w:shd w:val="clear" w:color="auto" w:fill="FFFFFF" w:themeFill="background1"/>
          </w:tcPr>
          <w:p w14:paraId="05F5F8D9" w14:textId="77777777" w:rsidR="00186141" w:rsidRPr="0048458C" w:rsidRDefault="00186141" w:rsidP="00C707F9">
            <w:pPr>
              <w:pStyle w:val="VCAAtabletextnarrow"/>
              <w:rPr>
                <w:lang w:val="en-AU"/>
              </w:rPr>
            </w:pPr>
            <w:r w:rsidRPr="00947B3B">
              <w:rPr>
                <w:lang w:val="en-AU"/>
              </w:rPr>
              <w:t>Explore the origins of Arabic and how it has been influenced by and influences other languages (VCARU152)</w:t>
            </w:r>
          </w:p>
        </w:tc>
        <w:tc>
          <w:tcPr>
            <w:tcW w:w="5954" w:type="dxa"/>
            <w:shd w:val="clear" w:color="auto" w:fill="F2F2F2" w:themeFill="background1" w:themeFillShade="F2"/>
          </w:tcPr>
          <w:p w14:paraId="48585AF3" w14:textId="77777777" w:rsidR="00186141" w:rsidRPr="001D08A6" w:rsidRDefault="00186141" w:rsidP="00176250">
            <w:pPr>
              <w:pStyle w:val="VCAAtabletextnarrow"/>
              <w:rPr>
                <w:lang w:val="en-AU"/>
              </w:rPr>
            </w:pPr>
          </w:p>
        </w:tc>
        <w:tc>
          <w:tcPr>
            <w:tcW w:w="3118" w:type="dxa"/>
          </w:tcPr>
          <w:p w14:paraId="00A5E603" w14:textId="3640ED9A" w:rsidR="00186141" w:rsidRDefault="00186141" w:rsidP="0006327D">
            <w:pPr>
              <w:pStyle w:val="VCAAtablebulletnarrowVC"/>
            </w:pPr>
            <w:r>
              <w:t xml:space="preserve">Removed. The sub-strand </w:t>
            </w:r>
            <w:r w:rsidR="0006327D">
              <w:t>‘</w:t>
            </w:r>
            <w:r>
              <w:t>Language variation and change</w:t>
            </w:r>
            <w:r w:rsidR="0006327D">
              <w:t>’</w:t>
            </w:r>
            <w:r>
              <w:t xml:space="preserve"> has been removed.</w:t>
            </w:r>
          </w:p>
        </w:tc>
      </w:tr>
    </w:tbl>
    <w:p w14:paraId="781601EF" w14:textId="77777777" w:rsidR="00186141" w:rsidRDefault="00186141" w:rsidP="00487830">
      <w:pPr>
        <w:pStyle w:val="Heading2"/>
      </w:pPr>
      <w:r>
        <w:br w:type="page"/>
      </w:r>
    </w:p>
    <w:p w14:paraId="7F552A20" w14:textId="77777777" w:rsidR="00186141" w:rsidRPr="008938C5" w:rsidRDefault="00186141" w:rsidP="00487830">
      <w:pPr>
        <w:pStyle w:val="Heading2"/>
      </w:pPr>
      <w:bookmarkStart w:id="29" w:name="_Toc197694390"/>
      <w:bookmarkStart w:id="30" w:name="_Toc141100972"/>
      <w:r w:rsidRPr="008938C5">
        <w:lastRenderedPageBreak/>
        <w:t>Levels 7 and 8</w:t>
      </w:r>
      <w:bookmarkEnd w:id="29"/>
    </w:p>
    <w:p w14:paraId="013E1B05" w14:textId="77777777" w:rsidR="00186141" w:rsidRPr="008938C5" w:rsidRDefault="00186141" w:rsidP="00487830">
      <w:pPr>
        <w:pStyle w:val="Heading3"/>
      </w:pPr>
      <w:bookmarkStart w:id="31" w:name="_Toc197694391"/>
      <w:r w:rsidRPr="008938C5">
        <w:t>Achievement standard</w:t>
      </w:r>
      <w:bookmarkEnd w:id="30"/>
      <w:bookmarkEnd w:id="31"/>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665"/>
        <w:gridCol w:w="5954"/>
        <w:gridCol w:w="3118"/>
      </w:tblGrid>
      <w:tr w:rsidR="00186141" w:rsidRPr="008938C5" w14:paraId="33A61223" w14:textId="77777777" w:rsidTr="0091041C">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469F3900" w14:textId="77777777" w:rsidR="00186141" w:rsidRPr="008938C5" w:rsidRDefault="00186141" w:rsidP="008938C5">
            <w:pPr>
              <w:pStyle w:val="VCAAtableheadingnarrow"/>
              <w:rPr>
                <w:lang w:val="en-AU"/>
              </w:rPr>
            </w:pPr>
            <w:r w:rsidRPr="008938C5">
              <w:rPr>
                <w:lang w:val="en-AU"/>
              </w:rPr>
              <w:t>Victorian Curriculum F–10 Version 1.0</w:t>
            </w:r>
          </w:p>
        </w:tc>
        <w:tc>
          <w:tcPr>
            <w:tcW w:w="5954" w:type="dxa"/>
            <w:tcBorders>
              <w:top w:val="single" w:sz="4" w:space="0" w:color="auto"/>
              <w:left w:val="single" w:sz="4" w:space="0" w:color="auto"/>
              <w:bottom w:val="single" w:sz="4" w:space="0" w:color="auto"/>
              <w:right w:val="single" w:sz="4" w:space="0" w:color="auto"/>
            </w:tcBorders>
            <w:shd w:val="clear" w:color="auto" w:fill="0076A3"/>
          </w:tcPr>
          <w:p w14:paraId="655A98F4" w14:textId="77777777" w:rsidR="00186141" w:rsidRPr="008938C5" w:rsidRDefault="00186141" w:rsidP="008938C5">
            <w:pPr>
              <w:pStyle w:val="VCAAtableheadingnarrow"/>
              <w:rPr>
                <w:lang w:val="en-AU"/>
              </w:rPr>
            </w:pPr>
            <w:r w:rsidRPr="008938C5">
              <w:rPr>
                <w:lang w:val="en-AU"/>
              </w:rPr>
              <w:t>Victorian Curriculum F–10 Version 2.0</w:t>
            </w:r>
          </w:p>
        </w:tc>
        <w:tc>
          <w:tcPr>
            <w:tcW w:w="3118" w:type="dxa"/>
            <w:tcBorders>
              <w:top w:val="single" w:sz="4" w:space="0" w:color="auto"/>
              <w:left w:val="single" w:sz="4" w:space="0" w:color="auto"/>
              <w:bottom w:val="single" w:sz="4" w:space="0" w:color="auto"/>
              <w:right w:val="single" w:sz="4" w:space="0" w:color="auto"/>
            </w:tcBorders>
            <w:shd w:val="clear" w:color="auto" w:fill="0076A3"/>
          </w:tcPr>
          <w:p w14:paraId="5FAAB9C8" w14:textId="77777777" w:rsidR="00186141" w:rsidRPr="008938C5" w:rsidRDefault="00186141" w:rsidP="008938C5">
            <w:pPr>
              <w:pStyle w:val="VCAAtableheadingnarrow"/>
              <w:rPr>
                <w:lang w:val="en-AU"/>
              </w:rPr>
            </w:pPr>
            <w:r w:rsidRPr="008938C5">
              <w:rPr>
                <w:lang w:val="en-AU"/>
              </w:rPr>
              <w:t>Comment</w:t>
            </w:r>
          </w:p>
        </w:tc>
      </w:tr>
      <w:tr w:rsidR="00186141" w:rsidRPr="008938C5" w14:paraId="7B9E8994" w14:textId="77777777" w:rsidTr="0091041C">
        <w:tc>
          <w:tcPr>
            <w:tcW w:w="5665" w:type="dxa"/>
            <w:tcBorders>
              <w:top w:val="single" w:sz="4" w:space="0" w:color="auto"/>
              <w:left w:val="single" w:sz="4" w:space="0" w:color="auto"/>
              <w:bottom w:val="single" w:sz="4" w:space="0" w:color="auto"/>
              <w:right w:val="single" w:sz="4" w:space="0" w:color="auto"/>
            </w:tcBorders>
          </w:tcPr>
          <w:p w14:paraId="05129273" w14:textId="77777777" w:rsidR="00186141" w:rsidRPr="00D658C8" w:rsidRDefault="00186141" w:rsidP="00D658C8">
            <w:pPr>
              <w:pStyle w:val="VCAAtabletextnarrow"/>
              <w:rPr>
                <w:lang w:val="en-AU"/>
              </w:rPr>
            </w:pPr>
            <w:r w:rsidRPr="00D658C8">
              <w:rPr>
                <w:lang w:val="en-AU"/>
              </w:rPr>
              <w:t xml:space="preserve">By the end of Level 8, students use written and spoken Arabic to initiate and sustain classroom interactions with others, to exchange views, for example, </w:t>
            </w:r>
            <w:proofErr w:type="spellStart"/>
            <w:r w:rsidRPr="00D658C8">
              <w:rPr>
                <w:rFonts w:ascii="Arial" w:hAnsi="Arial"/>
                <w:lang w:val="en-AU"/>
              </w:rPr>
              <w:t>السباحة</w:t>
            </w:r>
            <w:proofErr w:type="spellEnd"/>
            <w:r w:rsidRPr="00D658C8">
              <w:rPr>
                <w:lang w:val="en-AU"/>
              </w:rPr>
              <w:t xml:space="preserve"> </w:t>
            </w:r>
            <w:proofErr w:type="spellStart"/>
            <w:r w:rsidRPr="00D658C8">
              <w:rPr>
                <w:rFonts w:ascii="Arial" w:hAnsi="Arial"/>
                <w:lang w:val="en-AU"/>
              </w:rPr>
              <w:t>رياضة</w:t>
            </w:r>
            <w:proofErr w:type="spellEnd"/>
            <w:r w:rsidRPr="00D658C8">
              <w:rPr>
                <w:lang w:val="en-AU"/>
              </w:rPr>
              <w:t xml:space="preserve"> </w:t>
            </w:r>
            <w:proofErr w:type="spellStart"/>
            <w:r w:rsidRPr="00D658C8">
              <w:rPr>
                <w:rFonts w:ascii="Arial" w:hAnsi="Arial"/>
                <w:lang w:val="en-AU"/>
              </w:rPr>
              <w:t>ممتعة</w:t>
            </w:r>
            <w:proofErr w:type="spellEnd"/>
            <w:r w:rsidRPr="00D658C8">
              <w:rPr>
                <w:rFonts w:ascii="Arial" w:hAnsi="Arial"/>
                <w:lang w:val="en-AU"/>
              </w:rPr>
              <w:t>؛</w:t>
            </w:r>
            <w:r w:rsidRPr="00D658C8">
              <w:rPr>
                <w:lang w:val="en-AU"/>
              </w:rPr>
              <w:t xml:space="preserve"> </w:t>
            </w:r>
            <w:proofErr w:type="spellStart"/>
            <w:r w:rsidRPr="00D658C8">
              <w:rPr>
                <w:rFonts w:ascii="Arial" w:hAnsi="Arial"/>
                <w:lang w:val="en-AU"/>
              </w:rPr>
              <w:t>أعتقد</w:t>
            </w:r>
            <w:proofErr w:type="spellEnd"/>
            <w:r w:rsidRPr="00D658C8">
              <w:rPr>
                <w:lang w:val="en-AU"/>
              </w:rPr>
              <w:t xml:space="preserve"> </w:t>
            </w:r>
            <w:proofErr w:type="spellStart"/>
            <w:r w:rsidRPr="00D658C8">
              <w:rPr>
                <w:rFonts w:ascii="Arial" w:hAnsi="Arial"/>
                <w:lang w:val="en-AU"/>
              </w:rPr>
              <w:t>أن</w:t>
            </w:r>
            <w:proofErr w:type="spellEnd"/>
            <w:r w:rsidRPr="00D658C8">
              <w:rPr>
                <w:lang w:val="en-AU"/>
              </w:rPr>
              <w:t xml:space="preserve"> </w:t>
            </w:r>
            <w:proofErr w:type="spellStart"/>
            <w:r w:rsidRPr="00D658C8">
              <w:rPr>
                <w:rFonts w:ascii="Arial" w:hAnsi="Arial"/>
                <w:lang w:val="en-AU"/>
              </w:rPr>
              <w:t>السفر</w:t>
            </w:r>
            <w:proofErr w:type="spellEnd"/>
            <w:r w:rsidRPr="00D658C8">
              <w:rPr>
                <w:lang w:val="en-AU"/>
              </w:rPr>
              <w:t xml:space="preserve"> </w:t>
            </w:r>
            <w:proofErr w:type="spellStart"/>
            <w:r w:rsidRPr="00D658C8">
              <w:rPr>
                <w:rFonts w:ascii="Arial" w:hAnsi="Arial"/>
                <w:lang w:val="en-AU"/>
              </w:rPr>
              <w:t>مفيد</w:t>
            </w:r>
            <w:proofErr w:type="spellEnd"/>
            <w:r w:rsidRPr="00D658C8">
              <w:rPr>
                <w:lang w:val="en-AU"/>
              </w:rPr>
              <w:t xml:space="preserve"> </w:t>
            </w:r>
            <w:proofErr w:type="spellStart"/>
            <w:proofErr w:type="gramStart"/>
            <w:r w:rsidRPr="00D658C8">
              <w:rPr>
                <w:rFonts w:ascii="Arial" w:hAnsi="Arial"/>
                <w:lang w:val="en-AU"/>
              </w:rPr>
              <w:t>جدا</w:t>
            </w:r>
            <w:proofErr w:type="spellEnd"/>
            <w:r w:rsidRPr="00D658C8">
              <w:rPr>
                <w:lang w:val="en-AU"/>
              </w:rPr>
              <w:t xml:space="preserve">  ,</w:t>
            </w:r>
            <w:proofErr w:type="gramEnd"/>
            <w:r w:rsidRPr="00D658C8">
              <w:rPr>
                <w:lang w:val="en-AU"/>
              </w:rPr>
              <w:t xml:space="preserve"> and express feelings such as </w:t>
            </w:r>
            <w:proofErr w:type="spellStart"/>
            <w:r w:rsidRPr="00D658C8">
              <w:rPr>
                <w:rFonts w:ascii="Arial" w:hAnsi="Arial"/>
                <w:lang w:val="en-AU"/>
              </w:rPr>
              <w:t>أشعر</w:t>
            </w:r>
            <w:proofErr w:type="spellEnd"/>
            <w:r w:rsidRPr="00D658C8">
              <w:rPr>
                <w:lang w:val="en-AU"/>
              </w:rPr>
              <w:t xml:space="preserve"> </w:t>
            </w:r>
            <w:proofErr w:type="spellStart"/>
            <w:r w:rsidRPr="00D658C8">
              <w:rPr>
                <w:rFonts w:ascii="Arial" w:hAnsi="Arial"/>
                <w:lang w:val="en-AU"/>
              </w:rPr>
              <w:t>بالفرح</w:t>
            </w:r>
            <w:proofErr w:type="spellEnd"/>
            <w:r w:rsidRPr="00D658C8">
              <w:rPr>
                <w:rFonts w:ascii="Arial" w:hAnsi="Arial"/>
                <w:lang w:val="en-AU"/>
              </w:rPr>
              <w:t>؛</w:t>
            </w:r>
            <w:r w:rsidRPr="00D658C8">
              <w:rPr>
                <w:lang w:val="en-AU"/>
              </w:rPr>
              <w:t xml:space="preserve"> </w:t>
            </w:r>
            <w:proofErr w:type="spellStart"/>
            <w:r w:rsidRPr="00D658C8">
              <w:rPr>
                <w:rFonts w:ascii="Arial" w:hAnsi="Arial"/>
                <w:lang w:val="en-AU"/>
              </w:rPr>
              <w:t>بالسعادة</w:t>
            </w:r>
            <w:proofErr w:type="spellEnd"/>
            <w:r w:rsidRPr="00D658C8">
              <w:rPr>
                <w:lang w:val="en-AU"/>
              </w:rPr>
              <w:t xml:space="preserve"> </w:t>
            </w:r>
            <w:proofErr w:type="spellStart"/>
            <w:r w:rsidRPr="00D658C8">
              <w:rPr>
                <w:rFonts w:ascii="Arial" w:hAnsi="Arial"/>
                <w:lang w:val="en-AU"/>
              </w:rPr>
              <w:t>عندما</w:t>
            </w:r>
            <w:proofErr w:type="spellEnd"/>
            <w:r w:rsidRPr="00D658C8">
              <w:rPr>
                <w:lang w:val="en-AU"/>
              </w:rPr>
              <w:t xml:space="preserve"> </w:t>
            </w:r>
            <w:proofErr w:type="spellStart"/>
            <w:r w:rsidRPr="00D658C8">
              <w:rPr>
                <w:rFonts w:ascii="Arial" w:hAnsi="Arial"/>
                <w:lang w:val="en-AU"/>
              </w:rPr>
              <w:t>ألعب</w:t>
            </w:r>
            <w:proofErr w:type="spellEnd"/>
            <w:r w:rsidRPr="00D658C8">
              <w:rPr>
                <w:lang w:val="en-AU"/>
              </w:rPr>
              <w:t xml:space="preserve"> </w:t>
            </w:r>
            <w:proofErr w:type="spellStart"/>
            <w:r w:rsidRPr="00D658C8">
              <w:rPr>
                <w:rFonts w:ascii="Arial" w:hAnsi="Arial"/>
                <w:lang w:val="en-AU"/>
              </w:rPr>
              <w:t>رياضت</w:t>
            </w:r>
            <w:proofErr w:type="spellEnd"/>
            <w:r w:rsidRPr="00D658C8">
              <w:rPr>
                <w:lang w:val="en-AU"/>
              </w:rPr>
              <w:t xml:space="preserve"> </w:t>
            </w:r>
            <w:proofErr w:type="spellStart"/>
            <w:r w:rsidRPr="00D658C8">
              <w:rPr>
                <w:rFonts w:ascii="Arial" w:hAnsi="Arial"/>
                <w:lang w:val="en-AU"/>
              </w:rPr>
              <w:t>المفضلة</w:t>
            </w:r>
            <w:proofErr w:type="spellEnd"/>
            <w:r w:rsidRPr="00D658C8">
              <w:rPr>
                <w:rFonts w:ascii="Arial" w:hAnsi="Arial"/>
                <w:lang w:val="en-AU"/>
              </w:rPr>
              <w:t>؛</w:t>
            </w:r>
            <w:r w:rsidRPr="00D658C8">
              <w:rPr>
                <w:lang w:val="en-AU"/>
              </w:rPr>
              <w:t xml:space="preserve"> </w:t>
            </w:r>
            <w:proofErr w:type="spellStart"/>
            <w:r w:rsidRPr="00D658C8">
              <w:rPr>
                <w:rFonts w:ascii="Arial" w:hAnsi="Arial"/>
                <w:lang w:val="en-AU"/>
              </w:rPr>
              <w:t>عندما</w:t>
            </w:r>
            <w:proofErr w:type="spellEnd"/>
            <w:r w:rsidRPr="00D658C8">
              <w:rPr>
                <w:lang w:val="en-AU"/>
              </w:rPr>
              <w:t xml:space="preserve"> </w:t>
            </w:r>
            <w:proofErr w:type="spellStart"/>
            <w:r w:rsidRPr="00D658C8">
              <w:rPr>
                <w:rFonts w:ascii="Arial" w:hAnsi="Arial"/>
                <w:lang w:val="en-AU"/>
              </w:rPr>
              <w:t>أعزف</w:t>
            </w:r>
            <w:proofErr w:type="spellEnd"/>
            <w:r w:rsidRPr="00D658C8">
              <w:rPr>
                <w:lang w:val="en-AU"/>
              </w:rPr>
              <w:t xml:space="preserve"> </w:t>
            </w:r>
            <w:proofErr w:type="spellStart"/>
            <w:r w:rsidRPr="00D658C8">
              <w:rPr>
                <w:rFonts w:ascii="Arial" w:hAnsi="Arial"/>
                <w:lang w:val="en-AU"/>
              </w:rPr>
              <w:t>الموسيقى</w:t>
            </w:r>
            <w:proofErr w:type="spellEnd"/>
            <w:r w:rsidRPr="00D658C8">
              <w:rPr>
                <w:lang w:val="en-AU"/>
              </w:rPr>
              <w:t xml:space="preserve"> . They use language conventions, such as </w:t>
            </w:r>
            <w:proofErr w:type="spellStart"/>
            <w:r w:rsidRPr="00D658C8">
              <w:rPr>
                <w:rFonts w:ascii="Arial" w:hAnsi="Arial"/>
                <w:lang w:val="en-AU"/>
              </w:rPr>
              <w:t>الترقيم</w:t>
            </w:r>
            <w:proofErr w:type="spellEnd"/>
            <w:r w:rsidRPr="00D658C8">
              <w:rPr>
                <w:lang w:val="en-AU"/>
              </w:rPr>
              <w:t>/</w:t>
            </w:r>
            <w:proofErr w:type="spellStart"/>
            <w:r w:rsidRPr="00D658C8">
              <w:rPr>
                <w:rFonts w:ascii="Arial" w:hAnsi="Arial"/>
                <w:lang w:val="en-AU"/>
              </w:rPr>
              <w:t>الوقف</w:t>
            </w:r>
            <w:proofErr w:type="spellEnd"/>
            <w:r w:rsidRPr="00D658C8">
              <w:rPr>
                <w:lang w:val="en-AU"/>
              </w:rPr>
              <w:t xml:space="preserve"> </w:t>
            </w:r>
            <w:proofErr w:type="spellStart"/>
            <w:r w:rsidRPr="00D658C8">
              <w:rPr>
                <w:rFonts w:ascii="Arial" w:hAnsi="Arial"/>
                <w:lang w:val="en-AU"/>
              </w:rPr>
              <w:t>والإملاء</w:t>
            </w:r>
            <w:proofErr w:type="spellEnd"/>
            <w:r w:rsidRPr="00D658C8">
              <w:rPr>
                <w:lang w:val="en-AU"/>
              </w:rPr>
              <w:t xml:space="preserve"> </w:t>
            </w:r>
            <w:proofErr w:type="spellStart"/>
            <w:r w:rsidRPr="00D658C8">
              <w:rPr>
                <w:rFonts w:ascii="Arial" w:hAnsi="Arial"/>
                <w:lang w:val="en-AU"/>
              </w:rPr>
              <w:t>والقواعد</w:t>
            </w:r>
            <w:proofErr w:type="spellEnd"/>
            <w:r w:rsidRPr="00D658C8">
              <w:rPr>
                <w:lang w:val="en-AU"/>
              </w:rPr>
              <w:t xml:space="preserve"> </w:t>
            </w:r>
            <w:proofErr w:type="spellStart"/>
            <w:r w:rsidRPr="00D658C8">
              <w:rPr>
                <w:rFonts w:ascii="Arial" w:hAnsi="Arial"/>
                <w:lang w:val="en-AU"/>
              </w:rPr>
              <w:t>ال</w:t>
            </w:r>
            <w:proofErr w:type="spellEnd"/>
            <w:r w:rsidRPr="00D658C8">
              <w:rPr>
                <w:lang w:val="en-AU"/>
              </w:rPr>
              <w:t xml:space="preserve"> </w:t>
            </w:r>
            <w:proofErr w:type="spellStart"/>
            <w:r w:rsidRPr="00D658C8">
              <w:rPr>
                <w:rFonts w:ascii="Arial" w:hAnsi="Arial"/>
                <w:lang w:val="en-AU"/>
              </w:rPr>
              <w:t>التعريف</w:t>
            </w:r>
            <w:proofErr w:type="spellEnd"/>
            <w:r w:rsidRPr="00D658C8">
              <w:rPr>
                <w:rFonts w:ascii="Arial" w:hAnsi="Arial"/>
                <w:lang w:val="en-AU"/>
              </w:rPr>
              <w:t>؛</w:t>
            </w:r>
            <w:r w:rsidRPr="00D658C8">
              <w:rPr>
                <w:lang w:val="en-AU"/>
              </w:rPr>
              <w:t xml:space="preserve"> </w:t>
            </w:r>
            <w:proofErr w:type="spellStart"/>
            <w:r w:rsidRPr="00D658C8">
              <w:rPr>
                <w:rFonts w:ascii="Arial" w:hAnsi="Arial"/>
                <w:lang w:val="en-AU"/>
              </w:rPr>
              <w:t>الفواصل</w:t>
            </w:r>
            <w:proofErr w:type="spellEnd"/>
            <w:r w:rsidRPr="00D658C8">
              <w:rPr>
                <w:lang w:val="en-AU"/>
              </w:rPr>
              <w:t xml:space="preserve"> </w:t>
            </w:r>
            <w:proofErr w:type="spellStart"/>
            <w:r w:rsidRPr="00D658C8">
              <w:rPr>
                <w:rFonts w:ascii="Arial" w:hAnsi="Arial"/>
                <w:lang w:val="en-AU"/>
              </w:rPr>
              <w:t>والنقط</w:t>
            </w:r>
            <w:proofErr w:type="spellEnd"/>
            <w:r w:rsidRPr="00D658C8">
              <w:rPr>
                <w:lang w:val="en-AU"/>
              </w:rPr>
              <w:t xml:space="preserve"> </w:t>
            </w:r>
            <w:proofErr w:type="spellStart"/>
            <w:r w:rsidRPr="00D658C8">
              <w:rPr>
                <w:rFonts w:ascii="Arial" w:hAnsi="Arial"/>
                <w:lang w:val="en-AU"/>
              </w:rPr>
              <w:t>في</w:t>
            </w:r>
            <w:proofErr w:type="spellEnd"/>
            <w:r w:rsidRPr="00D658C8">
              <w:rPr>
                <w:lang w:val="en-AU"/>
              </w:rPr>
              <w:t xml:space="preserve"> </w:t>
            </w:r>
            <w:proofErr w:type="spellStart"/>
            <w:r w:rsidRPr="00D658C8">
              <w:rPr>
                <w:rFonts w:ascii="Arial" w:hAnsi="Arial"/>
                <w:lang w:val="en-AU"/>
              </w:rPr>
              <w:t>نهاية</w:t>
            </w:r>
            <w:proofErr w:type="spellEnd"/>
            <w:r w:rsidRPr="00D658C8">
              <w:rPr>
                <w:lang w:val="en-AU"/>
              </w:rPr>
              <w:t xml:space="preserve"> </w:t>
            </w:r>
            <w:proofErr w:type="spellStart"/>
            <w:r w:rsidRPr="00D658C8">
              <w:rPr>
                <w:rFonts w:ascii="Arial" w:hAnsi="Arial"/>
                <w:lang w:val="en-AU"/>
              </w:rPr>
              <w:t>الجمل</w:t>
            </w:r>
            <w:proofErr w:type="spellEnd"/>
            <w:r w:rsidRPr="00D658C8">
              <w:rPr>
                <w:lang w:val="en-AU"/>
              </w:rPr>
              <w:t xml:space="preserve">, vocabulary and sentence structures to apologise (for </w:t>
            </w:r>
            <w:proofErr w:type="gramStart"/>
            <w:r w:rsidRPr="00D658C8">
              <w:rPr>
                <w:lang w:val="en-AU"/>
              </w:rPr>
              <w:t xml:space="preserve">example,  </w:t>
            </w:r>
            <w:proofErr w:type="spellStart"/>
            <w:r w:rsidRPr="00D658C8">
              <w:rPr>
                <w:rFonts w:ascii="Arial" w:hAnsi="Arial"/>
                <w:lang w:val="en-AU"/>
              </w:rPr>
              <w:t>أنا</w:t>
            </w:r>
            <w:proofErr w:type="spellEnd"/>
            <w:proofErr w:type="gramEnd"/>
            <w:r w:rsidRPr="00D658C8">
              <w:rPr>
                <w:lang w:val="en-AU"/>
              </w:rPr>
              <w:t xml:space="preserve"> </w:t>
            </w:r>
            <w:proofErr w:type="spellStart"/>
            <w:r w:rsidRPr="00D658C8">
              <w:rPr>
                <w:rFonts w:ascii="Arial" w:hAnsi="Arial"/>
                <w:lang w:val="en-AU"/>
              </w:rPr>
              <w:t>آسف</w:t>
            </w:r>
            <w:proofErr w:type="spellEnd"/>
            <w:r w:rsidRPr="00D658C8">
              <w:rPr>
                <w:rFonts w:ascii="Arial" w:hAnsi="Arial"/>
                <w:lang w:val="en-AU"/>
              </w:rPr>
              <w:t>؛</w:t>
            </w:r>
            <w:r w:rsidRPr="00D658C8">
              <w:rPr>
                <w:lang w:val="en-AU"/>
              </w:rPr>
              <w:t xml:space="preserve"> </w:t>
            </w:r>
            <w:proofErr w:type="spellStart"/>
            <w:r w:rsidRPr="00D658C8">
              <w:rPr>
                <w:rFonts w:ascii="Arial" w:hAnsi="Arial"/>
                <w:lang w:val="en-AU"/>
              </w:rPr>
              <w:t>أعتذر</w:t>
            </w:r>
            <w:proofErr w:type="spellEnd"/>
            <w:r w:rsidRPr="00D658C8">
              <w:rPr>
                <w:lang w:val="en-AU"/>
              </w:rPr>
              <w:t xml:space="preserve"> </w:t>
            </w:r>
            <w:proofErr w:type="spellStart"/>
            <w:r w:rsidRPr="00D658C8">
              <w:rPr>
                <w:rFonts w:ascii="Arial" w:hAnsi="Arial"/>
                <w:lang w:val="en-AU"/>
              </w:rPr>
              <w:t>عن</w:t>
            </w:r>
            <w:proofErr w:type="spellEnd"/>
            <w:r w:rsidRPr="00D658C8">
              <w:rPr>
                <w:lang w:val="en-AU"/>
              </w:rPr>
              <w:t xml:space="preserve">..., invite (for example, </w:t>
            </w:r>
            <w:proofErr w:type="spellStart"/>
            <w:r w:rsidRPr="00D658C8">
              <w:rPr>
                <w:rFonts w:ascii="Arial" w:hAnsi="Arial"/>
                <w:lang w:val="en-AU"/>
              </w:rPr>
              <w:t>أدعوك</w:t>
            </w:r>
            <w:proofErr w:type="spellEnd"/>
            <w:r w:rsidRPr="00D658C8">
              <w:rPr>
                <w:lang w:val="en-AU"/>
              </w:rPr>
              <w:t xml:space="preserve"> </w:t>
            </w:r>
            <w:proofErr w:type="spellStart"/>
            <w:r w:rsidRPr="00D658C8">
              <w:rPr>
                <w:rFonts w:ascii="Arial" w:hAnsi="Arial"/>
                <w:lang w:val="en-AU"/>
              </w:rPr>
              <w:t>لحفل</w:t>
            </w:r>
            <w:proofErr w:type="spellEnd"/>
            <w:r w:rsidRPr="00D658C8">
              <w:rPr>
                <w:lang w:val="en-AU"/>
              </w:rPr>
              <w:t xml:space="preserve"> </w:t>
            </w:r>
            <w:proofErr w:type="spellStart"/>
            <w:r w:rsidRPr="00D658C8">
              <w:rPr>
                <w:rFonts w:ascii="Arial" w:hAnsi="Arial"/>
                <w:lang w:val="en-AU"/>
              </w:rPr>
              <w:t>عيد</w:t>
            </w:r>
            <w:proofErr w:type="spellEnd"/>
            <w:r w:rsidRPr="00D658C8">
              <w:rPr>
                <w:lang w:val="en-AU"/>
              </w:rPr>
              <w:t xml:space="preserve"> </w:t>
            </w:r>
            <w:proofErr w:type="spellStart"/>
            <w:r w:rsidRPr="00D658C8">
              <w:rPr>
                <w:rFonts w:ascii="Arial" w:hAnsi="Arial"/>
                <w:lang w:val="en-AU"/>
              </w:rPr>
              <w:t>ميلادي</w:t>
            </w:r>
            <w:proofErr w:type="spellEnd"/>
            <w:r w:rsidRPr="00D658C8">
              <w:rPr>
                <w:lang w:val="en-AU"/>
              </w:rPr>
              <w:t>...</w:t>
            </w:r>
            <w:r w:rsidRPr="00D658C8">
              <w:rPr>
                <w:rFonts w:ascii="Arial" w:hAnsi="Arial"/>
                <w:lang w:val="en-AU"/>
              </w:rPr>
              <w:t>؛</w:t>
            </w:r>
            <w:r w:rsidRPr="00D658C8">
              <w:rPr>
                <w:lang w:val="en-AU"/>
              </w:rPr>
              <w:t xml:space="preserve"> </w:t>
            </w:r>
            <w:proofErr w:type="spellStart"/>
            <w:r w:rsidRPr="00D658C8">
              <w:rPr>
                <w:rFonts w:ascii="Arial" w:hAnsi="Arial"/>
                <w:lang w:val="en-AU"/>
              </w:rPr>
              <w:t>أرجو</w:t>
            </w:r>
            <w:proofErr w:type="spellEnd"/>
            <w:r w:rsidRPr="00D658C8">
              <w:rPr>
                <w:lang w:val="en-AU"/>
              </w:rPr>
              <w:t xml:space="preserve"> </w:t>
            </w:r>
            <w:proofErr w:type="spellStart"/>
            <w:r w:rsidRPr="00D658C8">
              <w:rPr>
                <w:rFonts w:ascii="Arial" w:hAnsi="Arial"/>
                <w:lang w:val="en-AU"/>
              </w:rPr>
              <w:t>أن</w:t>
            </w:r>
            <w:proofErr w:type="spellEnd"/>
            <w:r w:rsidRPr="00D658C8">
              <w:rPr>
                <w:lang w:val="en-AU"/>
              </w:rPr>
              <w:t xml:space="preserve"> </w:t>
            </w:r>
            <w:proofErr w:type="spellStart"/>
            <w:r w:rsidRPr="00D658C8">
              <w:rPr>
                <w:rFonts w:ascii="Arial" w:hAnsi="Arial"/>
                <w:lang w:val="en-AU"/>
              </w:rPr>
              <w:t>تحضر</w:t>
            </w:r>
            <w:proofErr w:type="spellEnd"/>
            <w:r w:rsidRPr="00D658C8">
              <w:rPr>
                <w:lang w:val="en-AU"/>
              </w:rPr>
              <w:t xml:space="preserve"> ..., and offer praise, for example, </w:t>
            </w:r>
            <w:proofErr w:type="spellStart"/>
            <w:r w:rsidRPr="00D658C8">
              <w:rPr>
                <w:rFonts w:ascii="Arial" w:hAnsi="Arial"/>
                <w:lang w:val="en-AU"/>
              </w:rPr>
              <w:t>رأيي</w:t>
            </w:r>
            <w:proofErr w:type="spellEnd"/>
            <w:r w:rsidRPr="00D658C8">
              <w:rPr>
                <w:lang w:val="en-AU"/>
              </w:rPr>
              <w:t xml:space="preserve"> </w:t>
            </w:r>
            <w:proofErr w:type="spellStart"/>
            <w:r w:rsidRPr="00D658C8">
              <w:rPr>
                <w:rFonts w:ascii="Arial" w:hAnsi="Arial"/>
                <w:lang w:val="en-AU"/>
              </w:rPr>
              <w:t>أن</w:t>
            </w:r>
            <w:proofErr w:type="spellEnd"/>
            <w:r w:rsidRPr="00D658C8">
              <w:rPr>
                <w:lang w:val="en-AU"/>
              </w:rPr>
              <w:t xml:space="preserve"> ...</w:t>
            </w:r>
            <w:r w:rsidRPr="00D658C8">
              <w:rPr>
                <w:rFonts w:ascii="Arial" w:hAnsi="Arial"/>
                <w:lang w:val="en-AU"/>
              </w:rPr>
              <w:t>؛</w:t>
            </w:r>
            <w:r w:rsidRPr="00D658C8">
              <w:rPr>
                <w:lang w:val="en-AU"/>
              </w:rPr>
              <w:t xml:space="preserve"> </w:t>
            </w:r>
            <w:proofErr w:type="spellStart"/>
            <w:r w:rsidRPr="00D658C8">
              <w:rPr>
                <w:rFonts w:ascii="Arial" w:hAnsi="Arial"/>
                <w:lang w:val="en-AU"/>
              </w:rPr>
              <w:t>أعتقد</w:t>
            </w:r>
            <w:proofErr w:type="spellEnd"/>
            <w:r w:rsidRPr="00D658C8">
              <w:rPr>
                <w:lang w:val="en-AU"/>
              </w:rPr>
              <w:t xml:space="preserve"> </w:t>
            </w:r>
            <w:proofErr w:type="spellStart"/>
            <w:r w:rsidRPr="00D658C8">
              <w:rPr>
                <w:rFonts w:ascii="Arial" w:hAnsi="Arial"/>
                <w:lang w:val="en-AU"/>
              </w:rPr>
              <w:t>أن</w:t>
            </w:r>
            <w:proofErr w:type="spellEnd"/>
            <w:r w:rsidRPr="00D658C8">
              <w:rPr>
                <w:lang w:val="en-AU"/>
              </w:rPr>
              <w:t xml:space="preserve">... . They clarify meaning, explain actions and responses, and complete transactions by negotiating, making arrangements and solving problems, for example, </w:t>
            </w:r>
            <w:proofErr w:type="spellStart"/>
            <w:r w:rsidRPr="00D658C8">
              <w:rPr>
                <w:rFonts w:ascii="Arial" w:hAnsi="Arial"/>
                <w:lang w:val="en-AU"/>
              </w:rPr>
              <w:t>ماذا</w:t>
            </w:r>
            <w:proofErr w:type="spellEnd"/>
            <w:r w:rsidRPr="00D658C8">
              <w:rPr>
                <w:lang w:val="en-AU"/>
              </w:rPr>
              <w:t xml:space="preserve"> </w:t>
            </w:r>
            <w:proofErr w:type="spellStart"/>
            <w:r w:rsidRPr="00D658C8">
              <w:rPr>
                <w:rFonts w:ascii="Arial" w:hAnsi="Arial"/>
                <w:lang w:val="en-AU"/>
              </w:rPr>
              <w:t>لو</w:t>
            </w:r>
            <w:proofErr w:type="spellEnd"/>
            <w:r w:rsidRPr="00D658C8">
              <w:rPr>
                <w:lang w:val="en-AU"/>
              </w:rPr>
              <w:t xml:space="preserve"> </w:t>
            </w:r>
            <w:proofErr w:type="spellStart"/>
            <w:r w:rsidRPr="00D658C8">
              <w:rPr>
                <w:rFonts w:ascii="Arial" w:hAnsi="Arial"/>
                <w:lang w:val="en-AU"/>
              </w:rPr>
              <w:t>أكملنا</w:t>
            </w:r>
            <w:proofErr w:type="spellEnd"/>
            <w:r w:rsidRPr="00D658C8">
              <w:rPr>
                <w:lang w:val="en-AU"/>
              </w:rPr>
              <w:t xml:space="preserve"> </w:t>
            </w:r>
            <w:proofErr w:type="spellStart"/>
            <w:r w:rsidRPr="00D658C8">
              <w:rPr>
                <w:rFonts w:ascii="Arial" w:hAnsi="Arial"/>
                <w:lang w:val="en-AU"/>
              </w:rPr>
              <w:t>البحث</w:t>
            </w:r>
            <w:proofErr w:type="spellEnd"/>
            <w:r w:rsidRPr="00D658C8">
              <w:rPr>
                <w:lang w:val="en-AU"/>
              </w:rPr>
              <w:t xml:space="preserve"> </w:t>
            </w:r>
            <w:proofErr w:type="spellStart"/>
            <w:r w:rsidRPr="00D658C8">
              <w:rPr>
                <w:rFonts w:ascii="Arial" w:hAnsi="Arial"/>
                <w:lang w:val="en-AU"/>
              </w:rPr>
              <w:t>مع</w:t>
            </w:r>
            <w:proofErr w:type="spellEnd"/>
            <w:r w:rsidRPr="00D658C8">
              <w:rPr>
                <w:rFonts w:ascii="Arial" w:hAnsi="Arial"/>
                <w:lang w:val="en-AU"/>
              </w:rPr>
              <w:t>؟؛</w:t>
            </w:r>
            <w:r w:rsidRPr="00D658C8">
              <w:rPr>
                <w:lang w:val="en-AU"/>
              </w:rPr>
              <w:t xml:space="preserve"> </w:t>
            </w:r>
            <w:proofErr w:type="spellStart"/>
            <w:r w:rsidRPr="00D658C8">
              <w:rPr>
                <w:rFonts w:ascii="Arial" w:hAnsi="Arial"/>
                <w:lang w:val="en-AU"/>
              </w:rPr>
              <w:t>هل</w:t>
            </w:r>
            <w:proofErr w:type="spellEnd"/>
            <w:r w:rsidRPr="00D658C8">
              <w:rPr>
                <w:lang w:val="en-AU"/>
              </w:rPr>
              <w:t xml:space="preserve"> </w:t>
            </w:r>
            <w:proofErr w:type="spellStart"/>
            <w:r w:rsidRPr="00D658C8">
              <w:rPr>
                <w:rFonts w:ascii="Arial" w:hAnsi="Arial"/>
                <w:lang w:val="en-AU"/>
              </w:rPr>
              <w:t>تريد</w:t>
            </w:r>
            <w:proofErr w:type="spellEnd"/>
            <w:r w:rsidRPr="00D658C8">
              <w:rPr>
                <w:lang w:val="en-AU"/>
              </w:rPr>
              <w:t xml:space="preserve"> </w:t>
            </w:r>
            <w:proofErr w:type="spellStart"/>
            <w:r w:rsidRPr="00D658C8">
              <w:rPr>
                <w:rFonts w:ascii="Arial" w:hAnsi="Arial"/>
                <w:lang w:val="en-AU"/>
              </w:rPr>
              <w:t>أن</w:t>
            </w:r>
            <w:proofErr w:type="spellEnd"/>
            <w:r w:rsidRPr="00D658C8">
              <w:rPr>
                <w:lang w:val="en-AU"/>
              </w:rPr>
              <w:t xml:space="preserve"> </w:t>
            </w:r>
            <w:proofErr w:type="spellStart"/>
            <w:r w:rsidRPr="00D658C8">
              <w:rPr>
                <w:rFonts w:ascii="Arial" w:hAnsi="Arial"/>
                <w:lang w:val="en-AU"/>
              </w:rPr>
              <w:t>أساعدك</w:t>
            </w:r>
            <w:proofErr w:type="spellEnd"/>
            <w:proofErr w:type="gramStart"/>
            <w:r w:rsidRPr="00D658C8">
              <w:rPr>
                <w:rFonts w:ascii="Arial" w:hAnsi="Arial"/>
                <w:lang w:val="en-AU"/>
              </w:rPr>
              <w:t>؟</w:t>
            </w:r>
            <w:r w:rsidRPr="00D658C8">
              <w:rPr>
                <w:lang w:val="en-AU"/>
              </w:rPr>
              <w:t xml:space="preserve"> ,</w:t>
            </w:r>
            <w:proofErr w:type="gramEnd"/>
            <w:r w:rsidRPr="00D658C8">
              <w:rPr>
                <w:lang w:val="en-AU"/>
              </w:rPr>
              <w:t xml:space="preserve"> </w:t>
            </w:r>
            <w:proofErr w:type="spellStart"/>
            <w:r w:rsidRPr="00D658C8">
              <w:rPr>
                <w:rFonts w:ascii="Arial" w:hAnsi="Arial"/>
                <w:lang w:val="en-AU"/>
              </w:rPr>
              <w:t>سوف</w:t>
            </w:r>
            <w:proofErr w:type="spellEnd"/>
            <w:r w:rsidRPr="00D658C8">
              <w:rPr>
                <w:lang w:val="en-AU"/>
              </w:rPr>
              <w:t xml:space="preserve"> </w:t>
            </w:r>
            <w:proofErr w:type="spellStart"/>
            <w:r w:rsidRPr="00D658C8">
              <w:rPr>
                <w:rFonts w:ascii="Arial" w:hAnsi="Arial"/>
                <w:lang w:val="en-AU"/>
              </w:rPr>
              <w:t>أتصل</w:t>
            </w:r>
            <w:proofErr w:type="spellEnd"/>
            <w:r w:rsidRPr="00D658C8">
              <w:rPr>
                <w:lang w:val="en-AU"/>
              </w:rPr>
              <w:t xml:space="preserve"> </w:t>
            </w:r>
            <w:proofErr w:type="spellStart"/>
            <w:r w:rsidRPr="00D658C8">
              <w:rPr>
                <w:rFonts w:ascii="Arial" w:hAnsi="Arial"/>
                <w:lang w:val="en-AU"/>
              </w:rPr>
              <w:t>بك</w:t>
            </w:r>
            <w:proofErr w:type="spellEnd"/>
            <w:r w:rsidRPr="00D658C8">
              <w:rPr>
                <w:lang w:val="en-AU"/>
              </w:rPr>
              <w:t xml:space="preserve"> </w:t>
            </w:r>
            <w:proofErr w:type="spellStart"/>
            <w:r w:rsidRPr="00D658C8">
              <w:rPr>
                <w:rFonts w:ascii="Arial" w:hAnsi="Arial"/>
                <w:lang w:val="en-AU"/>
              </w:rPr>
              <w:t>بعد</w:t>
            </w:r>
            <w:proofErr w:type="spellEnd"/>
            <w:r w:rsidRPr="00D658C8">
              <w:rPr>
                <w:lang w:val="en-AU"/>
              </w:rPr>
              <w:t xml:space="preserve"> </w:t>
            </w:r>
            <w:proofErr w:type="spellStart"/>
            <w:r w:rsidRPr="00D658C8">
              <w:rPr>
                <w:rFonts w:ascii="Arial" w:hAnsi="Arial"/>
                <w:lang w:val="en-AU"/>
              </w:rPr>
              <w:t>المدرسة</w:t>
            </w:r>
            <w:proofErr w:type="spellEnd"/>
            <w:r w:rsidRPr="00D658C8">
              <w:rPr>
                <w:rFonts w:ascii="Arial" w:hAnsi="Arial"/>
                <w:lang w:val="en-AU"/>
              </w:rPr>
              <w:t>؛</w:t>
            </w:r>
            <w:r w:rsidRPr="00D658C8">
              <w:rPr>
                <w:lang w:val="en-AU"/>
              </w:rPr>
              <w:t xml:space="preserve"> </w:t>
            </w:r>
            <w:proofErr w:type="spellStart"/>
            <w:r w:rsidRPr="00D658C8">
              <w:rPr>
                <w:rFonts w:ascii="Arial" w:hAnsi="Arial"/>
                <w:lang w:val="en-AU"/>
              </w:rPr>
              <w:t>أراك</w:t>
            </w:r>
            <w:proofErr w:type="spellEnd"/>
            <w:r w:rsidRPr="00D658C8">
              <w:rPr>
                <w:lang w:val="en-AU"/>
              </w:rPr>
              <w:t xml:space="preserve"> </w:t>
            </w:r>
            <w:proofErr w:type="spellStart"/>
            <w:r w:rsidRPr="00D658C8">
              <w:rPr>
                <w:rFonts w:ascii="Arial" w:hAnsi="Arial"/>
                <w:lang w:val="en-AU"/>
              </w:rPr>
              <w:t>غدا</w:t>
            </w:r>
            <w:proofErr w:type="spellEnd"/>
            <w:r w:rsidRPr="00D658C8">
              <w:rPr>
                <w:lang w:val="en-AU"/>
              </w:rPr>
              <w:t xml:space="preserve"> </w:t>
            </w:r>
            <w:proofErr w:type="spellStart"/>
            <w:r w:rsidRPr="00D658C8">
              <w:rPr>
                <w:rFonts w:ascii="Arial" w:hAnsi="Arial"/>
                <w:lang w:val="en-AU"/>
              </w:rPr>
              <w:t>صباحا</w:t>
            </w:r>
            <w:proofErr w:type="spellEnd"/>
            <w:r w:rsidRPr="00D658C8">
              <w:rPr>
                <w:rFonts w:ascii="Arial" w:hAnsi="Arial"/>
                <w:lang w:val="en-AU"/>
              </w:rPr>
              <w:t>؛</w:t>
            </w:r>
            <w:r w:rsidRPr="00D658C8">
              <w:rPr>
                <w:lang w:val="en-AU"/>
              </w:rPr>
              <w:t xml:space="preserve"> </w:t>
            </w:r>
            <w:proofErr w:type="spellStart"/>
            <w:r w:rsidRPr="00D658C8">
              <w:rPr>
                <w:rFonts w:ascii="Arial" w:hAnsi="Arial"/>
                <w:lang w:val="en-AU"/>
              </w:rPr>
              <w:t>سوف</w:t>
            </w:r>
            <w:proofErr w:type="spellEnd"/>
            <w:r w:rsidRPr="00D658C8">
              <w:rPr>
                <w:lang w:val="en-AU"/>
              </w:rPr>
              <w:t xml:space="preserve"> </w:t>
            </w:r>
            <w:proofErr w:type="spellStart"/>
            <w:r w:rsidRPr="00D658C8">
              <w:rPr>
                <w:rFonts w:ascii="Arial" w:hAnsi="Arial"/>
                <w:lang w:val="en-AU"/>
              </w:rPr>
              <w:t>أرسل</w:t>
            </w:r>
            <w:proofErr w:type="spellEnd"/>
            <w:r w:rsidRPr="00D658C8">
              <w:rPr>
                <w:lang w:val="en-AU"/>
              </w:rPr>
              <w:t xml:space="preserve"> </w:t>
            </w:r>
            <w:proofErr w:type="spellStart"/>
            <w:r w:rsidRPr="00D658C8">
              <w:rPr>
                <w:rFonts w:ascii="Arial" w:hAnsi="Arial"/>
                <w:lang w:val="en-AU"/>
              </w:rPr>
              <w:t>البحث</w:t>
            </w:r>
            <w:proofErr w:type="spellEnd"/>
            <w:r w:rsidRPr="00D658C8">
              <w:rPr>
                <w:lang w:val="en-AU"/>
              </w:rPr>
              <w:t xml:space="preserve"> </w:t>
            </w:r>
            <w:proofErr w:type="spellStart"/>
            <w:r w:rsidRPr="00D658C8">
              <w:rPr>
                <w:rFonts w:ascii="Arial" w:hAnsi="Arial"/>
                <w:lang w:val="en-AU"/>
              </w:rPr>
              <w:t>بالإيميل</w:t>
            </w:r>
            <w:proofErr w:type="spellEnd"/>
            <w:r w:rsidRPr="00D658C8">
              <w:rPr>
                <w:lang w:val="en-AU"/>
              </w:rPr>
              <w:t xml:space="preserve"> . They apply pronunciation and rhythm patterns in spoken Arabic to a range of sentence types. They locate, interpret and compare information and ideas on topics of interest from a range of written, spoken and multimodal texts, and convey information and ideas in a range of formats selected to suit audience and purpose. They express opinions on the ways in which characters and events are represented in imaginative texts, and explain ideas, themes and messages, for example, </w:t>
            </w:r>
            <w:proofErr w:type="spellStart"/>
            <w:r w:rsidRPr="00D658C8">
              <w:rPr>
                <w:rFonts w:ascii="Arial" w:hAnsi="Arial"/>
                <w:lang w:val="en-AU"/>
              </w:rPr>
              <w:t>في</w:t>
            </w:r>
            <w:proofErr w:type="spellEnd"/>
            <w:r w:rsidRPr="00D658C8">
              <w:rPr>
                <w:lang w:val="en-AU"/>
              </w:rPr>
              <w:t xml:space="preserve"> </w:t>
            </w:r>
            <w:proofErr w:type="spellStart"/>
            <w:r w:rsidRPr="00D658C8">
              <w:rPr>
                <w:rFonts w:ascii="Arial" w:hAnsi="Arial"/>
                <w:lang w:val="en-AU"/>
              </w:rPr>
              <w:t>القصة</w:t>
            </w:r>
            <w:proofErr w:type="spellEnd"/>
            <w:r w:rsidRPr="00D658C8">
              <w:rPr>
                <w:rFonts w:ascii="Arial" w:hAnsi="Arial"/>
                <w:lang w:val="en-AU"/>
              </w:rPr>
              <w:t>؛</w:t>
            </w:r>
            <w:r w:rsidRPr="00D658C8">
              <w:rPr>
                <w:lang w:val="en-AU"/>
              </w:rPr>
              <w:t xml:space="preserve"> </w:t>
            </w:r>
            <w:proofErr w:type="spellStart"/>
            <w:r w:rsidRPr="00D658C8">
              <w:rPr>
                <w:rFonts w:ascii="Arial" w:hAnsi="Arial"/>
                <w:lang w:val="en-AU"/>
              </w:rPr>
              <w:t>هيام</w:t>
            </w:r>
            <w:proofErr w:type="spellEnd"/>
            <w:r w:rsidRPr="00D658C8">
              <w:rPr>
                <w:lang w:val="en-AU"/>
              </w:rPr>
              <w:t xml:space="preserve"> </w:t>
            </w:r>
            <w:proofErr w:type="spellStart"/>
            <w:r w:rsidRPr="00D658C8">
              <w:rPr>
                <w:rFonts w:ascii="Arial" w:hAnsi="Arial"/>
                <w:lang w:val="en-AU"/>
              </w:rPr>
              <w:t>أذكى</w:t>
            </w:r>
            <w:proofErr w:type="spellEnd"/>
            <w:r w:rsidRPr="00D658C8">
              <w:rPr>
                <w:lang w:val="en-AU"/>
              </w:rPr>
              <w:t xml:space="preserve"> </w:t>
            </w:r>
            <w:proofErr w:type="spellStart"/>
            <w:r w:rsidRPr="00D658C8">
              <w:rPr>
                <w:rFonts w:ascii="Arial" w:hAnsi="Arial"/>
                <w:lang w:val="en-AU"/>
              </w:rPr>
              <w:t>من</w:t>
            </w:r>
            <w:proofErr w:type="spellEnd"/>
            <w:r w:rsidRPr="00D658C8">
              <w:rPr>
                <w:lang w:val="en-AU"/>
              </w:rPr>
              <w:t xml:space="preserve"> </w:t>
            </w:r>
            <w:proofErr w:type="spellStart"/>
            <w:r w:rsidRPr="00D658C8">
              <w:rPr>
                <w:rFonts w:ascii="Arial" w:hAnsi="Arial"/>
                <w:lang w:val="en-AU"/>
              </w:rPr>
              <w:t>عبير</w:t>
            </w:r>
            <w:proofErr w:type="spellEnd"/>
            <w:r w:rsidRPr="00D658C8">
              <w:rPr>
                <w:lang w:val="en-AU"/>
              </w:rPr>
              <w:t xml:space="preserve"> </w:t>
            </w:r>
            <w:r w:rsidRPr="00D658C8">
              <w:rPr>
                <w:rFonts w:ascii="Arial" w:hAnsi="Arial"/>
                <w:lang w:val="en-AU"/>
              </w:rPr>
              <w:t>؛</w:t>
            </w:r>
            <w:r w:rsidRPr="00D658C8">
              <w:rPr>
                <w:lang w:val="en-AU"/>
              </w:rPr>
              <w:t xml:space="preserve"> </w:t>
            </w:r>
            <w:proofErr w:type="spellStart"/>
            <w:r w:rsidRPr="00D658C8">
              <w:rPr>
                <w:rFonts w:ascii="Arial" w:hAnsi="Arial"/>
                <w:lang w:val="en-AU"/>
              </w:rPr>
              <w:t>في</w:t>
            </w:r>
            <w:proofErr w:type="spellEnd"/>
            <w:r w:rsidRPr="00D658C8">
              <w:rPr>
                <w:lang w:val="en-AU"/>
              </w:rPr>
              <w:t xml:space="preserve"> </w:t>
            </w:r>
            <w:proofErr w:type="spellStart"/>
            <w:r w:rsidRPr="00D658C8">
              <w:rPr>
                <w:rFonts w:ascii="Arial" w:hAnsi="Arial"/>
                <w:lang w:val="en-AU"/>
              </w:rPr>
              <w:t>النص</w:t>
            </w:r>
            <w:proofErr w:type="spellEnd"/>
            <w:r w:rsidRPr="00D658C8">
              <w:rPr>
                <w:lang w:val="en-AU"/>
              </w:rPr>
              <w:t xml:space="preserve"> </w:t>
            </w:r>
            <w:proofErr w:type="spellStart"/>
            <w:r w:rsidRPr="00D658C8">
              <w:rPr>
                <w:rFonts w:ascii="Arial" w:hAnsi="Arial"/>
                <w:lang w:val="en-AU"/>
              </w:rPr>
              <w:t>الأول</w:t>
            </w:r>
            <w:proofErr w:type="spellEnd"/>
            <w:r w:rsidRPr="00D658C8">
              <w:rPr>
                <w:lang w:val="en-AU"/>
              </w:rPr>
              <w:t xml:space="preserve">... </w:t>
            </w:r>
            <w:proofErr w:type="spellStart"/>
            <w:r w:rsidRPr="00D658C8">
              <w:rPr>
                <w:rFonts w:ascii="Arial" w:hAnsi="Arial"/>
                <w:lang w:val="en-AU"/>
              </w:rPr>
              <w:t>بينما</w:t>
            </w:r>
            <w:proofErr w:type="spellEnd"/>
            <w:r w:rsidRPr="00D658C8">
              <w:rPr>
                <w:lang w:val="en-AU"/>
              </w:rPr>
              <w:t xml:space="preserve"> </w:t>
            </w:r>
            <w:proofErr w:type="spellStart"/>
            <w:r w:rsidRPr="00D658C8">
              <w:rPr>
                <w:rFonts w:ascii="Arial" w:hAnsi="Arial"/>
                <w:lang w:val="en-AU"/>
              </w:rPr>
              <w:t>في</w:t>
            </w:r>
            <w:proofErr w:type="spellEnd"/>
            <w:r w:rsidRPr="00D658C8">
              <w:rPr>
                <w:lang w:val="en-AU"/>
              </w:rPr>
              <w:t xml:space="preserve"> </w:t>
            </w:r>
            <w:proofErr w:type="spellStart"/>
            <w:r w:rsidRPr="00D658C8">
              <w:rPr>
                <w:rFonts w:ascii="Arial" w:hAnsi="Arial"/>
                <w:lang w:val="en-AU"/>
              </w:rPr>
              <w:t>النص</w:t>
            </w:r>
            <w:proofErr w:type="spellEnd"/>
            <w:r w:rsidRPr="00D658C8">
              <w:rPr>
                <w:lang w:val="en-AU"/>
              </w:rPr>
              <w:t xml:space="preserve"> </w:t>
            </w:r>
            <w:proofErr w:type="spellStart"/>
            <w:r w:rsidRPr="00D658C8">
              <w:rPr>
                <w:rFonts w:ascii="Arial" w:hAnsi="Arial"/>
                <w:lang w:val="en-AU"/>
              </w:rPr>
              <w:t>الثاني</w:t>
            </w:r>
            <w:proofErr w:type="spellEnd"/>
            <w:r w:rsidRPr="00D658C8">
              <w:rPr>
                <w:lang w:val="en-AU"/>
              </w:rPr>
              <w:t xml:space="preserve"> </w:t>
            </w:r>
            <w:proofErr w:type="gramStart"/>
            <w:r w:rsidRPr="00D658C8">
              <w:rPr>
                <w:lang w:val="en-AU"/>
              </w:rPr>
              <w:t>... .</w:t>
            </w:r>
            <w:proofErr w:type="gramEnd"/>
            <w:r w:rsidRPr="00D658C8">
              <w:rPr>
                <w:lang w:val="en-AU"/>
              </w:rPr>
              <w:t xml:space="preserve"> Students create texts with imagined places, events, people and experiences in a range of forms to entertain different audiences. They use grammatical forms and features such as adjective–noun agreement for example, </w:t>
            </w:r>
            <w:proofErr w:type="spellStart"/>
            <w:r w:rsidRPr="00D658C8">
              <w:rPr>
                <w:rFonts w:ascii="Arial" w:hAnsi="Arial"/>
                <w:lang w:val="en-AU"/>
              </w:rPr>
              <w:t>الشاب</w:t>
            </w:r>
            <w:proofErr w:type="spellEnd"/>
            <w:r w:rsidRPr="00D658C8">
              <w:rPr>
                <w:lang w:val="en-AU"/>
              </w:rPr>
              <w:t xml:space="preserve"> </w:t>
            </w:r>
            <w:proofErr w:type="spellStart"/>
            <w:r w:rsidRPr="00D658C8">
              <w:rPr>
                <w:rFonts w:ascii="Arial" w:hAnsi="Arial"/>
                <w:lang w:val="en-AU"/>
              </w:rPr>
              <w:t>الوسيم</w:t>
            </w:r>
            <w:proofErr w:type="spellEnd"/>
            <w:r w:rsidRPr="00D658C8">
              <w:rPr>
                <w:lang w:val="en-AU"/>
              </w:rPr>
              <w:t>/</w:t>
            </w:r>
            <w:proofErr w:type="spellStart"/>
            <w:r w:rsidRPr="00D658C8">
              <w:rPr>
                <w:rFonts w:ascii="Arial" w:hAnsi="Arial"/>
                <w:lang w:val="en-AU"/>
              </w:rPr>
              <w:t>الشابة</w:t>
            </w:r>
            <w:proofErr w:type="spellEnd"/>
            <w:r w:rsidRPr="00D658C8">
              <w:rPr>
                <w:lang w:val="en-AU"/>
              </w:rPr>
              <w:t xml:space="preserve"> </w:t>
            </w:r>
            <w:proofErr w:type="spellStart"/>
            <w:r w:rsidRPr="00D658C8">
              <w:rPr>
                <w:rFonts w:ascii="Arial" w:hAnsi="Arial"/>
                <w:lang w:val="en-AU"/>
              </w:rPr>
              <w:t>الجميلة</w:t>
            </w:r>
            <w:proofErr w:type="spellEnd"/>
            <w:r w:rsidRPr="00D658C8">
              <w:rPr>
                <w:lang w:val="en-AU"/>
              </w:rPr>
              <w:t xml:space="preserve">, adverbial phrases to indicate time, place and manner for example, </w:t>
            </w:r>
            <w:proofErr w:type="spellStart"/>
            <w:r w:rsidRPr="00D658C8">
              <w:rPr>
                <w:rFonts w:ascii="Arial" w:hAnsi="Arial"/>
                <w:lang w:val="en-AU"/>
              </w:rPr>
              <w:t>في</w:t>
            </w:r>
            <w:proofErr w:type="spellEnd"/>
            <w:r w:rsidRPr="00D658C8">
              <w:rPr>
                <w:lang w:val="en-AU"/>
              </w:rPr>
              <w:t xml:space="preserve"> </w:t>
            </w:r>
            <w:proofErr w:type="spellStart"/>
            <w:r w:rsidRPr="00D658C8">
              <w:rPr>
                <w:rFonts w:ascii="Arial" w:hAnsi="Arial"/>
                <w:lang w:val="en-AU"/>
              </w:rPr>
              <w:t>الصباح</w:t>
            </w:r>
            <w:proofErr w:type="spellEnd"/>
            <w:r w:rsidRPr="00D658C8">
              <w:rPr>
                <w:lang w:val="en-AU"/>
              </w:rPr>
              <w:t xml:space="preserve"> </w:t>
            </w:r>
            <w:proofErr w:type="spellStart"/>
            <w:r w:rsidRPr="00D658C8">
              <w:rPr>
                <w:rFonts w:ascii="Arial" w:hAnsi="Arial"/>
                <w:lang w:val="en-AU"/>
              </w:rPr>
              <w:t>الباكر</w:t>
            </w:r>
            <w:proofErr w:type="spellEnd"/>
            <w:r w:rsidRPr="00D658C8">
              <w:rPr>
                <w:rFonts w:ascii="Arial" w:hAnsi="Arial"/>
                <w:lang w:val="en-AU"/>
              </w:rPr>
              <w:t>؛</w:t>
            </w:r>
            <w:r w:rsidRPr="00D658C8">
              <w:rPr>
                <w:lang w:val="en-AU"/>
              </w:rPr>
              <w:t xml:space="preserve"> </w:t>
            </w:r>
            <w:proofErr w:type="spellStart"/>
            <w:r w:rsidRPr="00D658C8">
              <w:rPr>
                <w:rFonts w:ascii="Arial" w:hAnsi="Arial"/>
                <w:lang w:val="en-AU"/>
              </w:rPr>
              <w:t>في</w:t>
            </w:r>
            <w:proofErr w:type="spellEnd"/>
            <w:r w:rsidRPr="00D658C8">
              <w:rPr>
                <w:lang w:val="en-AU"/>
              </w:rPr>
              <w:t xml:space="preserve"> </w:t>
            </w:r>
            <w:proofErr w:type="spellStart"/>
            <w:r w:rsidRPr="00D658C8">
              <w:rPr>
                <w:rFonts w:ascii="Arial" w:hAnsi="Arial"/>
                <w:lang w:val="en-AU"/>
              </w:rPr>
              <w:t>منتصف</w:t>
            </w:r>
            <w:proofErr w:type="spellEnd"/>
            <w:r w:rsidRPr="00D658C8">
              <w:rPr>
                <w:lang w:val="en-AU"/>
              </w:rPr>
              <w:t xml:space="preserve"> </w:t>
            </w:r>
            <w:proofErr w:type="spellStart"/>
            <w:r w:rsidRPr="00D658C8">
              <w:rPr>
                <w:rFonts w:ascii="Arial" w:hAnsi="Arial"/>
                <w:lang w:val="en-AU"/>
              </w:rPr>
              <w:t>الطريق</w:t>
            </w:r>
            <w:proofErr w:type="spellEnd"/>
            <w:r w:rsidRPr="00D658C8">
              <w:rPr>
                <w:lang w:val="en-AU"/>
              </w:rPr>
              <w:t xml:space="preserve">, and irregular, plural, imperative and auxiliary verbs for example, </w:t>
            </w:r>
            <w:proofErr w:type="spellStart"/>
            <w:r w:rsidRPr="00D658C8">
              <w:rPr>
                <w:rFonts w:ascii="Arial" w:hAnsi="Arial"/>
                <w:lang w:val="en-AU"/>
              </w:rPr>
              <w:t>كان</w:t>
            </w:r>
            <w:proofErr w:type="spellEnd"/>
            <w:r w:rsidRPr="00D658C8">
              <w:rPr>
                <w:lang w:val="en-AU"/>
              </w:rPr>
              <w:t xml:space="preserve"> </w:t>
            </w:r>
            <w:proofErr w:type="spellStart"/>
            <w:proofErr w:type="gramStart"/>
            <w:r w:rsidRPr="00D658C8">
              <w:rPr>
                <w:rFonts w:ascii="Arial" w:hAnsi="Arial"/>
                <w:lang w:val="en-AU"/>
              </w:rPr>
              <w:t>وأخواتها</w:t>
            </w:r>
            <w:proofErr w:type="spellEnd"/>
            <w:r w:rsidRPr="00D658C8">
              <w:rPr>
                <w:lang w:val="en-AU"/>
              </w:rPr>
              <w:t xml:space="preserve"> ,</w:t>
            </w:r>
            <w:proofErr w:type="spellStart"/>
            <w:r w:rsidRPr="00D658C8">
              <w:rPr>
                <w:rFonts w:ascii="Arial" w:hAnsi="Arial"/>
                <w:lang w:val="en-AU"/>
              </w:rPr>
              <w:t>فعل</w:t>
            </w:r>
            <w:proofErr w:type="spellEnd"/>
            <w:proofErr w:type="gramEnd"/>
            <w:r w:rsidRPr="00D658C8">
              <w:rPr>
                <w:lang w:val="en-AU"/>
              </w:rPr>
              <w:t xml:space="preserve"> </w:t>
            </w:r>
            <w:proofErr w:type="spellStart"/>
            <w:r w:rsidRPr="00D658C8">
              <w:rPr>
                <w:rFonts w:ascii="Arial" w:hAnsi="Arial"/>
                <w:lang w:val="en-AU"/>
              </w:rPr>
              <w:t>الأمر</w:t>
            </w:r>
            <w:proofErr w:type="spellEnd"/>
            <w:r w:rsidRPr="00D658C8">
              <w:rPr>
                <w:lang w:val="en-AU"/>
              </w:rPr>
              <w:t xml:space="preserve"> </w:t>
            </w:r>
            <w:proofErr w:type="spellStart"/>
            <w:r w:rsidRPr="00D658C8">
              <w:rPr>
                <w:rFonts w:ascii="Arial" w:hAnsi="Arial"/>
                <w:lang w:val="en-AU"/>
              </w:rPr>
              <w:t>جمع</w:t>
            </w:r>
            <w:proofErr w:type="spellEnd"/>
            <w:r w:rsidRPr="00D658C8">
              <w:rPr>
                <w:lang w:val="en-AU"/>
              </w:rPr>
              <w:t xml:space="preserve"> </w:t>
            </w:r>
            <w:proofErr w:type="spellStart"/>
            <w:r w:rsidRPr="00D658C8">
              <w:rPr>
                <w:rFonts w:ascii="Arial" w:hAnsi="Arial"/>
                <w:lang w:val="en-AU"/>
              </w:rPr>
              <w:t>التكسير</w:t>
            </w:r>
            <w:proofErr w:type="spellEnd"/>
            <w:r w:rsidRPr="00D658C8">
              <w:rPr>
                <w:lang w:val="en-AU"/>
              </w:rPr>
              <w:t xml:space="preserve">, to elaborate their oral and </w:t>
            </w:r>
            <w:r w:rsidRPr="00D658C8">
              <w:rPr>
                <w:lang w:val="en-AU"/>
              </w:rPr>
              <w:lastRenderedPageBreak/>
              <w:t>written communication. They translate texts from Arabic into English and vice versa, and compare own translations with others’, explaining differences and possible reasons and alternatives. They make language choices that best reflect meaning to create bilingual texts, identifying and using words and expressions that carry specific cultural meaning. Students explain how and why they adjust their language use according to different cultural contexts, and how being a speaker of Arabic contributes to their own sense of identity.</w:t>
            </w:r>
          </w:p>
          <w:p w14:paraId="3488EF10" w14:textId="77777777" w:rsidR="00186141" w:rsidRPr="008938C5" w:rsidRDefault="00186141" w:rsidP="00D658C8">
            <w:pPr>
              <w:pStyle w:val="VCAAtabletextnarrow"/>
              <w:rPr>
                <w:lang w:val="en-AU"/>
              </w:rPr>
            </w:pPr>
            <w:r w:rsidRPr="00D658C8">
              <w:rPr>
                <w:lang w:val="en-AU"/>
              </w:rPr>
              <w:t xml:space="preserve">Students apply their knowledge of writing conventions, such as punctuation, to convey specific meaning in a range of texts, for example, </w:t>
            </w:r>
            <w:proofErr w:type="spellStart"/>
            <w:r w:rsidRPr="00D658C8">
              <w:rPr>
                <w:rFonts w:ascii="Arial" w:hAnsi="Arial"/>
                <w:lang w:val="en-AU"/>
              </w:rPr>
              <w:t>الفواصل</w:t>
            </w:r>
            <w:proofErr w:type="spellEnd"/>
            <w:r w:rsidRPr="00D658C8">
              <w:rPr>
                <w:lang w:val="en-AU"/>
              </w:rPr>
              <w:t xml:space="preserve"> </w:t>
            </w:r>
            <w:proofErr w:type="spellStart"/>
            <w:r w:rsidRPr="00D658C8">
              <w:rPr>
                <w:rFonts w:ascii="Arial" w:hAnsi="Arial"/>
                <w:lang w:val="en-AU"/>
              </w:rPr>
              <w:t>وعلامات</w:t>
            </w:r>
            <w:proofErr w:type="spellEnd"/>
            <w:r w:rsidRPr="00D658C8">
              <w:rPr>
                <w:lang w:val="en-AU"/>
              </w:rPr>
              <w:t xml:space="preserve"> </w:t>
            </w:r>
            <w:proofErr w:type="spellStart"/>
            <w:r w:rsidRPr="00D658C8">
              <w:rPr>
                <w:rFonts w:ascii="Arial" w:hAnsi="Arial"/>
                <w:lang w:val="en-AU"/>
              </w:rPr>
              <w:t>الإستفهام</w:t>
            </w:r>
            <w:proofErr w:type="spellEnd"/>
            <w:r w:rsidRPr="00D658C8">
              <w:rPr>
                <w:lang w:val="en-AU"/>
              </w:rPr>
              <w:t xml:space="preserve"> </w:t>
            </w:r>
            <w:proofErr w:type="spellStart"/>
            <w:r w:rsidRPr="00D658C8">
              <w:rPr>
                <w:rFonts w:ascii="Arial" w:hAnsi="Arial"/>
                <w:lang w:val="en-AU"/>
              </w:rPr>
              <w:t>والاستنكار</w:t>
            </w:r>
            <w:proofErr w:type="spellEnd"/>
            <w:r w:rsidRPr="00D658C8">
              <w:rPr>
                <w:lang w:val="en-AU"/>
              </w:rPr>
              <w:t xml:space="preserve"> </w:t>
            </w:r>
            <w:proofErr w:type="spellStart"/>
            <w:r w:rsidRPr="00D658C8">
              <w:rPr>
                <w:rFonts w:ascii="Arial" w:hAnsi="Arial"/>
                <w:lang w:val="en-AU"/>
              </w:rPr>
              <w:t>والتعجب</w:t>
            </w:r>
            <w:proofErr w:type="spellEnd"/>
            <w:r w:rsidRPr="00D658C8">
              <w:rPr>
                <w:lang w:val="en-AU"/>
              </w:rPr>
              <w:t xml:space="preserve"> </w:t>
            </w:r>
            <w:proofErr w:type="spellStart"/>
            <w:r w:rsidRPr="00D658C8">
              <w:rPr>
                <w:rFonts w:ascii="Arial" w:hAnsi="Arial"/>
                <w:lang w:val="en-AU"/>
              </w:rPr>
              <w:t>والجمل</w:t>
            </w:r>
            <w:proofErr w:type="spellEnd"/>
            <w:r w:rsidRPr="00D658C8">
              <w:rPr>
                <w:lang w:val="en-AU"/>
              </w:rPr>
              <w:t xml:space="preserve"> </w:t>
            </w:r>
            <w:proofErr w:type="spellStart"/>
            <w:proofErr w:type="gramStart"/>
            <w:r w:rsidRPr="00D658C8">
              <w:rPr>
                <w:rFonts w:ascii="Arial" w:hAnsi="Arial"/>
                <w:lang w:val="en-AU"/>
              </w:rPr>
              <w:t>المبطنة</w:t>
            </w:r>
            <w:proofErr w:type="spellEnd"/>
            <w:r w:rsidRPr="00D658C8">
              <w:rPr>
                <w:lang w:val="en-AU"/>
              </w:rPr>
              <w:t xml:space="preserve">  .</w:t>
            </w:r>
            <w:proofErr w:type="gramEnd"/>
            <w:r w:rsidRPr="00D658C8">
              <w:rPr>
                <w:lang w:val="en-AU"/>
              </w:rPr>
              <w:t xml:space="preserve"> They analyse the structure and linguistic features of a range of personal, informative and imaginative texts and explain how these features are influenced by the context, audience and purpose. Students explain how and why changes to social settings affect verbal and non-verbal forms of communication. They explain the impact of social, cultural and intercultural changes such as globalisation and new technologies on the use of Arabic in different contexts. They explain how language choices they make reflect cultural ideas, assumptions and perspectives, for </w:t>
            </w:r>
            <w:proofErr w:type="gramStart"/>
            <w:r w:rsidRPr="00D658C8">
              <w:rPr>
                <w:lang w:val="en-AU"/>
              </w:rPr>
              <w:t xml:space="preserve">example,  </w:t>
            </w:r>
            <w:proofErr w:type="spellStart"/>
            <w:r w:rsidRPr="00D658C8">
              <w:rPr>
                <w:rFonts w:ascii="Arial" w:hAnsi="Arial"/>
                <w:lang w:val="en-AU"/>
              </w:rPr>
              <w:t>العبارات</w:t>
            </w:r>
            <w:proofErr w:type="spellEnd"/>
            <w:proofErr w:type="gramEnd"/>
            <w:r w:rsidRPr="00D658C8">
              <w:rPr>
                <w:lang w:val="en-AU"/>
              </w:rPr>
              <w:t xml:space="preserve"> </w:t>
            </w:r>
            <w:proofErr w:type="spellStart"/>
            <w:r w:rsidRPr="00D658C8">
              <w:rPr>
                <w:rFonts w:ascii="Arial" w:hAnsi="Arial"/>
                <w:lang w:val="en-AU"/>
              </w:rPr>
              <w:t>الشعبية</w:t>
            </w:r>
            <w:proofErr w:type="spellEnd"/>
            <w:r w:rsidRPr="00D658C8">
              <w:rPr>
                <w:rFonts w:ascii="Arial" w:hAnsi="Arial"/>
                <w:lang w:val="en-AU"/>
              </w:rPr>
              <w:t>؛</w:t>
            </w:r>
            <w:r w:rsidRPr="00D658C8">
              <w:rPr>
                <w:lang w:val="en-AU"/>
              </w:rPr>
              <w:t xml:space="preserve"> </w:t>
            </w:r>
            <w:proofErr w:type="spellStart"/>
            <w:r w:rsidRPr="00D658C8">
              <w:rPr>
                <w:rFonts w:ascii="Arial" w:hAnsi="Arial"/>
                <w:lang w:val="en-AU"/>
              </w:rPr>
              <w:t>مصطلحات</w:t>
            </w:r>
            <w:proofErr w:type="spellEnd"/>
            <w:r w:rsidRPr="00D658C8">
              <w:rPr>
                <w:lang w:val="en-AU"/>
              </w:rPr>
              <w:t xml:space="preserve"> </w:t>
            </w:r>
            <w:proofErr w:type="spellStart"/>
            <w:r w:rsidRPr="00D658C8">
              <w:rPr>
                <w:rFonts w:ascii="Arial" w:hAnsi="Arial"/>
                <w:lang w:val="en-AU"/>
              </w:rPr>
              <w:t>ذات</w:t>
            </w:r>
            <w:proofErr w:type="spellEnd"/>
            <w:r w:rsidRPr="00D658C8">
              <w:rPr>
                <w:lang w:val="en-AU"/>
              </w:rPr>
              <w:t xml:space="preserve"> </w:t>
            </w:r>
            <w:proofErr w:type="spellStart"/>
            <w:r w:rsidRPr="00D658C8">
              <w:rPr>
                <w:rFonts w:ascii="Arial" w:hAnsi="Arial"/>
                <w:lang w:val="en-AU"/>
              </w:rPr>
              <w:t>دلائل</w:t>
            </w:r>
            <w:proofErr w:type="spellEnd"/>
            <w:r w:rsidRPr="00D658C8">
              <w:rPr>
                <w:lang w:val="en-AU"/>
              </w:rPr>
              <w:t xml:space="preserve"> </w:t>
            </w:r>
            <w:proofErr w:type="spellStart"/>
            <w:r w:rsidRPr="00D658C8">
              <w:rPr>
                <w:rFonts w:ascii="Arial" w:hAnsi="Arial"/>
                <w:lang w:val="en-AU"/>
              </w:rPr>
              <w:t>دينية</w:t>
            </w:r>
            <w:proofErr w:type="spellEnd"/>
            <w:r w:rsidRPr="00D658C8">
              <w:rPr>
                <w:rFonts w:ascii="Arial" w:hAnsi="Arial"/>
                <w:lang w:val="en-AU"/>
              </w:rPr>
              <w:t>؛</w:t>
            </w:r>
            <w:r w:rsidRPr="00D658C8">
              <w:rPr>
                <w:lang w:val="en-AU"/>
              </w:rPr>
              <w:t xml:space="preserve"> </w:t>
            </w:r>
            <w:proofErr w:type="spellStart"/>
            <w:r w:rsidRPr="00D658C8">
              <w:rPr>
                <w:rFonts w:ascii="Arial" w:hAnsi="Arial"/>
                <w:lang w:val="en-AU"/>
              </w:rPr>
              <w:t>العناوين</w:t>
            </w:r>
            <w:proofErr w:type="spellEnd"/>
            <w:r w:rsidRPr="00D658C8">
              <w:rPr>
                <w:lang w:val="en-AU"/>
              </w:rPr>
              <w:t xml:space="preserve"> </w:t>
            </w:r>
            <w:proofErr w:type="spellStart"/>
            <w:r w:rsidRPr="00D658C8">
              <w:rPr>
                <w:rFonts w:ascii="Arial" w:hAnsi="Arial"/>
                <w:lang w:val="en-AU"/>
              </w:rPr>
              <w:t>الذكورية</w:t>
            </w:r>
            <w:proofErr w:type="spellEnd"/>
            <w:r w:rsidRPr="00D658C8">
              <w:rPr>
                <w:lang w:val="en-AU"/>
              </w:rPr>
              <w:t xml:space="preserve"> </w:t>
            </w:r>
            <w:proofErr w:type="spellStart"/>
            <w:r w:rsidRPr="00D658C8">
              <w:rPr>
                <w:rFonts w:ascii="Arial" w:hAnsi="Arial"/>
                <w:lang w:val="en-AU"/>
              </w:rPr>
              <w:t>مثل</w:t>
            </w:r>
            <w:proofErr w:type="spellEnd"/>
            <w:r w:rsidRPr="00D658C8">
              <w:rPr>
                <w:lang w:val="en-AU"/>
              </w:rPr>
              <w:t xml:space="preserve"> </w:t>
            </w:r>
            <w:proofErr w:type="spellStart"/>
            <w:r w:rsidRPr="00D658C8">
              <w:rPr>
                <w:rFonts w:ascii="Arial" w:hAnsi="Arial"/>
                <w:lang w:val="en-AU"/>
              </w:rPr>
              <w:t>رئيس</w:t>
            </w:r>
            <w:proofErr w:type="spellEnd"/>
            <w:r w:rsidRPr="00D658C8">
              <w:rPr>
                <w:lang w:val="en-AU"/>
              </w:rPr>
              <w:t xml:space="preserve"> </w:t>
            </w:r>
            <w:proofErr w:type="spellStart"/>
            <w:r w:rsidRPr="00D658C8">
              <w:rPr>
                <w:rFonts w:ascii="Arial" w:hAnsi="Arial"/>
                <w:lang w:val="en-AU"/>
              </w:rPr>
              <w:t>للمذكر</w:t>
            </w:r>
            <w:proofErr w:type="spellEnd"/>
            <w:r w:rsidRPr="00D658C8">
              <w:rPr>
                <w:lang w:val="en-AU"/>
              </w:rPr>
              <w:t xml:space="preserve"> </w:t>
            </w:r>
            <w:proofErr w:type="spellStart"/>
            <w:r w:rsidRPr="00D658C8">
              <w:rPr>
                <w:rFonts w:ascii="Arial" w:hAnsi="Arial"/>
                <w:lang w:val="en-AU"/>
              </w:rPr>
              <w:t>والمؤنث</w:t>
            </w:r>
            <w:proofErr w:type="spellEnd"/>
          </w:p>
        </w:tc>
        <w:tc>
          <w:tcPr>
            <w:tcW w:w="5954" w:type="dxa"/>
            <w:tcBorders>
              <w:top w:val="single" w:sz="4" w:space="0" w:color="auto"/>
              <w:left w:val="single" w:sz="4" w:space="0" w:color="auto"/>
              <w:bottom w:val="single" w:sz="4" w:space="0" w:color="auto"/>
              <w:right w:val="single" w:sz="4" w:space="0" w:color="auto"/>
            </w:tcBorders>
          </w:tcPr>
          <w:p w14:paraId="044815E1" w14:textId="77777777" w:rsidR="00186141" w:rsidRPr="00512D35" w:rsidRDefault="00186141" w:rsidP="000F3367">
            <w:pPr>
              <w:pStyle w:val="VCAAtabletextnarrow"/>
            </w:pPr>
            <w:r w:rsidRPr="00512D35">
              <w:lastRenderedPageBreak/>
              <w:t>By the end of Level 8, students initiate and maintain Arabic-language interactions in familiar and some unfamiliar contexts related to a range of interests and experiences. They use Arabic to collaborate and problem-</w:t>
            </w:r>
            <w:proofErr w:type="gramStart"/>
            <w:r w:rsidRPr="00512D35">
              <w:t>solve, and</w:t>
            </w:r>
            <w:proofErr w:type="gramEnd"/>
            <w:r w:rsidRPr="00512D35">
              <w:t xml:space="preserve">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rsidRPr="00512D35">
              <w:t>reorganising</w:t>
            </w:r>
            <w:proofErr w:type="spellEnd"/>
            <w:r w:rsidRPr="00512D35">
              <w:t xml:space="preserve"> responses. They sequence information and ideas, and select and use vocabulary, sentence structures and expressions to create texts appropriate to context, purpose and audience.</w:t>
            </w:r>
          </w:p>
          <w:p w14:paraId="5C7BFCC7" w14:textId="77777777" w:rsidR="00186141" w:rsidRPr="000F3367" w:rsidRDefault="00186141" w:rsidP="00512D35">
            <w:pPr>
              <w:pStyle w:val="VCAAtabletextnarrow"/>
            </w:pPr>
            <w:r w:rsidRPr="00512D35">
              <w:t>Students apply the conventions of spoken Arabic and continue to enhance fluency. They demonstrate understanding that spoken, written, viewed and multimodal texts use different conventions, structures and features to convey meaning. They comment on structures and features of Arabic text, using some metalanguage. They reflect on how the Arabic language(s), culture(s) and identity are interconnected and compare this with their own language(s), culture(s) and identity.</w:t>
            </w:r>
          </w:p>
        </w:tc>
        <w:tc>
          <w:tcPr>
            <w:tcW w:w="3118" w:type="dxa"/>
            <w:tcBorders>
              <w:top w:val="single" w:sz="4" w:space="0" w:color="auto"/>
              <w:left w:val="single" w:sz="4" w:space="0" w:color="auto"/>
              <w:bottom w:val="single" w:sz="4" w:space="0" w:color="auto"/>
              <w:right w:val="single" w:sz="4" w:space="0" w:color="auto"/>
            </w:tcBorders>
          </w:tcPr>
          <w:p w14:paraId="1B9D464C" w14:textId="77777777" w:rsidR="00186141" w:rsidRPr="008A6F7E" w:rsidRDefault="00186141" w:rsidP="00B270EF">
            <w:pPr>
              <w:pStyle w:val="VCAAtablebulletnarrowVC"/>
            </w:pPr>
            <w:r>
              <w:t>Refined</w:t>
            </w:r>
            <w:r w:rsidRPr="00921947">
              <w:t xml:space="preserve"> for clarity and to reflect a developmental progression of language learning. </w:t>
            </w:r>
            <w:r>
              <w:t>Arabic</w:t>
            </w:r>
            <w:r w:rsidRPr="00921947">
              <w:t xml:space="preserve"> language examples </w:t>
            </w:r>
            <w:r>
              <w:t xml:space="preserve">moved </w:t>
            </w:r>
            <w:r w:rsidRPr="00921947">
              <w:t xml:space="preserve">to </w:t>
            </w:r>
            <w:r w:rsidRPr="00254D4D">
              <w:t>elaborations to ensure the achievement standard is clear and succinct</w:t>
            </w:r>
          </w:p>
        </w:tc>
      </w:tr>
    </w:tbl>
    <w:p w14:paraId="0C10E6E8" w14:textId="77777777" w:rsidR="00186141" w:rsidRPr="008938C5" w:rsidRDefault="00186141" w:rsidP="00F241F6">
      <w:pPr>
        <w:pStyle w:val="Heading3"/>
      </w:pPr>
      <w:bookmarkStart w:id="32" w:name="_Toc141100973"/>
      <w:bookmarkStart w:id="33" w:name="_Toc197694392"/>
      <w:r w:rsidRPr="008938C5">
        <w:lastRenderedPageBreak/>
        <w:t>Content descriptions</w:t>
      </w:r>
      <w:bookmarkEnd w:id="32"/>
      <w:bookmarkEnd w:id="33"/>
    </w:p>
    <w:p w14:paraId="7F771ABC" w14:textId="77777777" w:rsidR="00186141" w:rsidRPr="008938C5" w:rsidRDefault="00186141" w:rsidP="00487830">
      <w:pPr>
        <w:pStyle w:val="Heading4"/>
        <w:rPr>
          <w:lang w:val="en-AU"/>
        </w:rPr>
      </w:pPr>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Pr>
          <w:lang w:val="en-AU"/>
        </w:rPr>
        <w:t>Arabic</w:t>
      </w:r>
    </w:p>
    <w:p w14:paraId="174990F1" w14:textId="77777777" w:rsidR="00186141" w:rsidRPr="008938C5" w:rsidRDefault="00186141" w:rsidP="00487830">
      <w:pPr>
        <w:pStyle w:val="Heading5"/>
        <w:rPr>
          <w:lang w:val="en-AU" w:eastAsia="en-AU"/>
        </w:rPr>
      </w:pPr>
      <w:r w:rsidRPr="008938C5">
        <w:rPr>
          <w:lang w:val="en-AU" w:eastAsia="en-AU"/>
        </w:rPr>
        <w:t xml:space="preserve">Sub-strand: Interacting in </w:t>
      </w:r>
      <w:r>
        <w:rPr>
          <w:lang w:val="en-AU" w:eastAsia="en-AU"/>
        </w:rPr>
        <w:t>Arabic</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524"/>
        <w:gridCol w:w="5953"/>
        <w:gridCol w:w="3260"/>
      </w:tblGrid>
      <w:tr w:rsidR="00186141" w:rsidRPr="008938C5" w14:paraId="291A4F8F" w14:textId="77777777" w:rsidTr="0091041C">
        <w:trPr>
          <w:trHeight w:val="465"/>
          <w:tblHeader/>
        </w:trPr>
        <w:tc>
          <w:tcPr>
            <w:tcW w:w="5524" w:type="dxa"/>
            <w:shd w:val="clear" w:color="auto" w:fill="0076A3"/>
          </w:tcPr>
          <w:p w14:paraId="7C4A1DBA" w14:textId="77777777" w:rsidR="00186141" w:rsidRPr="008938C5" w:rsidRDefault="00186141" w:rsidP="008938C5">
            <w:pPr>
              <w:pStyle w:val="VCAAtableheadingnarrow"/>
              <w:rPr>
                <w:lang w:val="en-AU"/>
              </w:rPr>
            </w:pPr>
            <w:r w:rsidRPr="008938C5">
              <w:rPr>
                <w:lang w:val="en-AU"/>
              </w:rPr>
              <w:t>Victorian Curriculum F–10 Version 1.0</w:t>
            </w:r>
          </w:p>
        </w:tc>
        <w:tc>
          <w:tcPr>
            <w:tcW w:w="5953" w:type="dxa"/>
            <w:shd w:val="clear" w:color="auto" w:fill="0076A3"/>
          </w:tcPr>
          <w:p w14:paraId="426360E8" w14:textId="77777777" w:rsidR="00186141" w:rsidRPr="008938C5" w:rsidRDefault="00186141" w:rsidP="008938C5">
            <w:pPr>
              <w:pStyle w:val="VCAAtableheadingnarrow"/>
              <w:rPr>
                <w:lang w:val="en-AU"/>
              </w:rPr>
            </w:pPr>
            <w:r w:rsidRPr="008938C5">
              <w:rPr>
                <w:lang w:val="en-AU"/>
              </w:rPr>
              <w:t>Victorian Curriculum F–10 Version 2.0</w:t>
            </w:r>
          </w:p>
        </w:tc>
        <w:tc>
          <w:tcPr>
            <w:tcW w:w="3260" w:type="dxa"/>
            <w:shd w:val="clear" w:color="auto" w:fill="0076A3"/>
          </w:tcPr>
          <w:p w14:paraId="79897354" w14:textId="77777777" w:rsidR="00186141" w:rsidRPr="008938C5" w:rsidRDefault="00186141" w:rsidP="008938C5">
            <w:pPr>
              <w:pStyle w:val="VCAAtableheadingnarrow"/>
              <w:rPr>
                <w:lang w:val="en-AU"/>
              </w:rPr>
            </w:pPr>
            <w:r w:rsidRPr="008938C5">
              <w:rPr>
                <w:lang w:val="en-AU"/>
              </w:rPr>
              <w:t>Comment</w:t>
            </w:r>
          </w:p>
        </w:tc>
      </w:tr>
      <w:tr w:rsidR="00186141" w:rsidRPr="008938C5" w14:paraId="2536F83E" w14:textId="77777777" w:rsidTr="0091041C">
        <w:trPr>
          <w:trHeight w:val="632"/>
        </w:trPr>
        <w:tc>
          <w:tcPr>
            <w:tcW w:w="5524" w:type="dxa"/>
          </w:tcPr>
          <w:p w14:paraId="716AE61B" w14:textId="77777777" w:rsidR="00186141" w:rsidRDefault="00186141" w:rsidP="00044748">
            <w:pPr>
              <w:pStyle w:val="VCAAtabletextnarrow"/>
              <w:rPr>
                <w:color w:val="auto"/>
                <w:lang w:val="en-AU" w:eastAsia="en-AU"/>
              </w:rPr>
            </w:pPr>
            <w:r w:rsidRPr="00D658C8">
              <w:rPr>
                <w:color w:val="auto"/>
                <w:lang w:val="en-AU" w:eastAsia="en-AU"/>
              </w:rPr>
              <w:t>Initiate and sustain interactions with others by expressing and exchanging opinions on topics of interest, and maintain relationships through apologising, inviting or praising (VCARC154)</w:t>
            </w:r>
          </w:p>
          <w:p w14:paraId="2D0A8CC0" w14:textId="77777777" w:rsidR="00186141" w:rsidRPr="008938C5" w:rsidRDefault="00186141" w:rsidP="00044748">
            <w:pPr>
              <w:pStyle w:val="VCAAtabletextnarrow"/>
              <w:rPr>
                <w:color w:val="auto"/>
                <w:lang w:val="en-AU" w:eastAsia="en-AU"/>
              </w:rPr>
            </w:pPr>
            <w:r w:rsidRPr="00D658C8">
              <w:rPr>
                <w:color w:val="auto"/>
                <w:lang w:val="en-AU" w:eastAsia="en-AU"/>
              </w:rPr>
              <w:t>Engage in classroom interactions and exchanges, clarifying meaning, and describing and explaining actions and responses (VCARC156)</w:t>
            </w:r>
          </w:p>
        </w:tc>
        <w:tc>
          <w:tcPr>
            <w:tcW w:w="5953" w:type="dxa"/>
          </w:tcPr>
          <w:p w14:paraId="08C66DCE" w14:textId="77777777" w:rsidR="00186141" w:rsidRPr="002F2CA5" w:rsidRDefault="00186141" w:rsidP="0089581B">
            <w:pPr>
              <w:pStyle w:val="VCAAtabletextnarrow"/>
              <w:rPr>
                <w:lang w:val="en-AU"/>
              </w:rPr>
            </w:pPr>
            <w:r w:rsidRPr="002F2CA5">
              <w:rPr>
                <w:lang w:val="en-AU"/>
              </w:rPr>
              <w:t>initiate and sustain exchanges in familiar and some unfamiliar contexts related to their experiences, feelings and views, adjusting their language in response to others</w:t>
            </w:r>
          </w:p>
          <w:p w14:paraId="3F6F3953" w14:textId="77777777" w:rsidR="00186141" w:rsidRPr="008938C5" w:rsidRDefault="00186141" w:rsidP="0089581B">
            <w:pPr>
              <w:pStyle w:val="VCAAtabletextnarrow"/>
              <w:rPr>
                <w:color w:val="auto"/>
                <w:lang w:val="en-AU" w:eastAsia="en-AU"/>
              </w:rPr>
            </w:pPr>
            <w:r w:rsidRPr="002F2CA5">
              <w:rPr>
                <w:lang w:val="en-AU"/>
              </w:rPr>
              <w:t>VC</w:t>
            </w:r>
            <w:r>
              <w:rPr>
                <w:lang w:val="en-AU"/>
              </w:rPr>
              <w:t>2LA</w:t>
            </w:r>
            <w:r w:rsidRPr="002F2CA5">
              <w:rPr>
                <w:lang w:val="en-AU"/>
              </w:rPr>
              <w:t>8C01</w:t>
            </w:r>
          </w:p>
        </w:tc>
        <w:tc>
          <w:tcPr>
            <w:tcW w:w="3260" w:type="dxa"/>
          </w:tcPr>
          <w:p w14:paraId="28F6F58D" w14:textId="77777777" w:rsidR="00186141" w:rsidRPr="00727DA8" w:rsidRDefault="00186141" w:rsidP="00B270EF">
            <w:pPr>
              <w:pStyle w:val="VCAAtablebulletnarrowVC"/>
            </w:pPr>
            <w:r w:rsidRPr="00727DA8">
              <w:t xml:space="preserve">Combined and refined to </w:t>
            </w:r>
            <w:r>
              <w:t>be</w:t>
            </w:r>
            <w:r w:rsidRPr="00727DA8">
              <w:t xml:space="preserve"> more concise. </w:t>
            </w:r>
            <w:r>
              <w:t>S</w:t>
            </w:r>
            <w:r w:rsidRPr="00727DA8">
              <w:t xml:space="preserve">pecific activities </w:t>
            </w:r>
            <w:r>
              <w:t>moved</w:t>
            </w:r>
            <w:r w:rsidRPr="00727DA8">
              <w:t xml:space="preserve"> to elaborations</w:t>
            </w:r>
            <w:r>
              <w:t xml:space="preserve"> </w:t>
            </w:r>
          </w:p>
        </w:tc>
      </w:tr>
      <w:tr w:rsidR="00186141" w:rsidRPr="008938C5" w14:paraId="28DFBB97" w14:textId="77777777" w:rsidTr="0091041C">
        <w:trPr>
          <w:trHeight w:val="1498"/>
        </w:trPr>
        <w:tc>
          <w:tcPr>
            <w:tcW w:w="5524" w:type="dxa"/>
          </w:tcPr>
          <w:p w14:paraId="48DE2A14" w14:textId="77777777" w:rsidR="00186141" w:rsidRPr="008938C5" w:rsidRDefault="00186141" w:rsidP="00044748">
            <w:pPr>
              <w:pStyle w:val="VCAAtabletextnarrow"/>
              <w:rPr>
                <w:color w:val="auto"/>
                <w:lang w:val="en-AU" w:eastAsia="en-AU"/>
              </w:rPr>
            </w:pPr>
            <w:proofErr w:type="gramStart"/>
            <w:r w:rsidRPr="00D658C8">
              <w:rPr>
                <w:color w:val="auto"/>
                <w:lang w:val="en-AU" w:eastAsia="en-AU"/>
              </w:rPr>
              <w:t>Take action</w:t>
            </w:r>
            <w:proofErr w:type="gramEnd"/>
            <w:r w:rsidRPr="00D658C8">
              <w:rPr>
                <w:color w:val="auto"/>
                <w:lang w:val="en-AU" w:eastAsia="en-AU"/>
              </w:rPr>
              <w:t xml:space="preserve"> in collaborative tasks, activities and experiences that involve negotiation, making arrangements, problem-solving and shared transactions (VCARC155)</w:t>
            </w:r>
          </w:p>
        </w:tc>
        <w:tc>
          <w:tcPr>
            <w:tcW w:w="5953" w:type="dxa"/>
          </w:tcPr>
          <w:p w14:paraId="0E012D04" w14:textId="77777777" w:rsidR="00186141" w:rsidRPr="00D24A9F" w:rsidRDefault="00186141" w:rsidP="00826801">
            <w:pPr>
              <w:pStyle w:val="VCAAtabletextnarrow"/>
              <w:rPr>
                <w:lang w:val="en-AU"/>
              </w:rPr>
            </w:pPr>
            <w:r w:rsidRPr="00D24A9F">
              <w:rPr>
                <w:lang w:val="en-AU"/>
              </w:rPr>
              <w:t>use language to negotiate and problem-solve collaboratively to plan projects and events</w:t>
            </w:r>
          </w:p>
          <w:p w14:paraId="5E28AD92" w14:textId="77777777" w:rsidR="00186141" w:rsidRPr="008938C5" w:rsidRDefault="00186141" w:rsidP="00826801">
            <w:pPr>
              <w:pStyle w:val="VCAAtabletextnarrow"/>
              <w:rPr>
                <w:color w:val="auto"/>
                <w:lang w:val="en-AU" w:eastAsia="en-AU"/>
              </w:rPr>
            </w:pPr>
            <w:r w:rsidRPr="00D24A9F">
              <w:rPr>
                <w:lang w:val="en-AU"/>
              </w:rPr>
              <w:t>VC2LA8C02</w:t>
            </w:r>
          </w:p>
        </w:tc>
        <w:tc>
          <w:tcPr>
            <w:tcW w:w="3260" w:type="dxa"/>
          </w:tcPr>
          <w:p w14:paraId="59979FF1" w14:textId="77777777" w:rsidR="00186141" w:rsidRPr="008938C5" w:rsidRDefault="00186141" w:rsidP="00B270EF">
            <w:pPr>
              <w:pStyle w:val="VCAAtablebulletnarrowVC"/>
            </w:pPr>
            <w:r>
              <w:t>Refined to place greater emphasis on language use</w:t>
            </w:r>
          </w:p>
        </w:tc>
      </w:tr>
    </w:tbl>
    <w:p w14:paraId="2A2C5DEF" w14:textId="77777777" w:rsidR="00186141" w:rsidRPr="008938C5" w:rsidRDefault="00186141" w:rsidP="00487830">
      <w:pPr>
        <w:pStyle w:val="Heading5"/>
        <w:rPr>
          <w:lang w:val="en-AU" w:eastAsia="en-AU"/>
        </w:rPr>
      </w:pPr>
      <w:r w:rsidRPr="008938C5">
        <w:rPr>
          <w:lang w:val="en-AU" w:eastAsia="en-AU"/>
        </w:rPr>
        <w:t>Sub-strand: Mediating meaning in and between languages</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524"/>
        <w:gridCol w:w="5953"/>
        <w:gridCol w:w="3260"/>
      </w:tblGrid>
      <w:tr w:rsidR="00186141" w:rsidRPr="008938C5" w14:paraId="1BB93917" w14:textId="77777777" w:rsidTr="0091041C">
        <w:trPr>
          <w:cantSplit/>
          <w:tblHeader/>
        </w:trPr>
        <w:tc>
          <w:tcPr>
            <w:tcW w:w="5524" w:type="dxa"/>
            <w:shd w:val="clear" w:color="auto" w:fill="0076A3"/>
          </w:tcPr>
          <w:p w14:paraId="031C57A5" w14:textId="77777777" w:rsidR="00186141" w:rsidRPr="008938C5" w:rsidRDefault="00186141" w:rsidP="008938C5">
            <w:pPr>
              <w:pStyle w:val="VCAAtableheadingnarrow"/>
              <w:rPr>
                <w:lang w:val="en-AU"/>
              </w:rPr>
            </w:pPr>
            <w:r w:rsidRPr="008938C5">
              <w:rPr>
                <w:lang w:val="en-AU"/>
              </w:rPr>
              <w:t>Victorian Curriculum F–10 Version 1.0</w:t>
            </w:r>
          </w:p>
        </w:tc>
        <w:tc>
          <w:tcPr>
            <w:tcW w:w="5953" w:type="dxa"/>
            <w:shd w:val="clear" w:color="auto" w:fill="0076A3"/>
          </w:tcPr>
          <w:p w14:paraId="715B02CB" w14:textId="77777777" w:rsidR="00186141" w:rsidRPr="008938C5" w:rsidRDefault="00186141" w:rsidP="008938C5">
            <w:pPr>
              <w:pStyle w:val="VCAAtableheadingnarrow"/>
              <w:rPr>
                <w:lang w:val="en-AU"/>
              </w:rPr>
            </w:pPr>
            <w:r w:rsidRPr="008938C5">
              <w:rPr>
                <w:lang w:val="en-AU"/>
              </w:rPr>
              <w:t>Victorian Curriculum F–10 Version 2.0</w:t>
            </w:r>
          </w:p>
        </w:tc>
        <w:tc>
          <w:tcPr>
            <w:tcW w:w="3260" w:type="dxa"/>
            <w:shd w:val="clear" w:color="auto" w:fill="0076A3"/>
          </w:tcPr>
          <w:p w14:paraId="4B872C3F" w14:textId="77777777" w:rsidR="00186141" w:rsidRPr="008938C5" w:rsidRDefault="00186141" w:rsidP="008938C5">
            <w:pPr>
              <w:pStyle w:val="VCAAtableheadingnarrow"/>
              <w:rPr>
                <w:lang w:val="en-AU"/>
              </w:rPr>
            </w:pPr>
            <w:r w:rsidRPr="008938C5">
              <w:rPr>
                <w:lang w:val="en-AU"/>
              </w:rPr>
              <w:t>Comment</w:t>
            </w:r>
          </w:p>
        </w:tc>
      </w:tr>
      <w:tr w:rsidR="00186141" w:rsidRPr="008938C5" w14:paraId="6043744C" w14:textId="77777777" w:rsidTr="0091041C">
        <w:trPr>
          <w:cantSplit/>
          <w:trHeight w:val="608"/>
        </w:trPr>
        <w:tc>
          <w:tcPr>
            <w:tcW w:w="5524" w:type="dxa"/>
            <w:shd w:val="clear" w:color="auto" w:fill="FFFFFF" w:themeFill="background1"/>
          </w:tcPr>
          <w:p w14:paraId="2BCFF6C8" w14:textId="77777777" w:rsidR="00186141" w:rsidRDefault="00186141" w:rsidP="0048458C">
            <w:pPr>
              <w:pStyle w:val="VCAAtabletextnarrow"/>
              <w:rPr>
                <w:lang w:val="en-AU"/>
              </w:rPr>
            </w:pPr>
            <w:r w:rsidRPr="00D658C8">
              <w:rPr>
                <w:lang w:val="en-AU"/>
              </w:rPr>
              <w:t>Locate, interpret and compare information and ideas from a variety of texts relating to topics of interest such as leisure, entertainment and special occasions (VCARC157)</w:t>
            </w:r>
          </w:p>
          <w:p w14:paraId="643B1ECF" w14:textId="77777777" w:rsidR="00186141" w:rsidRPr="008938C5" w:rsidRDefault="00186141" w:rsidP="0048458C">
            <w:pPr>
              <w:pStyle w:val="VCAAtabletextnarrow"/>
              <w:rPr>
                <w:lang w:val="en-AU"/>
              </w:rPr>
            </w:pPr>
            <w:r w:rsidRPr="00A316D0">
              <w:rPr>
                <w:lang w:val="en-AU"/>
              </w:rPr>
              <w:t>Present information to describe, compare and report on ideas and experiences in print, digital and multimodal formats selected to suit audience and purpose (VCARC158)</w:t>
            </w:r>
          </w:p>
        </w:tc>
        <w:tc>
          <w:tcPr>
            <w:tcW w:w="5953" w:type="dxa"/>
            <w:shd w:val="clear" w:color="auto" w:fill="FFFFFF" w:themeFill="background1"/>
          </w:tcPr>
          <w:p w14:paraId="4B19E854" w14:textId="77777777" w:rsidR="00186141" w:rsidRPr="00D24A9F" w:rsidRDefault="00186141" w:rsidP="00E25542">
            <w:pPr>
              <w:pStyle w:val="VCAAtabletextnarrow"/>
              <w:rPr>
                <w:lang w:val="en-AU"/>
              </w:rPr>
            </w:pPr>
            <w:r w:rsidRPr="00D24A9F">
              <w:rPr>
                <w:lang w:val="en-AU"/>
              </w:rPr>
              <w:t>interpret information, ideas and opinions in a range of spoken, written, viewed and multimodal texts, and respond appropriately to context, purpose and audience</w:t>
            </w:r>
          </w:p>
          <w:p w14:paraId="3BF2C565" w14:textId="77777777" w:rsidR="00186141" w:rsidRPr="008938C5" w:rsidRDefault="00186141" w:rsidP="00E25542">
            <w:pPr>
              <w:pStyle w:val="VCAAtabletextnarrow"/>
              <w:rPr>
                <w:rFonts w:asciiTheme="majorHAnsi" w:hAnsiTheme="majorHAnsi"/>
                <w:lang w:val="en-AU" w:eastAsia="en-AU"/>
              </w:rPr>
            </w:pPr>
            <w:r w:rsidRPr="00D24A9F">
              <w:rPr>
                <w:lang w:val="en-AU"/>
              </w:rPr>
              <w:t>VC2LA8C03</w:t>
            </w:r>
          </w:p>
        </w:tc>
        <w:tc>
          <w:tcPr>
            <w:tcW w:w="3260" w:type="dxa"/>
          </w:tcPr>
          <w:p w14:paraId="6B8B763A" w14:textId="77777777" w:rsidR="00186141" w:rsidRPr="008938C5" w:rsidRDefault="00186141" w:rsidP="00B270EF">
            <w:pPr>
              <w:pStyle w:val="VCAAtablebulletnarrowVC"/>
            </w:pPr>
            <w:r>
              <w:t>Combined and refined to be more concise. Reference to the skill of viewing added. References to topics moved to elaborations</w:t>
            </w:r>
          </w:p>
        </w:tc>
      </w:tr>
      <w:tr w:rsidR="00186141" w:rsidRPr="008938C5" w14:paraId="32FEE449" w14:textId="77777777" w:rsidTr="0091041C">
        <w:trPr>
          <w:cantSplit/>
          <w:trHeight w:val="608"/>
        </w:trPr>
        <w:tc>
          <w:tcPr>
            <w:tcW w:w="5524" w:type="dxa"/>
            <w:shd w:val="clear" w:color="auto" w:fill="auto"/>
          </w:tcPr>
          <w:p w14:paraId="16D170BD" w14:textId="77777777" w:rsidR="00186141" w:rsidRPr="000D7F63" w:rsidRDefault="00186141" w:rsidP="00044748">
            <w:pPr>
              <w:pStyle w:val="VCAAtabletextnarrow"/>
              <w:rPr>
                <w:lang w:val="en-AU"/>
              </w:rPr>
            </w:pPr>
            <w:r w:rsidRPr="00A316D0">
              <w:rPr>
                <w:lang w:val="en-AU"/>
              </w:rPr>
              <w:t>Compare ways in which people, places and experiences are represented in different imaginative texts, analysing ideas, themes and messages and contrasting them with own experiences (VCARC159)</w:t>
            </w:r>
          </w:p>
        </w:tc>
        <w:tc>
          <w:tcPr>
            <w:tcW w:w="5953" w:type="dxa"/>
            <w:shd w:val="clear" w:color="auto" w:fill="F2F2F2" w:themeFill="background1" w:themeFillShade="F2"/>
          </w:tcPr>
          <w:p w14:paraId="7BDEB010" w14:textId="77777777" w:rsidR="00186141" w:rsidRPr="008938C5" w:rsidRDefault="00186141" w:rsidP="00176250">
            <w:pPr>
              <w:pStyle w:val="VCAAtabletextnarrow"/>
              <w:rPr>
                <w:rFonts w:asciiTheme="majorHAnsi" w:hAnsiTheme="majorHAnsi"/>
                <w:lang w:val="en-AU" w:eastAsia="en-AU"/>
              </w:rPr>
            </w:pPr>
          </w:p>
        </w:tc>
        <w:tc>
          <w:tcPr>
            <w:tcW w:w="3260" w:type="dxa"/>
          </w:tcPr>
          <w:p w14:paraId="291558DD" w14:textId="77777777" w:rsidR="00186141" w:rsidRPr="00976E96" w:rsidRDefault="00186141" w:rsidP="00B270EF">
            <w:pPr>
              <w:pStyle w:val="VCAAtablebulletnarrowVC"/>
            </w:pPr>
            <w:r w:rsidRPr="00727DA8">
              <w:t>Removed</w:t>
            </w:r>
            <w:r>
              <w:t>. Specific activities have been moved to the elaborations</w:t>
            </w:r>
          </w:p>
        </w:tc>
      </w:tr>
      <w:tr w:rsidR="00186141" w:rsidRPr="008938C5" w14:paraId="60A0E14D" w14:textId="77777777" w:rsidTr="0091041C">
        <w:trPr>
          <w:cantSplit/>
          <w:trHeight w:val="608"/>
        </w:trPr>
        <w:tc>
          <w:tcPr>
            <w:tcW w:w="5524" w:type="dxa"/>
            <w:shd w:val="clear" w:color="auto" w:fill="F2F2F2" w:themeFill="background1" w:themeFillShade="F2"/>
          </w:tcPr>
          <w:p w14:paraId="7788A1BA" w14:textId="77777777" w:rsidR="00186141" w:rsidRPr="008938C5" w:rsidRDefault="00186141" w:rsidP="00044748">
            <w:pPr>
              <w:pStyle w:val="VCAAtabletextnarrow"/>
              <w:rPr>
                <w:lang w:val="en-AU"/>
              </w:rPr>
            </w:pPr>
          </w:p>
        </w:tc>
        <w:tc>
          <w:tcPr>
            <w:tcW w:w="5953" w:type="dxa"/>
            <w:shd w:val="clear" w:color="auto" w:fill="FFFFFF" w:themeFill="background1"/>
          </w:tcPr>
          <w:p w14:paraId="4FB15B46" w14:textId="77777777" w:rsidR="00186141" w:rsidRPr="00D24A9F" w:rsidRDefault="00186141" w:rsidP="00F3054B">
            <w:pPr>
              <w:pStyle w:val="VCAAtabletextnarrow"/>
              <w:rPr>
                <w:lang w:val="en-AU"/>
              </w:rPr>
            </w:pPr>
            <w:r w:rsidRPr="00D24A9F">
              <w:rPr>
                <w:lang w:val="en-AU"/>
              </w:rPr>
              <w:t>apply strategies to comprehend and produce non-verbal, spoken and written language to convey meaning and intercultural understanding in familiar and some unfamiliar contexts</w:t>
            </w:r>
          </w:p>
          <w:p w14:paraId="62076C43" w14:textId="77777777" w:rsidR="00186141" w:rsidRPr="008938C5" w:rsidRDefault="00186141" w:rsidP="00F3054B">
            <w:pPr>
              <w:pStyle w:val="VCAAtabletextnarrow"/>
              <w:rPr>
                <w:rFonts w:asciiTheme="majorHAnsi" w:hAnsiTheme="majorHAnsi"/>
                <w:lang w:val="en-AU" w:eastAsia="en-AU"/>
              </w:rPr>
            </w:pPr>
            <w:r w:rsidRPr="00D24A9F">
              <w:rPr>
                <w:lang w:val="en-AU"/>
              </w:rPr>
              <w:t>VC2LA8C04</w:t>
            </w:r>
          </w:p>
        </w:tc>
        <w:tc>
          <w:tcPr>
            <w:tcW w:w="3260" w:type="dxa"/>
          </w:tcPr>
          <w:p w14:paraId="51D12C64" w14:textId="77777777" w:rsidR="00186141" w:rsidRPr="008938C5" w:rsidRDefault="00186141" w:rsidP="00B270EF">
            <w:pPr>
              <w:pStyle w:val="VCAAtablebulletnarrowVC"/>
            </w:pPr>
            <w:r>
              <w:t>New</w:t>
            </w:r>
          </w:p>
        </w:tc>
      </w:tr>
      <w:tr w:rsidR="00186141" w:rsidRPr="008938C5" w14:paraId="55F92157" w14:textId="77777777" w:rsidTr="0091041C">
        <w:trPr>
          <w:cantSplit/>
          <w:trHeight w:val="608"/>
        </w:trPr>
        <w:tc>
          <w:tcPr>
            <w:tcW w:w="5524" w:type="dxa"/>
            <w:shd w:val="clear" w:color="auto" w:fill="auto"/>
          </w:tcPr>
          <w:p w14:paraId="16F0332C" w14:textId="77777777" w:rsidR="00186141" w:rsidRPr="000D7F63" w:rsidRDefault="00186141" w:rsidP="00044748">
            <w:pPr>
              <w:pStyle w:val="VCAAtabletextnarrow"/>
              <w:rPr>
                <w:lang w:val="en-AU"/>
              </w:rPr>
            </w:pPr>
            <w:r w:rsidRPr="00A316D0">
              <w:rPr>
                <w:lang w:val="en-AU"/>
              </w:rPr>
              <w:t>Translate and interpret texts from Arabic into English and vice versa, compare own translations with others’, discuss differences and possible reasons and alternatives, and make language choices that best convey equivalent meaning (VCARC161)</w:t>
            </w:r>
          </w:p>
        </w:tc>
        <w:tc>
          <w:tcPr>
            <w:tcW w:w="5953" w:type="dxa"/>
            <w:shd w:val="clear" w:color="auto" w:fill="F2F2F2" w:themeFill="background1" w:themeFillShade="F2"/>
          </w:tcPr>
          <w:p w14:paraId="17E7DD8D" w14:textId="77777777" w:rsidR="00186141" w:rsidRPr="008938C5" w:rsidRDefault="00186141" w:rsidP="00176250">
            <w:pPr>
              <w:pStyle w:val="VCAAtabletextnarrow"/>
              <w:rPr>
                <w:rFonts w:asciiTheme="majorHAnsi" w:hAnsiTheme="majorHAnsi"/>
                <w:lang w:val="en-AU" w:eastAsia="en-AU"/>
              </w:rPr>
            </w:pPr>
          </w:p>
        </w:tc>
        <w:tc>
          <w:tcPr>
            <w:tcW w:w="3260" w:type="dxa"/>
          </w:tcPr>
          <w:p w14:paraId="352B3766" w14:textId="77777777" w:rsidR="00186141" w:rsidRPr="008938C5" w:rsidRDefault="00186141" w:rsidP="00B270EF">
            <w:pPr>
              <w:pStyle w:val="VCAAtablebulletnarrowVC"/>
            </w:pPr>
            <w:r w:rsidRPr="00B1053F">
              <w:t>Removed</w:t>
            </w:r>
            <w:r>
              <w:t>. Removed reference to the skill of translating as the sub-strand ‘translating’ has been removed. Specific activities have been moved to the elaborations</w:t>
            </w:r>
          </w:p>
        </w:tc>
      </w:tr>
    </w:tbl>
    <w:p w14:paraId="5180E5EA" w14:textId="77777777" w:rsidR="00186141" w:rsidRPr="008938C5" w:rsidRDefault="00186141" w:rsidP="00487830">
      <w:pPr>
        <w:pStyle w:val="Heading5"/>
        <w:rPr>
          <w:lang w:val="en-AU" w:eastAsia="en-AU"/>
        </w:rPr>
      </w:pPr>
      <w:r w:rsidRPr="008938C5">
        <w:rPr>
          <w:lang w:val="en-AU" w:eastAsia="en-AU"/>
        </w:rPr>
        <w:t xml:space="preserve">Sub-strand: Creating text in </w:t>
      </w:r>
      <w:r>
        <w:rPr>
          <w:lang w:val="en-AU" w:eastAsia="en-AU"/>
        </w:rPr>
        <w:t>Arabic</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524"/>
        <w:gridCol w:w="5953"/>
        <w:gridCol w:w="3260"/>
      </w:tblGrid>
      <w:tr w:rsidR="00186141" w:rsidRPr="008938C5" w14:paraId="5FF6D3B4" w14:textId="77777777" w:rsidTr="00CC4C9E">
        <w:trPr>
          <w:cantSplit/>
          <w:tblHeader/>
        </w:trPr>
        <w:tc>
          <w:tcPr>
            <w:tcW w:w="5524" w:type="dxa"/>
            <w:shd w:val="clear" w:color="auto" w:fill="0076A3"/>
          </w:tcPr>
          <w:p w14:paraId="59011DA5" w14:textId="77777777" w:rsidR="00186141" w:rsidRPr="008938C5" w:rsidRDefault="00186141" w:rsidP="008938C5">
            <w:pPr>
              <w:pStyle w:val="VCAAtableheadingnarrow"/>
              <w:rPr>
                <w:lang w:val="en-AU"/>
              </w:rPr>
            </w:pPr>
            <w:r w:rsidRPr="008938C5">
              <w:rPr>
                <w:lang w:val="en-AU"/>
              </w:rPr>
              <w:t>Victorian Curriculum F–10 Version 1.0</w:t>
            </w:r>
          </w:p>
        </w:tc>
        <w:tc>
          <w:tcPr>
            <w:tcW w:w="5953" w:type="dxa"/>
            <w:shd w:val="clear" w:color="auto" w:fill="0076A3"/>
          </w:tcPr>
          <w:p w14:paraId="1ADB2267" w14:textId="77777777" w:rsidR="00186141" w:rsidRPr="008938C5" w:rsidRDefault="00186141" w:rsidP="008938C5">
            <w:pPr>
              <w:pStyle w:val="VCAAtableheadingnarrow"/>
              <w:rPr>
                <w:lang w:val="en-AU"/>
              </w:rPr>
            </w:pPr>
            <w:r w:rsidRPr="008938C5">
              <w:rPr>
                <w:lang w:val="en-AU"/>
              </w:rPr>
              <w:t>Victorian Curriculum F–10 Version 2.0</w:t>
            </w:r>
          </w:p>
        </w:tc>
        <w:tc>
          <w:tcPr>
            <w:tcW w:w="3260" w:type="dxa"/>
            <w:shd w:val="clear" w:color="auto" w:fill="0076A3"/>
          </w:tcPr>
          <w:p w14:paraId="63C38CA0" w14:textId="77777777" w:rsidR="00186141" w:rsidRPr="008938C5" w:rsidRDefault="00186141" w:rsidP="008938C5">
            <w:pPr>
              <w:pStyle w:val="VCAAtableheadingnarrow"/>
              <w:rPr>
                <w:lang w:val="en-AU"/>
              </w:rPr>
            </w:pPr>
            <w:r w:rsidRPr="008938C5">
              <w:rPr>
                <w:lang w:val="en-AU"/>
              </w:rPr>
              <w:t>Comment</w:t>
            </w:r>
          </w:p>
        </w:tc>
      </w:tr>
      <w:tr w:rsidR="00186141" w:rsidRPr="008938C5" w14:paraId="1562EB0C" w14:textId="77777777" w:rsidTr="00CC4C9E">
        <w:trPr>
          <w:cantSplit/>
          <w:trHeight w:val="608"/>
        </w:trPr>
        <w:tc>
          <w:tcPr>
            <w:tcW w:w="5524" w:type="dxa"/>
            <w:shd w:val="clear" w:color="auto" w:fill="auto"/>
          </w:tcPr>
          <w:p w14:paraId="1B248AB7" w14:textId="77777777" w:rsidR="00186141" w:rsidRPr="008938C5" w:rsidRDefault="00186141" w:rsidP="00A316D0">
            <w:pPr>
              <w:pStyle w:val="VCAAtabletextnarrow"/>
              <w:rPr>
                <w:lang w:val="en-AU"/>
              </w:rPr>
            </w:pPr>
            <w:r w:rsidRPr="00A316D0">
              <w:rPr>
                <w:lang w:val="en-AU" w:eastAsia="en-AU"/>
              </w:rPr>
              <w:t>Create and present imaginative texts, including multimodal and digital texts, such as songs, poems, plays, stories or video clips, involving fictional characters, events and contexts, to entertain different audiences (VCARC160)</w:t>
            </w:r>
          </w:p>
        </w:tc>
        <w:tc>
          <w:tcPr>
            <w:tcW w:w="5953" w:type="dxa"/>
            <w:shd w:val="clear" w:color="auto" w:fill="FFFFFF" w:themeFill="background1"/>
          </w:tcPr>
          <w:p w14:paraId="63EA5EA7" w14:textId="77777777" w:rsidR="00186141" w:rsidRPr="00D24A9F" w:rsidRDefault="00186141" w:rsidP="00BA726E">
            <w:pPr>
              <w:pStyle w:val="VCAAtabletextnarrow"/>
              <w:rPr>
                <w:lang w:val="en-AU"/>
              </w:rPr>
            </w:pPr>
            <w:r w:rsidRPr="00D24A9F">
              <w:rPr>
                <w:lang w:val="en-AU"/>
              </w:rPr>
              <w:t>create and present spoken and written texts, sequencing information and ideas, selecting vocabulary, expressions and grammatical structures appropriate to text type and context</w:t>
            </w:r>
          </w:p>
          <w:p w14:paraId="313E1425" w14:textId="77777777" w:rsidR="00186141" w:rsidRPr="008938C5" w:rsidRDefault="00186141" w:rsidP="00BA726E">
            <w:pPr>
              <w:pStyle w:val="VCAAtabletextnarrow"/>
              <w:rPr>
                <w:rFonts w:asciiTheme="majorHAnsi" w:hAnsiTheme="majorHAnsi"/>
                <w:lang w:val="en-AU" w:eastAsia="en-AU"/>
              </w:rPr>
            </w:pPr>
            <w:r w:rsidRPr="00D24A9F">
              <w:rPr>
                <w:lang w:val="en-AU"/>
              </w:rPr>
              <w:t>VC2LA8C05</w:t>
            </w:r>
          </w:p>
        </w:tc>
        <w:tc>
          <w:tcPr>
            <w:tcW w:w="3260" w:type="dxa"/>
          </w:tcPr>
          <w:p w14:paraId="3597A35D" w14:textId="77777777" w:rsidR="00186141" w:rsidRPr="008938C5" w:rsidRDefault="00186141" w:rsidP="00B270EF">
            <w:pPr>
              <w:pStyle w:val="VCAAtablebulletnarrowVC"/>
            </w:pPr>
            <w:r>
              <w:t xml:space="preserve">Refined. Context broadened by moving references to specific writing styles </w:t>
            </w:r>
            <w:r w:rsidRPr="00B43A78">
              <w:t>and</w:t>
            </w:r>
            <w:r>
              <w:t xml:space="preserve"> text types to elaborations</w:t>
            </w:r>
          </w:p>
        </w:tc>
      </w:tr>
      <w:tr w:rsidR="00186141" w:rsidRPr="008938C5" w14:paraId="5A75E70D" w14:textId="77777777" w:rsidTr="00CC4C9E">
        <w:trPr>
          <w:cantSplit/>
          <w:trHeight w:val="608"/>
        </w:trPr>
        <w:tc>
          <w:tcPr>
            <w:tcW w:w="5524" w:type="dxa"/>
            <w:shd w:val="clear" w:color="auto" w:fill="FFFFFF" w:themeFill="background1"/>
          </w:tcPr>
          <w:p w14:paraId="0EDFF10C" w14:textId="77777777" w:rsidR="00186141" w:rsidRPr="008938C5" w:rsidRDefault="00186141" w:rsidP="00044748">
            <w:pPr>
              <w:pStyle w:val="VCAAtabletextnarrow"/>
              <w:rPr>
                <w:lang w:val="en-AU" w:eastAsia="en-AU"/>
              </w:rPr>
            </w:pPr>
            <w:r w:rsidRPr="000D7F63">
              <w:rPr>
                <w:lang w:val="en-AU" w:eastAsia="en-AU"/>
              </w:rPr>
              <w:t xml:space="preserve">Create bilingual texts on </w:t>
            </w:r>
            <w:proofErr w:type="gramStart"/>
            <w:r w:rsidRPr="000D7F63">
              <w:rPr>
                <w:lang w:val="en-AU" w:eastAsia="en-AU"/>
              </w:rPr>
              <w:t>particular themes</w:t>
            </w:r>
            <w:proofErr w:type="gramEnd"/>
            <w:r w:rsidRPr="000D7F63">
              <w:rPr>
                <w:lang w:val="en-AU" w:eastAsia="en-AU"/>
              </w:rPr>
              <w:t xml:space="preserve"> or events in different modes, including multimodal and digital modes, such as menus, brochures, cartoons or video clips, explaining culture-specific words and expressions, for example, by using captions and descriptions (VCARC162)</w:t>
            </w:r>
          </w:p>
        </w:tc>
        <w:tc>
          <w:tcPr>
            <w:tcW w:w="5953" w:type="dxa"/>
            <w:shd w:val="clear" w:color="auto" w:fill="F2F2F2" w:themeFill="background1" w:themeFillShade="F2"/>
          </w:tcPr>
          <w:p w14:paraId="402F09FD" w14:textId="77777777" w:rsidR="00186141" w:rsidRPr="008938C5" w:rsidRDefault="00186141" w:rsidP="008938C5">
            <w:pPr>
              <w:pStyle w:val="VCAAtabletextnarrow"/>
              <w:rPr>
                <w:rFonts w:asciiTheme="majorHAnsi" w:hAnsiTheme="majorHAnsi"/>
                <w:lang w:val="en-AU" w:eastAsia="en-AU"/>
              </w:rPr>
            </w:pPr>
          </w:p>
        </w:tc>
        <w:tc>
          <w:tcPr>
            <w:tcW w:w="3260" w:type="dxa"/>
          </w:tcPr>
          <w:p w14:paraId="679F0454" w14:textId="77777777" w:rsidR="00186141" w:rsidRPr="008938C5" w:rsidRDefault="00186141" w:rsidP="00B270EF">
            <w:pPr>
              <w:pStyle w:val="VCAAtablebulletnarrowVC"/>
            </w:pPr>
            <w:r w:rsidRPr="00B1053F">
              <w:t>Removed</w:t>
            </w:r>
            <w:r>
              <w:t>. Specific activities have been moved to the elaborations</w:t>
            </w:r>
          </w:p>
        </w:tc>
      </w:tr>
    </w:tbl>
    <w:p w14:paraId="782DC412" w14:textId="77777777" w:rsidR="00186141" w:rsidRPr="008938C5" w:rsidRDefault="00186141" w:rsidP="00487830">
      <w:pPr>
        <w:pStyle w:val="Heading4"/>
        <w:rPr>
          <w:lang w:val="en-AU"/>
        </w:rPr>
      </w:pPr>
      <w:r>
        <w:rPr>
          <w:lang w:val="en-AU"/>
        </w:rPr>
        <w:lastRenderedPageBreak/>
        <w:t>VC2</w:t>
      </w:r>
      <w:r w:rsidRPr="008938C5">
        <w:rPr>
          <w:lang w:val="en-AU"/>
        </w:rPr>
        <w:t xml:space="preserve"> </w:t>
      </w:r>
      <w:r>
        <w:rPr>
          <w:lang w:val="en-AU"/>
        </w:rPr>
        <w:t>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ulture</w:t>
      </w:r>
    </w:p>
    <w:p w14:paraId="0EC7EB64" w14:textId="77777777" w:rsidR="00186141" w:rsidRPr="008938C5" w:rsidRDefault="00186141" w:rsidP="00487830">
      <w:pPr>
        <w:pStyle w:val="Heading5"/>
        <w:rPr>
          <w:lang w:val="en-AU"/>
        </w:rPr>
      </w:pPr>
      <w:r w:rsidRPr="008938C5">
        <w:rPr>
          <w:lang w:val="en-AU"/>
        </w:rPr>
        <w:t>Sub-strand: Understanding systems of language</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382"/>
        <w:gridCol w:w="6095"/>
        <w:gridCol w:w="3260"/>
      </w:tblGrid>
      <w:tr w:rsidR="00186141" w:rsidRPr="008938C5" w14:paraId="445E9AE5" w14:textId="77777777" w:rsidTr="00CC4C9E">
        <w:trPr>
          <w:cantSplit/>
          <w:tblHeader/>
        </w:trPr>
        <w:tc>
          <w:tcPr>
            <w:tcW w:w="5382" w:type="dxa"/>
            <w:shd w:val="clear" w:color="auto" w:fill="0076A3"/>
          </w:tcPr>
          <w:p w14:paraId="269E10C1" w14:textId="77777777" w:rsidR="00186141" w:rsidRPr="008938C5" w:rsidRDefault="00186141" w:rsidP="008938C5">
            <w:pPr>
              <w:pStyle w:val="VCAAtableheadingnarrow"/>
              <w:rPr>
                <w:lang w:val="en-AU"/>
              </w:rPr>
            </w:pPr>
            <w:r w:rsidRPr="008938C5">
              <w:rPr>
                <w:lang w:val="en-AU"/>
              </w:rPr>
              <w:t>Victorian Curriculum F–10 Version 1.0</w:t>
            </w:r>
          </w:p>
        </w:tc>
        <w:tc>
          <w:tcPr>
            <w:tcW w:w="6095" w:type="dxa"/>
            <w:shd w:val="clear" w:color="auto" w:fill="0076A3"/>
          </w:tcPr>
          <w:p w14:paraId="18F58326" w14:textId="77777777" w:rsidR="00186141" w:rsidRPr="008938C5" w:rsidRDefault="00186141" w:rsidP="008938C5">
            <w:pPr>
              <w:pStyle w:val="VCAAtableheadingnarrow"/>
              <w:rPr>
                <w:lang w:val="en-AU"/>
              </w:rPr>
            </w:pPr>
            <w:r w:rsidRPr="008938C5">
              <w:rPr>
                <w:lang w:val="en-AU"/>
              </w:rPr>
              <w:t>Victorian Curriculum F–10 Version 2.0</w:t>
            </w:r>
          </w:p>
        </w:tc>
        <w:tc>
          <w:tcPr>
            <w:tcW w:w="3260" w:type="dxa"/>
            <w:shd w:val="clear" w:color="auto" w:fill="0076A3"/>
          </w:tcPr>
          <w:p w14:paraId="1DB503C7" w14:textId="77777777" w:rsidR="00186141" w:rsidRPr="008938C5" w:rsidRDefault="00186141" w:rsidP="008938C5">
            <w:pPr>
              <w:pStyle w:val="VCAAtableheadingnarrow"/>
              <w:rPr>
                <w:lang w:val="en-AU"/>
              </w:rPr>
            </w:pPr>
            <w:r w:rsidRPr="008938C5">
              <w:rPr>
                <w:lang w:val="en-AU"/>
              </w:rPr>
              <w:t>Comment</w:t>
            </w:r>
          </w:p>
        </w:tc>
      </w:tr>
      <w:tr w:rsidR="00186141" w:rsidRPr="008938C5" w14:paraId="24FD3AB9" w14:textId="77777777" w:rsidTr="00CC4C9E">
        <w:trPr>
          <w:cantSplit/>
          <w:trHeight w:val="608"/>
        </w:trPr>
        <w:tc>
          <w:tcPr>
            <w:tcW w:w="5382" w:type="dxa"/>
            <w:shd w:val="clear" w:color="auto" w:fill="FFFFFF" w:themeFill="background1"/>
          </w:tcPr>
          <w:p w14:paraId="7C692678" w14:textId="77777777" w:rsidR="00186141" w:rsidRPr="008938C5" w:rsidRDefault="00186141" w:rsidP="007F1B58">
            <w:pPr>
              <w:pStyle w:val="VCAAtabletextnarrow"/>
              <w:rPr>
                <w:lang w:val="en-AU"/>
              </w:rPr>
            </w:pPr>
            <w:r w:rsidRPr="0015481F">
              <w:rPr>
                <w:lang w:val="en-AU"/>
              </w:rPr>
              <w:t>Understand and apply rules of intonation and pronunciation in spoken texts, and apply writing conventions with increased accuracy in written texts (VCARU165)</w:t>
            </w:r>
          </w:p>
        </w:tc>
        <w:tc>
          <w:tcPr>
            <w:tcW w:w="6095" w:type="dxa"/>
            <w:shd w:val="clear" w:color="auto" w:fill="FFFFFF" w:themeFill="background1"/>
          </w:tcPr>
          <w:p w14:paraId="68F5BD48" w14:textId="77777777" w:rsidR="00186141" w:rsidRPr="002F2CA5" w:rsidRDefault="00186141" w:rsidP="0050228C">
            <w:pPr>
              <w:pStyle w:val="VCAAtabletextnarrow"/>
              <w:rPr>
                <w:lang w:val="en-AU"/>
              </w:rPr>
            </w:pPr>
            <w:r w:rsidRPr="002F2CA5">
              <w:rPr>
                <w:lang w:val="en-AU"/>
              </w:rPr>
              <w:t xml:space="preserve">apply conventions of spoken </w:t>
            </w:r>
            <w:r>
              <w:t>Arabic</w:t>
            </w:r>
            <w:r w:rsidRPr="00910357">
              <w:t xml:space="preserve"> </w:t>
            </w:r>
            <w:r w:rsidRPr="002F2CA5">
              <w:rPr>
                <w:lang w:val="en-AU"/>
              </w:rPr>
              <w:t>to enhance fluency, and to respond to and create texts in familiar and some unfamiliar contexts</w:t>
            </w:r>
          </w:p>
          <w:p w14:paraId="366B5E61" w14:textId="77777777" w:rsidR="00186141" w:rsidRPr="008938C5" w:rsidRDefault="00186141" w:rsidP="0050228C">
            <w:pPr>
              <w:pStyle w:val="VCAAtabletextnarrow"/>
              <w:rPr>
                <w:rFonts w:asciiTheme="majorHAnsi" w:hAnsiTheme="majorHAnsi"/>
                <w:lang w:val="en-AU" w:eastAsia="en-AU"/>
              </w:rPr>
            </w:pPr>
            <w:r w:rsidRPr="002F2CA5">
              <w:rPr>
                <w:lang w:val="en-AU"/>
              </w:rPr>
              <w:t>VC</w:t>
            </w:r>
            <w:r>
              <w:rPr>
                <w:lang w:val="en-AU"/>
              </w:rPr>
              <w:t>2LA</w:t>
            </w:r>
            <w:r w:rsidRPr="002F2CA5">
              <w:rPr>
                <w:lang w:val="en-AU"/>
              </w:rPr>
              <w:t>8U01</w:t>
            </w:r>
          </w:p>
        </w:tc>
        <w:tc>
          <w:tcPr>
            <w:tcW w:w="3260" w:type="dxa"/>
          </w:tcPr>
          <w:p w14:paraId="5010864E" w14:textId="77777777" w:rsidR="00186141" w:rsidRPr="008938C5" w:rsidRDefault="00186141" w:rsidP="00B270EF">
            <w:pPr>
              <w:pStyle w:val="VCAAtablebulletnarrowVC"/>
            </w:pPr>
            <w:r>
              <w:t xml:space="preserve">Refined to focus on oral </w:t>
            </w:r>
            <w:r w:rsidRPr="00B43A78">
              <w:t>language</w:t>
            </w:r>
            <w:r>
              <w:t xml:space="preserve"> skills. Reference to ‘writing’ moved to </w:t>
            </w:r>
            <w:r w:rsidRPr="002F2CA5">
              <w:t>VC</w:t>
            </w:r>
            <w:r>
              <w:t>2LA</w:t>
            </w:r>
            <w:r w:rsidRPr="002F2CA5">
              <w:t>8U02</w:t>
            </w:r>
            <w:r>
              <w:t xml:space="preserve"> for clarity</w:t>
            </w:r>
          </w:p>
        </w:tc>
      </w:tr>
      <w:tr w:rsidR="00186141" w:rsidRPr="008938C5" w14:paraId="6A5499E4" w14:textId="77777777" w:rsidTr="00CC4C9E">
        <w:trPr>
          <w:cantSplit/>
          <w:trHeight w:val="608"/>
        </w:trPr>
        <w:tc>
          <w:tcPr>
            <w:tcW w:w="5382" w:type="dxa"/>
            <w:shd w:val="clear" w:color="auto" w:fill="FFFFFF" w:themeFill="background1"/>
          </w:tcPr>
          <w:p w14:paraId="21C2A3A0" w14:textId="77777777" w:rsidR="00186141" w:rsidRDefault="00186141" w:rsidP="007F1B58">
            <w:pPr>
              <w:pStyle w:val="VCAAtabletextnarrow"/>
            </w:pPr>
            <w:r w:rsidRPr="00545F9B">
              <w:t>Understand and apply rules of intonation and pronunciation in spoken texts, and apply writing conventions with increased accuracy in written texts (VCARU165)</w:t>
            </w:r>
          </w:p>
          <w:p w14:paraId="430BF17D" w14:textId="77777777" w:rsidR="00186141" w:rsidRPr="00AE3763" w:rsidRDefault="00186141" w:rsidP="007F1B58">
            <w:pPr>
              <w:pStyle w:val="VCAAtabletextnarrow"/>
            </w:pPr>
            <w:r>
              <w:t>Understand and use grammatical forms and structures, such as adjective–noun agreement, adverbial phrases (time, place and manner), and irregular plural, imperative and auxiliary verbs, to expand on spoken and written ideas (VCARU166)</w:t>
            </w:r>
          </w:p>
        </w:tc>
        <w:tc>
          <w:tcPr>
            <w:tcW w:w="6095" w:type="dxa"/>
            <w:shd w:val="clear" w:color="auto" w:fill="FFFFFF" w:themeFill="background1"/>
          </w:tcPr>
          <w:p w14:paraId="3C3C2360" w14:textId="77777777" w:rsidR="00186141" w:rsidRPr="002F2CA5" w:rsidRDefault="00186141" w:rsidP="00605B21">
            <w:pPr>
              <w:pStyle w:val="VCAAtabletextnarrow"/>
              <w:rPr>
                <w:lang w:val="en-AU"/>
              </w:rPr>
            </w:pPr>
            <w:r w:rsidRPr="002F2CA5">
              <w:rPr>
                <w:lang w:val="en-AU"/>
              </w:rPr>
              <w:t>apply understanding of grammatical structures to respond to and create a range of texts using conventions appropriate to audience and text type</w:t>
            </w:r>
          </w:p>
          <w:p w14:paraId="6A25E0FB" w14:textId="77777777" w:rsidR="00186141" w:rsidRPr="008938C5" w:rsidRDefault="00186141" w:rsidP="00605B21">
            <w:pPr>
              <w:pStyle w:val="VCAAtabletextnarrow"/>
              <w:rPr>
                <w:rFonts w:asciiTheme="majorHAnsi" w:hAnsiTheme="majorHAnsi"/>
                <w:lang w:val="en-AU" w:eastAsia="en-AU"/>
              </w:rPr>
            </w:pPr>
            <w:r w:rsidRPr="002F2CA5">
              <w:rPr>
                <w:lang w:val="en-AU"/>
              </w:rPr>
              <w:t>VC</w:t>
            </w:r>
            <w:r>
              <w:rPr>
                <w:lang w:val="en-AU"/>
              </w:rPr>
              <w:t>2LA</w:t>
            </w:r>
            <w:r w:rsidRPr="002F2CA5">
              <w:rPr>
                <w:lang w:val="en-AU"/>
              </w:rPr>
              <w:t>8U02</w:t>
            </w:r>
          </w:p>
        </w:tc>
        <w:tc>
          <w:tcPr>
            <w:tcW w:w="3260" w:type="dxa"/>
          </w:tcPr>
          <w:p w14:paraId="4A34E57C" w14:textId="77777777" w:rsidR="00186141" w:rsidRPr="008938C5" w:rsidRDefault="00186141" w:rsidP="00B270EF">
            <w:pPr>
              <w:pStyle w:val="VCAAtablebulletnarrowVC"/>
            </w:pPr>
            <w:r>
              <w:t xml:space="preserve">Combined and refined. Specific grammatical language </w:t>
            </w:r>
            <w:r w:rsidRPr="00B43A78">
              <w:t>elements</w:t>
            </w:r>
            <w:r>
              <w:t xml:space="preserve"> moved to elaborations to be more concise</w:t>
            </w:r>
          </w:p>
        </w:tc>
      </w:tr>
      <w:tr w:rsidR="00186141" w:rsidRPr="008938C5" w14:paraId="2273C5B8" w14:textId="77777777" w:rsidTr="00CC4C9E">
        <w:trPr>
          <w:cantSplit/>
          <w:trHeight w:val="608"/>
        </w:trPr>
        <w:tc>
          <w:tcPr>
            <w:tcW w:w="5382" w:type="dxa"/>
            <w:shd w:val="clear" w:color="auto" w:fill="F2F2F2" w:themeFill="background1" w:themeFillShade="F2"/>
          </w:tcPr>
          <w:p w14:paraId="4AA0A37C" w14:textId="77777777" w:rsidR="00186141" w:rsidRDefault="00186141" w:rsidP="007F1B58">
            <w:pPr>
              <w:pStyle w:val="VCAAtabletextnarrow"/>
            </w:pPr>
          </w:p>
        </w:tc>
        <w:tc>
          <w:tcPr>
            <w:tcW w:w="6095" w:type="dxa"/>
            <w:shd w:val="clear" w:color="auto" w:fill="FFFFFF" w:themeFill="background1"/>
          </w:tcPr>
          <w:p w14:paraId="0FAC95DB" w14:textId="77777777" w:rsidR="00186141" w:rsidRPr="002F2CA5" w:rsidRDefault="00186141" w:rsidP="000C3A23">
            <w:pPr>
              <w:pStyle w:val="VCAAtabletextnarrow"/>
              <w:rPr>
                <w:lang w:val="en-AU"/>
              </w:rPr>
            </w:pPr>
            <w:r w:rsidRPr="002F2CA5">
              <w:rPr>
                <w:lang w:val="en-AU"/>
              </w:rPr>
              <w:t xml:space="preserve">reflect on the structures and features of </w:t>
            </w:r>
            <w:r>
              <w:t>Arabic</w:t>
            </w:r>
            <w:r w:rsidRPr="002F2CA5">
              <w:rPr>
                <w:lang w:val="en-AU"/>
              </w:rPr>
              <w:t>, and compare them with English and/or other languages, using some metalanguage</w:t>
            </w:r>
          </w:p>
          <w:p w14:paraId="6AFDA2CF" w14:textId="77777777" w:rsidR="00186141" w:rsidRPr="008938C5" w:rsidRDefault="00186141" w:rsidP="000C3A23">
            <w:pPr>
              <w:pStyle w:val="VCAAtabletextnarrow"/>
              <w:rPr>
                <w:rFonts w:asciiTheme="majorHAnsi" w:hAnsiTheme="majorHAnsi"/>
                <w:lang w:val="en-AU" w:eastAsia="en-AU"/>
              </w:rPr>
            </w:pPr>
            <w:r w:rsidRPr="002F2CA5">
              <w:rPr>
                <w:lang w:val="en-AU"/>
              </w:rPr>
              <w:t>VC</w:t>
            </w:r>
            <w:r>
              <w:rPr>
                <w:lang w:val="en-AU"/>
              </w:rPr>
              <w:t>2LA</w:t>
            </w:r>
            <w:r w:rsidRPr="002F2CA5">
              <w:rPr>
                <w:lang w:val="en-AU"/>
              </w:rPr>
              <w:t>8U03</w:t>
            </w:r>
          </w:p>
        </w:tc>
        <w:tc>
          <w:tcPr>
            <w:tcW w:w="3260" w:type="dxa"/>
          </w:tcPr>
          <w:p w14:paraId="1F5BDE81" w14:textId="77777777" w:rsidR="00186141" w:rsidRPr="008938C5" w:rsidRDefault="00186141" w:rsidP="00B270EF">
            <w:pPr>
              <w:pStyle w:val="VCAAtablebulletnarrowVC"/>
            </w:pPr>
            <w:r>
              <w:t>New</w:t>
            </w:r>
          </w:p>
        </w:tc>
      </w:tr>
      <w:tr w:rsidR="00186141" w:rsidRPr="008938C5" w14:paraId="7E511FD9" w14:textId="77777777" w:rsidTr="00CC4C9E">
        <w:trPr>
          <w:cantSplit/>
          <w:trHeight w:val="608"/>
        </w:trPr>
        <w:tc>
          <w:tcPr>
            <w:tcW w:w="5382" w:type="dxa"/>
            <w:shd w:val="clear" w:color="auto" w:fill="FFFFFF" w:themeFill="background1"/>
          </w:tcPr>
          <w:p w14:paraId="4E74E8ED" w14:textId="77777777" w:rsidR="00186141" w:rsidRDefault="00186141" w:rsidP="007F1B58">
            <w:pPr>
              <w:pStyle w:val="VCAAtabletextnarrow"/>
            </w:pPr>
            <w:r w:rsidRPr="00E36E5D">
              <w:t>Expand understanding of how the structure and language features of personal, informative and imaginative Arabic texts suit diverse audiences, contexts and purposes (VCARU167)</w:t>
            </w:r>
          </w:p>
        </w:tc>
        <w:tc>
          <w:tcPr>
            <w:tcW w:w="6095" w:type="dxa"/>
            <w:shd w:val="clear" w:color="auto" w:fill="F2F2F2" w:themeFill="background1" w:themeFillShade="F2"/>
          </w:tcPr>
          <w:p w14:paraId="7618B811" w14:textId="77777777" w:rsidR="00186141" w:rsidRPr="008938C5" w:rsidRDefault="00186141" w:rsidP="00176250">
            <w:pPr>
              <w:pStyle w:val="VCAAtabletextnarrow"/>
              <w:rPr>
                <w:rFonts w:asciiTheme="majorHAnsi" w:hAnsiTheme="majorHAnsi"/>
                <w:lang w:val="en-AU" w:eastAsia="en-AU"/>
              </w:rPr>
            </w:pPr>
          </w:p>
        </w:tc>
        <w:tc>
          <w:tcPr>
            <w:tcW w:w="3260" w:type="dxa"/>
          </w:tcPr>
          <w:p w14:paraId="2D5A5A90" w14:textId="77777777" w:rsidR="00186141" w:rsidRPr="008938C5" w:rsidRDefault="00186141" w:rsidP="00B270EF">
            <w:pPr>
              <w:pStyle w:val="VCAAtablebulletnarrowVC"/>
            </w:pPr>
            <w:r w:rsidRPr="00B1053F">
              <w:t>Removed</w:t>
            </w:r>
            <w:r>
              <w:t>. Specific text types and language features have been moved to the elaborations</w:t>
            </w:r>
          </w:p>
        </w:tc>
      </w:tr>
    </w:tbl>
    <w:p w14:paraId="093FCA5C" w14:textId="77777777" w:rsidR="00186141" w:rsidRPr="008938C5" w:rsidRDefault="00186141" w:rsidP="00487830">
      <w:pPr>
        <w:pStyle w:val="Heading5"/>
        <w:rPr>
          <w:lang w:val="en-AU"/>
        </w:rPr>
      </w:pPr>
      <w:r w:rsidRPr="008938C5">
        <w:rPr>
          <w:lang w:val="en-AU"/>
        </w:rPr>
        <w:lastRenderedPageBreak/>
        <w:t>Sub-strand: Understanding the interrelationship of language and culture</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382"/>
        <w:gridCol w:w="5953"/>
        <w:gridCol w:w="3402"/>
      </w:tblGrid>
      <w:tr w:rsidR="00186141" w:rsidRPr="008938C5" w14:paraId="089AB1B6" w14:textId="77777777" w:rsidTr="00CC4C9E">
        <w:trPr>
          <w:cantSplit/>
          <w:tblHeader/>
        </w:trPr>
        <w:tc>
          <w:tcPr>
            <w:tcW w:w="5382" w:type="dxa"/>
            <w:shd w:val="clear" w:color="auto" w:fill="0076A3"/>
          </w:tcPr>
          <w:p w14:paraId="6F42EF14" w14:textId="77777777" w:rsidR="00186141" w:rsidRPr="008938C5" w:rsidRDefault="00186141" w:rsidP="008938C5">
            <w:pPr>
              <w:pStyle w:val="VCAAtableheadingnarrow"/>
              <w:rPr>
                <w:lang w:val="en-AU"/>
              </w:rPr>
            </w:pPr>
            <w:r w:rsidRPr="008938C5">
              <w:rPr>
                <w:lang w:val="en-AU"/>
              </w:rPr>
              <w:t>Victorian Curriculum F–10 Version 1.0</w:t>
            </w:r>
          </w:p>
        </w:tc>
        <w:tc>
          <w:tcPr>
            <w:tcW w:w="5953" w:type="dxa"/>
            <w:shd w:val="clear" w:color="auto" w:fill="0076A3"/>
          </w:tcPr>
          <w:p w14:paraId="75DAD34A"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shd w:val="clear" w:color="auto" w:fill="0076A3"/>
          </w:tcPr>
          <w:p w14:paraId="66E8B5FE" w14:textId="77777777" w:rsidR="00186141" w:rsidRPr="008938C5" w:rsidRDefault="00186141" w:rsidP="008938C5">
            <w:pPr>
              <w:pStyle w:val="VCAAtableheadingnarrow"/>
              <w:rPr>
                <w:lang w:val="en-AU"/>
              </w:rPr>
            </w:pPr>
            <w:r w:rsidRPr="008938C5">
              <w:rPr>
                <w:lang w:val="en-AU"/>
              </w:rPr>
              <w:t>Comment</w:t>
            </w:r>
          </w:p>
        </w:tc>
      </w:tr>
      <w:tr w:rsidR="00186141" w:rsidRPr="008938C5" w14:paraId="1E13AD70" w14:textId="77777777" w:rsidTr="00CC4C9E">
        <w:trPr>
          <w:cantSplit/>
          <w:trHeight w:val="608"/>
        </w:trPr>
        <w:tc>
          <w:tcPr>
            <w:tcW w:w="5382" w:type="dxa"/>
            <w:shd w:val="clear" w:color="auto" w:fill="auto"/>
          </w:tcPr>
          <w:p w14:paraId="31A03DD4" w14:textId="77777777" w:rsidR="00186141" w:rsidRDefault="00186141" w:rsidP="007F1B58">
            <w:pPr>
              <w:pStyle w:val="VCAAtabletextnarrow"/>
              <w:rPr>
                <w:lang w:val="en-AU"/>
              </w:rPr>
            </w:pPr>
            <w:r w:rsidRPr="0044162C">
              <w:rPr>
                <w:lang w:val="en-AU"/>
              </w:rPr>
              <w:t>Reflect on cultural differences between Arabic and English communicative styles, and discuss how and why they modify language for different cultural perspectives (VCARC163)</w:t>
            </w:r>
          </w:p>
          <w:p w14:paraId="6B70B605" w14:textId="77777777" w:rsidR="00186141" w:rsidRPr="00E36E5D" w:rsidRDefault="00186141" w:rsidP="00C72586">
            <w:pPr>
              <w:pStyle w:val="VCAAtabletextnarrow"/>
              <w:rPr>
                <w:lang w:val="en-AU"/>
              </w:rPr>
            </w:pPr>
            <w:r w:rsidRPr="00E36E5D">
              <w:rPr>
                <w:lang w:val="en-AU"/>
              </w:rPr>
              <w:t>Reflect on how and why being a speaker of Arabic contributes to their sense of identity and, for a background speakers, is an important part of their Arabic cultural heritage</w:t>
            </w:r>
            <w:r>
              <w:rPr>
                <w:lang w:val="en-AU"/>
              </w:rPr>
              <w:t xml:space="preserve"> </w:t>
            </w:r>
            <w:r w:rsidRPr="00E36E5D">
              <w:rPr>
                <w:lang w:val="en-AU"/>
              </w:rPr>
              <w:t>(VCARC164)</w:t>
            </w:r>
          </w:p>
          <w:p w14:paraId="5E03CD02" w14:textId="77777777" w:rsidR="00186141" w:rsidRDefault="00186141" w:rsidP="007F1B58">
            <w:pPr>
              <w:pStyle w:val="VCAAtabletextnarrow"/>
              <w:rPr>
                <w:lang w:val="en-AU"/>
              </w:rPr>
            </w:pPr>
            <w:r w:rsidRPr="00B47F3D">
              <w:rPr>
                <w:lang w:val="en-AU"/>
              </w:rPr>
              <w:t xml:space="preserve">Explain how elements of communication and choice of language and register vary according to the cultural context and </w:t>
            </w:r>
            <w:proofErr w:type="gramStart"/>
            <w:r w:rsidRPr="00B47F3D">
              <w:rPr>
                <w:lang w:val="en-AU"/>
              </w:rPr>
              <w:t xml:space="preserve">situation </w:t>
            </w:r>
            <w:r>
              <w:rPr>
                <w:lang w:val="en-AU"/>
              </w:rPr>
              <w:t xml:space="preserve"> </w:t>
            </w:r>
            <w:r w:rsidRPr="00B47F3D">
              <w:rPr>
                <w:lang w:val="en-AU"/>
              </w:rPr>
              <w:t>(</w:t>
            </w:r>
            <w:proofErr w:type="gramEnd"/>
            <w:r w:rsidRPr="00B47F3D">
              <w:rPr>
                <w:lang w:val="en-AU"/>
              </w:rPr>
              <w:t>VCARU168)</w:t>
            </w:r>
          </w:p>
          <w:p w14:paraId="52DCB4D8" w14:textId="77777777" w:rsidR="00186141" w:rsidRDefault="00186141" w:rsidP="007F1B58">
            <w:pPr>
              <w:pStyle w:val="VCAAtabletextnarrow"/>
              <w:rPr>
                <w:lang w:val="en-AU"/>
              </w:rPr>
            </w:pPr>
            <w:r w:rsidRPr="0044162C">
              <w:rPr>
                <w:lang w:val="en-AU"/>
              </w:rPr>
              <w:t>Explore and reflect on the impact of social, cultural and intercultural changes such as globalisation and new technologies on the use of Arabic in different contexts (VCARU169)</w:t>
            </w:r>
          </w:p>
          <w:p w14:paraId="7812AA9E" w14:textId="77777777" w:rsidR="00186141" w:rsidRPr="008938C5" w:rsidRDefault="00186141" w:rsidP="00600424">
            <w:pPr>
              <w:pStyle w:val="VCAAtabletextnarrow"/>
              <w:rPr>
                <w:lang w:val="en-AU"/>
              </w:rPr>
            </w:pPr>
            <w:r w:rsidRPr="00E36E5D">
              <w:rPr>
                <w:lang w:val="en-AU"/>
              </w:rPr>
              <w:t xml:space="preserve">Understand and reflect on language choices made in everyday communication </w:t>
            </w:r>
            <w:proofErr w:type="gramStart"/>
            <w:r w:rsidRPr="00E36E5D">
              <w:rPr>
                <w:lang w:val="en-AU"/>
              </w:rPr>
              <w:t>in order to</w:t>
            </w:r>
            <w:proofErr w:type="gramEnd"/>
            <w:r w:rsidRPr="00E36E5D">
              <w:rPr>
                <w:lang w:val="en-AU"/>
              </w:rPr>
              <w:t xml:space="preserve"> express ideas and perspectives that relate to cultural elements (VCARU170)</w:t>
            </w:r>
          </w:p>
        </w:tc>
        <w:tc>
          <w:tcPr>
            <w:tcW w:w="5953" w:type="dxa"/>
            <w:shd w:val="clear" w:color="auto" w:fill="FFFFFF" w:themeFill="background1"/>
          </w:tcPr>
          <w:p w14:paraId="7F285BAB" w14:textId="77777777" w:rsidR="00186141" w:rsidRPr="002F2CA5" w:rsidRDefault="00186141" w:rsidP="00537878">
            <w:pPr>
              <w:pStyle w:val="VCAAtabletextnarrow"/>
              <w:rPr>
                <w:lang w:val="en-AU"/>
              </w:rPr>
            </w:pPr>
            <w:r w:rsidRPr="002F2CA5">
              <w:rPr>
                <w:lang w:val="en-AU"/>
              </w:rPr>
              <w:t>reflect on and explain how identity is shaped by language(s), culture(s), beliefs, attitudes and values</w:t>
            </w:r>
          </w:p>
          <w:p w14:paraId="4A519B18" w14:textId="77777777" w:rsidR="00186141" w:rsidRPr="008938C5" w:rsidRDefault="00186141" w:rsidP="00537878">
            <w:pPr>
              <w:pStyle w:val="VCAAtabletextnarrow"/>
              <w:rPr>
                <w:rFonts w:asciiTheme="majorHAnsi" w:hAnsiTheme="majorHAnsi"/>
                <w:lang w:val="en-AU" w:eastAsia="en-AU"/>
              </w:rPr>
            </w:pPr>
            <w:r w:rsidRPr="002F2CA5">
              <w:rPr>
                <w:lang w:val="en-AU"/>
              </w:rPr>
              <w:t>VC</w:t>
            </w:r>
            <w:r>
              <w:rPr>
                <w:lang w:val="en-AU"/>
              </w:rPr>
              <w:t>2LA</w:t>
            </w:r>
            <w:r w:rsidRPr="002F2CA5">
              <w:rPr>
                <w:lang w:val="en-AU"/>
              </w:rPr>
              <w:t>8U04</w:t>
            </w:r>
          </w:p>
        </w:tc>
        <w:tc>
          <w:tcPr>
            <w:tcW w:w="3402" w:type="dxa"/>
          </w:tcPr>
          <w:p w14:paraId="37B7B7D1" w14:textId="77777777" w:rsidR="00186141" w:rsidRPr="008938C5" w:rsidRDefault="00186141" w:rsidP="00B270EF">
            <w:pPr>
              <w:pStyle w:val="VCAAtablebulletnarrowVC"/>
            </w:pPr>
            <w:r w:rsidRPr="00727DA8">
              <w:t xml:space="preserve">Combined and refined. </w:t>
            </w:r>
            <w:r>
              <w:t>P</w:t>
            </w:r>
            <w:r w:rsidRPr="00727DA8">
              <w:t xml:space="preserve">rescriptive elements </w:t>
            </w:r>
            <w:r>
              <w:t>r</w:t>
            </w:r>
            <w:r w:rsidRPr="00727DA8">
              <w:t xml:space="preserve">emoved and specific </w:t>
            </w:r>
            <w:r w:rsidRPr="00B43A78">
              <w:t>examples</w:t>
            </w:r>
            <w:r w:rsidRPr="00727DA8">
              <w:t xml:space="preserve"> moved to elaborations</w:t>
            </w:r>
            <w:r w:rsidRPr="00514CC7">
              <w:t xml:space="preserve"> to be more concise</w:t>
            </w:r>
          </w:p>
        </w:tc>
      </w:tr>
    </w:tbl>
    <w:p w14:paraId="0C180109" w14:textId="77777777" w:rsidR="00186141" w:rsidRDefault="00186141">
      <w:pPr>
        <w:spacing w:after="160" w:line="259" w:lineRule="auto"/>
        <w:rPr>
          <w:rFonts w:ascii="Arial" w:hAnsi="Arial" w:cs="Arial"/>
          <w:color w:val="0F7EB4"/>
          <w:sz w:val="40"/>
          <w:szCs w:val="28"/>
          <w:lang w:val="en-AU"/>
        </w:rPr>
      </w:pPr>
      <w:bookmarkStart w:id="34" w:name="_Toc197694393"/>
      <w:bookmarkStart w:id="35" w:name="_Toc141100974"/>
      <w:r>
        <w:br w:type="page"/>
      </w:r>
    </w:p>
    <w:p w14:paraId="0FEC7FA1" w14:textId="77777777" w:rsidR="00186141" w:rsidRPr="008938C5" w:rsidRDefault="00186141" w:rsidP="00F241F6">
      <w:pPr>
        <w:pStyle w:val="Heading2"/>
      </w:pPr>
      <w:r w:rsidRPr="008938C5">
        <w:lastRenderedPageBreak/>
        <w:t>Levels 9 and 10</w:t>
      </w:r>
      <w:bookmarkEnd w:id="34"/>
    </w:p>
    <w:p w14:paraId="7EE8F04B" w14:textId="77777777" w:rsidR="00186141" w:rsidRPr="008938C5" w:rsidRDefault="00186141" w:rsidP="00487830">
      <w:pPr>
        <w:pStyle w:val="Heading3"/>
      </w:pPr>
      <w:bookmarkStart w:id="36" w:name="_Toc197694394"/>
      <w:r w:rsidRPr="008938C5">
        <w:t>Achievement standard</w:t>
      </w:r>
      <w:bookmarkEnd w:id="35"/>
      <w:bookmarkEnd w:id="36"/>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524"/>
        <w:gridCol w:w="5811"/>
        <w:gridCol w:w="3402"/>
      </w:tblGrid>
      <w:tr w:rsidR="00186141" w:rsidRPr="008938C5" w14:paraId="1A9ED967" w14:textId="77777777" w:rsidTr="00CC4C9E">
        <w:trPr>
          <w:tblHeader/>
        </w:trPr>
        <w:tc>
          <w:tcPr>
            <w:tcW w:w="5524" w:type="dxa"/>
            <w:tcBorders>
              <w:top w:val="single" w:sz="4" w:space="0" w:color="auto"/>
              <w:left w:val="single" w:sz="4" w:space="0" w:color="auto"/>
              <w:bottom w:val="single" w:sz="4" w:space="0" w:color="auto"/>
              <w:right w:val="single" w:sz="4" w:space="0" w:color="auto"/>
            </w:tcBorders>
            <w:shd w:val="clear" w:color="auto" w:fill="0076A3"/>
          </w:tcPr>
          <w:p w14:paraId="49575EE9" w14:textId="77777777" w:rsidR="00186141" w:rsidRPr="008938C5" w:rsidRDefault="00186141" w:rsidP="008938C5">
            <w:pPr>
              <w:pStyle w:val="VCAAtableheadingnarrow"/>
              <w:rPr>
                <w:lang w:val="en-AU"/>
              </w:rPr>
            </w:pPr>
            <w:r w:rsidRPr="008938C5">
              <w:rPr>
                <w:lang w:val="en-AU"/>
              </w:rPr>
              <w:t>Victorian Curriculum F–10 Version 1.0</w:t>
            </w:r>
          </w:p>
        </w:tc>
        <w:tc>
          <w:tcPr>
            <w:tcW w:w="5811" w:type="dxa"/>
            <w:tcBorders>
              <w:top w:val="single" w:sz="4" w:space="0" w:color="auto"/>
              <w:left w:val="single" w:sz="4" w:space="0" w:color="auto"/>
              <w:bottom w:val="single" w:sz="4" w:space="0" w:color="auto"/>
              <w:right w:val="single" w:sz="4" w:space="0" w:color="auto"/>
            </w:tcBorders>
            <w:shd w:val="clear" w:color="auto" w:fill="0076A3"/>
          </w:tcPr>
          <w:p w14:paraId="37E0FF9D"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tcBorders>
              <w:top w:val="single" w:sz="4" w:space="0" w:color="auto"/>
              <w:left w:val="single" w:sz="4" w:space="0" w:color="auto"/>
              <w:bottom w:val="single" w:sz="4" w:space="0" w:color="auto"/>
              <w:right w:val="single" w:sz="4" w:space="0" w:color="auto"/>
            </w:tcBorders>
            <w:shd w:val="clear" w:color="auto" w:fill="0076A3"/>
          </w:tcPr>
          <w:p w14:paraId="4DBB0440" w14:textId="77777777" w:rsidR="00186141" w:rsidRPr="008938C5" w:rsidRDefault="00186141" w:rsidP="008938C5">
            <w:pPr>
              <w:pStyle w:val="VCAAtableheadingnarrow"/>
              <w:rPr>
                <w:lang w:val="en-AU"/>
              </w:rPr>
            </w:pPr>
            <w:r w:rsidRPr="008938C5">
              <w:rPr>
                <w:lang w:val="en-AU"/>
              </w:rPr>
              <w:t>Comment</w:t>
            </w:r>
          </w:p>
        </w:tc>
      </w:tr>
      <w:tr w:rsidR="00186141" w:rsidRPr="008938C5" w14:paraId="37C7FF66" w14:textId="77777777" w:rsidTr="00CC4C9E">
        <w:tc>
          <w:tcPr>
            <w:tcW w:w="5524" w:type="dxa"/>
            <w:tcBorders>
              <w:top w:val="single" w:sz="4" w:space="0" w:color="auto"/>
              <w:left w:val="single" w:sz="4" w:space="0" w:color="auto"/>
              <w:bottom w:val="single" w:sz="4" w:space="0" w:color="auto"/>
              <w:right w:val="single" w:sz="4" w:space="0" w:color="auto"/>
            </w:tcBorders>
          </w:tcPr>
          <w:p w14:paraId="5B070933" w14:textId="77777777" w:rsidR="00186141" w:rsidRPr="0009390F" w:rsidRDefault="00186141" w:rsidP="0009390F">
            <w:pPr>
              <w:pStyle w:val="VCAAtabletextnarrow"/>
              <w:rPr>
                <w:lang w:val="en-AU"/>
              </w:rPr>
            </w:pPr>
            <w:r w:rsidRPr="0009390F">
              <w:rPr>
                <w:lang w:val="en-AU"/>
              </w:rPr>
              <w:t xml:space="preserve">By the end of Level 10, students use written and spoken Arabic to initiate, sustain and extend formal and informal interactions with the teacher, peers and others in a range of settings. They use language spontaneously to respond to others, seek and give advice for example, </w:t>
            </w:r>
            <w:proofErr w:type="spellStart"/>
            <w:r w:rsidRPr="0009390F">
              <w:rPr>
                <w:rFonts w:ascii="Arial" w:hAnsi="Arial"/>
                <w:lang w:val="en-AU"/>
              </w:rPr>
              <w:t>كيف</w:t>
            </w:r>
            <w:proofErr w:type="spellEnd"/>
            <w:r w:rsidRPr="0009390F">
              <w:rPr>
                <w:lang w:val="en-AU"/>
              </w:rPr>
              <w:t xml:space="preserve"> </w:t>
            </w:r>
            <w:proofErr w:type="spellStart"/>
            <w:r w:rsidRPr="0009390F">
              <w:rPr>
                <w:rFonts w:ascii="Arial" w:hAnsi="Arial"/>
                <w:lang w:val="en-AU"/>
              </w:rPr>
              <w:t>أستطيع</w:t>
            </w:r>
            <w:proofErr w:type="spellEnd"/>
            <w:r w:rsidRPr="0009390F">
              <w:rPr>
                <w:lang w:val="en-AU"/>
              </w:rPr>
              <w:t xml:space="preserve"> </w:t>
            </w:r>
            <w:proofErr w:type="spellStart"/>
            <w:r w:rsidRPr="0009390F">
              <w:rPr>
                <w:rFonts w:ascii="Arial" w:hAnsi="Arial"/>
                <w:lang w:val="en-AU"/>
              </w:rPr>
              <w:t>أن</w:t>
            </w:r>
            <w:proofErr w:type="spellEnd"/>
            <w:r w:rsidRPr="0009390F">
              <w:rPr>
                <w:lang w:val="en-AU"/>
              </w:rPr>
              <w:t xml:space="preserve"> ...</w:t>
            </w:r>
            <w:r w:rsidRPr="0009390F">
              <w:rPr>
                <w:rFonts w:ascii="Arial" w:hAnsi="Arial"/>
                <w:lang w:val="en-AU"/>
              </w:rPr>
              <w:t>؛</w:t>
            </w:r>
            <w:r w:rsidRPr="0009390F">
              <w:rPr>
                <w:lang w:val="en-AU"/>
              </w:rPr>
              <w:t xml:space="preserve"> </w:t>
            </w:r>
            <w:proofErr w:type="spellStart"/>
            <w:r w:rsidRPr="0009390F">
              <w:rPr>
                <w:rFonts w:ascii="Arial" w:hAnsi="Arial"/>
                <w:lang w:val="en-AU"/>
              </w:rPr>
              <w:t>أعتقد</w:t>
            </w:r>
            <w:proofErr w:type="spellEnd"/>
            <w:r w:rsidRPr="0009390F">
              <w:rPr>
                <w:lang w:val="en-AU"/>
              </w:rPr>
              <w:t xml:space="preserve"> </w:t>
            </w:r>
            <w:r w:rsidRPr="0009390F">
              <w:rPr>
                <w:rFonts w:ascii="Arial" w:hAnsi="Arial"/>
                <w:lang w:val="en-AU"/>
              </w:rPr>
              <w:t>أ</w:t>
            </w:r>
            <w:r w:rsidRPr="0009390F">
              <w:rPr>
                <w:lang w:val="en-AU"/>
              </w:rPr>
              <w:t xml:space="preserve">..., describe relationships for example, </w:t>
            </w:r>
            <w:proofErr w:type="spellStart"/>
            <w:r w:rsidRPr="0009390F">
              <w:rPr>
                <w:rFonts w:ascii="Arial" w:hAnsi="Arial"/>
                <w:lang w:val="en-AU"/>
              </w:rPr>
              <w:t>عندي</w:t>
            </w:r>
            <w:proofErr w:type="spellEnd"/>
            <w:r w:rsidRPr="0009390F">
              <w:rPr>
                <w:lang w:val="en-AU"/>
              </w:rPr>
              <w:t xml:space="preserve"> </w:t>
            </w:r>
            <w:proofErr w:type="spellStart"/>
            <w:r w:rsidRPr="0009390F">
              <w:rPr>
                <w:rFonts w:ascii="Arial" w:hAnsi="Arial"/>
                <w:lang w:val="en-AU"/>
              </w:rPr>
              <w:t>أصدقاء</w:t>
            </w:r>
            <w:proofErr w:type="spellEnd"/>
            <w:r w:rsidRPr="0009390F">
              <w:rPr>
                <w:lang w:val="en-AU"/>
              </w:rPr>
              <w:t xml:space="preserve"> </w:t>
            </w:r>
            <w:proofErr w:type="spellStart"/>
            <w:r w:rsidRPr="0009390F">
              <w:rPr>
                <w:rFonts w:ascii="Arial" w:hAnsi="Arial"/>
                <w:lang w:val="en-AU"/>
              </w:rPr>
              <w:t>كثر</w:t>
            </w:r>
            <w:proofErr w:type="spellEnd"/>
            <w:r w:rsidRPr="0009390F">
              <w:rPr>
                <w:rFonts w:ascii="Arial" w:hAnsi="Arial"/>
                <w:lang w:val="en-AU"/>
              </w:rPr>
              <w:t>؛</w:t>
            </w:r>
            <w:r w:rsidRPr="0009390F">
              <w:rPr>
                <w:lang w:val="en-AU"/>
              </w:rPr>
              <w:t xml:space="preserve"> </w:t>
            </w:r>
            <w:proofErr w:type="spellStart"/>
            <w:r w:rsidRPr="0009390F">
              <w:rPr>
                <w:rFonts w:ascii="Arial" w:hAnsi="Arial"/>
                <w:lang w:val="en-AU"/>
              </w:rPr>
              <w:t>علاقتي</w:t>
            </w:r>
            <w:proofErr w:type="spellEnd"/>
            <w:r w:rsidRPr="0009390F">
              <w:rPr>
                <w:lang w:val="en-AU"/>
              </w:rPr>
              <w:t xml:space="preserve"> </w:t>
            </w:r>
            <w:proofErr w:type="spellStart"/>
            <w:r w:rsidRPr="0009390F">
              <w:rPr>
                <w:rFonts w:ascii="Arial" w:hAnsi="Arial"/>
                <w:lang w:val="en-AU"/>
              </w:rPr>
              <w:t>بعائلتي</w:t>
            </w:r>
            <w:proofErr w:type="spellEnd"/>
            <w:r w:rsidRPr="0009390F">
              <w:rPr>
                <w:lang w:val="en-AU"/>
              </w:rPr>
              <w:t xml:space="preserve"> </w:t>
            </w:r>
            <w:proofErr w:type="spellStart"/>
            <w:r w:rsidRPr="0009390F">
              <w:rPr>
                <w:rFonts w:ascii="Arial" w:hAnsi="Arial"/>
                <w:lang w:val="en-AU"/>
              </w:rPr>
              <w:t>وطيدة</w:t>
            </w:r>
            <w:proofErr w:type="spellEnd"/>
            <w:r w:rsidRPr="0009390F">
              <w:rPr>
                <w:rFonts w:ascii="Arial" w:hAnsi="Arial"/>
                <w:lang w:val="en-AU"/>
              </w:rPr>
              <w:t>؛</w:t>
            </w:r>
            <w:r w:rsidRPr="0009390F">
              <w:rPr>
                <w:lang w:val="en-AU"/>
              </w:rPr>
              <w:t xml:space="preserve"> </w:t>
            </w:r>
            <w:proofErr w:type="spellStart"/>
            <w:r w:rsidRPr="0009390F">
              <w:rPr>
                <w:rFonts w:ascii="Arial" w:hAnsi="Arial"/>
                <w:lang w:val="en-AU"/>
              </w:rPr>
              <w:t>أحب</w:t>
            </w:r>
            <w:proofErr w:type="spellEnd"/>
            <w:r w:rsidRPr="0009390F">
              <w:rPr>
                <w:lang w:val="en-AU"/>
              </w:rPr>
              <w:t xml:space="preserve"> </w:t>
            </w:r>
            <w:proofErr w:type="spellStart"/>
            <w:r w:rsidRPr="0009390F">
              <w:rPr>
                <w:rFonts w:ascii="Arial" w:hAnsi="Arial"/>
                <w:lang w:val="en-AU"/>
              </w:rPr>
              <w:t>معلمتي</w:t>
            </w:r>
            <w:proofErr w:type="spellEnd"/>
            <w:r w:rsidRPr="0009390F">
              <w:rPr>
                <w:lang w:val="en-AU"/>
              </w:rPr>
              <w:t xml:space="preserve"> </w:t>
            </w:r>
            <w:proofErr w:type="spellStart"/>
            <w:r w:rsidRPr="0009390F">
              <w:rPr>
                <w:rFonts w:ascii="Arial" w:hAnsi="Arial"/>
                <w:lang w:val="en-AU"/>
              </w:rPr>
              <w:t>كثيرا</w:t>
            </w:r>
            <w:proofErr w:type="spellEnd"/>
            <w:r w:rsidRPr="0009390F">
              <w:rPr>
                <w:lang w:val="en-AU"/>
              </w:rPr>
              <w:t xml:space="preserve"> </w:t>
            </w:r>
            <w:proofErr w:type="spellStart"/>
            <w:r w:rsidRPr="0009390F">
              <w:rPr>
                <w:rFonts w:ascii="Arial" w:hAnsi="Arial"/>
                <w:lang w:val="en-AU"/>
              </w:rPr>
              <w:t>لأنها</w:t>
            </w:r>
            <w:proofErr w:type="spellEnd"/>
            <w:r w:rsidRPr="0009390F">
              <w:rPr>
                <w:lang w:val="en-AU"/>
              </w:rPr>
              <w:t xml:space="preserve"> </w:t>
            </w:r>
            <w:proofErr w:type="spellStart"/>
            <w:r w:rsidRPr="0009390F">
              <w:rPr>
                <w:rFonts w:ascii="Arial" w:hAnsi="Arial"/>
                <w:lang w:val="en-AU"/>
              </w:rPr>
              <w:t>حنونة</w:t>
            </w:r>
            <w:proofErr w:type="spellEnd"/>
            <w:r w:rsidRPr="0009390F">
              <w:rPr>
                <w:lang w:val="en-AU"/>
              </w:rPr>
              <w:t xml:space="preserve">, discuss aspirations for example,  </w:t>
            </w:r>
            <w:proofErr w:type="spellStart"/>
            <w:r w:rsidRPr="0009390F">
              <w:rPr>
                <w:rFonts w:ascii="Arial" w:hAnsi="Arial"/>
                <w:lang w:val="en-AU"/>
              </w:rPr>
              <w:t>أريد</w:t>
            </w:r>
            <w:proofErr w:type="spellEnd"/>
            <w:r w:rsidRPr="0009390F">
              <w:rPr>
                <w:lang w:val="en-AU"/>
              </w:rPr>
              <w:t xml:space="preserve"> </w:t>
            </w:r>
            <w:proofErr w:type="spellStart"/>
            <w:r w:rsidRPr="0009390F">
              <w:rPr>
                <w:rFonts w:ascii="Arial" w:hAnsi="Arial"/>
                <w:lang w:val="en-AU"/>
              </w:rPr>
              <w:t>أن</w:t>
            </w:r>
            <w:proofErr w:type="spellEnd"/>
            <w:r w:rsidRPr="0009390F">
              <w:rPr>
                <w:lang w:val="en-AU"/>
              </w:rPr>
              <w:t xml:space="preserve"> </w:t>
            </w:r>
            <w:proofErr w:type="spellStart"/>
            <w:r w:rsidRPr="0009390F">
              <w:rPr>
                <w:rFonts w:ascii="Arial" w:hAnsi="Arial"/>
                <w:lang w:val="en-AU"/>
              </w:rPr>
              <w:t>أعمل</w:t>
            </w:r>
            <w:proofErr w:type="spellEnd"/>
            <w:r w:rsidRPr="0009390F">
              <w:rPr>
                <w:lang w:val="en-AU"/>
              </w:rPr>
              <w:t xml:space="preserve"> </w:t>
            </w:r>
            <w:proofErr w:type="spellStart"/>
            <w:r w:rsidRPr="0009390F">
              <w:rPr>
                <w:rFonts w:ascii="Arial" w:hAnsi="Arial"/>
                <w:lang w:val="en-AU"/>
              </w:rPr>
              <w:t>في</w:t>
            </w:r>
            <w:proofErr w:type="spellEnd"/>
            <w:r w:rsidRPr="0009390F">
              <w:rPr>
                <w:lang w:val="en-AU"/>
              </w:rPr>
              <w:t xml:space="preserve"> </w:t>
            </w:r>
            <w:proofErr w:type="spellStart"/>
            <w:r w:rsidRPr="0009390F">
              <w:rPr>
                <w:rFonts w:ascii="Arial" w:hAnsi="Arial"/>
                <w:lang w:val="en-AU"/>
              </w:rPr>
              <w:t>مكدونالدز</w:t>
            </w:r>
            <w:proofErr w:type="spellEnd"/>
            <w:r w:rsidRPr="0009390F">
              <w:rPr>
                <w:lang w:val="en-AU"/>
              </w:rPr>
              <w:t xml:space="preserve"> </w:t>
            </w:r>
            <w:proofErr w:type="spellStart"/>
            <w:r w:rsidRPr="0009390F">
              <w:rPr>
                <w:rFonts w:ascii="Arial" w:hAnsi="Arial"/>
                <w:lang w:val="en-AU"/>
              </w:rPr>
              <w:t>في</w:t>
            </w:r>
            <w:proofErr w:type="spellEnd"/>
            <w:r w:rsidRPr="0009390F">
              <w:rPr>
                <w:lang w:val="en-AU"/>
              </w:rPr>
              <w:t xml:space="preserve"> </w:t>
            </w:r>
            <w:proofErr w:type="spellStart"/>
            <w:r w:rsidRPr="0009390F">
              <w:rPr>
                <w:rFonts w:ascii="Arial" w:hAnsi="Arial"/>
                <w:lang w:val="en-AU"/>
              </w:rPr>
              <w:t>العطلة</w:t>
            </w:r>
            <w:proofErr w:type="spellEnd"/>
            <w:r w:rsidRPr="0009390F">
              <w:rPr>
                <w:rFonts w:ascii="Arial" w:hAnsi="Arial"/>
                <w:lang w:val="en-AU"/>
              </w:rPr>
              <w:t>؛</w:t>
            </w:r>
            <w:r w:rsidRPr="0009390F">
              <w:rPr>
                <w:lang w:val="en-AU"/>
              </w:rPr>
              <w:t xml:space="preserve"> </w:t>
            </w:r>
            <w:proofErr w:type="spellStart"/>
            <w:r w:rsidRPr="0009390F">
              <w:rPr>
                <w:rFonts w:ascii="Arial" w:hAnsi="Arial"/>
                <w:lang w:val="en-AU"/>
              </w:rPr>
              <w:t>أريد</w:t>
            </w:r>
            <w:proofErr w:type="spellEnd"/>
            <w:r w:rsidRPr="0009390F">
              <w:rPr>
                <w:lang w:val="en-AU"/>
              </w:rPr>
              <w:t xml:space="preserve"> </w:t>
            </w:r>
            <w:proofErr w:type="spellStart"/>
            <w:r w:rsidRPr="0009390F">
              <w:rPr>
                <w:rFonts w:ascii="Arial" w:hAnsi="Arial"/>
                <w:lang w:val="en-AU"/>
              </w:rPr>
              <w:t>أن</w:t>
            </w:r>
            <w:proofErr w:type="spellEnd"/>
            <w:r w:rsidRPr="0009390F">
              <w:rPr>
                <w:lang w:val="en-AU"/>
              </w:rPr>
              <w:t xml:space="preserve"> </w:t>
            </w:r>
            <w:proofErr w:type="spellStart"/>
            <w:r w:rsidRPr="0009390F">
              <w:rPr>
                <w:rFonts w:ascii="Arial" w:hAnsi="Arial"/>
                <w:lang w:val="en-AU"/>
              </w:rPr>
              <w:t>اصبح</w:t>
            </w:r>
            <w:proofErr w:type="spellEnd"/>
            <w:r w:rsidRPr="0009390F">
              <w:rPr>
                <w:lang w:val="en-AU"/>
              </w:rPr>
              <w:t xml:space="preserve"> </w:t>
            </w:r>
            <w:proofErr w:type="spellStart"/>
            <w:r w:rsidRPr="0009390F">
              <w:rPr>
                <w:rFonts w:ascii="Arial" w:hAnsi="Arial"/>
                <w:lang w:val="en-AU"/>
              </w:rPr>
              <w:t>طبيبا</w:t>
            </w:r>
            <w:proofErr w:type="spellEnd"/>
            <w:r w:rsidRPr="0009390F">
              <w:rPr>
                <w:rFonts w:ascii="Arial" w:hAnsi="Arial"/>
                <w:lang w:val="en-AU"/>
              </w:rPr>
              <w:t>؛</w:t>
            </w:r>
            <w:r w:rsidRPr="0009390F">
              <w:rPr>
                <w:lang w:val="en-AU"/>
              </w:rPr>
              <w:t xml:space="preserve"> </w:t>
            </w:r>
            <w:proofErr w:type="spellStart"/>
            <w:r w:rsidRPr="0009390F">
              <w:rPr>
                <w:rFonts w:ascii="Arial" w:hAnsi="Arial"/>
                <w:lang w:val="en-AU"/>
              </w:rPr>
              <w:t>أحلم</w:t>
            </w:r>
            <w:proofErr w:type="spellEnd"/>
            <w:r w:rsidRPr="0009390F">
              <w:rPr>
                <w:lang w:val="en-AU"/>
              </w:rPr>
              <w:t xml:space="preserve"> </w:t>
            </w:r>
            <w:proofErr w:type="spellStart"/>
            <w:r w:rsidRPr="0009390F">
              <w:rPr>
                <w:rFonts w:ascii="Arial" w:hAnsi="Arial"/>
                <w:lang w:val="en-AU"/>
              </w:rPr>
              <w:t>أن</w:t>
            </w:r>
            <w:proofErr w:type="spellEnd"/>
            <w:r w:rsidRPr="0009390F">
              <w:rPr>
                <w:lang w:val="en-AU"/>
              </w:rPr>
              <w:t xml:space="preserve"> </w:t>
            </w:r>
            <w:proofErr w:type="spellStart"/>
            <w:r w:rsidRPr="0009390F">
              <w:rPr>
                <w:rFonts w:ascii="Arial" w:hAnsi="Arial"/>
                <w:lang w:val="en-AU"/>
              </w:rPr>
              <w:t>أكون</w:t>
            </w:r>
            <w:proofErr w:type="spellEnd"/>
            <w:r w:rsidRPr="0009390F">
              <w:rPr>
                <w:lang w:val="en-AU"/>
              </w:rPr>
              <w:t xml:space="preserve"> </w:t>
            </w:r>
            <w:proofErr w:type="spellStart"/>
            <w:r w:rsidRPr="0009390F">
              <w:rPr>
                <w:rFonts w:ascii="Arial" w:hAnsi="Arial"/>
                <w:lang w:val="en-AU"/>
              </w:rPr>
              <w:t>رائد</w:t>
            </w:r>
            <w:proofErr w:type="spellEnd"/>
            <w:r w:rsidRPr="0009390F">
              <w:rPr>
                <w:lang w:val="en-AU"/>
              </w:rPr>
              <w:t xml:space="preserve"> </w:t>
            </w:r>
            <w:proofErr w:type="spellStart"/>
            <w:r w:rsidRPr="0009390F">
              <w:rPr>
                <w:rFonts w:ascii="Arial" w:hAnsi="Arial"/>
                <w:lang w:val="en-AU"/>
              </w:rPr>
              <w:t>فضاء</w:t>
            </w:r>
            <w:proofErr w:type="spellEnd"/>
            <w:r w:rsidRPr="0009390F">
              <w:rPr>
                <w:lang w:val="en-AU"/>
              </w:rPr>
              <w:t xml:space="preserve">  and future plans (for example, </w:t>
            </w:r>
            <w:proofErr w:type="spellStart"/>
            <w:r w:rsidRPr="0009390F">
              <w:rPr>
                <w:rFonts w:ascii="Arial" w:hAnsi="Arial"/>
                <w:lang w:val="en-AU"/>
              </w:rPr>
              <w:t>في</w:t>
            </w:r>
            <w:proofErr w:type="spellEnd"/>
            <w:r w:rsidRPr="0009390F">
              <w:rPr>
                <w:lang w:val="en-AU"/>
              </w:rPr>
              <w:t xml:space="preserve"> </w:t>
            </w:r>
            <w:proofErr w:type="spellStart"/>
            <w:r w:rsidRPr="0009390F">
              <w:rPr>
                <w:rFonts w:ascii="Arial" w:hAnsi="Arial"/>
                <w:lang w:val="en-AU"/>
              </w:rPr>
              <w:t>المستقبل</w:t>
            </w:r>
            <w:proofErr w:type="spellEnd"/>
            <w:r w:rsidRPr="0009390F">
              <w:rPr>
                <w:rFonts w:ascii="Arial" w:hAnsi="Arial"/>
                <w:lang w:val="en-AU"/>
              </w:rPr>
              <w:t>؛</w:t>
            </w:r>
            <w:r w:rsidRPr="0009390F">
              <w:rPr>
                <w:lang w:val="en-AU"/>
              </w:rPr>
              <w:t xml:space="preserve"> </w:t>
            </w:r>
            <w:proofErr w:type="spellStart"/>
            <w:r w:rsidRPr="0009390F">
              <w:rPr>
                <w:rFonts w:ascii="Arial" w:hAnsi="Arial"/>
                <w:lang w:val="en-AU"/>
              </w:rPr>
              <w:t>أريد</w:t>
            </w:r>
            <w:proofErr w:type="spellEnd"/>
            <w:r w:rsidRPr="0009390F">
              <w:rPr>
                <w:lang w:val="en-AU"/>
              </w:rPr>
              <w:t xml:space="preserve"> </w:t>
            </w:r>
            <w:proofErr w:type="spellStart"/>
            <w:r w:rsidRPr="0009390F">
              <w:rPr>
                <w:rFonts w:ascii="Arial" w:hAnsi="Arial"/>
                <w:lang w:val="en-AU"/>
              </w:rPr>
              <w:t>أن</w:t>
            </w:r>
            <w:proofErr w:type="spellEnd"/>
            <w:r w:rsidRPr="0009390F">
              <w:rPr>
                <w:lang w:val="en-AU"/>
              </w:rPr>
              <w:t xml:space="preserve"> </w:t>
            </w:r>
            <w:proofErr w:type="spellStart"/>
            <w:r w:rsidRPr="0009390F">
              <w:rPr>
                <w:rFonts w:ascii="Arial" w:hAnsi="Arial"/>
                <w:lang w:val="en-AU"/>
              </w:rPr>
              <w:t>أسافر</w:t>
            </w:r>
            <w:proofErr w:type="spellEnd"/>
            <w:r w:rsidRPr="0009390F">
              <w:rPr>
                <w:lang w:val="en-AU"/>
              </w:rPr>
              <w:t xml:space="preserve"> </w:t>
            </w:r>
            <w:proofErr w:type="spellStart"/>
            <w:r w:rsidRPr="0009390F">
              <w:rPr>
                <w:rFonts w:ascii="Arial" w:hAnsi="Arial"/>
                <w:lang w:val="en-AU"/>
              </w:rPr>
              <w:t>إلى</w:t>
            </w:r>
            <w:proofErr w:type="spellEnd"/>
            <w:r w:rsidRPr="0009390F">
              <w:rPr>
                <w:lang w:val="en-AU"/>
              </w:rPr>
              <w:t xml:space="preserve"> </w:t>
            </w:r>
            <w:proofErr w:type="spellStart"/>
            <w:r w:rsidRPr="0009390F">
              <w:rPr>
                <w:rFonts w:ascii="Arial" w:hAnsi="Arial"/>
                <w:lang w:val="en-AU"/>
              </w:rPr>
              <w:t>أوروبا</w:t>
            </w:r>
            <w:proofErr w:type="spellEnd"/>
            <w:r w:rsidRPr="0009390F">
              <w:rPr>
                <w:rFonts w:ascii="Arial" w:hAnsi="Arial"/>
                <w:lang w:val="en-AU"/>
              </w:rPr>
              <w:t>؛</w:t>
            </w:r>
            <w:r w:rsidRPr="0009390F">
              <w:rPr>
                <w:lang w:val="en-AU"/>
              </w:rPr>
              <w:t xml:space="preserve"> </w:t>
            </w:r>
            <w:proofErr w:type="spellStart"/>
            <w:r w:rsidRPr="0009390F">
              <w:rPr>
                <w:rFonts w:ascii="Arial" w:hAnsi="Arial"/>
                <w:lang w:val="en-AU"/>
              </w:rPr>
              <w:t>عندما</w:t>
            </w:r>
            <w:proofErr w:type="spellEnd"/>
            <w:r w:rsidRPr="0009390F">
              <w:rPr>
                <w:lang w:val="en-AU"/>
              </w:rPr>
              <w:t xml:space="preserve"> </w:t>
            </w:r>
            <w:proofErr w:type="spellStart"/>
            <w:r w:rsidRPr="0009390F">
              <w:rPr>
                <w:rFonts w:ascii="Arial" w:hAnsi="Arial"/>
                <w:lang w:val="en-AU"/>
              </w:rPr>
              <w:t>أكبر</w:t>
            </w:r>
            <w:proofErr w:type="spellEnd"/>
            <w:r w:rsidRPr="0009390F">
              <w:rPr>
                <w:rFonts w:ascii="Arial" w:hAnsi="Arial"/>
                <w:lang w:val="en-AU"/>
              </w:rPr>
              <w:t>؛</w:t>
            </w:r>
            <w:r w:rsidRPr="0009390F">
              <w:rPr>
                <w:lang w:val="en-AU"/>
              </w:rPr>
              <w:t xml:space="preserve"> </w:t>
            </w:r>
            <w:proofErr w:type="spellStart"/>
            <w:r w:rsidRPr="0009390F">
              <w:rPr>
                <w:rFonts w:ascii="Arial" w:hAnsi="Arial"/>
                <w:lang w:val="en-AU"/>
              </w:rPr>
              <w:t>أريد</w:t>
            </w:r>
            <w:proofErr w:type="spellEnd"/>
            <w:r w:rsidRPr="0009390F">
              <w:rPr>
                <w:lang w:val="en-AU"/>
              </w:rPr>
              <w:t xml:space="preserve"> </w:t>
            </w:r>
            <w:proofErr w:type="spellStart"/>
            <w:r w:rsidRPr="0009390F">
              <w:rPr>
                <w:rFonts w:ascii="Arial" w:hAnsi="Arial"/>
                <w:lang w:val="en-AU"/>
              </w:rPr>
              <w:t>أن</w:t>
            </w:r>
            <w:proofErr w:type="spellEnd"/>
            <w:r w:rsidRPr="0009390F">
              <w:rPr>
                <w:lang w:val="en-AU"/>
              </w:rPr>
              <w:t xml:space="preserve"> </w:t>
            </w:r>
            <w:proofErr w:type="spellStart"/>
            <w:r w:rsidRPr="0009390F">
              <w:rPr>
                <w:rFonts w:ascii="Arial" w:hAnsi="Arial"/>
                <w:lang w:val="en-AU"/>
              </w:rPr>
              <w:t>أدخل</w:t>
            </w:r>
            <w:proofErr w:type="spellEnd"/>
            <w:r w:rsidRPr="0009390F">
              <w:rPr>
                <w:lang w:val="en-AU"/>
              </w:rPr>
              <w:t xml:space="preserve"> </w:t>
            </w:r>
            <w:proofErr w:type="spellStart"/>
            <w:r w:rsidRPr="0009390F">
              <w:rPr>
                <w:rFonts w:ascii="Arial" w:hAnsi="Arial"/>
                <w:lang w:val="en-AU"/>
              </w:rPr>
              <w:t>الجامعة</w:t>
            </w:r>
            <w:proofErr w:type="spellEnd"/>
            <w:r w:rsidRPr="0009390F">
              <w:rPr>
                <w:lang w:val="en-AU"/>
              </w:rPr>
              <w:t xml:space="preserve">, compare experiences for example, </w:t>
            </w:r>
            <w:proofErr w:type="spellStart"/>
            <w:r w:rsidRPr="0009390F">
              <w:rPr>
                <w:rFonts w:ascii="Arial" w:hAnsi="Arial"/>
                <w:lang w:val="en-AU"/>
              </w:rPr>
              <w:t>بيتي</w:t>
            </w:r>
            <w:proofErr w:type="spellEnd"/>
            <w:r w:rsidRPr="0009390F">
              <w:rPr>
                <w:lang w:val="en-AU"/>
              </w:rPr>
              <w:t xml:space="preserve"> </w:t>
            </w:r>
            <w:proofErr w:type="spellStart"/>
            <w:r w:rsidRPr="0009390F">
              <w:rPr>
                <w:rFonts w:ascii="Arial" w:hAnsi="Arial"/>
                <w:lang w:val="en-AU"/>
              </w:rPr>
              <w:t>القديم</w:t>
            </w:r>
            <w:proofErr w:type="spellEnd"/>
            <w:r w:rsidRPr="0009390F">
              <w:rPr>
                <w:lang w:val="en-AU"/>
              </w:rPr>
              <w:t xml:space="preserve"> </w:t>
            </w:r>
            <w:proofErr w:type="spellStart"/>
            <w:r w:rsidRPr="0009390F">
              <w:rPr>
                <w:rFonts w:ascii="Arial" w:hAnsi="Arial"/>
                <w:lang w:val="en-AU"/>
              </w:rPr>
              <w:t>كان</w:t>
            </w:r>
            <w:proofErr w:type="spellEnd"/>
            <w:r w:rsidRPr="0009390F">
              <w:rPr>
                <w:lang w:val="en-AU"/>
              </w:rPr>
              <w:t xml:space="preserve"> </w:t>
            </w:r>
            <w:proofErr w:type="spellStart"/>
            <w:r w:rsidRPr="0009390F">
              <w:rPr>
                <w:rFonts w:ascii="Arial" w:hAnsi="Arial"/>
                <w:lang w:val="en-AU"/>
              </w:rPr>
              <w:t>أجمل</w:t>
            </w:r>
            <w:proofErr w:type="spellEnd"/>
            <w:r w:rsidRPr="0009390F">
              <w:rPr>
                <w:lang w:val="en-AU"/>
              </w:rPr>
              <w:t xml:space="preserve"> </w:t>
            </w:r>
            <w:proofErr w:type="spellStart"/>
            <w:r w:rsidRPr="0009390F">
              <w:rPr>
                <w:rFonts w:ascii="Arial" w:hAnsi="Arial"/>
                <w:lang w:val="en-AU"/>
              </w:rPr>
              <w:t>من</w:t>
            </w:r>
            <w:proofErr w:type="spellEnd"/>
            <w:r w:rsidRPr="0009390F">
              <w:rPr>
                <w:lang w:val="en-AU"/>
              </w:rPr>
              <w:t xml:space="preserve"> </w:t>
            </w:r>
            <w:proofErr w:type="spellStart"/>
            <w:r w:rsidRPr="0009390F">
              <w:rPr>
                <w:rFonts w:ascii="Arial" w:hAnsi="Arial"/>
                <w:lang w:val="en-AU"/>
              </w:rPr>
              <w:t>بيتي</w:t>
            </w:r>
            <w:proofErr w:type="spellEnd"/>
            <w:r w:rsidRPr="0009390F">
              <w:rPr>
                <w:lang w:val="en-AU"/>
              </w:rPr>
              <w:t xml:space="preserve"> </w:t>
            </w:r>
            <w:proofErr w:type="spellStart"/>
            <w:r w:rsidRPr="0009390F">
              <w:rPr>
                <w:rFonts w:ascii="Arial" w:hAnsi="Arial"/>
                <w:lang w:val="en-AU"/>
              </w:rPr>
              <w:t>الحالي</w:t>
            </w:r>
            <w:proofErr w:type="spellEnd"/>
            <w:r w:rsidRPr="0009390F">
              <w:rPr>
                <w:lang w:val="en-AU"/>
              </w:rPr>
              <w:t xml:space="preserve">  , and justify opinions for example, </w:t>
            </w:r>
            <w:proofErr w:type="spellStart"/>
            <w:r w:rsidRPr="0009390F">
              <w:rPr>
                <w:rFonts w:ascii="Arial" w:hAnsi="Arial"/>
                <w:lang w:val="en-AU"/>
              </w:rPr>
              <w:t>لأن</w:t>
            </w:r>
            <w:proofErr w:type="spellEnd"/>
            <w:r w:rsidRPr="0009390F">
              <w:rPr>
                <w:lang w:val="en-AU"/>
              </w:rPr>
              <w:t>...</w:t>
            </w:r>
            <w:r w:rsidRPr="0009390F">
              <w:rPr>
                <w:rFonts w:ascii="Arial" w:hAnsi="Arial"/>
                <w:lang w:val="en-AU"/>
              </w:rPr>
              <w:t>؛</w:t>
            </w:r>
            <w:r w:rsidRPr="0009390F">
              <w:rPr>
                <w:lang w:val="en-AU"/>
              </w:rPr>
              <w:t xml:space="preserve"> </w:t>
            </w:r>
            <w:proofErr w:type="spellStart"/>
            <w:r w:rsidRPr="0009390F">
              <w:rPr>
                <w:rFonts w:ascii="Arial" w:hAnsi="Arial"/>
                <w:lang w:val="en-AU"/>
              </w:rPr>
              <w:t>بسبب</w:t>
            </w:r>
            <w:proofErr w:type="spellEnd"/>
            <w:r w:rsidRPr="0009390F">
              <w:rPr>
                <w:lang w:val="en-AU"/>
              </w:rPr>
              <w:t xml:space="preserve">... ) on social issues of interest to them. They listen to different views and perspectives when interacting with others, and </w:t>
            </w:r>
            <w:proofErr w:type="gramStart"/>
            <w:r w:rsidRPr="0009390F">
              <w:rPr>
                <w:lang w:val="en-AU"/>
              </w:rPr>
              <w:t>take action</w:t>
            </w:r>
            <w:proofErr w:type="gramEnd"/>
            <w:r w:rsidRPr="0009390F">
              <w:rPr>
                <w:lang w:val="en-AU"/>
              </w:rPr>
              <w:t xml:space="preserve">, solve problems and contribute ideas, opinions and suggestions. They apply pronunciation rules and rhythm to complex sentences to enhance spoken interactions. They analyse, interpret and evaluate information on topical issues of interest to young people, making connections with their own experiences and considering various perspectives. They convey information and perspectives using different text types and modes of presentation to suit different contexts and audiences and to achieve different purposes. They share their response to different imaginative texts by analysing themes for example, </w:t>
            </w:r>
            <w:proofErr w:type="spellStart"/>
            <w:r w:rsidRPr="0009390F">
              <w:rPr>
                <w:rFonts w:ascii="Arial" w:hAnsi="Arial"/>
                <w:lang w:val="en-AU"/>
              </w:rPr>
              <w:t>الفكرة</w:t>
            </w:r>
            <w:proofErr w:type="spellEnd"/>
            <w:r w:rsidRPr="0009390F">
              <w:rPr>
                <w:lang w:val="en-AU"/>
              </w:rPr>
              <w:t xml:space="preserve"> </w:t>
            </w:r>
            <w:proofErr w:type="spellStart"/>
            <w:r w:rsidRPr="0009390F">
              <w:rPr>
                <w:rFonts w:ascii="Arial" w:hAnsi="Arial"/>
                <w:lang w:val="en-AU"/>
              </w:rPr>
              <w:t>الأساسية</w:t>
            </w:r>
            <w:proofErr w:type="spellEnd"/>
            <w:r w:rsidRPr="0009390F">
              <w:rPr>
                <w:lang w:val="en-AU"/>
              </w:rPr>
              <w:t xml:space="preserve"> </w:t>
            </w:r>
            <w:proofErr w:type="spellStart"/>
            <w:r w:rsidRPr="0009390F">
              <w:rPr>
                <w:rFonts w:ascii="Arial" w:hAnsi="Arial"/>
                <w:lang w:val="en-AU"/>
              </w:rPr>
              <w:t>في</w:t>
            </w:r>
            <w:proofErr w:type="spellEnd"/>
            <w:r w:rsidRPr="0009390F">
              <w:rPr>
                <w:lang w:val="en-AU"/>
              </w:rPr>
              <w:t xml:space="preserve"> </w:t>
            </w:r>
            <w:proofErr w:type="spellStart"/>
            <w:r w:rsidRPr="0009390F">
              <w:rPr>
                <w:rFonts w:ascii="Arial" w:hAnsi="Arial"/>
                <w:lang w:val="en-AU"/>
              </w:rPr>
              <w:t>النص</w:t>
            </w:r>
            <w:proofErr w:type="spellEnd"/>
            <w:r w:rsidRPr="0009390F">
              <w:rPr>
                <w:rFonts w:ascii="Arial" w:hAnsi="Arial"/>
                <w:lang w:val="en-AU"/>
              </w:rPr>
              <w:t>؛</w:t>
            </w:r>
            <w:r w:rsidRPr="0009390F">
              <w:rPr>
                <w:lang w:val="en-AU"/>
              </w:rPr>
              <w:t xml:space="preserve"> </w:t>
            </w:r>
            <w:proofErr w:type="spellStart"/>
            <w:r w:rsidRPr="0009390F">
              <w:rPr>
                <w:rFonts w:ascii="Arial" w:hAnsi="Arial"/>
                <w:lang w:val="en-AU"/>
              </w:rPr>
              <w:t>هدف</w:t>
            </w:r>
            <w:proofErr w:type="spellEnd"/>
            <w:r w:rsidRPr="0009390F">
              <w:rPr>
                <w:lang w:val="en-AU"/>
              </w:rPr>
              <w:t xml:space="preserve"> </w:t>
            </w:r>
            <w:proofErr w:type="spellStart"/>
            <w:r w:rsidRPr="0009390F">
              <w:rPr>
                <w:rFonts w:ascii="Arial" w:hAnsi="Arial"/>
                <w:lang w:val="en-AU"/>
              </w:rPr>
              <w:t>النص</w:t>
            </w:r>
            <w:proofErr w:type="spellEnd"/>
            <w:r w:rsidRPr="0009390F">
              <w:rPr>
                <w:rFonts w:ascii="Arial" w:hAnsi="Arial"/>
                <w:lang w:val="en-AU"/>
              </w:rPr>
              <w:t>؛</w:t>
            </w:r>
            <w:r w:rsidRPr="0009390F">
              <w:rPr>
                <w:lang w:val="en-AU"/>
              </w:rPr>
              <w:t xml:space="preserve"> </w:t>
            </w:r>
            <w:proofErr w:type="spellStart"/>
            <w:proofErr w:type="gramStart"/>
            <w:r w:rsidRPr="0009390F">
              <w:rPr>
                <w:rFonts w:ascii="Arial" w:hAnsi="Arial"/>
                <w:lang w:val="en-AU"/>
              </w:rPr>
              <w:t>الموضوع</w:t>
            </w:r>
            <w:proofErr w:type="spellEnd"/>
            <w:r w:rsidRPr="0009390F">
              <w:rPr>
                <w:lang w:val="en-AU"/>
              </w:rPr>
              <w:t xml:space="preserve"> ,</w:t>
            </w:r>
            <w:proofErr w:type="gramEnd"/>
            <w:r w:rsidRPr="0009390F">
              <w:rPr>
                <w:lang w:val="en-AU"/>
              </w:rPr>
              <w:t xml:space="preserve"> techniques for example, </w:t>
            </w:r>
            <w:proofErr w:type="spellStart"/>
            <w:r w:rsidRPr="0009390F">
              <w:rPr>
                <w:rFonts w:ascii="Arial" w:hAnsi="Arial"/>
                <w:lang w:val="en-AU"/>
              </w:rPr>
              <w:t>الكناية</w:t>
            </w:r>
            <w:proofErr w:type="spellEnd"/>
            <w:r w:rsidRPr="0009390F">
              <w:rPr>
                <w:lang w:val="en-AU"/>
              </w:rPr>
              <w:t xml:space="preserve"> </w:t>
            </w:r>
            <w:proofErr w:type="spellStart"/>
            <w:r w:rsidRPr="0009390F">
              <w:rPr>
                <w:rFonts w:ascii="Arial" w:hAnsi="Arial"/>
                <w:lang w:val="en-AU"/>
              </w:rPr>
              <w:t>والاستعارة</w:t>
            </w:r>
            <w:proofErr w:type="spellEnd"/>
            <w:r w:rsidRPr="0009390F">
              <w:rPr>
                <w:lang w:val="en-AU"/>
              </w:rPr>
              <w:t xml:space="preserve"> </w:t>
            </w:r>
            <w:proofErr w:type="spellStart"/>
            <w:r w:rsidRPr="0009390F">
              <w:rPr>
                <w:rFonts w:ascii="Arial" w:hAnsi="Arial"/>
                <w:lang w:val="en-AU"/>
              </w:rPr>
              <w:t>والتشبيه</w:t>
            </w:r>
            <w:proofErr w:type="spellEnd"/>
            <w:r w:rsidRPr="0009390F">
              <w:rPr>
                <w:lang w:val="en-AU"/>
              </w:rPr>
              <w:t xml:space="preserve">  and values, and identify ways in which aspects of language and culture create particular effects, such as  </w:t>
            </w:r>
            <w:proofErr w:type="spellStart"/>
            <w:r w:rsidRPr="0009390F">
              <w:rPr>
                <w:rFonts w:ascii="Arial" w:hAnsi="Arial"/>
                <w:lang w:val="en-AU"/>
              </w:rPr>
              <w:t>المشاعر</w:t>
            </w:r>
            <w:proofErr w:type="spellEnd"/>
            <w:r w:rsidRPr="0009390F">
              <w:rPr>
                <w:lang w:val="en-AU"/>
              </w:rPr>
              <w:t xml:space="preserve"> </w:t>
            </w:r>
            <w:proofErr w:type="spellStart"/>
            <w:r w:rsidRPr="0009390F">
              <w:rPr>
                <w:rFonts w:ascii="Arial" w:hAnsi="Arial"/>
                <w:lang w:val="en-AU"/>
              </w:rPr>
              <w:t>التي</w:t>
            </w:r>
            <w:proofErr w:type="spellEnd"/>
            <w:r w:rsidRPr="0009390F">
              <w:rPr>
                <w:lang w:val="en-AU"/>
              </w:rPr>
              <w:t xml:space="preserve"> </w:t>
            </w:r>
            <w:proofErr w:type="spellStart"/>
            <w:r w:rsidRPr="0009390F">
              <w:rPr>
                <w:rFonts w:ascii="Arial" w:hAnsi="Arial"/>
                <w:lang w:val="en-AU"/>
              </w:rPr>
              <w:t>يؤججها</w:t>
            </w:r>
            <w:proofErr w:type="spellEnd"/>
            <w:r w:rsidRPr="0009390F">
              <w:rPr>
                <w:lang w:val="en-AU"/>
              </w:rPr>
              <w:t xml:space="preserve"> </w:t>
            </w:r>
            <w:proofErr w:type="spellStart"/>
            <w:r w:rsidRPr="0009390F">
              <w:rPr>
                <w:rFonts w:ascii="Arial" w:hAnsi="Arial"/>
                <w:lang w:val="en-AU"/>
              </w:rPr>
              <w:t>النص</w:t>
            </w:r>
            <w:proofErr w:type="spellEnd"/>
            <w:r w:rsidRPr="0009390F">
              <w:rPr>
                <w:lang w:val="en-AU"/>
              </w:rPr>
              <w:t xml:space="preserve">. Students create imaginative texts for a range of audiences, contexts and purposes, to express ideas, attitudes and values through </w:t>
            </w:r>
            <w:r w:rsidRPr="0009390F">
              <w:rPr>
                <w:lang w:val="en-AU"/>
              </w:rPr>
              <w:lastRenderedPageBreak/>
              <w:t xml:space="preserve">characters, events and settings. When creating texts, they use a variety of grammatical elements to enhance meaning, such as indirect object, passive and active voice, negation for </w:t>
            </w:r>
            <w:proofErr w:type="gramStart"/>
            <w:r w:rsidRPr="0009390F">
              <w:rPr>
                <w:lang w:val="en-AU"/>
              </w:rPr>
              <w:t xml:space="preserve">example,  </w:t>
            </w:r>
            <w:proofErr w:type="spellStart"/>
            <w:r w:rsidRPr="0009390F">
              <w:rPr>
                <w:rFonts w:ascii="Arial" w:hAnsi="Arial"/>
                <w:lang w:val="en-AU"/>
              </w:rPr>
              <w:t>ليس</w:t>
            </w:r>
            <w:proofErr w:type="spellEnd"/>
            <w:proofErr w:type="gramEnd"/>
            <w:r w:rsidRPr="0009390F">
              <w:rPr>
                <w:lang w:val="en-AU"/>
              </w:rPr>
              <w:t xml:space="preserve"> </w:t>
            </w:r>
            <w:proofErr w:type="spellStart"/>
            <w:r w:rsidRPr="0009390F">
              <w:rPr>
                <w:rFonts w:ascii="Arial" w:hAnsi="Arial"/>
                <w:lang w:val="en-AU"/>
              </w:rPr>
              <w:t>عندي</w:t>
            </w:r>
            <w:proofErr w:type="spellEnd"/>
            <w:r w:rsidRPr="0009390F">
              <w:rPr>
                <w:lang w:val="en-AU"/>
              </w:rPr>
              <w:t xml:space="preserve"> </w:t>
            </w:r>
            <w:proofErr w:type="spellStart"/>
            <w:r w:rsidRPr="0009390F">
              <w:rPr>
                <w:rFonts w:ascii="Arial" w:hAnsi="Arial"/>
                <w:lang w:val="en-AU"/>
              </w:rPr>
              <w:t>وقت</w:t>
            </w:r>
            <w:proofErr w:type="spellEnd"/>
            <w:r w:rsidRPr="0009390F">
              <w:rPr>
                <w:rFonts w:ascii="Arial" w:hAnsi="Arial"/>
                <w:lang w:val="en-AU"/>
              </w:rPr>
              <w:t>؛</w:t>
            </w:r>
            <w:r w:rsidRPr="0009390F">
              <w:rPr>
                <w:lang w:val="en-AU"/>
              </w:rPr>
              <w:t xml:space="preserve"> </w:t>
            </w:r>
            <w:proofErr w:type="spellStart"/>
            <w:r w:rsidRPr="0009390F">
              <w:rPr>
                <w:rFonts w:ascii="Arial" w:hAnsi="Arial"/>
                <w:lang w:val="en-AU"/>
              </w:rPr>
              <w:t>لا</w:t>
            </w:r>
            <w:proofErr w:type="spellEnd"/>
            <w:r w:rsidRPr="0009390F">
              <w:rPr>
                <w:lang w:val="en-AU"/>
              </w:rPr>
              <w:t xml:space="preserve"> </w:t>
            </w:r>
            <w:proofErr w:type="spellStart"/>
            <w:r w:rsidRPr="0009390F">
              <w:rPr>
                <w:rFonts w:ascii="Arial" w:hAnsi="Arial"/>
                <w:lang w:val="en-AU"/>
              </w:rPr>
              <w:t>يوجد</w:t>
            </w:r>
            <w:proofErr w:type="spellEnd"/>
            <w:r w:rsidRPr="0009390F">
              <w:rPr>
                <w:lang w:val="en-AU"/>
              </w:rPr>
              <w:t xml:space="preserve"> </w:t>
            </w:r>
            <w:proofErr w:type="spellStart"/>
            <w:r w:rsidRPr="0009390F">
              <w:rPr>
                <w:rFonts w:ascii="Arial" w:hAnsi="Arial"/>
                <w:lang w:val="en-AU"/>
              </w:rPr>
              <w:t>وقت</w:t>
            </w:r>
            <w:proofErr w:type="spellEnd"/>
            <w:r w:rsidRPr="0009390F">
              <w:rPr>
                <w:rFonts w:ascii="Arial" w:hAnsi="Arial"/>
                <w:lang w:val="en-AU"/>
              </w:rPr>
              <w:t>؛</w:t>
            </w:r>
            <w:r w:rsidRPr="0009390F">
              <w:rPr>
                <w:lang w:val="en-AU"/>
              </w:rPr>
              <w:t xml:space="preserve"> </w:t>
            </w:r>
            <w:proofErr w:type="spellStart"/>
            <w:r w:rsidRPr="0009390F">
              <w:rPr>
                <w:rFonts w:ascii="Arial" w:hAnsi="Arial"/>
                <w:lang w:val="en-AU"/>
              </w:rPr>
              <w:t>لن</w:t>
            </w:r>
            <w:proofErr w:type="spellEnd"/>
            <w:r w:rsidRPr="0009390F">
              <w:rPr>
                <w:lang w:val="en-AU"/>
              </w:rPr>
              <w:t xml:space="preserve"> </w:t>
            </w:r>
            <w:proofErr w:type="spellStart"/>
            <w:r w:rsidRPr="0009390F">
              <w:rPr>
                <w:rFonts w:ascii="Arial" w:hAnsi="Arial"/>
                <w:lang w:val="en-AU"/>
              </w:rPr>
              <w:t>أجد</w:t>
            </w:r>
            <w:proofErr w:type="spellEnd"/>
            <w:r w:rsidRPr="0009390F">
              <w:rPr>
                <w:lang w:val="en-AU"/>
              </w:rPr>
              <w:t xml:space="preserve"> </w:t>
            </w:r>
            <w:proofErr w:type="spellStart"/>
            <w:r w:rsidRPr="0009390F">
              <w:rPr>
                <w:rFonts w:ascii="Arial" w:hAnsi="Arial"/>
                <w:lang w:val="en-AU"/>
              </w:rPr>
              <w:t>الوقت</w:t>
            </w:r>
            <w:proofErr w:type="spellEnd"/>
            <w:r w:rsidRPr="0009390F">
              <w:rPr>
                <w:lang w:val="en-AU"/>
              </w:rPr>
              <w:t xml:space="preserve">, verb tense and word order for example, </w:t>
            </w:r>
            <w:proofErr w:type="spellStart"/>
            <w:r w:rsidRPr="0009390F">
              <w:rPr>
                <w:rFonts w:ascii="Arial" w:hAnsi="Arial"/>
                <w:lang w:val="en-AU"/>
              </w:rPr>
              <w:t>الجملة</w:t>
            </w:r>
            <w:proofErr w:type="spellEnd"/>
            <w:r w:rsidRPr="0009390F">
              <w:rPr>
                <w:lang w:val="en-AU"/>
              </w:rPr>
              <w:t xml:space="preserve"> </w:t>
            </w:r>
            <w:proofErr w:type="spellStart"/>
            <w:r w:rsidRPr="0009390F">
              <w:rPr>
                <w:rFonts w:ascii="Arial" w:hAnsi="Arial"/>
                <w:lang w:val="en-AU"/>
              </w:rPr>
              <w:t>الاسمية</w:t>
            </w:r>
            <w:proofErr w:type="spellEnd"/>
            <w:r w:rsidRPr="0009390F">
              <w:rPr>
                <w:lang w:val="en-AU"/>
              </w:rPr>
              <w:t xml:space="preserve"> </w:t>
            </w:r>
            <w:proofErr w:type="spellStart"/>
            <w:r w:rsidRPr="0009390F">
              <w:rPr>
                <w:rFonts w:ascii="Arial" w:hAnsi="Arial"/>
                <w:lang w:val="en-AU"/>
              </w:rPr>
              <w:t>والجملة</w:t>
            </w:r>
            <w:proofErr w:type="spellEnd"/>
            <w:r w:rsidRPr="0009390F">
              <w:rPr>
                <w:lang w:val="en-AU"/>
              </w:rPr>
              <w:t xml:space="preserve"> </w:t>
            </w:r>
            <w:proofErr w:type="spellStart"/>
            <w:r w:rsidRPr="0009390F">
              <w:rPr>
                <w:rFonts w:ascii="Arial" w:hAnsi="Arial"/>
                <w:lang w:val="en-AU"/>
              </w:rPr>
              <w:t>الفعلية</w:t>
            </w:r>
            <w:proofErr w:type="spellEnd"/>
            <w:r w:rsidRPr="0009390F">
              <w:rPr>
                <w:rFonts w:ascii="Arial" w:hAnsi="Arial"/>
                <w:lang w:val="en-AU"/>
              </w:rPr>
              <w:t>؛</w:t>
            </w:r>
            <w:r w:rsidRPr="0009390F">
              <w:rPr>
                <w:lang w:val="en-AU"/>
              </w:rPr>
              <w:t xml:space="preserve"> </w:t>
            </w:r>
            <w:proofErr w:type="spellStart"/>
            <w:r w:rsidRPr="0009390F">
              <w:rPr>
                <w:rFonts w:ascii="Arial" w:hAnsi="Arial"/>
                <w:lang w:val="en-AU"/>
              </w:rPr>
              <w:t>ظرف</w:t>
            </w:r>
            <w:proofErr w:type="spellEnd"/>
            <w:r w:rsidRPr="0009390F">
              <w:rPr>
                <w:lang w:val="en-AU"/>
              </w:rPr>
              <w:t xml:space="preserve"> </w:t>
            </w:r>
            <w:proofErr w:type="spellStart"/>
            <w:r w:rsidRPr="0009390F">
              <w:rPr>
                <w:rFonts w:ascii="Arial" w:hAnsi="Arial"/>
                <w:lang w:val="en-AU"/>
              </w:rPr>
              <w:t>الزمان</w:t>
            </w:r>
            <w:proofErr w:type="spellEnd"/>
            <w:r w:rsidRPr="0009390F">
              <w:rPr>
                <w:lang w:val="en-AU"/>
              </w:rPr>
              <w:t xml:space="preserve"> </w:t>
            </w:r>
            <w:proofErr w:type="spellStart"/>
            <w:r w:rsidRPr="0009390F">
              <w:rPr>
                <w:rFonts w:ascii="Arial" w:hAnsi="Arial"/>
                <w:lang w:val="en-AU"/>
              </w:rPr>
              <w:t>أو</w:t>
            </w:r>
            <w:proofErr w:type="spellEnd"/>
            <w:r w:rsidRPr="0009390F">
              <w:rPr>
                <w:lang w:val="en-AU"/>
              </w:rPr>
              <w:t xml:space="preserve"> </w:t>
            </w:r>
            <w:proofErr w:type="spellStart"/>
            <w:r w:rsidRPr="0009390F">
              <w:rPr>
                <w:rFonts w:ascii="Arial" w:hAnsi="Arial"/>
                <w:lang w:val="en-AU"/>
              </w:rPr>
              <w:t>المكان</w:t>
            </w:r>
            <w:proofErr w:type="spellEnd"/>
            <w:r w:rsidRPr="0009390F">
              <w:rPr>
                <w:lang w:val="en-AU"/>
              </w:rPr>
              <w:t xml:space="preserve"> </w:t>
            </w:r>
            <w:proofErr w:type="spellStart"/>
            <w:r w:rsidRPr="0009390F">
              <w:rPr>
                <w:rFonts w:ascii="Arial" w:hAnsi="Arial"/>
                <w:lang w:val="en-AU"/>
              </w:rPr>
              <w:t>في</w:t>
            </w:r>
            <w:proofErr w:type="spellEnd"/>
            <w:r w:rsidRPr="0009390F">
              <w:rPr>
                <w:lang w:val="en-AU"/>
              </w:rPr>
              <w:t xml:space="preserve"> </w:t>
            </w:r>
            <w:proofErr w:type="spellStart"/>
            <w:r w:rsidRPr="0009390F">
              <w:rPr>
                <w:rFonts w:ascii="Arial" w:hAnsi="Arial"/>
                <w:lang w:val="en-AU"/>
              </w:rPr>
              <w:t>بداية</w:t>
            </w:r>
            <w:proofErr w:type="spellEnd"/>
            <w:r w:rsidRPr="0009390F">
              <w:rPr>
                <w:lang w:val="en-AU"/>
              </w:rPr>
              <w:t xml:space="preserve"> </w:t>
            </w:r>
            <w:proofErr w:type="spellStart"/>
            <w:r w:rsidRPr="0009390F">
              <w:rPr>
                <w:rFonts w:ascii="Arial" w:hAnsi="Arial"/>
                <w:lang w:val="en-AU"/>
              </w:rPr>
              <w:t>الجملة</w:t>
            </w:r>
            <w:proofErr w:type="spellEnd"/>
            <w:r w:rsidRPr="0009390F">
              <w:rPr>
                <w:lang w:val="en-AU"/>
              </w:rPr>
              <w:t xml:space="preserve">, and time and place clauses such as </w:t>
            </w:r>
            <w:proofErr w:type="spellStart"/>
            <w:r w:rsidRPr="0009390F">
              <w:rPr>
                <w:rFonts w:ascii="Arial" w:hAnsi="Arial"/>
                <w:lang w:val="en-AU"/>
              </w:rPr>
              <w:t>في</w:t>
            </w:r>
            <w:proofErr w:type="spellEnd"/>
            <w:r w:rsidRPr="0009390F">
              <w:rPr>
                <w:lang w:val="en-AU"/>
              </w:rPr>
              <w:t xml:space="preserve"> </w:t>
            </w:r>
            <w:proofErr w:type="spellStart"/>
            <w:r w:rsidRPr="0009390F">
              <w:rPr>
                <w:rFonts w:ascii="Arial" w:hAnsi="Arial"/>
                <w:lang w:val="en-AU"/>
              </w:rPr>
              <w:t>وقت</w:t>
            </w:r>
            <w:proofErr w:type="spellEnd"/>
            <w:r w:rsidRPr="0009390F">
              <w:rPr>
                <w:lang w:val="en-AU"/>
              </w:rPr>
              <w:t xml:space="preserve"> </w:t>
            </w:r>
            <w:proofErr w:type="spellStart"/>
            <w:r w:rsidRPr="0009390F">
              <w:rPr>
                <w:rFonts w:ascii="Arial" w:hAnsi="Arial"/>
                <w:lang w:val="en-AU"/>
              </w:rPr>
              <w:t>من</w:t>
            </w:r>
            <w:proofErr w:type="spellEnd"/>
            <w:r w:rsidRPr="0009390F">
              <w:rPr>
                <w:lang w:val="en-AU"/>
              </w:rPr>
              <w:t xml:space="preserve"> </w:t>
            </w:r>
            <w:proofErr w:type="spellStart"/>
            <w:r w:rsidRPr="0009390F">
              <w:rPr>
                <w:rFonts w:ascii="Arial" w:hAnsi="Arial"/>
                <w:lang w:val="en-AU"/>
              </w:rPr>
              <w:t>الأوقات</w:t>
            </w:r>
            <w:proofErr w:type="spellEnd"/>
            <w:r w:rsidRPr="0009390F">
              <w:rPr>
                <w:rFonts w:ascii="Arial" w:hAnsi="Arial"/>
                <w:lang w:val="en-AU"/>
              </w:rPr>
              <w:t>؛</w:t>
            </w:r>
            <w:r w:rsidRPr="0009390F">
              <w:rPr>
                <w:lang w:val="en-AU"/>
              </w:rPr>
              <w:t xml:space="preserve"> </w:t>
            </w:r>
            <w:proofErr w:type="spellStart"/>
            <w:r w:rsidRPr="0009390F">
              <w:rPr>
                <w:rFonts w:ascii="Arial" w:hAnsi="Arial"/>
                <w:lang w:val="en-AU"/>
              </w:rPr>
              <w:t>في</w:t>
            </w:r>
            <w:proofErr w:type="spellEnd"/>
            <w:r w:rsidRPr="0009390F">
              <w:rPr>
                <w:lang w:val="en-AU"/>
              </w:rPr>
              <w:t xml:space="preserve"> </w:t>
            </w:r>
            <w:proofErr w:type="spellStart"/>
            <w:r w:rsidRPr="0009390F">
              <w:rPr>
                <w:rFonts w:ascii="Arial" w:hAnsi="Arial"/>
                <w:lang w:val="en-AU"/>
              </w:rPr>
              <w:t>المجتمع</w:t>
            </w:r>
            <w:proofErr w:type="spellEnd"/>
            <w:r w:rsidRPr="0009390F">
              <w:rPr>
                <w:lang w:val="en-AU"/>
              </w:rPr>
              <w:t xml:space="preserve"> </w:t>
            </w:r>
            <w:proofErr w:type="spellStart"/>
            <w:r w:rsidRPr="0009390F">
              <w:rPr>
                <w:rFonts w:ascii="Arial" w:hAnsi="Arial"/>
                <w:lang w:val="en-AU"/>
              </w:rPr>
              <w:t>الأسترالي</w:t>
            </w:r>
            <w:proofErr w:type="spellEnd"/>
            <w:r w:rsidRPr="0009390F">
              <w:rPr>
                <w:rFonts w:ascii="Arial" w:hAnsi="Arial"/>
                <w:lang w:val="en-AU"/>
              </w:rPr>
              <w:t>؛</w:t>
            </w:r>
            <w:r w:rsidRPr="0009390F">
              <w:rPr>
                <w:lang w:val="en-AU"/>
              </w:rPr>
              <w:t xml:space="preserve"> </w:t>
            </w:r>
            <w:proofErr w:type="spellStart"/>
            <w:r w:rsidRPr="0009390F">
              <w:rPr>
                <w:rFonts w:ascii="Arial" w:hAnsi="Arial"/>
                <w:lang w:val="en-AU"/>
              </w:rPr>
              <w:t>في</w:t>
            </w:r>
            <w:proofErr w:type="spellEnd"/>
            <w:r w:rsidRPr="0009390F">
              <w:rPr>
                <w:lang w:val="en-AU"/>
              </w:rPr>
              <w:t xml:space="preserve"> </w:t>
            </w:r>
            <w:proofErr w:type="spellStart"/>
            <w:r w:rsidRPr="0009390F">
              <w:rPr>
                <w:rFonts w:ascii="Arial" w:hAnsi="Arial"/>
                <w:lang w:val="en-AU"/>
              </w:rPr>
              <w:t>الشارع</w:t>
            </w:r>
            <w:proofErr w:type="spellEnd"/>
            <w:r w:rsidRPr="0009390F">
              <w:rPr>
                <w:lang w:val="en-AU"/>
              </w:rPr>
              <w:t xml:space="preserve"> </w:t>
            </w:r>
            <w:proofErr w:type="spellStart"/>
            <w:r w:rsidRPr="0009390F">
              <w:rPr>
                <w:rFonts w:ascii="Arial" w:hAnsi="Arial"/>
                <w:lang w:val="en-AU"/>
              </w:rPr>
              <w:t>العام</w:t>
            </w:r>
            <w:proofErr w:type="spellEnd"/>
            <w:r w:rsidRPr="0009390F">
              <w:rPr>
                <w:lang w:val="en-AU"/>
              </w:rPr>
              <w:t xml:space="preserve">  . Students translate and interpret texts from Arabic into English and vice versa and explain how cultural values, attitudes and perspectives are represented. They create a range of bilingual texts for a variety of purposes and audiences. They explain the relationship between language, culture and identity, question perceptions, and modify language and behaviours in intercultural interactions as appropriate.</w:t>
            </w:r>
          </w:p>
          <w:p w14:paraId="37F8DFFD" w14:textId="77777777" w:rsidR="00186141" w:rsidRPr="008938C5" w:rsidRDefault="00186141" w:rsidP="0009390F">
            <w:pPr>
              <w:pStyle w:val="VCAAtabletextnarrow"/>
              <w:rPr>
                <w:lang w:val="en-AU"/>
              </w:rPr>
            </w:pPr>
            <w:r w:rsidRPr="0009390F">
              <w:rPr>
                <w:lang w:val="en-AU"/>
              </w:rPr>
              <w:t xml:space="preserve">Students apply their understanding of complex pronunciation rules and writing conventions, such as stress patterns and rules of pause, to enhance meaning and aesthetic effect. They analyse a range of persuasive, argumentative and expository texts and explain the relationship between context, purpose, audience, linguistic features, and textual and cultural elements such as </w:t>
            </w:r>
            <w:proofErr w:type="spellStart"/>
            <w:r w:rsidRPr="0009390F">
              <w:rPr>
                <w:rFonts w:ascii="Arial" w:hAnsi="Arial"/>
                <w:lang w:val="en-AU"/>
              </w:rPr>
              <w:t>التحية</w:t>
            </w:r>
            <w:proofErr w:type="spellEnd"/>
            <w:r w:rsidRPr="0009390F">
              <w:rPr>
                <w:lang w:val="en-AU"/>
              </w:rPr>
              <w:t xml:space="preserve"> </w:t>
            </w:r>
            <w:proofErr w:type="spellStart"/>
            <w:r w:rsidRPr="0009390F">
              <w:rPr>
                <w:rFonts w:ascii="Arial" w:hAnsi="Arial"/>
                <w:lang w:val="en-AU"/>
              </w:rPr>
              <w:t>والتوقيع</w:t>
            </w:r>
            <w:proofErr w:type="spellEnd"/>
            <w:r w:rsidRPr="0009390F">
              <w:rPr>
                <w:lang w:val="en-AU"/>
              </w:rPr>
              <w:t xml:space="preserve"> </w:t>
            </w:r>
            <w:proofErr w:type="spellStart"/>
            <w:r w:rsidRPr="0009390F">
              <w:rPr>
                <w:rFonts w:ascii="Arial" w:hAnsi="Arial"/>
                <w:lang w:val="en-AU"/>
              </w:rPr>
              <w:t>في</w:t>
            </w:r>
            <w:proofErr w:type="spellEnd"/>
            <w:r w:rsidRPr="0009390F">
              <w:rPr>
                <w:lang w:val="en-AU"/>
              </w:rPr>
              <w:t xml:space="preserve"> </w:t>
            </w:r>
            <w:proofErr w:type="spellStart"/>
            <w:r w:rsidRPr="0009390F">
              <w:rPr>
                <w:rFonts w:ascii="Arial" w:hAnsi="Arial"/>
                <w:lang w:val="en-AU"/>
              </w:rPr>
              <w:t>بداية</w:t>
            </w:r>
            <w:proofErr w:type="spellEnd"/>
            <w:r w:rsidRPr="0009390F">
              <w:rPr>
                <w:lang w:val="en-AU"/>
              </w:rPr>
              <w:t xml:space="preserve"> </w:t>
            </w:r>
            <w:proofErr w:type="spellStart"/>
            <w:r w:rsidRPr="0009390F">
              <w:rPr>
                <w:rFonts w:ascii="Arial" w:hAnsi="Arial"/>
                <w:lang w:val="en-AU"/>
              </w:rPr>
              <w:t>الرسائل</w:t>
            </w:r>
            <w:proofErr w:type="spellEnd"/>
            <w:r w:rsidRPr="0009390F">
              <w:rPr>
                <w:lang w:val="en-AU"/>
              </w:rPr>
              <w:t xml:space="preserve"> </w:t>
            </w:r>
            <w:proofErr w:type="spellStart"/>
            <w:r w:rsidRPr="0009390F">
              <w:rPr>
                <w:rFonts w:ascii="Arial" w:hAnsi="Arial"/>
                <w:lang w:val="en-AU"/>
              </w:rPr>
              <w:t>والتمني</w:t>
            </w:r>
            <w:proofErr w:type="spellEnd"/>
            <w:r w:rsidRPr="0009390F">
              <w:rPr>
                <w:lang w:val="en-AU"/>
              </w:rPr>
              <w:t xml:space="preserve"> </w:t>
            </w:r>
            <w:proofErr w:type="spellStart"/>
            <w:r w:rsidRPr="0009390F">
              <w:rPr>
                <w:rFonts w:ascii="Arial" w:hAnsi="Arial"/>
                <w:lang w:val="en-AU"/>
              </w:rPr>
              <w:t>بالتوفيق</w:t>
            </w:r>
            <w:proofErr w:type="spellEnd"/>
            <w:r w:rsidRPr="0009390F">
              <w:rPr>
                <w:lang w:val="en-AU"/>
              </w:rPr>
              <w:t xml:space="preserve"> </w:t>
            </w:r>
            <w:proofErr w:type="spellStart"/>
            <w:r w:rsidRPr="0009390F">
              <w:rPr>
                <w:rFonts w:ascii="Arial" w:hAnsi="Arial"/>
                <w:lang w:val="en-AU"/>
              </w:rPr>
              <w:t>والصحة</w:t>
            </w:r>
            <w:proofErr w:type="spellEnd"/>
            <w:r w:rsidRPr="0009390F">
              <w:rPr>
                <w:lang w:val="en-AU"/>
              </w:rPr>
              <w:t>. They explain how and why variations in Arabic language use relate to roles, relationships and contexts of interaction. Students analyse the ways in which languages change in response to changing environments. They explain how language use reflects thoughts and world views and is shaped by cultural experiences.</w:t>
            </w:r>
          </w:p>
        </w:tc>
        <w:tc>
          <w:tcPr>
            <w:tcW w:w="5811" w:type="dxa"/>
            <w:tcBorders>
              <w:top w:val="single" w:sz="4" w:space="0" w:color="auto"/>
              <w:left w:val="single" w:sz="4" w:space="0" w:color="auto"/>
              <w:bottom w:val="single" w:sz="4" w:space="0" w:color="auto"/>
              <w:right w:val="single" w:sz="4" w:space="0" w:color="auto"/>
            </w:tcBorders>
          </w:tcPr>
          <w:p w14:paraId="61B5CD6B" w14:textId="77777777" w:rsidR="00186141" w:rsidRPr="009D73FF" w:rsidRDefault="00186141" w:rsidP="000F3367">
            <w:pPr>
              <w:pStyle w:val="VCAAtabletextnarrow"/>
            </w:pPr>
            <w:r w:rsidRPr="009D73FF">
              <w:lastRenderedPageBreak/>
              <w:t>By the end of Level 10, students contribute to and extend interactions in Arabic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169659EA" w14:textId="77777777" w:rsidR="00186141" w:rsidRPr="008938C5" w:rsidRDefault="00186141" w:rsidP="00512D35">
            <w:pPr>
              <w:pStyle w:val="VCAAtabletextnarrow"/>
              <w:rPr>
                <w:lang w:val="en-AU"/>
              </w:rPr>
            </w:pPr>
            <w:r w:rsidRPr="009D73FF">
              <w:t>Students incorporate features and conventions of spoken Arabic to enhance and extend fluency. They demonstrate understanding of the conventions of spoken and written texts, in both formal and informal contexts, and the connections between them. They apply knowledge of language, structures and features to make and predict meaning. They analyse Arabic texts using metalanguage. They reflect on their own cultural perspectives and identify and draw on their experience of learning Arabic, to evaluate how this learning influences their ideas and ways of communicating.</w:t>
            </w:r>
          </w:p>
        </w:tc>
        <w:tc>
          <w:tcPr>
            <w:tcW w:w="3402" w:type="dxa"/>
            <w:tcBorders>
              <w:top w:val="single" w:sz="4" w:space="0" w:color="auto"/>
              <w:left w:val="single" w:sz="4" w:space="0" w:color="auto"/>
              <w:bottom w:val="single" w:sz="4" w:space="0" w:color="auto"/>
              <w:right w:val="single" w:sz="4" w:space="0" w:color="auto"/>
            </w:tcBorders>
          </w:tcPr>
          <w:p w14:paraId="210429E5" w14:textId="77777777" w:rsidR="00186141" w:rsidRPr="00727DA8" w:rsidRDefault="00186141" w:rsidP="00B270EF">
            <w:pPr>
              <w:pStyle w:val="VCAAtablebulletnarrowVC"/>
            </w:pPr>
            <w:r>
              <w:t>Refined</w:t>
            </w:r>
            <w:r w:rsidRPr="00534085">
              <w:t xml:space="preserve"> to reflect a developmental progression of language learning and </w:t>
            </w:r>
            <w:r>
              <w:t>to be more concise</w:t>
            </w:r>
            <w:r w:rsidRPr="00534085">
              <w:t xml:space="preserve">. </w:t>
            </w:r>
            <w:r>
              <w:t>Arabic</w:t>
            </w:r>
            <w:r w:rsidRPr="00534085">
              <w:t xml:space="preserve"> language examples </w:t>
            </w:r>
            <w:r>
              <w:t>moved to elaborations</w:t>
            </w:r>
            <w:r w:rsidRPr="00534085">
              <w:t xml:space="preserve"> to ensure the achievement standard</w:t>
            </w:r>
            <w:r>
              <w:t xml:space="preserve"> is</w:t>
            </w:r>
            <w:r w:rsidRPr="00534085">
              <w:t xml:space="preserve"> clear and succinct</w:t>
            </w:r>
          </w:p>
        </w:tc>
      </w:tr>
    </w:tbl>
    <w:p w14:paraId="0E9DB14B" w14:textId="77777777" w:rsidR="00186141" w:rsidRPr="008938C5" w:rsidRDefault="00186141" w:rsidP="00F241F6">
      <w:pPr>
        <w:pStyle w:val="Heading3"/>
      </w:pPr>
      <w:bookmarkStart w:id="37" w:name="_Toc141100975"/>
      <w:bookmarkStart w:id="38" w:name="_Toc197694395"/>
      <w:r w:rsidRPr="008938C5">
        <w:lastRenderedPageBreak/>
        <w:t>Content descriptions</w:t>
      </w:r>
      <w:bookmarkEnd w:id="37"/>
      <w:bookmarkEnd w:id="38"/>
    </w:p>
    <w:p w14:paraId="52A7376D" w14:textId="77777777" w:rsidR="00186141" w:rsidRPr="008938C5" w:rsidRDefault="00186141" w:rsidP="00F241F6">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sidRPr="008938C5">
        <w:rPr>
          <w:lang w:val="en-AU" w:eastAsia="en-AU"/>
        </w:rPr>
        <w:t xml:space="preserve">Communicating </w:t>
      </w:r>
      <w:r>
        <w:rPr>
          <w:lang w:val="en-AU" w:eastAsia="en-AU"/>
        </w:rPr>
        <w:t>M</w:t>
      </w:r>
      <w:r w:rsidRPr="008938C5">
        <w:rPr>
          <w:lang w:val="en-AU" w:eastAsia="en-AU"/>
        </w:rPr>
        <w:t xml:space="preserve">eaning in </w:t>
      </w:r>
      <w:r>
        <w:rPr>
          <w:lang w:val="en-AU" w:eastAsia="en-AU"/>
        </w:rPr>
        <w:t>Arabic</w:t>
      </w:r>
    </w:p>
    <w:p w14:paraId="74063EBD" w14:textId="77777777" w:rsidR="00186141" w:rsidRPr="008938C5" w:rsidRDefault="00186141" w:rsidP="00487830">
      <w:pPr>
        <w:pStyle w:val="Heading5"/>
        <w:rPr>
          <w:lang w:val="en-AU" w:eastAsia="en-AU"/>
        </w:rPr>
      </w:pPr>
      <w:r w:rsidRPr="008938C5">
        <w:rPr>
          <w:lang w:val="en-AU" w:eastAsia="en-AU"/>
        </w:rPr>
        <w:t>Sub-</w:t>
      </w:r>
      <w:r>
        <w:rPr>
          <w:lang w:val="en-AU" w:eastAsia="en-AU"/>
        </w:rPr>
        <w:t>s</w:t>
      </w:r>
      <w:r w:rsidRPr="008938C5">
        <w:rPr>
          <w:lang w:val="en-AU" w:eastAsia="en-AU"/>
        </w:rPr>
        <w:t>trand</w:t>
      </w:r>
      <w:r>
        <w:rPr>
          <w:lang w:val="en-AU" w:eastAsia="en-AU"/>
        </w:rPr>
        <w:t>:</w:t>
      </w:r>
      <w:r w:rsidRPr="008938C5">
        <w:rPr>
          <w:lang w:val="en-AU" w:eastAsia="en-AU"/>
        </w:rPr>
        <w:t xml:space="preserve"> Interacting in </w:t>
      </w:r>
      <w:r>
        <w:rPr>
          <w:lang w:val="en-AU" w:eastAsia="en-AU"/>
        </w:rPr>
        <w:t>Arabic</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524"/>
        <w:gridCol w:w="5811"/>
        <w:gridCol w:w="3402"/>
      </w:tblGrid>
      <w:tr w:rsidR="00186141" w:rsidRPr="008938C5" w14:paraId="4CFA6B06" w14:textId="77777777" w:rsidTr="008451CF">
        <w:trPr>
          <w:trHeight w:val="465"/>
          <w:tblHeader/>
        </w:trPr>
        <w:tc>
          <w:tcPr>
            <w:tcW w:w="5524" w:type="dxa"/>
            <w:shd w:val="clear" w:color="auto" w:fill="0076A3"/>
          </w:tcPr>
          <w:p w14:paraId="2EA1D950" w14:textId="77777777" w:rsidR="00186141" w:rsidRPr="008938C5" w:rsidRDefault="00186141" w:rsidP="008938C5">
            <w:pPr>
              <w:pStyle w:val="VCAAtableheadingnarrow"/>
              <w:rPr>
                <w:lang w:val="en-AU"/>
              </w:rPr>
            </w:pPr>
            <w:r w:rsidRPr="008938C5">
              <w:rPr>
                <w:lang w:val="en-AU"/>
              </w:rPr>
              <w:t>Victorian Curriculum F–10 Version 1.0</w:t>
            </w:r>
          </w:p>
        </w:tc>
        <w:tc>
          <w:tcPr>
            <w:tcW w:w="5811" w:type="dxa"/>
            <w:shd w:val="clear" w:color="auto" w:fill="0076A3"/>
          </w:tcPr>
          <w:p w14:paraId="121AA742"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shd w:val="clear" w:color="auto" w:fill="0076A3"/>
          </w:tcPr>
          <w:p w14:paraId="238F569C" w14:textId="77777777" w:rsidR="00186141" w:rsidRPr="008938C5" w:rsidRDefault="00186141" w:rsidP="008938C5">
            <w:pPr>
              <w:pStyle w:val="VCAAtableheadingnarrow"/>
              <w:rPr>
                <w:lang w:val="en-AU"/>
              </w:rPr>
            </w:pPr>
            <w:r w:rsidRPr="008938C5">
              <w:rPr>
                <w:lang w:val="en-AU"/>
              </w:rPr>
              <w:t>Comment</w:t>
            </w:r>
          </w:p>
        </w:tc>
      </w:tr>
      <w:tr w:rsidR="00186141" w:rsidRPr="008938C5" w14:paraId="27AB213D" w14:textId="77777777" w:rsidTr="008451CF">
        <w:trPr>
          <w:trHeight w:val="632"/>
        </w:trPr>
        <w:tc>
          <w:tcPr>
            <w:tcW w:w="5524" w:type="dxa"/>
          </w:tcPr>
          <w:p w14:paraId="3DE8A28A" w14:textId="77777777" w:rsidR="00186141" w:rsidRDefault="00186141" w:rsidP="003D231E">
            <w:pPr>
              <w:pStyle w:val="VCAAtabletextnarrow"/>
              <w:rPr>
                <w:color w:val="auto"/>
                <w:lang w:val="en-AU" w:eastAsia="en-AU"/>
              </w:rPr>
            </w:pPr>
            <w:r w:rsidRPr="0009390F">
              <w:rPr>
                <w:color w:val="auto"/>
                <w:lang w:val="en-AU" w:eastAsia="en-AU"/>
              </w:rPr>
              <w:t xml:space="preserve">Initiate, sustain and extend interactions with others through seeking and giving advice, and discussing </w:t>
            </w:r>
            <w:proofErr w:type="gramStart"/>
            <w:r w:rsidRPr="0009390F">
              <w:rPr>
                <w:color w:val="auto"/>
                <w:lang w:val="en-AU" w:eastAsia="en-AU"/>
              </w:rPr>
              <w:t>future plans</w:t>
            </w:r>
            <w:proofErr w:type="gramEnd"/>
            <w:r w:rsidRPr="0009390F">
              <w:rPr>
                <w:color w:val="auto"/>
                <w:lang w:val="en-AU" w:eastAsia="en-AU"/>
              </w:rPr>
              <w:t>, aspirations, relationships and social issues (VCARC171)</w:t>
            </w:r>
          </w:p>
          <w:p w14:paraId="20B06E6A" w14:textId="77777777" w:rsidR="00186141" w:rsidRPr="008938C5" w:rsidRDefault="00186141" w:rsidP="003D231E">
            <w:pPr>
              <w:pStyle w:val="VCAAtabletextnarrow"/>
              <w:rPr>
                <w:color w:val="auto"/>
                <w:lang w:val="en-AU" w:eastAsia="en-AU"/>
              </w:rPr>
            </w:pPr>
            <w:r w:rsidRPr="0094688E">
              <w:rPr>
                <w:color w:val="auto"/>
                <w:lang w:val="en-AU" w:eastAsia="en-AU"/>
              </w:rPr>
              <w:t>Engage in language learning tasks and experiences, discussing and justifying ideas and opinions (VCARC173)</w:t>
            </w:r>
          </w:p>
        </w:tc>
        <w:tc>
          <w:tcPr>
            <w:tcW w:w="5811" w:type="dxa"/>
          </w:tcPr>
          <w:p w14:paraId="2B8889AA" w14:textId="77777777" w:rsidR="00186141" w:rsidRPr="00E52303" w:rsidRDefault="00186141" w:rsidP="00560DCE">
            <w:pPr>
              <w:pStyle w:val="VCAAtabletextnarrow"/>
              <w:rPr>
                <w:lang w:val="en-AU"/>
              </w:rPr>
            </w:pPr>
            <w:r w:rsidRPr="00E52303">
              <w:rPr>
                <w:lang w:val="en-AU"/>
              </w:rPr>
              <w:t>initiate, sustain and extend exchanges in familiar and unfamiliar contexts related to their own and others’ experiences of the world, adjusting their language in response to others</w:t>
            </w:r>
          </w:p>
          <w:p w14:paraId="3015F83B" w14:textId="77777777" w:rsidR="00186141" w:rsidRPr="008938C5" w:rsidRDefault="00186141" w:rsidP="00560DCE">
            <w:pPr>
              <w:pStyle w:val="VCAAtabletextnarrow"/>
              <w:rPr>
                <w:color w:val="auto"/>
                <w:lang w:val="en-AU" w:eastAsia="en-AU"/>
              </w:rPr>
            </w:pPr>
            <w:r w:rsidRPr="00E52303">
              <w:rPr>
                <w:lang w:val="en-AU"/>
              </w:rPr>
              <w:t>VC2LA10C01</w:t>
            </w:r>
          </w:p>
        </w:tc>
        <w:tc>
          <w:tcPr>
            <w:tcW w:w="3402" w:type="dxa"/>
          </w:tcPr>
          <w:p w14:paraId="55E0AF1F" w14:textId="77777777" w:rsidR="00186141" w:rsidRPr="008938C5" w:rsidRDefault="00186141" w:rsidP="00B270EF">
            <w:pPr>
              <w:pStyle w:val="VCAAtablebulletnarrowVC"/>
            </w:pPr>
            <w:r>
              <w:t xml:space="preserve">Combined </w:t>
            </w:r>
            <w:r w:rsidRPr="00B43A78">
              <w:t>and</w:t>
            </w:r>
            <w:r>
              <w:t xml:space="preserve"> refined. Specific topics and example activities moved to elaborations to be more concise</w:t>
            </w:r>
          </w:p>
        </w:tc>
      </w:tr>
      <w:tr w:rsidR="00186141" w:rsidRPr="008938C5" w14:paraId="2EAA0412" w14:textId="77777777" w:rsidTr="008451CF">
        <w:trPr>
          <w:trHeight w:val="632"/>
        </w:trPr>
        <w:tc>
          <w:tcPr>
            <w:tcW w:w="5524" w:type="dxa"/>
          </w:tcPr>
          <w:p w14:paraId="6B26E6FE" w14:textId="77777777" w:rsidR="00186141" w:rsidRPr="002444A0" w:rsidRDefault="00186141" w:rsidP="003D231E">
            <w:pPr>
              <w:pStyle w:val="VCAAtabletextnarrow"/>
              <w:rPr>
                <w:color w:val="auto"/>
                <w:lang w:val="en-AU" w:eastAsia="en-AU"/>
              </w:rPr>
            </w:pPr>
            <w:r w:rsidRPr="0009390F">
              <w:rPr>
                <w:color w:val="auto"/>
                <w:lang w:val="en-AU" w:eastAsia="en-AU"/>
              </w:rPr>
              <w:t>Negotiate actions and contribute ideas, opinions and suggestions in interactions related to shared tasks, transactions and problem-solving, managing different views and perspectives (VCARC172)</w:t>
            </w:r>
          </w:p>
        </w:tc>
        <w:tc>
          <w:tcPr>
            <w:tcW w:w="5811" w:type="dxa"/>
            <w:shd w:val="clear" w:color="auto" w:fill="FFFFFF" w:themeFill="background1"/>
          </w:tcPr>
          <w:p w14:paraId="4E788334" w14:textId="77777777" w:rsidR="00186141" w:rsidRPr="00E52303" w:rsidRDefault="00186141" w:rsidP="007706AC">
            <w:pPr>
              <w:pStyle w:val="VCAAtabletextnarrow"/>
              <w:rPr>
                <w:lang w:val="en-AU"/>
              </w:rPr>
            </w:pPr>
            <w:r w:rsidRPr="00E52303">
              <w:rPr>
                <w:lang w:val="en-AU"/>
              </w:rPr>
              <w:t>contribute to discussions that involve diverse views to negotiate outcomes, address issues and compare experiences</w:t>
            </w:r>
          </w:p>
          <w:p w14:paraId="004E2F25" w14:textId="77777777" w:rsidR="00186141" w:rsidRPr="008938C5" w:rsidRDefault="00186141" w:rsidP="007706AC">
            <w:pPr>
              <w:pStyle w:val="VCAAtabletextnarrow"/>
              <w:rPr>
                <w:color w:val="auto"/>
                <w:lang w:val="en-AU" w:eastAsia="en-AU"/>
              </w:rPr>
            </w:pPr>
            <w:r w:rsidRPr="00E52303">
              <w:t>VC2LA10C02</w:t>
            </w:r>
          </w:p>
        </w:tc>
        <w:tc>
          <w:tcPr>
            <w:tcW w:w="3402" w:type="dxa"/>
          </w:tcPr>
          <w:p w14:paraId="52735C55" w14:textId="77777777" w:rsidR="00186141" w:rsidRPr="008938C5" w:rsidRDefault="00186141" w:rsidP="00B270EF">
            <w:pPr>
              <w:pStyle w:val="VCAAtablebulletnarrowVC"/>
            </w:pPr>
            <w:r>
              <w:t>Refined. specific examples moved to elaborations to be more concise</w:t>
            </w:r>
          </w:p>
        </w:tc>
      </w:tr>
    </w:tbl>
    <w:p w14:paraId="4B6AEA93" w14:textId="77777777" w:rsidR="00186141" w:rsidRPr="008938C5" w:rsidRDefault="00186141" w:rsidP="00487830">
      <w:pPr>
        <w:pStyle w:val="Heading5"/>
        <w:rPr>
          <w:lang w:val="en-AU" w:eastAsia="en-AU"/>
        </w:rPr>
      </w:pPr>
      <w:r w:rsidRPr="008938C5">
        <w:rPr>
          <w:lang w:val="en-AU" w:eastAsia="en-AU"/>
        </w:rPr>
        <w:t xml:space="preserve">Sub-strand: </w:t>
      </w:r>
      <w:r w:rsidRPr="008938C5">
        <w:rPr>
          <w:lang w:val="en-AU"/>
        </w:rPr>
        <w:t>Mediating meaning in and between languages</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524"/>
        <w:gridCol w:w="5811"/>
        <w:gridCol w:w="3402"/>
      </w:tblGrid>
      <w:tr w:rsidR="00186141" w:rsidRPr="008938C5" w14:paraId="0BA1D484" w14:textId="77777777" w:rsidTr="008451CF">
        <w:trPr>
          <w:cantSplit/>
          <w:tblHeader/>
        </w:trPr>
        <w:tc>
          <w:tcPr>
            <w:tcW w:w="5524" w:type="dxa"/>
            <w:shd w:val="clear" w:color="auto" w:fill="0076A3"/>
          </w:tcPr>
          <w:p w14:paraId="5FB5E08B" w14:textId="77777777" w:rsidR="00186141" w:rsidRPr="008938C5" w:rsidRDefault="00186141" w:rsidP="008938C5">
            <w:pPr>
              <w:pStyle w:val="VCAAtableheadingnarrow"/>
              <w:rPr>
                <w:lang w:val="en-AU"/>
              </w:rPr>
            </w:pPr>
            <w:r w:rsidRPr="008938C5">
              <w:rPr>
                <w:lang w:val="en-AU"/>
              </w:rPr>
              <w:t>Victorian Curriculum F–10 Version 1.0</w:t>
            </w:r>
          </w:p>
        </w:tc>
        <w:tc>
          <w:tcPr>
            <w:tcW w:w="5811" w:type="dxa"/>
            <w:shd w:val="clear" w:color="auto" w:fill="0076A3"/>
          </w:tcPr>
          <w:p w14:paraId="5F7417D9"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shd w:val="clear" w:color="auto" w:fill="0076A3"/>
          </w:tcPr>
          <w:p w14:paraId="03C3DA7E" w14:textId="77777777" w:rsidR="00186141" w:rsidRPr="008938C5" w:rsidRDefault="00186141" w:rsidP="008938C5">
            <w:pPr>
              <w:pStyle w:val="VCAAtableheadingnarrow"/>
              <w:rPr>
                <w:lang w:val="en-AU"/>
              </w:rPr>
            </w:pPr>
            <w:r w:rsidRPr="008938C5">
              <w:rPr>
                <w:lang w:val="en-AU"/>
              </w:rPr>
              <w:t>Comment</w:t>
            </w:r>
          </w:p>
        </w:tc>
      </w:tr>
      <w:tr w:rsidR="00186141" w:rsidRPr="008938C5" w14:paraId="5E1C58D5" w14:textId="77777777" w:rsidTr="008451CF">
        <w:trPr>
          <w:cantSplit/>
          <w:trHeight w:val="608"/>
        </w:trPr>
        <w:tc>
          <w:tcPr>
            <w:tcW w:w="5524" w:type="dxa"/>
            <w:shd w:val="clear" w:color="auto" w:fill="FFFFFF" w:themeFill="background1"/>
          </w:tcPr>
          <w:p w14:paraId="5A627D08" w14:textId="77777777" w:rsidR="00186141" w:rsidRDefault="00186141" w:rsidP="003D231E">
            <w:pPr>
              <w:pStyle w:val="VCAAtabletextnarrow"/>
              <w:rPr>
                <w:lang w:val="en-AU"/>
              </w:rPr>
            </w:pPr>
            <w:r w:rsidRPr="0009390F">
              <w:rPr>
                <w:lang w:val="en-AU"/>
              </w:rPr>
              <w:t>Locate, analyse, interpret and evaluate information from online and digital sources on issues of interest to young people, making connections with own experiences and considering various perspectives (VCARC174)</w:t>
            </w:r>
          </w:p>
          <w:p w14:paraId="0F6374C6" w14:textId="77777777" w:rsidR="00186141" w:rsidRPr="008938C5" w:rsidRDefault="00186141" w:rsidP="003D231E">
            <w:pPr>
              <w:pStyle w:val="VCAAtabletextnarrow"/>
              <w:rPr>
                <w:lang w:val="en-AU"/>
              </w:rPr>
            </w:pPr>
            <w:r w:rsidRPr="00672ED0">
              <w:t>Understand the relationship between purpose, audience, context, linguistic features, and the textual and cultural elements associated with different types of texts, such as persuasive, argumentative and expository texts (VCARU184)</w:t>
            </w:r>
          </w:p>
        </w:tc>
        <w:tc>
          <w:tcPr>
            <w:tcW w:w="5811" w:type="dxa"/>
            <w:shd w:val="clear" w:color="auto" w:fill="FFFFFF" w:themeFill="background1"/>
          </w:tcPr>
          <w:p w14:paraId="758393BD" w14:textId="77777777" w:rsidR="00186141" w:rsidRPr="00E52303" w:rsidRDefault="00186141" w:rsidP="002033C4">
            <w:pPr>
              <w:pStyle w:val="VCAAtabletextnarrow"/>
              <w:rPr>
                <w:lang w:val="en-AU"/>
              </w:rPr>
            </w:pPr>
            <w:r w:rsidRPr="00E52303">
              <w:rPr>
                <w:lang w:val="en-AU"/>
              </w:rPr>
              <w:t xml:space="preserve">interpret and evaluate information, ideas and perspectives in a broad range of spoken, written, viewed and multimodal texts and respond appropriately to context, purpose and audience </w:t>
            </w:r>
          </w:p>
          <w:p w14:paraId="53C7A242" w14:textId="77777777" w:rsidR="00186141" w:rsidRPr="008938C5" w:rsidRDefault="00186141" w:rsidP="002033C4">
            <w:pPr>
              <w:pStyle w:val="VCAAtabletextnarrow"/>
              <w:rPr>
                <w:rFonts w:asciiTheme="majorHAnsi" w:hAnsiTheme="majorHAnsi"/>
                <w:lang w:val="en-AU" w:eastAsia="en-AU"/>
              </w:rPr>
            </w:pPr>
            <w:r w:rsidRPr="00E52303">
              <w:t>VC2LA10C03</w:t>
            </w:r>
          </w:p>
        </w:tc>
        <w:tc>
          <w:tcPr>
            <w:tcW w:w="3402" w:type="dxa"/>
          </w:tcPr>
          <w:p w14:paraId="2CA8ADB2" w14:textId="77777777" w:rsidR="00186141" w:rsidRPr="008938C5" w:rsidRDefault="00186141" w:rsidP="00B270EF">
            <w:pPr>
              <w:pStyle w:val="VCAAtablebulletnarrowVC"/>
            </w:pPr>
            <w:r>
              <w:t>Combined and refined to be more concise. Reworded to articulate macro skills, including the skill of viewing, to align with VCE. Specific examples moved to elaborations for consistency</w:t>
            </w:r>
          </w:p>
        </w:tc>
      </w:tr>
      <w:tr w:rsidR="00186141" w:rsidRPr="008938C5" w14:paraId="549D14F1" w14:textId="77777777" w:rsidTr="008451CF">
        <w:trPr>
          <w:cantSplit/>
          <w:trHeight w:val="608"/>
        </w:trPr>
        <w:tc>
          <w:tcPr>
            <w:tcW w:w="5524" w:type="dxa"/>
            <w:shd w:val="clear" w:color="auto" w:fill="F2F2F2" w:themeFill="background1" w:themeFillShade="F2"/>
          </w:tcPr>
          <w:p w14:paraId="0088D50D" w14:textId="77777777" w:rsidR="00186141" w:rsidRPr="008938C5" w:rsidRDefault="00186141" w:rsidP="003D231E">
            <w:pPr>
              <w:pStyle w:val="VCAAtabletextnarrow"/>
              <w:rPr>
                <w:lang w:val="en-AU" w:eastAsia="en-AU"/>
              </w:rPr>
            </w:pPr>
          </w:p>
        </w:tc>
        <w:tc>
          <w:tcPr>
            <w:tcW w:w="5811" w:type="dxa"/>
            <w:shd w:val="clear" w:color="auto" w:fill="FFFFFF" w:themeFill="background1"/>
          </w:tcPr>
          <w:p w14:paraId="1C61F5E4" w14:textId="77777777" w:rsidR="00186141" w:rsidRPr="00E52303" w:rsidRDefault="00186141" w:rsidP="00CA0D83">
            <w:pPr>
              <w:pStyle w:val="VCAAtabletextnarrow"/>
              <w:rPr>
                <w:lang w:val="en-AU"/>
              </w:rPr>
            </w:pPr>
            <w:r w:rsidRPr="00E52303">
              <w:rPr>
                <w:lang w:val="en-AU"/>
              </w:rPr>
              <w:t>apply strategies to respond to non-verbal, spoken and written interactions and produce texts to convey meaning and intercultural understanding in familiar and unfamiliar contexts</w:t>
            </w:r>
          </w:p>
          <w:p w14:paraId="7522FF12" w14:textId="77777777" w:rsidR="00186141" w:rsidRPr="008938C5" w:rsidRDefault="00186141" w:rsidP="00CA0D83">
            <w:pPr>
              <w:pStyle w:val="VCAAtabletextnarrow"/>
              <w:rPr>
                <w:rFonts w:asciiTheme="majorHAnsi" w:hAnsiTheme="majorHAnsi"/>
                <w:lang w:val="en-AU" w:eastAsia="en-AU"/>
              </w:rPr>
            </w:pPr>
            <w:r w:rsidRPr="00E52303">
              <w:t>VC2LA10C04</w:t>
            </w:r>
          </w:p>
        </w:tc>
        <w:tc>
          <w:tcPr>
            <w:tcW w:w="3402" w:type="dxa"/>
          </w:tcPr>
          <w:p w14:paraId="5AA059AC" w14:textId="77777777" w:rsidR="00186141" w:rsidRPr="008938C5" w:rsidRDefault="00186141" w:rsidP="00B270EF">
            <w:pPr>
              <w:pStyle w:val="VCAAtablebulletnarrowVC"/>
            </w:pPr>
            <w:r>
              <w:t>New</w:t>
            </w:r>
          </w:p>
        </w:tc>
      </w:tr>
      <w:tr w:rsidR="00186141" w:rsidRPr="008938C5" w14:paraId="6430022C" w14:textId="77777777" w:rsidTr="008451CF">
        <w:trPr>
          <w:cantSplit/>
          <w:trHeight w:val="608"/>
        </w:trPr>
        <w:tc>
          <w:tcPr>
            <w:tcW w:w="5524" w:type="dxa"/>
            <w:shd w:val="clear" w:color="auto" w:fill="FFFFFF" w:themeFill="background1"/>
          </w:tcPr>
          <w:p w14:paraId="29394C40" w14:textId="77777777" w:rsidR="00186141" w:rsidRPr="008938C5" w:rsidRDefault="00186141" w:rsidP="003D231E">
            <w:pPr>
              <w:pStyle w:val="VCAAtabletextnarrow"/>
              <w:rPr>
                <w:lang w:val="en-AU" w:eastAsia="en-AU"/>
              </w:rPr>
            </w:pPr>
            <w:r w:rsidRPr="00F04DCC">
              <w:rPr>
                <w:lang w:val="en-AU" w:eastAsia="en-AU"/>
              </w:rPr>
              <w:t xml:space="preserve">Explore a range of imaginative texts, analysing themes, values and techniques, and discussing how aspects of language and culture help create </w:t>
            </w:r>
            <w:proofErr w:type="gramStart"/>
            <w:r w:rsidRPr="00F04DCC">
              <w:rPr>
                <w:lang w:val="en-AU" w:eastAsia="en-AU"/>
              </w:rPr>
              <w:t>particular effects</w:t>
            </w:r>
            <w:proofErr w:type="gramEnd"/>
            <w:r w:rsidRPr="00F04DCC">
              <w:rPr>
                <w:lang w:val="en-AU" w:eastAsia="en-AU"/>
              </w:rPr>
              <w:t xml:space="preserve"> (VCARC176)</w:t>
            </w:r>
          </w:p>
        </w:tc>
        <w:tc>
          <w:tcPr>
            <w:tcW w:w="5811" w:type="dxa"/>
            <w:shd w:val="clear" w:color="auto" w:fill="F2F2F2" w:themeFill="background1" w:themeFillShade="F2"/>
          </w:tcPr>
          <w:p w14:paraId="162EFFE8" w14:textId="77777777" w:rsidR="00186141" w:rsidRPr="008938C5" w:rsidRDefault="00186141" w:rsidP="00176250">
            <w:pPr>
              <w:pStyle w:val="VCAAtabletextnarrow"/>
              <w:rPr>
                <w:rFonts w:asciiTheme="majorHAnsi" w:hAnsiTheme="majorHAnsi"/>
                <w:lang w:val="en-AU" w:eastAsia="en-AU"/>
              </w:rPr>
            </w:pPr>
          </w:p>
        </w:tc>
        <w:tc>
          <w:tcPr>
            <w:tcW w:w="3402" w:type="dxa"/>
          </w:tcPr>
          <w:p w14:paraId="241C13CA" w14:textId="77777777" w:rsidR="00186141" w:rsidRPr="008938C5" w:rsidRDefault="00186141" w:rsidP="00B270EF">
            <w:pPr>
              <w:pStyle w:val="VCAAtablebulletnarrowVC"/>
            </w:pPr>
            <w:r w:rsidRPr="00B1053F">
              <w:t>Removed</w:t>
            </w:r>
            <w:r>
              <w:t>. Specific text types, language features, and activities have been moved to the elaborations</w:t>
            </w:r>
          </w:p>
        </w:tc>
      </w:tr>
      <w:tr w:rsidR="00186141" w:rsidRPr="008938C5" w14:paraId="13BCE476" w14:textId="77777777" w:rsidTr="008451CF">
        <w:trPr>
          <w:cantSplit/>
          <w:trHeight w:val="608"/>
        </w:trPr>
        <w:tc>
          <w:tcPr>
            <w:tcW w:w="5524" w:type="dxa"/>
            <w:shd w:val="clear" w:color="auto" w:fill="FFFFFF" w:themeFill="background1"/>
          </w:tcPr>
          <w:p w14:paraId="20D0515D" w14:textId="77777777" w:rsidR="00186141" w:rsidRPr="008938C5" w:rsidRDefault="00186141" w:rsidP="003D231E">
            <w:pPr>
              <w:pStyle w:val="VCAAtabletextnarrow"/>
              <w:rPr>
                <w:lang w:val="en-AU" w:eastAsia="en-AU"/>
              </w:rPr>
            </w:pPr>
            <w:r w:rsidRPr="00F04DCC">
              <w:rPr>
                <w:lang w:val="en-AU" w:eastAsia="en-AU"/>
              </w:rPr>
              <w:t>Translate and interpret texts from Arabic into English and vice versa for different audiences and contexts, and reflect on how cultural values, attitudes and perspectives are represented in each language (VCARC178)</w:t>
            </w:r>
          </w:p>
        </w:tc>
        <w:tc>
          <w:tcPr>
            <w:tcW w:w="5811" w:type="dxa"/>
            <w:shd w:val="clear" w:color="auto" w:fill="F2F2F2" w:themeFill="background1" w:themeFillShade="F2"/>
          </w:tcPr>
          <w:p w14:paraId="72CE2E87" w14:textId="77777777" w:rsidR="00186141" w:rsidRPr="008938C5" w:rsidRDefault="00186141" w:rsidP="00176250">
            <w:pPr>
              <w:pStyle w:val="VCAAtabletextnarrow"/>
              <w:rPr>
                <w:rFonts w:asciiTheme="majorHAnsi" w:hAnsiTheme="majorHAnsi"/>
                <w:lang w:val="en-AU" w:eastAsia="en-AU"/>
              </w:rPr>
            </w:pPr>
          </w:p>
        </w:tc>
        <w:tc>
          <w:tcPr>
            <w:tcW w:w="3402" w:type="dxa"/>
          </w:tcPr>
          <w:p w14:paraId="6ADBF7C3" w14:textId="77777777" w:rsidR="00186141" w:rsidRPr="008938C5" w:rsidRDefault="00186141" w:rsidP="00B270EF">
            <w:pPr>
              <w:pStyle w:val="VCAAtablebulletnarrowVC"/>
            </w:pPr>
            <w:r w:rsidRPr="00B1053F">
              <w:t>Removed</w:t>
            </w:r>
            <w:r>
              <w:t>. Removed reference to the skill of translating as the sub-strand ‘translating’ has been removed. Specific activities have been moved to the elaborations</w:t>
            </w:r>
          </w:p>
        </w:tc>
      </w:tr>
    </w:tbl>
    <w:p w14:paraId="509536A4" w14:textId="77777777" w:rsidR="00186141" w:rsidRPr="008938C5" w:rsidRDefault="00186141" w:rsidP="00487830">
      <w:pPr>
        <w:pStyle w:val="Heading5"/>
        <w:rPr>
          <w:lang w:val="en-AU" w:eastAsia="en-AU"/>
        </w:rPr>
      </w:pPr>
      <w:r w:rsidRPr="008938C5">
        <w:rPr>
          <w:lang w:val="en-AU" w:eastAsia="en-AU"/>
        </w:rPr>
        <w:t xml:space="preserve">Sub-strand: </w:t>
      </w:r>
      <w:r w:rsidRPr="008938C5">
        <w:rPr>
          <w:lang w:val="en-AU"/>
        </w:rPr>
        <w:t xml:space="preserve">Creating text in </w:t>
      </w:r>
      <w:r>
        <w:rPr>
          <w:lang w:val="en-AU"/>
        </w:rPr>
        <w:t>Arabic</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524"/>
        <w:gridCol w:w="5811"/>
        <w:gridCol w:w="3402"/>
      </w:tblGrid>
      <w:tr w:rsidR="00186141" w:rsidRPr="008938C5" w14:paraId="44867205" w14:textId="77777777" w:rsidTr="008451CF">
        <w:trPr>
          <w:cantSplit/>
          <w:tblHeader/>
        </w:trPr>
        <w:tc>
          <w:tcPr>
            <w:tcW w:w="5524" w:type="dxa"/>
            <w:shd w:val="clear" w:color="auto" w:fill="0076A3"/>
          </w:tcPr>
          <w:p w14:paraId="075E1F21" w14:textId="77777777" w:rsidR="00186141" w:rsidRPr="008938C5" w:rsidRDefault="00186141" w:rsidP="008938C5">
            <w:pPr>
              <w:pStyle w:val="VCAAtableheadingnarrow"/>
              <w:rPr>
                <w:lang w:val="en-AU"/>
              </w:rPr>
            </w:pPr>
            <w:r w:rsidRPr="008938C5">
              <w:rPr>
                <w:lang w:val="en-AU"/>
              </w:rPr>
              <w:t>Victorian Curriculum F–10 Version 1.0</w:t>
            </w:r>
          </w:p>
        </w:tc>
        <w:tc>
          <w:tcPr>
            <w:tcW w:w="5811" w:type="dxa"/>
            <w:shd w:val="clear" w:color="auto" w:fill="0076A3"/>
          </w:tcPr>
          <w:p w14:paraId="40DCD788"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shd w:val="clear" w:color="auto" w:fill="0076A3"/>
          </w:tcPr>
          <w:p w14:paraId="73454C21" w14:textId="77777777" w:rsidR="00186141" w:rsidRPr="008938C5" w:rsidRDefault="00186141" w:rsidP="008938C5">
            <w:pPr>
              <w:pStyle w:val="VCAAtableheadingnarrow"/>
              <w:rPr>
                <w:lang w:val="en-AU"/>
              </w:rPr>
            </w:pPr>
            <w:r w:rsidRPr="008938C5">
              <w:rPr>
                <w:lang w:val="en-AU"/>
              </w:rPr>
              <w:t>Comment</w:t>
            </w:r>
          </w:p>
        </w:tc>
      </w:tr>
      <w:tr w:rsidR="00186141" w:rsidRPr="008938C5" w14:paraId="24786458" w14:textId="77777777" w:rsidTr="008451CF">
        <w:trPr>
          <w:cantSplit/>
          <w:trHeight w:val="608"/>
        </w:trPr>
        <w:tc>
          <w:tcPr>
            <w:tcW w:w="5524" w:type="dxa"/>
            <w:shd w:val="clear" w:color="auto" w:fill="FFFFFF" w:themeFill="background1"/>
          </w:tcPr>
          <w:p w14:paraId="74D0F02C" w14:textId="77777777" w:rsidR="00186141" w:rsidRDefault="00186141" w:rsidP="00D80720">
            <w:pPr>
              <w:pStyle w:val="VCAAtabletextnarrow"/>
              <w:rPr>
                <w:lang w:val="en-AU"/>
              </w:rPr>
            </w:pPr>
            <w:r w:rsidRPr="00172B0F">
              <w:rPr>
                <w:lang w:val="en-AU"/>
              </w:rPr>
              <w:t>Construct and present texts in varied styles and formats to convey own and others’ perspectives on ideas and information for different contexts, audiences and purposes (VCARC175)</w:t>
            </w:r>
            <w:r w:rsidRPr="00F04DCC">
              <w:rPr>
                <w:lang w:val="en-AU"/>
              </w:rPr>
              <w:t xml:space="preserve"> </w:t>
            </w:r>
          </w:p>
          <w:p w14:paraId="0E9AB755" w14:textId="77777777" w:rsidR="00186141" w:rsidRPr="008938C5" w:rsidRDefault="00186141" w:rsidP="00D80720">
            <w:pPr>
              <w:pStyle w:val="VCAAtabletextnarrow"/>
              <w:rPr>
                <w:lang w:val="en-AU"/>
              </w:rPr>
            </w:pPr>
            <w:r w:rsidRPr="00F04DCC">
              <w:rPr>
                <w:lang w:val="en-AU"/>
              </w:rPr>
              <w:t>Create and present imaginative texts to express ideas, attitudes and values through characters, events and settings for a range of audiences, contexts and purposes (VCARC177</w:t>
            </w:r>
            <w:r>
              <w:rPr>
                <w:lang w:val="en-AU"/>
              </w:rPr>
              <w:t>)</w:t>
            </w:r>
          </w:p>
        </w:tc>
        <w:tc>
          <w:tcPr>
            <w:tcW w:w="5811" w:type="dxa"/>
            <w:shd w:val="clear" w:color="auto" w:fill="FFFFFF" w:themeFill="background1"/>
          </w:tcPr>
          <w:p w14:paraId="6077E85B" w14:textId="77777777" w:rsidR="00186141" w:rsidRPr="00E52303" w:rsidRDefault="00186141" w:rsidP="001640F2">
            <w:pPr>
              <w:pStyle w:val="VCAAtabletextnarrow"/>
              <w:rPr>
                <w:lang w:val="en-AU"/>
              </w:rPr>
            </w:pPr>
            <w:r w:rsidRPr="00E52303">
              <w:rPr>
                <w:lang w:val="en-AU"/>
              </w:rPr>
              <w:t>create and present texts for diverse contexts and purposes, selecting vocabulary, expressions, grammatical structures and a range of textual conventions to engage different audiences</w:t>
            </w:r>
          </w:p>
          <w:p w14:paraId="7319D8E7" w14:textId="77777777" w:rsidR="00186141" w:rsidRPr="008938C5" w:rsidRDefault="00186141" w:rsidP="001640F2">
            <w:pPr>
              <w:pStyle w:val="VCAAtabletextnarrow"/>
              <w:rPr>
                <w:rFonts w:asciiTheme="majorHAnsi" w:hAnsiTheme="majorHAnsi"/>
                <w:lang w:val="en-AU" w:eastAsia="en-AU"/>
              </w:rPr>
            </w:pPr>
            <w:r w:rsidRPr="00E52303">
              <w:t>VC2LA10C05</w:t>
            </w:r>
          </w:p>
        </w:tc>
        <w:tc>
          <w:tcPr>
            <w:tcW w:w="3402" w:type="dxa"/>
          </w:tcPr>
          <w:p w14:paraId="41A2FAB2" w14:textId="77777777" w:rsidR="00186141" w:rsidRPr="008938C5" w:rsidRDefault="00186141" w:rsidP="00B270EF">
            <w:pPr>
              <w:pStyle w:val="VCAAtablebulletnarrowVC"/>
            </w:pPr>
            <w:r>
              <w:t>Combined and refined. Specific writing styles moved to elaborations to broaden context</w:t>
            </w:r>
          </w:p>
        </w:tc>
      </w:tr>
      <w:tr w:rsidR="00186141" w:rsidRPr="008938C5" w14:paraId="52156377" w14:textId="77777777" w:rsidTr="008451CF">
        <w:trPr>
          <w:cantSplit/>
          <w:trHeight w:val="608"/>
        </w:trPr>
        <w:tc>
          <w:tcPr>
            <w:tcW w:w="5524" w:type="dxa"/>
            <w:shd w:val="clear" w:color="auto" w:fill="FFFFFF" w:themeFill="background1"/>
          </w:tcPr>
          <w:p w14:paraId="39AE4A1A" w14:textId="77777777" w:rsidR="00186141" w:rsidRPr="00E45E40" w:rsidRDefault="00186141" w:rsidP="00A055EA">
            <w:pPr>
              <w:pStyle w:val="VCAAtabletextnarrow"/>
              <w:rPr>
                <w:lang w:val="en-AU"/>
              </w:rPr>
            </w:pPr>
            <w:r w:rsidRPr="00F04DCC">
              <w:rPr>
                <w:lang w:val="en-AU"/>
              </w:rPr>
              <w:t>Create bilingual texts that reflect aspects of culture for Arabic- speaking and English-speaking audiences in the school and wider community, for example, pamphlets, travel brochures or road directories (VCARC179)</w:t>
            </w:r>
          </w:p>
        </w:tc>
        <w:tc>
          <w:tcPr>
            <w:tcW w:w="5811" w:type="dxa"/>
            <w:shd w:val="clear" w:color="auto" w:fill="F2F2F2" w:themeFill="background1" w:themeFillShade="F2"/>
          </w:tcPr>
          <w:p w14:paraId="6E5DA1E2" w14:textId="77777777" w:rsidR="00186141" w:rsidRPr="008938C5" w:rsidRDefault="00186141" w:rsidP="00A055EA">
            <w:pPr>
              <w:pStyle w:val="VCAAtabletextnarrow"/>
              <w:rPr>
                <w:rFonts w:asciiTheme="majorHAnsi" w:hAnsiTheme="majorHAnsi"/>
                <w:lang w:val="en-AU" w:eastAsia="en-AU"/>
              </w:rPr>
            </w:pPr>
          </w:p>
        </w:tc>
        <w:tc>
          <w:tcPr>
            <w:tcW w:w="3402" w:type="dxa"/>
          </w:tcPr>
          <w:p w14:paraId="19183E29" w14:textId="77777777" w:rsidR="00186141" w:rsidRPr="008938C5" w:rsidRDefault="00186141" w:rsidP="00B270EF">
            <w:pPr>
              <w:pStyle w:val="VCAAtablebulletnarrowVC"/>
            </w:pPr>
            <w:r w:rsidRPr="00B1053F">
              <w:t>Removed</w:t>
            </w:r>
            <w:r>
              <w:t>. Specific activities have been moved to the elaborations</w:t>
            </w:r>
          </w:p>
        </w:tc>
      </w:tr>
    </w:tbl>
    <w:p w14:paraId="1995AB64" w14:textId="77777777" w:rsidR="00186141" w:rsidRPr="008938C5" w:rsidRDefault="00186141" w:rsidP="00F241F6">
      <w:pPr>
        <w:pStyle w:val="Heading4"/>
        <w:rPr>
          <w:lang w:val="en-AU"/>
        </w:rPr>
      </w:pPr>
      <w:r>
        <w:rPr>
          <w:lang w:val="en-AU" w:eastAsia="en-AU"/>
        </w:rPr>
        <w:lastRenderedPageBreak/>
        <w:t>VC2</w:t>
      </w:r>
      <w:r w:rsidRPr="008938C5">
        <w:rPr>
          <w:lang w:val="en-AU" w:eastAsia="en-AU"/>
        </w:rPr>
        <w:t xml:space="preserve"> </w:t>
      </w:r>
      <w:r>
        <w:rPr>
          <w:lang w:val="en-AU" w:eastAsia="en-AU"/>
        </w:rPr>
        <w:t>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p>
    <w:p w14:paraId="1DDCE908" w14:textId="77777777" w:rsidR="00186141" w:rsidRPr="008938C5" w:rsidRDefault="00186141" w:rsidP="00487830">
      <w:pPr>
        <w:pStyle w:val="Heading5"/>
        <w:rPr>
          <w:lang w:val="en-AU" w:eastAsia="en-AU"/>
        </w:rPr>
      </w:pPr>
      <w:r w:rsidRPr="008938C5">
        <w:rPr>
          <w:lang w:val="en-AU"/>
        </w:rPr>
        <w:t>Sub-strand: Understanding systems of language</w:t>
      </w:r>
    </w:p>
    <w:tbl>
      <w:tblPr>
        <w:tblStyle w:val="TableGrid2"/>
        <w:tblW w:w="14596" w:type="dxa"/>
        <w:tblCellMar>
          <w:top w:w="23" w:type="dxa"/>
          <w:left w:w="45" w:type="dxa"/>
          <w:bottom w:w="23" w:type="dxa"/>
          <w:right w:w="45" w:type="dxa"/>
        </w:tblCellMar>
        <w:tblLook w:val="04A0" w:firstRow="1" w:lastRow="0" w:firstColumn="1" w:lastColumn="0" w:noHBand="0" w:noVBand="1"/>
      </w:tblPr>
      <w:tblGrid>
        <w:gridCol w:w="5382"/>
        <w:gridCol w:w="5953"/>
        <w:gridCol w:w="3261"/>
      </w:tblGrid>
      <w:tr w:rsidR="00186141" w:rsidRPr="008938C5" w14:paraId="79747A06" w14:textId="77777777" w:rsidTr="009A1F72">
        <w:trPr>
          <w:cantSplit/>
          <w:tblHeader/>
        </w:trPr>
        <w:tc>
          <w:tcPr>
            <w:tcW w:w="5382" w:type="dxa"/>
            <w:shd w:val="clear" w:color="auto" w:fill="0076A3"/>
          </w:tcPr>
          <w:p w14:paraId="3EE4993E" w14:textId="77777777" w:rsidR="00186141" w:rsidRPr="008938C5" w:rsidRDefault="00186141" w:rsidP="008938C5">
            <w:pPr>
              <w:pStyle w:val="VCAAtableheadingnarrow"/>
              <w:rPr>
                <w:lang w:val="en-AU"/>
              </w:rPr>
            </w:pPr>
            <w:r w:rsidRPr="008938C5">
              <w:rPr>
                <w:lang w:val="en-AU"/>
              </w:rPr>
              <w:t>Victorian Curriculum F–10 Version 1.0</w:t>
            </w:r>
          </w:p>
        </w:tc>
        <w:tc>
          <w:tcPr>
            <w:tcW w:w="5953" w:type="dxa"/>
            <w:shd w:val="clear" w:color="auto" w:fill="0076A3"/>
          </w:tcPr>
          <w:p w14:paraId="62D7C859" w14:textId="77777777" w:rsidR="00186141" w:rsidRPr="008938C5" w:rsidRDefault="00186141" w:rsidP="008938C5">
            <w:pPr>
              <w:pStyle w:val="VCAAtableheadingnarrow"/>
              <w:rPr>
                <w:lang w:val="en-AU"/>
              </w:rPr>
            </w:pPr>
            <w:r w:rsidRPr="008938C5">
              <w:rPr>
                <w:lang w:val="en-AU"/>
              </w:rPr>
              <w:t>Victorian Curriculum F–10 Version 2.0</w:t>
            </w:r>
          </w:p>
        </w:tc>
        <w:tc>
          <w:tcPr>
            <w:tcW w:w="3261" w:type="dxa"/>
            <w:shd w:val="clear" w:color="auto" w:fill="0076A3"/>
          </w:tcPr>
          <w:p w14:paraId="0B2DDC98" w14:textId="77777777" w:rsidR="00186141" w:rsidRPr="008938C5" w:rsidRDefault="00186141" w:rsidP="008938C5">
            <w:pPr>
              <w:pStyle w:val="VCAAtableheadingnarrow"/>
              <w:rPr>
                <w:lang w:val="en-AU"/>
              </w:rPr>
            </w:pPr>
            <w:r w:rsidRPr="008938C5">
              <w:rPr>
                <w:lang w:val="en-AU"/>
              </w:rPr>
              <w:t>Comment</w:t>
            </w:r>
          </w:p>
        </w:tc>
      </w:tr>
      <w:tr w:rsidR="00186141" w:rsidRPr="008938C5" w14:paraId="3F952DBB" w14:textId="77777777" w:rsidTr="009A1F72">
        <w:trPr>
          <w:cantSplit/>
          <w:trHeight w:val="608"/>
        </w:trPr>
        <w:tc>
          <w:tcPr>
            <w:tcW w:w="5382" w:type="dxa"/>
            <w:shd w:val="clear" w:color="auto" w:fill="FFFFFF" w:themeFill="background1"/>
          </w:tcPr>
          <w:p w14:paraId="047A2AF9" w14:textId="77777777" w:rsidR="00186141" w:rsidRPr="008938C5" w:rsidRDefault="00186141" w:rsidP="00E45E40">
            <w:pPr>
              <w:pStyle w:val="VCAAtabletextnarrow"/>
              <w:rPr>
                <w:lang w:val="en-AU"/>
              </w:rPr>
            </w:pPr>
            <w:r w:rsidRPr="00F04DCC">
              <w:rPr>
                <w:lang w:val="en-AU"/>
              </w:rPr>
              <w:t>Understand how rules of Arabic pronunciation, including patterns of stress and rules of pause, and writing conventions enhance meaning and aesthetic effect (VCARU182)</w:t>
            </w:r>
          </w:p>
        </w:tc>
        <w:tc>
          <w:tcPr>
            <w:tcW w:w="5953" w:type="dxa"/>
            <w:shd w:val="clear" w:color="auto" w:fill="FFFFFF" w:themeFill="background1"/>
          </w:tcPr>
          <w:p w14:paraId="5DCF506C" w14:textId="77777777" w:rsidR="00186141" w:rsidRPr="009A18E4" w:rsidRDefault="00186141" w:rsidP="003D7548">
            <w:pPr>
              <w:pStyle w:val="VCAAtabletextnarrow"/>
              <w:rPr>
                <w:lang w:val="en-AU"/>
              </w:rPr>
            </w:pPr>
            <w:r w:rsidRPr="009A18E4">
              <w:rPr>
                <w:lang w:val="en-AU"/>
              </w:rPr>
              <w:t xml:space="preserve">apply features and conventions of spoken </w:t>
            </w:r>
            <w:r>
              <w:t>Arabic</w:t>
            </w:r>
            <w:r w:rsidRPr="00910357">
              <w:t xml:space="preserve"> </w:t>
            </w:r>
            <w:r w:rsidRPr="009A18E4">
              <w:rPr>
                <w:lang w:val="en-AU"/>
              </w:rPr>
              <w:t>to extend fluency, and to respond to and create a range of texts in familiar and unfamiliar contexts</w:t>
            </w:r>
          </w:p>
          <w:p w14:paraId="754D2163" w14:textId="77777777" w:rsidR="00186141" w:rsidRPr="008938C5" w:rsidRDefault="00186141" w:rsidP="003D7548">
            <w:pPr>
              <w:pStyle w:val="VCAAtabletextnarrow"/>
              <w:rPr>
                <w:rFonts w:asciiTheme="majorHAnsi" w:hAnsiTheme="majorHAnsi"/>
                <w:lang w:val="en-AU" w:eastAsia="en-AU"/>
              </w:rPr>
            </w:pPr>
            <w:r w:rsidRPr="00582CFC">
              <w:t>VC</w:t>
            </w:r>
            <w:r>
              <w:t>2LA</w:t>
            </w:r>
            <w:r w:rsidRPr="00582CFC">
              <w:t>10U01</w:t>
            </w:r>
          </w:p>
        </w:tc>
        <w:tc>
          <w:tcPr>
            <w:tcW w:w="3261" w:type="dxa"/>
          </w:tcPr>
          <w:p w14:paraId="2B06D138" w14:textId="77777777" w:rsidR="00186141" w:rsidRPr="00727DA8" w:rsidRDefault="00186141" w:rsidP="00B270EF">
            <w:pPr>
              <w:pStyle w:val="VCAAtablebulletnarrowVC"/>
            </w:pPr>
            <w:r>
              <w:t xml:space="preserve">Refined. Prescriptive </w:t>
            </w:r>
            <w:r w:rsidRPr="00B43A78">
              <w:t>elements</w:t>
            </w:r>
            <w:r>
              <w:t xml:space="preserve"> removed to improve teachability</w:t>
            </w:r>
          </w:p>
        </w:tc>
      </w:tr>
      <w:tr w:rsidR="00186141" w:rsidRPr="008938C5" w14:paraId="50A6F516" w14:textId="77777777" w:rsidTr="009A1F72">
        <w:trPr>
          <w:cantSplit/>
          <w:trHeight w:val="608"/>
        </w:trPr>
        <w:tc>
          <w:tcPr>
            <w:tcW w:w="5382" w:type="dxa"/>
            <w:shd w:val="clear" w:color="auto" w:fill="FFFFFF" w:themeFill="background1"/>
          </w:tcPr>
          <w:p w14:paraId="59083759" w14:textId="77777777" w:rsidR="00186141" w:rsidRPr="00545F9B" w:rsidRDefault="00186141" w:rsidP="003D231E">
            <w:pPr>
              <w:pStyle w:val="VCAAtabletextnarrow"/>
            </w:pPr>
            <w:r w:rsidRPr="00545F9B">
              <w:t>Understand how rules of Arabic pronunciation, including patterns of stress and rules of pause, and writing conventions enhance meaning and aesthetic effect (VCARU182)</w:t>
            </w:r>
          </w:p>
          <w:p w14:paraId="2B40380F" w14:textId="77777777" w:rsidR="00186141" w:rsidRPr="00545F9B" w:rsidRDefault="00186141" w:rsidP="003D231E">
            <w:pPr>
              <w:pStyle w:val="VCAAtabletextnarrow"/>
              <w:rPr>
                <w:rFonts w:asciiTheme="majorHAnsi" w:hAnsiTheme="majorHAnsi"/>
                <w:lang w:val="en-AU" w:eastAsia="en-AU"/>
              </w:rPr>
            </w:pPr>
            <w:r w:rsidRPr="00545F9B">
              <w:t>Analyse how the use of grammatical elements such as indirect object, passive voice, dual form, verb tense and word order impact on tone, speech level and formality, and on meaning-making (VCARU183)</w:t>
            </w:r>
          </w:p>
        </w:tc>
        <w:tc>
          <w:tcPr>
            <w:tcW w:w="5953" w:type="dxa"/>
            <w:shd w:val="clear" w:color="auto" w:fill="FFFFFF" w:themeFill="background1"/>
          </w:tcPr>
          <w:p w14:paraId="59B37269" w14:textId="77777777" w:rsidR="00186141" w:rsidRPr="009A18E4" w:rsidRDefault="00186141" w:rsidP="00262469">
            <w:pPr>
              <w:pStyle w:val="VCAAtabletextnarrow"/>
              <w:rPr>
                <w:lang w:val="en-AU"/>
              </w:rPr>
            </w:pPr>
            <w:r w:rsidRPr="009A18E4">
              <w:rPr>
                <w:lang w:val="en-AU"/>
              </w:rPr>
              <w:t>apply understanding of context and grammatical structures to predict meaning, and to respond to and create a range of texts that include some complex structures, ideas, and conventions appropriate to formality and text type</w:t>
            </w:r>
          </w:p>
          <w:p w14:paraId="5439139D" w14:textId="77777777" w:rsidR="00186141" w:rsidRPr="008938C5" w:rsidRDefault="00186141" w:rsidP="00262469">
            <w:pPr>
              <w:pStyle w:val="VCAAtabletextnarrow"/>
              <w:rPr>
                <w:rFonts w:asciiTheme="majorHAnsi" w:hAnsiTheme="majorHAnsi"/>
                <w:lang w:val="en-AU" w:eastAsia="en-AU"/>
              </w:rPr>
            </w:pPr>
            <w:r w:rsidRPr="00582CFC">
              <w:t>VC</w:t>
            </w:r>
            <w:r>
              <w:t>2LA</w:t>
            </w:r>
            <w:r w:rsidRPr="00582CFC">
              <w:t>10U02</w:t>
            </w:r>
          </w:p>
        </w:tc>
        <w:tc>
          <w:tcPr>
            <w:tcW w:w="3261" w:type="dxa"/>
          </w:tcPr>
          <w:p w14:paraId="2CB25656" w14:textId="77777777" w:rsidR="00186141" w:rsidRPr="00727DA8" w:rsidRDefault="00186141" w:rsidP="00B270EF">
            <w:pPr>
              <w:pStyle w:val="VCAAtablebulletnarrowVC"/>
            </w:pPr>
            <w:r>
              <w:t xml:space="preserve">Combined and refined. Prescriptive language elements moved to elaborations to be more </w:t>
            </w:r>
            <w:r w:rsidRPr="00B43A78">
              <w:t>concise</w:t>
            </w:r>
            <w:r>
              <w:t>. The word ‘</w:t>
            </w:r>
            <w:proofErr w:type="gramStart"/>
            <w:r>
              <w:t>respond</w:t>
            </w:r>
            <w:proofErr w:type="gramEnd"/>
            <w:r>
              <w:t>’ added to support students to demonstrate their understanding, and to improve clarity</w:t>
            </w:r>
          </w:p>
        </w:tc>
      </w:tr>
      <w:tr w:rsidR="00186141" w:rsidRPr="008938C5" w14:paraId="05A6EAEF" w14:textId="77777777" w:rsidTr="009A1F72">
        <w:trPr>
          <w:cantSplit/>
          <w:trHeight w:val="608"/>
        </w:trPr>
        <w:tc>
          <w:tcPr>
            <w:tcW w:w="5382" w:type="dxa"/>
            <w:shd w:val="clear" w:color="auto" w:fill="auto"/>
          </w:tcPr>
          <w:p w14:paraId="301530A6" w14:textId="77777777" w:rsidR="00186141" w:rsidRDefault="00186141" w:rsidP="00D64D95">
            <w:pPr>
              <w:pStyle w:val="VCAAtabletextnarrow"/>
            </w:pPr>
            <w:r w:rsidRPr="00672ED0">
              <w:t>Analyse and explain how variations in Arabic language use relate to roles, relationships and the context of interactions, and consider how and why these would differ from interactions in English or other languages represented in the classroom (VCARU185)</w:t>
            </w:r>
          </w:p>
        </w:tc>
        <w:tc>
          <w:tcPr>
            <w:tcW w:w="5953" w:type="dxa"/>
            <w:shd w:val="clear" w:color="auto" w:fill="FFFFFF" w:themeFill="background1"/>
          </w:tcPr>
          <w:p w14:paraId="37F81A1C" w14:textId="77777777" w:rsidR="00186141" w:rsidRPr="009A18E4" w:rsidRDefault="00186141" w:rsidP="005961A9">
            <w:pPr>
              <w:pStyle w:val="VCAAtabletextnarrow"/>
              <w:rPr>
                <w:lang w:val="en-AU"/>
              </w:rPr>
            </w:pPr>
            <w:r w:rsidRPr="009A18E4">
              <w:rPr>
                <w:lang w:val="en-AU"/>
              </w:rPr>
              <w:t xml:space="preserve">reflect on and evaluate </w:t>
            </w:r>
            <w:r>
              <w:t>Arabic</w:t>
            </w:r>
            <w:r w:rsidRPr="00910357">
              <w:t xml:space="preserve"> </w:t>
            </w:r>
            <w:r w:rsidRPr="009A18E4">
              <w:rPr>
                <w:lang w:val="en-AU"/>
              </w:rPr>
              <w:t xml:space="preserve">texts, using metalanguage to analyse language structures and features </w:t>
            </w:r>
          </w:p>
          <w:p w14:paraId="440E7ACA" w14:textId="77777777" w:rsidR="00186141" w:rsidRPr="008938C5" w:rsidRDefault="00186141" w:rsidP="0044162C">
            <w:pPr>
              <w:pStyle w:val="VCAAVC2curriculumcode"/>
              <w:rPr>
                <w:lang w:eastAsia="en-AU"/>
              </w:rPr>
            </w:pPr>
            <w:r w:rsidRPr="00582CFC">
              <w:t>VC</w:t>
            </w:r>
            <w:r>
              <w:t>2LA</w:t>
            </w:r>
            <w:r w:rsidRPr="00582CFC">
              <w:t>10U03</w:t>
            </w:r>
          </w:p>
        </w:tc>
        <w:tc>
          <w:tcPr>
            <w:tcW w:w="3261" w:type="dxa"/>
          </w:tcPr>
          <w:p w14:paraId="7A897052" w14:textId="77777777" w:rsidR="00186141" w:rsidRPr="008938C5" w:rsidRDefault="00186141" w:rsidP="00B270EF">
            <w:pPr>
              <w:pStyle w:val="VCAAtablebulletnarrowVC"/>
            </w:pPr>
            <w:r>
              <w:t>R</w:t>
            </w:r>
            <w:r w:rsidRPr="00BC5BD6">
              <w:t xml:space="preserve">efined </w:t>
            </w:r>
            <w:r>
              <w:t>to be more concise. E</w:t>
            </w:r>
            <w:r w:rsidRPr="00B43A78">
              <w:t>xamples</w:t>
            </w:r>
            <w:r>
              <w:t xml:space="preserve"> moved to elaborations. E</w:t>
            </w:r>
            <w:r w:rsidRPr="00BC5BD6">
              <w:t xml:space="preserve">xplicit reference to metalanguage </w:t>
            </w:r>
            <w:r>
              <w:t>a</w:t>
            </w:r>
            <w:r w:rsidRPr="00BC5BD6">
              <w:t xml:space="preserve">dded to support literacy </w:t>
            </w:r>
            <w:r>
              <w:t xml:space="preserve">development </w:t>
            </w:r>
            <w:r w:rsidRPr="00BC5BD6">
              <w:t>more broadly</w:t>
            </w:r>
          </w:p>
        </w:tc>
      </w:tr>
    </w:tbl>
    <w:p w14:paraId="6F8F9116" w14:textId="77777777" w:rsidR="00186141" w:rsidRPr="008938C5" w:rsidRDefault="00186141" w:rsidP="00487830">
      <w:pPr>
        <w:pStyle w:val="Heading5"/>
        <w:rPr>
          <w:lang w:val="en-AU"/>
        </w:rPr>
      </w:pPr>
      <w:r w:rsidRPr="008938C5">
        <w:rPr>
          <w:lang w:val="en-AU"/>
        </w:rPr>
        <w:lastRenderedPageBreak/>
        <w:t>Sub-strand: Understanding the interrelationship of language and culture</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382"/>
        <w:gridCol w:w="5953"/>
        <w:gridCol w:w="3402"/>
      </w:tblGrid>
      <w:tr w:rsidR="00186141" w:rsidRPr="008938C5" w14:paraId="32B2C75A" w14:textId="77777777" w:rsidTr="009A1F72">
        <w:trPr>
          <w:cantSplit/>
          <w:tblHeader/>
        </w:trPr>
        <w:tc>
          <w:tcPr>
            <w:tcW w:w="5382" w:type="dxa"/>
            <w:shd w:val="clear" w:color="auto" w:fill="0076A3"/>
          </w:tcPr>
          <w:p w14:paraId="71BDF705" w14:textId="77777777" w:rsidR="00186141" w:rsidRPr="008938C5" w:rsidRDefault="00186141" w:rsidP="008938C5">
            <w:pPr>
              <w:pStyle w:val="VCAAtableheadingnarrow"/>
              <w:rPr>
                <w:lang w:val="en-AU"/>
              </w:rPr>
            </w:pPr>
            <w:r w:rsidRPr="008938C5">
              <w:rPr>
                <w:lang w:val="en-AU"/>
              </w:rPr>
              <w:t>Victorian Curriculum F–10 Version 1.0</w:t>
            </w:r>
          </w:p>
        </w:tc>
        <w:tc>
          <w:tcPr>
            <w:tcW w:w="5953" w:type="dxa"/>
            <w:shd w:val="clear" w:color="auto" w:fill="0076A3"/>
          </w:tcPr>
          <w:p w14:paraId="1FBA68BD"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shd w:val="clear" w:color="auto" w:fill="0076A3"/>
          </w:tcPr>
          <w:p w14:paraId="4D50E01E" w14:textId="77777777" w:rsidR="00186141" w:rsidRPr="008938C5" w:rsidRDefault="00186141" w:rsidP="008938C5">
            <w:pPr>
              <w:pStyle w:val="VCAAtableheadingnarrow"/>
              <w:rPr>
                <w:lang w:val="en-AU"/>
              </w:rPr>
            </w:pPr>
            <w:r w:rsidRPr="008938C5">
              <w:rPr>
                <w:lang w:val="en-AU"/>
              </w:rPr>
              <w:t>Comment</w:t>
            </w:r>
          </w:p>
        </w:tc>
      </w:tr>
      <w:tr w:rsidR="00186141" w:rsidRPr="008938C5" w14:paraId="7A0C5FE9" w14:textId="77777777" w:rsidTr="009A1F72">
        <w:trPr>
          <w:cantSplit/>
          <w:trHeight w:val="608"/>
        </w:trPr>
        <w:tc>
          <w:tcPr>
            <w:tcW w:w="5382" w:type="dxa"/>
            <w:shd w:val="clear" w:color="auto" w:fill="auto"/>
          </w:tcPr>
          <w:p w14:paraId="0F96831E" w14:textId="77777777" w:rsidR="00186141" w:rsidRDefault="00186141" w:rsidP="00F805F7">
            <w:pPr>
              <w:pStyle w:val="VCAAtabletextnarrow"/>
              <w:rPr>
                <w:lang w:val="en-AU"/>
              </w:rPr>
            </w:pPr>
            <w:r w:rsidRPr="0044162C">
              <w:rPr>
                <w:lang w:val="en-AU" w:eastAsia="en-AU"/>
              </w:rPr>
              <w:t>Reflect on how meanings vary according to cultural assumptions that Arabic and English speakers bring to interactions, and take responsibility for contributing to mutual understanding (VCARC180)</w:t>
            </w:r>
          </w:p>
          <w:p w14:paraId="1C30CAF3" w14:textId="77777777" w:rsidR="00186141" w:rsidRDefault="00186141" w:rsidP="00F805F7">
            <w:pPr>
              <w:pStyle w:val="VCAAtabletextnarrow"/>
              <w:rPr>
                <w:lang w:val="en-AU" w:eastAsia="en-AU"/>
              </w:rPr>
            </w:pPr>
            <w:r w:rsidRPr="00F04DCC">
              <w:rPr>
                <w:lang w:val="en-AU"/>
              </w:rPr>
              <w:t>Reflect on own cultural identity and how it is both shaped by and influences ways of communicating, thinking and behaving (VCARC181)</w:t>
            </w:r>
          </w:p>
          <w:p w14:paraId="16E696D5" w14:textId="77777777" w:rsidR="00186141" w:rsidRPr="008938C5" w:rsidRDefault="00186141" w:rsidP="00F805F7">
            <w:pPr>
              <w:pStyle w:val="VCAAtabletextnarrow"/>
              <w:rPr>
                <w:lang w:val="en-AU"/>
              </w:rPr>
            </w:pPr>
            <w:r w:rsidRPr="00672ED0">
              <w:rPr>
                <w:lang w:val="en-AU"/>
              </w:rPr>
              <w:t>Explore how language both shapes and reflects thoughts and world views and encourages action and reaction, and is shaped by community and individual cultural experiences (VCARU187)</w:t>
            </w:r>
          </w:p>
        </w:tc>
        <w:tc>
          <w:tcPr>
            <w:tcW w:w="5953" w:type="dxa"/>
            <w:shd w:val="clear" w:color="auto" w:fill="FFFFFF" w:themeFill="background1"/>
          </w:tcPr>
          <w:p w14:paraId="273538F4" w14:textId="77777777" w:rsidR="00186141" w:rsidRPr="009A18E4" w:rsidRDefault="00186141" w:rsidP="00CC369D">
            <w:pPr>
              <w:pStyle w:val="VCAAtabletextnarrow"/>
              <w:rPr>
                <w:lang w:val="en-AU"/>
              </w:rPr>
            </w:pPr>
            <w:r w:rsidRPr="009A18E4">
              <w:rPr>
                <w:lang w:val="en-AU"/>
              </w:rPr>
              <w:t>reflect on and evaluate how identity is shaped by language(s), culture(s), beliefs, attitudes and values, and how these affect ways of communicating</w:t>
            </w:r>
          </w:p>
          <w:p w14:paraId="3FD6BEBC" w14:textId="77777777" w:rsidR="00186141" w:rsidRPr="008938C5" w:rsidRDefault="00186141" w:rsidP="00413527">
            <w:pPr>
              <w:pStyle w:val="VCAAVC2curriculumcode"/>
              <w:rPr>
                <w:rFonts w:asciiTheme="majorHAnsi" w:hAnsiTheme="majorHAnsi"/>
                <w:lang w:eastAsia="en-AU"/>
              </w:rPr>
            </w:pPr>
            <w:r w:rsidRPr="00582CFC">
              <w:t>VC</w:t>
            </w:r>
            <w:r>
              <w:t>2LA</w:t>
            </w:r>
            <w:r w:rsidRPr="00582CFC">
              <w:t>10U04</w:t>
            </w:r>
          </w:p>
        </w:tc>
        <w:tc>
          <w:tcPr>
            <w:tcW w:w="3402" w:type="dxa"/>
          </w:tcPr>
          <w:p w14:paraId="2C6000D3" w14:textId="77777777" w:rsidR="00186141" w:rsidRPr="00FC0702" w:rsidRDefault="00186141" w:rsidP="00B270EF">
            <w:pPr>
              <w:pStyle w:val="VCAAtablebulletnarrowVC"/>
            </w:pPr>
            <w:r>
              <w:t>Combined and refined for clarity. S</w:t>
            </w:r>
            <w:r w:rsidRPr="00B43A78">
              <w:t>pecific</w:t>
            </w:r>
            <w:r>
              <w:t xml:space="preserve"> examples moved to elaborations for consistency</w:t>
            </w:r>
          </w:p>
        </w:tc>
      </w:tr>
      <w:tr w:rsidR="00186141" w:rsidRPr="008938C5" w14:paraId="46364277" w14:textId="77777777" w:rsidTr="009A1F72">
        <w:trPr>
          <w:cantSplit/>
          <w:trHeight w:val="608"/>
        </w:trPr>
        <w:tc>
          <w:tcPr>
            <w:tcW w:w="5382" w:type="dxa"/>
            <w:shd w:val="clear" w:color="auto" w:fill="FFFFFF" w:themeFill="background1"/>
          </w:tcPr>
          <w:p w14:paraId="47C875DD" w14:textId="77777777" w:rsidR="00186141" w:rsidRPr="00E45E40" w:rsidRDefault="00186141" w:rsidP="00F805F7">
            <w:pPr>
              <w:pStyle w:val="VCAAtabletextnarrow"/>
              <w:rPr>
                <w:lang w:val="en-AU"/>
              </w:rPr>
            </w:pPr>
            <w:r w:rsidRPr="00672ED0">
              <w:rPr>
                <w:lang w:val="en-AU"/>
              </w:rPr>
              <w:t>Reflect on the dynamic nature of language, relating it to constantly changing environments and cultural conditions such as contact with other languages and cultures and changing circumstances in local and global contexts (VCARU186)</w:t>
            </w:r>
          </w:p>
        </w:tc>
        <w:tc>
          <w:tcPr>
            <w:tcW w:w="5953" w:type="dxa"/>
            <w:shd w:val="clear" w:color="auto" w:fill="F2F2F2" w:themeFill="background1" w:themeFillShade="F2"/>
          </w:tcPr>
          <w:p w14:paraId="705E81D0" w14:textId="77777777" w:rsidR="00186141" w:rsidRPr="008938C5" w:rsidRDefault="00186141" w:rsidP="00F805F7">
            <w:pPr>
              <w:pStyle w:val="VCAAtabletextnarrow"/>
              <w:rPr>
                <w:rFonts w:asciiTheme="majorHAnsi" w:hAnsiTheme="majorHAnsi"/>
                <w:lang w:val="en-AU" w:eastAsia="en-AU"/>
              </w:rPr>
            </w:pPr>
          </w:p>
        </w:tc>
        <w:tc>
          <w:tcPr>
            <w:tcW w:w="3402" w:type="dxa"/>
          </w:tcPr>
          <w:p w14:paraId="74A7034B" w14:textId="77777777" w:rsidR="00186141" w:rsidRPr="00FC0702" w:rsidRDefault="00186141" w:rsidP="00B270EF">
            <w:pPr>
              <w:pStyle w:val="VCAAtablebulletnarrowVC"/>
            </w:pPr>
            <w:r w:rsidRPr="00B1053F">
              <w:t>Removed</w:t>
            </w:r>
            <w:r>
              <w:t xml:space="preserve">. </w:t>
            </w:r>
            <w:r w:rsidRPr="002B7C4A">
              <w:t>The sub</w:t>
            </w:r>
            <w:r>
              <w:t>-</w:t>
            </w:r>
            <w:r w:rsidRPr="002B7C4A">
              <w:t xml:space="preserve">strand </w:t>
            </w:r>
            <w:r>
              <w:t>‘</w:t>
            </w:r>
            <w:r w:rsidRPr="002B7C4A">
              <w:t>Reflecting</w:t>
            </w:r>
            <w:r>
              <w:t>’</w:t>
            </w:r>
            <w:r w:rsidRPr="002B7C4A">
              <w:t xml:space="preserve"> has been removed</w:t>
            </w:r>
          </w:p>
        </w:tc>
      </w:tr>
    </w:tbl>
    <w:p w14:paraId="71A25C47" w14:textId="77777777" w:rsidR="00186141" w:rsidRDefault="00186141">
      <w:pPr>
        <w:spacing w:after="160" w:line="259" w:lineRule="auto"/>
        <w:rPr>
          <w:rFonts w:ascii="Arial" w:hAnsi="Arial" w:cs="Arial"/>
          <w:color w:val="0F7EB4"/>
          <w:sz w:val="40"/>
          <w:szCs w:val="28"/>
          <w:lang w:val="en-AU"/>
        </w:rPr>
      </w:pPr>
      <w:bookmarkStart w:id="39" w:name="_Toc197694396"/>
      <w:bookmarkStart w:id="40" w:name="_Toc141100976"/>
      <w:r>
        <w:br w:type="page"/>
      </w:r>
    </w:p>
    <w:p w14:paraId="7CBAF312" w14:textId="77777777" w:rsidR="00186141" w:rsidRPr="008938C5" w:rsidRDefault="00186141" w:rsidP="00E528EA">
      <w:pPr>
        <w:pStyle w:val="Heading2"/>
        <w:tabs>
          <w:tab w:val="left" w:pos="8931"/>
        </w:tabs>
      </w:pPr>
      <w:r w:rsidRPr="008938C5">
        <w:lastRenderedPageBreak/>
        <w:t>Levels 7 and 8 (7</w:t>
      </w:r>
      <w:r>
        <w:t>–10 Sequence</w:t>
      </w:r>
      <w:r w:rsidRPr="008938C5">
        <w:t>)</w:t>
      </w:r>
      <w:bookmarkEnd w:id="39"/>
    </w:p>
    <w:p w14:paraId="2B0BED4E" w14:textId="77777777" w:rsidR="00186141" w:rsidRPr="008938C5" w:rsidRDefault="00186141" w:rsidP="00487830">
      <w:pPr>
        <w:pStyle w:val="Heading3"/>
      </w:pPr>
      <w:bookmarkStart w:id="41" w:name="_Toc197694397"/>
      <w:r w:rsidRPr="008938C5">
        <w:t>Achievement standard</w:t>
      </w:r>
      <w:bookmarkEnd w:id="40"/>
      <w:bookmarkEnd w:id="41"/>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240"/>
        <w:gridCol w:w="6095"/>
        <w:gridCol w:w="3402"/>
      </w:tblGrid>
      <w:tr w:rsidR="00186141" w:rsidRPr="008938C5" w14:paraId="34574DC5" w14:textId="77777777" w:rsidTr="009A1F72">
        <w:trPr>
          <w:tblHeader/>
        </w:trPr>
        <w:tc>
          <w:tcPr>
            <w:tcW w:w="5240" w:type="dxa"/>
            <w:tcBorders>
              <w:top w:val="single" w:sz="4" w:space="0" w:color="auto"/>
              <w:left w:val="single" w:sz="4" w:space="0" w:color="auto"/>
              <w:bottom w:val="single" w:sz="4" w:space="0" w:color="auto"/>
              <w:right w:val="single" w:sz="4" w:space="0" w:color="auto"/>
            </w:tcBorders>
            <w:shd w:val="clear" w:color="auto" w:fill="0076A3"/>
          </w:tcPr>
          <w:p w14:paraId="039B953E" w14:textId="77777777" w:rsidR="00186141" w:rsidRPr="008938C5" w:rsidRDefault="00186141" w:rsidP="008938C5">
            <w:pPr>
              <w:pStyle w:val="VCAAtableheadingnarrow"/>
              <w:rPr>
                <w:lang w:val="en-AU"/>
              </w:rPr>
            </w:pPr>
            <w:r w:rsidRPr="008938C5">
              <w:rPr>
                <w:lang w:val="en-AU"/>
              </w:rPr>
              <w:t>Victorian Curriculum F–10 Version 1.0</w:t>
            </w:r>
          </w:p>
        </w:tc>
        <w:tc>
          <w:tcPr>
            <w:tcW w:w="6095" w:type="dxa"/>
            <w:tcBorders>
              <w:top w:val="single" w:sz="4" w:space="0" w:color="auto"/>
              <w:left w:val="single" w:sz="4" w:space="0" w:color="auto"/>
              <w:bottom w:val="single" w:sz="4" w:space="0" w:color="auto"/>
              <w:right w:val="single" w:sz="4" w:space="0" w:color="auto"/>
            </w:tcBorders>
            <w:shd w:val="clear" w:color="auto" w:fill="0076A3"/>
          </w:tcPr>
          <w:p w14:paraId="02B91F14"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tcBorders>
              <w:top w:val="single" w:sz="4" w:space="0" w:color="auto"/>
              <w:left w:val="single" w:sz="4" w:space="0" w:color="auto"/>
              <w:bottom w:val="single" w:sz="4" w:space="0" w:color="auto"/>
              <w:right w:val="single" w:sz="4" w:space="0" w:color="auto"/>
            </w:tcBorders>
            <w:shd w:val="clear" w:color="auto" w:fill="0076A3"/>
          </w:tcPr>
          <w:p w14:paraId="12E9F48C" w14:textId="77777777" w:rsidR="00186141" w:rsidRPr="008938C5" w:rsidRDefault="00186141" w:rsidP="008938C5">
            <w:pPr>
              <w:pStyle w:val="VCAAtableheadingnarrow"/>
              <w:rPr>
                <w:lang w:val="en-AU"/>
              </w:rPr>
            </w:pPr>
            <w:r w:rsidRPr="008938C5">
              <w:rPr>
                <w:lang w:val="en-AU"/>
              </w:rPr>
              <w:t>Comment</w:t>
            </w:r>
          </w:p>
        </w:tc>
      </w:tr>
      <w:tr w:rsidR="00186141" w:rsidRPr="008938C5" w14:paraId="08A14560" w14:textId="77777777" w:rsidTr="009A1F72">
        <w:tc>
          <w:tcPr>
            <w:tcW w:w="5240" w:type="dxa"/>
            <w:tcBorders>
              <w:top w:val="single" w:sz="4" w:space="0" w:color="auto"/>
              <w:left w:val="single" w:sz="4" w:space="0" w:color="auto"/>
              <w:bottom w:val="single" w:sz="4" w:space="0" w:color="auto"/>
              <w:right w:val="single" w:sz="4" w:space="0" w:color="auto"/>
            </w:tcBorders>
          </w:tcPr>
          <w:p w14:paraId="144F3DCF" w14:textId="77777777" w:rsidR="00186141" w:rsidRPr="00672ED0" w:rsidRDefault="00186141" w:rsidP="00672ED0">
            <w:pPr>
              <w:pStyle w:val="VCAAtabletextnarrow"/>
              <w:rPr>
                <w:lang w:val="en-AU"/>
              </w:rPr>
            </w:pPr>
            <w:r w:rsidRPr="00672ED0">
              <w:rPr>
                <w:lang w:val="en-AU"/>
              </w:rPr>
              <w:t xml:space="preserve">By the end of Level 8, students use written and spoken Arabic to exchange information about their personal worlds and to express feelings, likes and dislikes. They use formulaic language for a range of classroom functions and processes, such as asking and responding to questions, following instructions, requesting repetition and asking for permission and assistance, for example, </w:t>
            </w:r>
            <w:proofErr w:type="spellStart"/>
            <w:r w:rsidRPr="00672ED0">
              <w:rPr>
                <w:rFonts w:ascii="Arial" w:hAnsi="Arial"/>
                <w:lang w:val="en-AU"/>
              </w:rPr>
              <w:t>متى</w:t>
            </w:r>
            <w:proofErr w:type="spellEnd"/>
            <w:r w:rsidRPr="00672ED0">
              <w:rPr>
                <w:lang w:val="en-AU"/>
              </w:rPr>
              <w:t xml:space="preserve"> </w:t>
            </w:r>
            <w:proofErr w:type="spellStart"/>
            <w:r w:rsidRPr="00672ED0">
              <w:rPr>
                <w:rFonts w:ascii="Arial" w:hAnsi="Arial"/>
                <w:lang w:val="en-AU"/>
              </w:rPr>
              <w:t>أكملت</w:t>
            </w:r>
            <w:proofErr w:type="spellEnd"/>
            <w:r w:rsidRPr="00672ED0">
              <w:rPr>
                <w:lang w:val="en-AU"/>
              </w:rPr>
              <w:t xml:space="preserve"> </w:t>
            </w:r>
            <w:proofErr w:type="spellStart"/>
            <w:r w:rsidRPr="00672ED0">
              <w:rPr>
                <w:rFonts w:ascii="Arial" w:hAnsi="Arial"/>
                <w:lang w:val="en-AU"/>
              </w:rPr>
              <w:t>البحث</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من</w:t>
            </w:r>
            <w:proofErr w:type="spellEnd"/>
            <w:r w:rsidRPr="00672ED0">
              <w:rPr>
                <w:lang w:val="en-AU"/>
              </w:rPr>
              <w:t xml:space="preserve"> </w:t>
            </w:r>
            <w:proofErr w:type="spellStart"/>
            <w:r w:rsidRPr="00672ED0">
              <w:rPr>
                <w:rFonts w:ascii="Arial" w:hAnsi="Arial"/>
                <w:lang w:val="en-AU"/>
              </w:rPr>
              <w:t>ساعدك</w:t>
            </w:r>
            <w:proofErr w:type="spellEnd"/>
            <w:r w:rsidRPr="00672ED0">
              <w:rPr>
                <w:lang w:val="en-AU"/>
              </w:rPr>
              <w:t xml:space="preserve"> </w:t>
            </w:r>
            <w:proofErr w:type="spellStart"/>
            <w:r w:rsidRPr="00672ED0">
              <w:rPr>
                <w:rFonts w:ascii="Arial" w:hAnsi="Arial"/>
                <w:lang w:val="en-AU"/>
              </w:rPr>
              <w:t>في</w:t>
            </w:r>
            <w:proofErr w:type="spellEnd"/>
            <w:r w:rsidRPr="00672ED0">
              <w:rPr>
                <w:lang w:val="en-AU"/>
              </w:rPr>
              <w:t xml:space="preserve"> </w:t>
            </w:r>
            <w:proofErr w:type="spellStart"/>
            <w:r w:rsidRPr="00672ED0">
              <w:rPr>
                <w:rFonts w:ascii="Arial" w:hAnsi="Arial"/>
                <w:lang w:val="en-AU"/>
              </w:rPr>
              <w:t>إكمال</w:t>
            </w:r>
            <w:proofErr w:type="spellEnd"/>
            <w:r w:rsidRPr="00672ED0">
              <w:rPr>
                <w:lang w:val="en-AU"/>
              </w:rPr>
              <w:t xml:space="preserve"> </w:t>
            </w:r>
            <w:proofErr w:type="spellStart"/>
            <w:r w:rsidRPr="00672ED0">
              <w:rPr>
                <w:rFonts w:ascii="Arial" w:hAnsi="Arial"/>
                <w:lang w:val="en-AU"/>
              </w:rPr>
              <w:t>الواجب</w:t>
            </w:r>
            <w:proofErr w:type="spellEnd"/>
            <w:r w:rsidRPr="00672ED0">
              <w:rPr>
                <w:lang w:val="en-AU"/>
              </w:rPr>
              <w:t xml:space="preserve"> </w:t>
            </w:r>
            <w:proofErr w:type="spellStart"/>
            <w:r w:rsidRPr="00672ED0">
              <w:rPr>
                <w:rFonts w:ascii="Arial" w:hAnsi="Arial"/>
                <w:lang w:val="en-AU"/>
              </w:rPr>
              <w:t>المدرسي</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هل</w:t>
            </w:r>
            <w:proofErr w:type="spellEnd"/>
            <w:r w:rsidRPr="00672ED0">
              <w:rPr>
                <w:lang w:val="en-AU"/>
              </w:rPr>
              <w:t xml:space="preserve"> </w:t>
            </w:r>
            <w:proofErr w:type="spellStart"/>
            <w:r w:rsidRPr="00672ED0">
              <w:rPr>
                <w:rFonts w:ascii="Arial" w:hAnsi="Arial"/>
                <w:lang w:val="en-AU"/>
              </w:rPr>
              <w:t>يمكن</w:t>
            </w:r>
            <w:proofErr w:type="spellEnd"/>
            <w:r w:rsidRPr="00672ED0">
              <w:rPr>
                <w:lang w:val="en-AU"/>
              </w:rPr>
              <w:t xml:space="preserve"> </w:t>
            </w:r>
            <w:proofErr w:type="spellStart"/>
            <w:r w:rsidRPr="00672ED0">
              <w:rPr>
                <w:rFonts w:ascii="Arial" w:hAnsi="Arial"/>
                <w:lang w:val="en-AU"/>
              </w:rPr>
              <w:t>أن</w:t>
            </w:r>
            <w:proofErr w:type="spellEnd"/>
            <w:r w:rsidRPr="00672ED0">
              <w:rPr>
                <w:lang w:val="en-AU"/>
              </w:rPr>
              <w:t xml:space="preserve"> </w:t>
            </w:r>
            <w:proofErr w:type="spellStart"/>
            <w:r w:rsidRPr="00672ED0">
              <w:rPr>
                <w:rFonts w:ascii="Arial" w:hAnsi="Arial"/>
                <w:lang w:val="en-AU"/>
              </w:rPr>
              <w:t>تعيد</w:t>
            </w:r>
            <w:proofErr w:type="spellEnd"/>
            <w:r w:rsidRPr="00672ED0">
              <w:rPr>
                <w:lang w:val="en-AU"/>
              </w:rPr>
              <w:t xml:space="preserve"> </w:t>
            </w:r>
            <w:proofErr w:type="spellStart"/>
            <w:r w:rsidRPr="00672ED0">
              <w:rPr>
                <w:rFonts w:ascii="Arial" w:hAnsi="Arial"/>
                <w:lang w:val="en-AU"/>
              </w:rPr>
              <w:t>السؤال</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لو</w:t>
            </w:r>
            <w:proofErr w:type="spellEnd"/>
            <w:r w:rsidRPr="00672ED0">
              <w:rPr>
                <w:lang w:val="en-AU"/>
              </w:rPr>
              <w:t xml:space="preserve"> </w:t>
            </w:r>
            <w:proofErr w:type="spellStart"/>
            <w:r w:rsidRPr="00672ED0">
              <w:rPr>
                <w:rFonts w:ascii="Arial" w:hAnsi="Arial"/>
                <w:lang w:val="en-AU"/>
              </w:rPr>
              <w:t>سمحت</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ممكن</w:t>
            </w:r>
            <w:proofErr w:type="spellEnd"/>
            <w:r w:rsidRPr="00672ED0">
              <w:rPr>
                <w:lang w:val="en-AU"/>
              </w:rPr>
              <w:t xml:space="preserve"> </w:t>
            </w:r>
            <w:proofErr w:type="spellStart"/>
            <w:r w:rsidRPr="00672ED0">
              <w:rPr>
                <w:rFonts w:ascii="Arial" w:hAnsi="Arial"/>
                <w:lang w:val="en-AU"/>
              </w:rPr>
              <w:t>أن</w:t>
            </w:r>
            <w:proofErr w:type="spellEnd"/>
            <w:r w:rsidRPr="00672ED0">
              <w:rPr>
                <w:lang w:val="en-AU"/>
              </w:rPr>
              <w:t xml:space="preserve"> </w:t>
            </w:r>
            <w:proofErr w:type="spellStart"/>
            <w:r w:rsidRPr="00672ED0">
              <w:rPr>
                <w:rFonts w:ascii="Arial" w:hAnsi="Arial"/>
                <w:lang w:val="en-AU"/>
              </w:rPr>
              <w:t>أستخدم</w:t>
            </w:r>
            <w:proofErr w:type="spellEnd"/>
            <w:r w:rsidRPr="00672ED0">
              <w:rPr>
                <w:lang w:val="en-AU"/>
              </w:rPr>
              <w:t xml:space="preserve"> </w:t>
            </w:r>
            <w:proofErr w:type="spellStart"/>
            <w:r w:rsidRPr="00672ED0">
              <w:rPr>
                <w:rFonts w:ascii="Arial" w:hAnsi="Arial"/>
                <w:lang w:val="en-AU"/>
              </w:rPr>
              <w:t>الهاتف</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من</w:t>
            </w:r>
            <w:proofErr w:type="spellEnd"/>
            <w:r w:rsidRPr="00672ED0">
              <w:rPr>
                <w:lang w:val="en-AU"/>
              </w:rPr>
              <w:t xml:space="preserve"> </w:t>
            </w:r>
            <w:proofErr w:type="spellStart"/>
            <w:r w:rsidRPr="00672ED0">
              <w:rPr>
                <w:rFonts w:ascii="Arial" w:hAnsi="Arial"/>
                <w:lang w:val="en-AU"/>
              </w:rPr>
              <w:t>فضلك</w:t>
            </w:r>
            <w:proofErr w:type="spellEnd"/>
            <w:r w:rsidRPr="00672ED0">
              <w:rPr>
                <w:lang w:val="en-AU"/>
              </w:rPr>
              <w:t xml:space="preserve"> </w:t>
            </w:r>
            <w:proofErr w:type="spellStart"/>
            <w:r w:rsidRPr="00672ED0">
              <w:rPr>
                <w:rFonts w:ascii="Arial" w:hAnsi="Arial"/>
                <w:lang w:val="en-AU"/>
              </w:rPr>
              <w:t>ممكن</w:t>
            </w:r>
            <w:proofErr w:type="spellEnd"/>
            <w:r w:rsidRPr="00672ED0">
              <w:rPr>
                <w:lang w:val="en-AU"/>
              </w:rPr>
              <w:t xml:space="preserve"> </w:t>
            </w:r>
            <w:proofErr w:type="spellStart"/>
            <w:r w:rsidRPr="00672ED0">
              <w:rPr>
                <w:rFonts w:ascii="Arial" w:hAnsi="Arial"/>
                <w:lang w:val="en-AU"/>
              </w:rPr>
              <w:t>أن</w:t>
            </w:r>
            <w:proofErr w:type="spellEnd"/>
            <w:r w:rsidRPr="00672ED0">
              <w:rPr>
                <w:lang w:val="en-AU"/>
              </w:rPr>
              <w:t xml:space="preserve"> </w:t>
            </w:r>
            <w:proofErr w:type="spellStart"/>
            <w:r w:rsidRPr="00672ED0">
              <w:rPr>
                <w:rFonts w:ascii="Arial" w:hAnsi="Arial"/>
                <w:lang w:val="en-AU"/>
              </w:rPr>
              <w:t>تساعدني</w:t>
            </w:r>
            <w:proofErr w:type="spellEnd"/>
            <w:r w:rsidRPr="00672ED0">
              <w:rPr>
                <w:lang w:val="en-AU"/>
              </w:rPr>
              <w:t xml:space="preserve"> </w:t>
            </w:r>
            <w:proofErr w:type="spellStart"/>
            <w:r w:rsidRPr="00672ED0">
              <w:rPr>
                <w:rFonts w:ascii="Arial" w:hAnsi="Arial"/>
                <w:lang w:val="en-AU"/>
              </w:rPr>
              <w:t>في</w:t>
            </w:r>
            <w:proofErr w:type="spellEnd"/>
            <w:r w:rsidRPr="00672ED0">
              <w:rPr>
                <w:lang w:val="en-AU"/>
              </w:rPr>
              <w:t xml:space="preserve"> </w:t>
            </w:r>
            <w:proofErr w:type="spellStart"/>
            <w:r w:rsidRPr="00672ED0">
              <w:rPr>
                <w:rFonts w:ascii="Arial" w:hAnsi="Arial"/>
                <w:lang w:val="en-AU"/>
              </w:rPr>
              <w:t>حمل</w:t>
            </w:r>
            <w:proofErr w:type="spellEnd"/>
            <w:r w:rsidRPr="00672ED0">
              <w:rPr>
                <w:lang w:val="en-AU"/>
              </w:rPr>
              <w:t xml:space="preserve"> </w:t>
            </w:r>
            <w:proofErr w:type="spellStart"/>
            <w:r w:rsidRPr="00672ED0">
              <w:rPr>
                <w:rFonts w:ascii="Arial" w:hAnsi="Arial"/>
                <w:lang w:val="en-AU"/>
              </w:rPr>
              <w:t>صندوق</w:t>
            </w:r>
            <w:proofErr w:type="spellEnd"/>
            <w:r w:rsidRPr="00672ED0">
              <w:rPr>
                <w:lang w:val="en-AU"/>
              </w:rPr>
              <w:t xml:space="preserve"> </w:t>
            </w:r>
            <w:proofErr w:type="spellStart"/>
            <w:r w:rsidRPr="00672ED0">
              <w:rPr>
                <w:rFonts w:ascii="Arial" w:hAnsi="Arial"/>
                <w:lang w:val="en-AU"/>
              </w:rPr>
              <w:t>الكتب</w:t>
            </w:r>
            <w:proofErr w:type="spellEnd"/>
            <w:r w:rsidRPr="00672ED0">
              <w:rPr>
                <w:rFonts w:ascii="Arial" w:hAnsi="Arial"/>
                <w:lang w:val="en-AU"/>
              </w:rPr>
              <w:t>؟</w:t>
            </w:r>
            <w:r w:rsidRPr="00672ED0">
              <w:rPr>
                <w:lang w:val="en-AU"/>
              </w:rPr>
              <w:t xml:space="preserve">. Students use rehearsed and some spontaneous language to engage in planning, transacting, </w:t>
            </w:r>
            <w:proofErr w:type="gramStart"/>
            <w:r w:rsidRPr="00672ED0">
              <w:rPr>
                <w:lang w:val="en-AU"/>
              </w:rPr>
              <w:t>making arrangements</w:t>
            </w:r>
            <w:proofErr w:type="gramEnd"/>
            <w:r w:rsidRPr="00672ED0">
              <w:rPr>
                <w:lang w:val="en-AU"/>
              </w:rPr>
              <w:t xml:space="preserve"> and negotiating. They apply features of pronunciation and rhythm in spoken Arabic to a range of sentence types. They locate, classify and sequence key points of information from a range of sources and communicate information and ideas related to home, school, leisure and interests using different modes of presentation. They share their responses to different imaginative texts by expressing feelings and ideas about the ways in which characters, settings and events are represented. Students use modelled language to create imaginative texts or alternative versions of texts they have listened to, read or viewed. They use key grammatical forms and structures in spoken and written texts, such as articles, nouns, adjectives, personal pronouns, verbs and verb tenses, conjunctions, adverbs (for example, </w:t>
            </w:r>
            <w:proofErr w:type="spellStart"/>
            <w:r w:rsidRPr="00672ED0">
              <w:rPr>
                <w:rFonts w:ascii="Arial" w:hAnsi="Arial"/>
                <w:lang w:val="en-AU"/>
              </w:rPr>
              <w:t>ال</w:t>
            </w:r>
            <w:proofErr w:type="spellEnd"/>
            <w:r w:rsidRPr="00672ED0">
              <w:rPr>
                <w:lang w:val="en-AU"/>
              </w:rPr>
              <w:t xml:space="preserve"> </w:t>
            </w:r>
            <w:proofErr w:type="spellStart"/>
            <w:r w:rsidRPr="00672ED0">
              <w:rPr>
                <w:rFonts w:ascii="Arial" w:hAnsi="Arial"/>
                <w:lang w:val="en-AU"/>
              </w:rPr>
              <w:t>التعريف</w:t>
            </w:r>
            <w:proofErr w:type="spellEnd"/>
            <w:r w:rsidRPr="00672ED0">
              <w:rPr>
                <w:lang w:val="en-AU"/>
              </w:rPr>
              <w:t xml:space="preserve"> </w:t>
            </w:r>
            <w:proofErr w:type="spellStart"/>
            <w:r w:rsidRPr="00672ED0">
              <w:rPr>
                <w:rFonts w:ascii="Arial" w:hAnsi="Arial"/>
                <w:lang w:val="en-AU"/>
              </w:rPr>
              <w:t>البيت</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المدرسة</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الدراسة</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العائلة</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المواد</w:t>
            </w:r>
            <w:proofErr w:type="spellEnd"/>
            <w:r w:rsidRPr="00672ED0">
              <w:rPr>
                <w:lang w:val="en-AU"/>
              </w:rPr>
              <w:t xml:space="preserve"> </w:t>
            </w:r>
            <w:proofErr w:type="spellStart"/>
            <w:r w:rsidRPr="00672ED0">
              <w:rPr>
                <w:rFonts w:ascii="Arial" w:hAnsi="Arial"/>
                <w:lang w:val="en-AU"/>
              </w:rPr>
              <w:t>الدراسية؛الهوايات</w:t>
            </w:r>
            <w:proofErr w:type="spellEnd"/>
            <w:r w:rsidRPr="00672ED0">
              <w:rPr>
                <w:lang w:val="en-AU"/>
              </w:rPr>
              <w:t xml:space="preserve"> </w:t>
            </w:r>
            <w:proofErr w:type="spellStart"/>
            <w:r w:rsidRPr="00672ED0">
              <w:rPr>
                <w:rFonts w:ascii="Arial" w:hAnsi="Arial"/>
                <w:lang w:val="en-AU"/>
              </w:rPr>
              <w:t>كبير</w:t>
            </w:r>
            <w:proofErr w:type="spellEnd"/>
            <w:r w:rsidRPr="00672ED0">
              <w:rPr>
                <w:lang w:val="en-AU"/>
              </w:rPr>
              <w:t>/</w:t>
            </w:r>
            <w:proofErr w:type="spellStart"/>
            <w:r w:rsidRPr="00672ED0">
              <w:rPr>
                <w:rFonts w:ascii="Arial" w:hAnsi="Arial"/>
                <w:lang w:val="en-AU"/>
              </w:rPr>
              <w:t>كبيرة</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طويل</w:t>
            </w:r>
            <w:proofErr w:type="spellEnd"/>
            <w:r w:rsidRPr="00672ED0">
              <w:rPr>
                <w:lang w:val="en-AU"/>
              </w:rPr>
              <w:t>/</w:t>
            </w:r>
            <w:proofErr w:type="spellStart"/>
            <w:r w:rsidRPr="00672ED0">
              <w:rPr>
                <w:rFonts w:ascii="Arial" w:hAnsi="Arial"/>
                <w:lang w:val="en-AU"/>
              </w:rPr>
              <w:t>طويلة</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ممتع</w:t>
            </w:r>
            <w:proofErr w:type="spellEnd"/>
            <w:r w:rsidRPr="00672ED0">
              <w:rPr>
                <w:lang w:val="en-AU"/>
              </w:rPr>
              <w:t>/</w:t>
            </w:r>
            <w:proofErr w:type="spellStart"/>
            <w:r w:rsidRPr="00672ED0">
              <w:rPr>
                <w:rFonts w:ascii="Arial" w:hAnsi="Arial"/>
                <w:lang w:val="en-AU"/>
              </w:rPr>
              <w:t>ممتعة</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مفيد</w:t>
            </w:r>
            <w:proofErr w:type="spellEnd"/>
            <w:r w:rsidRPr="00672ED0">
              <w:rPr>
                <w:lang w:val="en-AU"/>
              </w:rPr>
              <w:t>/</w:t>
            </w:r>
            <w:proofErr w:type="spellStart"/>
            <w:r w:rsidRPr="00672ED0">
              <w:rPr>
                <w:rFonts w:ascii="Arial" w:hAnsi="Arial"/>
                <w:lang w:val="en-AU"/>
              </w:rPr>
              <w:t>مفيدة</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مدرستي</w:t>
            </w:r>
            <w:proofErr w:type="spellEnd"/>
            <w:r w:rsidRPr="00672ED0">
              <w:rPr>
                <w:lang w:val="en-AU"/>
              </w:rPr>
              <w:t xml:space="preserve"> </w:t>
            </w:r>
            <w:proofErr w:type="spellStart"/>
            <w:r w:rsidRPr="00672ED0">
              <w:rPr>
                <w:rFonts w:ascii="Arial" w:hAnsi="Arial"/>
                <w:lang w:val="en-AU"/>
              </w:rPr>
              <w:t>كبيرة</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عائلتي</w:t>
            </w:r>
            <w:proofErr w:type="spellEnd"/>
            <w:r w:rsidRPr="00672ED0">
              <w:rPr>
                <w:lang w:val="en-AU"/>
              </w:rPr>
              <w:t xml:space="preserve"> </w:t>
            </w:r>
            <w:proofErr w:type="spellStart"/>
            <w:r w:rsidRPr="00672ED0">
              <w:rPr>
                <w:rFonts w:ascii="Arial" w:hAnsi="Arial"/>
                <w:lang w:val="en-AU"/>
              </w:rPr>
              <w:t>صغيرة</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بيتي</w:t>
            </w:r>
            <w:proofErr w:type="spellEnd"/>
            <w:r w:rsidRPr="00672ED0">
              <w:rPr>
                <w:lang w:val="en-AU"/>
              </w:rPr>
              <w:t xml:space="preserve"> </w:t>
            </w:r>
            <w:proofErr w:type="spellStart"/>
            <w:r w:rsidRPr="00672ED0">
              <w:rPr>
                <w:rFonts w:ascii="Arial" w:hAnsi="Arial"/>
                <w:lang w:val="en-AU"/>
              </w:rPr>
              <w:t>واسع</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شارعنا</w:t>
            </w:r>
            <w:proofErr w:type="spellEnd"/>
            <w:r w:rsidRPr="00672ED0">
              <w:rPr>
                <w:lang w:val="en-AU"/>
              </w:rPr>
              <w:t xml:space="preserve"> </w:t>
            </w:r>
            <w:proofErr w:type="spellStart"/>
            <w:r w:rsidRPr="00672ED0">
              <w:rPr>
                <w:rFonts w:ascii="Arial" w:hAnsi="Arial"/>
                <w:lang w:val="en-AU"/>
              </w:rPr>
              <w:t>ضيق</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أنتَ</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أنتِ</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أنتم</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هو</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هي</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هم</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أذهب</w:t>
            </w:r>
            <w:proofErr w:type="spellEnd"/>
            <w:r w:rsidRPr="00672ED0">
              <w:rPr>
                <w:lang w:val="en-AU"/>
              </w:rPr>
              <w:t xml:space="preserve"> </w:t>
            </w:r>
            <w:proofErr w:type="spellStart"/>
            <w:r w:rsidRPr="00672ED0">
              <w:rPr>
                <w:rFonts w:ascii="Arial" w:hAnsi="Arial"/>
                <w:lang w:val="en-AU"/>
              </w:rPr>
              <w:t>إلى</w:t>
            </w:r>
            <w:proofErr w:type="spellEnd"/>
            <w:r w:rsidRPr="00672ED0">
              <w:rPr>
                <w:lang w:val="en-AU"/>
              </w:rPr>
              <w:t xml:space="preserve"> </w:t>
            </w:r>
            <w:proofErr w:type="spellStart"/>
            <w:r w:rsidRPr="00672ED0">
              <w:rPr>
                <w:rFonts w:ascii="Arial" w:hAnsi="Arial"/>
                <w:lang w:val="en-AU"/>
              </w:rPr>
              <w:t>المدرسة</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نذهب</w:t>
            </w:r>
            <w:proofErr w:type="spellEnd"/>
            <w:r w:rsidRPr="00672ED0">
              <w:rPr>
                <w:lang w:val="en-AU"/>
              </w:rPr>
              <w:t xml:space="preserve"> </w:t>
            </w:r>
            <w:proofErr w:type="spellStart"/>
            <w:r w:rsidRPr="00672ED0">
              <w:rPr>
                <w:rFonts w:ascii="Arial" w:hAnsi="Arial"/>
                <w:lang w:val="en-AU"/>
              </w:rPr>
              <w:t>إلى</w:t>
            </w:r>
            <w:proofErr w:type="spellEnd"/>
            <w:r w:rsidRPr="00672ED0">
              <w:rPr>
                <w:lang w:val="en-AU"/>
              </w:rPr>
              <w:t xml:space="preserve"> </w:t>
            </w:r>
            <w:proofErr w:type="spellStart"/>
            <w:r w:rsidRPr="00672ED0">
              <w:rPr>
                <w:rFonts w:ascii="Arial" w:hAnsi="Arial"/>
                <w:lang w:val="en-AU"/>
              </w:rPr>
              <w:t>السينما</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ذهبت</w:t>
            </w:r>
            <w:proofErr w:type="spellEnd"/>
            <w:r w:rsidRPr="00672ED0">
              <w:rPr>
                <w:lang w:val="en-AU"/>
              </w:rPr>
              <w:t xml:space="preserve"> </w:t>
            </w:r>
            <w:proofErr w:type="spellStart"/>
            <w:r w:rsidRPr="00672ED0">
              <w:rPr>
                <w:rFonts w:ascii="Arial" w:hAnsi="Arial"/>
                <w:lang w:val="en-AU"/>
              </w:rPr>
              <w:t>إلى</w:t>
            </w:r>
            <w:proofErr w:type="spellEnd"/>
            <w:r w:rsidRPr="00672ED0">
              <w:rPr>
                <w:lang w:val="en-AU"/>
              </w:rPr>
              <w:t xml:space="preserve"> </w:t>
            </w:r>
            <w:proofErr w:type="spellStart"/>
            <w:r w:rsidRPr="00672ED0">
              <w:rPr>
                <w:rFonts w:ascii="Arial" w:hAnsi="Arial"/>
                <w:lang w:val="en-AU"/>
              </w:rPr>
              <w:t>السينما</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ذهبنا</w:t>
            </w:r>
            <w:proofErr w:type="spellEnd"/>
            <w:r w:rsidRPr="00672ED0">
              <w:rPr>
                <w:lang w:val="en-AU"/>
              </w:rPr>
              <w:t xml:space="preserve"> </w:t>
            </w:r>
            <w:proofErr w:type="spellStart"/>
            <w:r w:rsidRPr="00672ED0">
              <w:rPr>
                <w:rFonts w:ascii="Arial" w:hAnsi="Arial"/>
                <w:lang w:val="en-AU"/>
              </w:rPr>
              <w:t>إلى</w:t>
            </w:r>
            <w:proofErr w:type="spellEnd"/>
            <w:r w:rsidRPr="00672ED0">
              <w:rPr>
                <w:lang w:val="en-AU"/>
              </w:rPr>
              <w:t xml:space="preserve"> </w:t>
            </w:r>
            <w:proofErr w:type="spellStart"/>
            <w:r w:rsidRPr="00672ED0">
              <w:rPr>
                <w:rFonts w:ascii="Arial" w:hAnsi="Arial"/>
                <w:lang w:val="en-AU"/>
              </w:rPr>
              <w:t>زيارة</w:t>
            </w:r>
            <w:proofErr w:type="spellEnd"/>
            <w:r w:rsidRPr="00672ED0">
              <w:rPr>
                <w:lang w:val="en-AU"/>
              </w:rPr>
              <w:t xml:space="preserve"> </w:t>
            </w:r>
            <w:proofErr w:type="spellStart"/>
            <w:r w:rsidRPr="00672ED0">
              <w:rPr>
                <w:rFonts w:ascii="Arial" w:hAnsi="Arial"/>
                <w:lang w:val="en-AU"/>
              </w:rPr>
              <w:lastRenderedPageBreak/>
              <w:t>الأقارب</w:t>
            </w:r>
            <w:proofErr w:type="spellEnd"/>
            <w:r w:rsidRPr="00672ED0">
              <w:rPr>
                <w:lang w:val="en-AU"/>
              </w:rPr>
              <w:t xml:space="preserve"> </w:t>
            </w:r>
            <w:r w:rsidRPr="00672ED0">
              <w:rPr>
                <w:rFonts w:ascii="Arial" w:hAnsi="Arial"/>
                <w:lang w:val="en-AU"/>
              </w:rPr>
              <w:t>و؛</w:t>
            </w:r>
            <w:r w:rsidRPr="00672ED0">
              <w:rPr>
                <w:lang w:val="en-AU"/>
              </w:rPr>
              <w:t xml:space="preserve"> </w:t>
            </w:r>
            <w:proofErr w:type="spellStart"/>
            <w:r w:rsidRPr="00672ED0">
              <w:rPr>
                <w:rFonts w:ascii="Arial" w:hAnsi="Arial"/>
                <w:lang w:val="en-AU"/>
              </w:rPr>
              <w:t>أو</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كذلك</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أيضاً</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لأنّ</w:t>
            </w:r>
            <w:proofErr w:type="spellEnd"/>
            <w:r w:rsidRPr="00672ED0">
              <w:rPr>
                <w:lang w:val="en-AU"/>
              </w:rPr>
              <w:t xml:space="preserve"> </w:t>
            </w:r>
            <w:proofErr w:type="spellStart"/>
            <w:r w:rsidRPr="00672ED0">
              <w:rPr>
                <w:rFonts w:ascii="Arial" w:hAnsi="Arial"/>
                <w:lang w:val="en-AU"/>
              </w:rPr>
              <w:t>يوميا</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غالبا</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أحيانا</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بكيت</w:t>
            </w:r>
            <w:proofErr w:type="spellEnd"/>
            <w:r w:rsidRPr="00672ED0">
              <w:rPr>
                <w:lang w:val="en-AU"/>
              </w:rPr>
              <w:t xml:space="preserve"> </w:t>
            </w:r>
            <w:proofErr w:type="spellStart"/>
            <w:r w:rsidRPr="00672ED0">
              <w:rPr>
                <w:rFonts w:ascii="Arial" w:hAnsi="Arial"/>
                <w:lang w:val="en-AU"/>
              </w:rPr>
              <w:t>بشدّة</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تكلمت</w:t>
            </w:r>
            <w:proofErr w:type="spellEnd"/>
            <w:r w:rsidRPr="00672ED0">
              <w:rPr>
                <w:lang w:val="en-AU"/>
              </w:rPr>
              <w:t xml:space="preserve"> </w:t>
            </w:r>
            <w:proofErr w:type="spellStart"/>
            <w:r w:rsidRPr="00672ED0">
              <w:rPr>
                <w:rFonts w:ascii="Arial" w:hAnsi="Arial"/>
                <w:lang w:val="en-AU"/>
              </w:rPr>
              <w:t>بحماسٍ</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إستيقضت</w:t>
            </w:r>
            <w:proofErr w:type="spellEnd"/>
            <w:r w:rsidRPr="00672ED0">
              <w:rPr>
                <w:lang w:val="en-AU"/>
              </w:rPr>
              <w:t xml:space="preserve"> </w:t>
            </w:r>
            <w:proofErr w:type="spellStart"/>
            <w:r w:rsidRPr="00672ED0">
              <w:rPr>
                <w:rFonts w:ascii="Arial" w:hAnsi="Arial"/>
                <w:lang w:val="en-AU"/>
              </w:rPr>
              <w:t>متأخراً</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وصلت</w:t>
            </w:r>
            <w:proofErr w:type="spellEnd"/>
            <w:r w:rsidRPr="00672ED0">
              <w:rPr>
                <w:lang w:val="en-AU"/>
              </w:rPr>
              <w:t xml:space="preserve"> </w:t>
            </w:r>
            <w:proofErr w:type="spellStart"/>
            <w:r w:rsidRPr="00672ED0">
              <w:rPr>
                <w:rFonts w:ascii="Arial" w:hAnsi="Arial"/>
                <w:lang w:val="en-AU"/>
              </w:rPr>
              <w:t>إلى</w:t>
            </w:r>
            <w:proofErr w:type="spellEnd"/>
            <w:r w:rsidRPr="00672ED0">
              <w:rPr>
                <w:lang w:val="en-AU"/>
              </w:rPr>
              <w:t xml:space="preserve"> </w:t>
            </w:r>
            <w:proofErr w:type="spellStart"/>
            <w:r w:rsidRPr="00672ED0">
              <w:rPr>
                <w:rFonts w:ascii="Arial" w:hAnsi="Arial"/>
                <w:lang w:val="en-AU"/>
              </w:rPr>
              <w:t>المسرح</w:t>
            </w:r>
            <w:proofErr w:type="spellEnd"/>
            <w:r w:rsidRPr="00672ED0">
              <w:rPr>
                <w:lang w:val="en-AU"/>
              </w:rPr>
              <w:t xml:space="preserve"> </w:t>
            </w:r>
            <w:proofErr w:type="spellStart"/>
            <w:r w:rsidRPr="00672ED0">
              <w:rPr>
                <w:rFonts w:ascii="Arial" w:hAnsi="Arial"/>
                <w:lang w:val="en-AU"/>
              </w:rPr>
              <w:t>باكراً</w:t>
            </w:r>
            <w:proofErr w:type="spellEnd"/>
            <w:r w:rsidRPr="00672ED0">
              <w:rPr>
                <w:lang w:val="en-AU"/>
              </w:rPr>
              <w:t xml:space="preserve"> ),They apply writing conventions to written texts, such as </w:t>
            </w:r>
            <w:proofErr w:type="spellStart"/>
            <w:r w:rsidRPr="00672ED0">
              <w:rPr>
                <w:rFonts w:ascii="Arial" w:hAnsi="Arial"/>
                <w:lang w:val="en-AU"/>
              </w:rPr>
              <w:t>لا</w:t>
            </w:r>
            <w:proofErr w:type="spellEnd"/>
            <w:r w:rsidRPr="00672ED0">
              <w:rPr>
                <w:lang w:val="en-AU"/>
              </w:rPr>
              <w:t xml:space="preserve"> </w:t>
            </w:r>
            <w:proofErr w:type="spellStart"/>
            <w:r w:rsidRPr="00672ED0">
              <w:rPr>
                <w:rFonts w:ascii="Arial" w:hAnsi="Arial"/>
                <w:lang w:val="en-AU"/>
              </w:rPr>
              <w:t>أستطيع</w:t>
            </w:r>
            <w:proofErr w:type="spellEnd"/>
            <w:r w:rsidRPr="00672ED0">
              <w:rPr>
                <w:lang w:val="en-AU"/>
              </w:rPr>
              <w:t xml:space="preserve"> </w:t>
            </w:r>
            <w:proofErr w:type="spellStart"/>
            <w:r w:rsidRPr="00672ED0">
              <w:rPr>
                <w:rFonts w:ascii="Arial" w:hAnsi="Arial"/>
                <w:lang w:val="en-AU"/>
              </w:rPr>
              <w:t>أن</w:t>
            </w:r>
            <w:proofErr w:type="spellEnd"/>
            <w:r w:rsidRPr="00672ED0">
              <w:rPr>
                <w:lang w:val="en-AU"/>
              </w:rPr>
              <w:t xml:space="preserve"> </w:t>
            </w:r>
            <w:proofErr w:type="spellStart"/>
            <w:r w:rsidRPr="00672ED0">
              <w:rPr>
                <w:rFonts w:ascii="Arial" w:hAnsi="Arial"/>
                <w:lang w:val="en-AU"/>
              </w:rPr>
              <w:t>أكمل</w:t>
            </w:r>
            <w:proofErr w:type="spellEnd"/>
            <w:r w:rsidRPr="00672ED0">
              <w:rPr>
                <w:lang w:val="en-AU"/>
              </w:rPr>
              <w:t xml:space="preserve"> </w:t>
            </w:r>
            <w:proofErr w:type="spellStart"/>
            <w:r w:rsidRPr="00672ED0">
              <w:rPr>
                <w:rFonts w:ascii="Arial" w:hAnsi="Arial"/>
                <w:lang w:val="en-AU"/>
              </w:rPr>
              <w:t>البحث</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لم</w:t>
            </w:r>
            <w:proofErr w:type="spellEnd"/>
            <w:r w:rsidRPr="00672ED0">
              <w:rPr>
                <w:lang w:val="en-AU"/>
              </w:rPr>
              <w:t xml:space="preserve"> </w:t>
            </w:r>
            <w:proofErr w:type="spellStart"/>
            <w:r w:rsidRPr="00672ED0">
              <w:rPr>
                <w:rFonts w:ascii="Arial" w:hAnsi="Arial"/>
                <w:lang w:val="en-AU"/>
              </w:rPr>
              <w:t>أستطع</w:t>
            </w:r>
            <w:proofErr w:type="spellEnd"/>
            <w:r w:rsidRPr="00672ED0">
              <w:rPr>
                <w:lang w:val="en-AU"/>
              </w:rPr>
              <w:t xml:space="preserve"> </w:t>
            </w:r>
            <w:proofErr w:type="spellStart"/>
            <w:r w:rsidRPr="00672ED0">
              <w:rPr>
                <w:rFonts w:ascii="Arial" w:hAnsi="Arial"/>
                <w:lang w:val="en-AU"/>
              </w:rPr>
              <w:t>أن</w:t>
            </w:r>
            <w:proofErr w:type="spellEnd"/>
            <w:r w:rsidRPr="00672ED0">
              <w:rPr>
                <w:lang w:val="en-AU"/>
              </w:rPr>
              <w:t xml:space="preserve"> </w:t>
            </w:r>
            <w:proofErr w:type="spellStart"/>
            <w:r w:rsidRPr="00672ED0">
              <w:rPr>
                <w:rFonts w:ascii="Arial" w:hAnsi="Arial"/>
                <w:lang w:val="en-AU"/>
              </w:rPr>
              <w:t>أجيب</w:t>
            </w:r>
            <w:proofErr w:type="spellEnd"/>
            <w:r w:rsidRPr="00672ED0">
              <w:rPr>
                <w:lang w:val="en-AU"/>
              </w:rPr>
              <w:t xml:space="preserve"> </w:t>
            </w:r>
            <w:proofErr w:type="spellStart"/>
            <w:r w:rsidRPr="00672ED0">
              <w:rPr>
                <w:rFonts w:ascii="Arial" w:hAnsi="Arial"/>
                <w:lang w:val="en-AU"/>
              </w:rPr>
              <w:t>على</w:t>
            </w:r>
            <w:proofErr w:type="spellEnd"/>
            <w:r w:rsidRPr="00672ED0">
              <w:rPr>
                <w:lang w:val="en-AU"/>
              </w:rPr>
              <w:t xml:space="preserve"> </w:t>
            </w:r>
            <w:proofErr w:type="spellStart"/>
            <w:r w:rsidRPr="00672ED0">
              <w:rPr>
                <w:rFonts w:ascii="Arial" w:hAnsi="Arial"/>
                <w:lang w:val="en-AU"/>
              </w:rPr>
              <w:t>جميع</w:t>
            </w:r>
            <w:proofErr w:type="spellEnd"/>
            <w:r w:rsidRPr="00672ED0">
              <w:rPr>
                <w:lang w:val="en-AU"/>
              </w:rPr>
              <w:t xml:space="preserve"> </w:t>
            </w:r>
            <w:proofErr w:type="spellStart"/>
            <w:r w:rsidRPr="00672ED0">
              <w:rPr>
                <w:rFonts w:ascii="Arial" w:hAnsi="Arial"/>
                <w:lang w:val="en-AU"/>
              </w:rPr>
              <w:t>أسئلة</w:t>
            </w:r>
            <w:proofErr w:type="spellEnd"/>
            <w:r w:rsidRPr="00672ED0">
              <w:rPr>
                <w:lang w:val="en-AU"/>
              </w:rPr>
              <w:t xml:space="preserve"> </w:t>
            </w:r>
            <w:proofErr w:type="spellStart"/>
            <w:r w:rsidRPr="00672ED0">
              <w:rPr>
                <w:rFonts w:ascii="Arial" w:hAnsi="Arial"/>
                <w:lang w:val="en-AU"/>
              </w:rPr>
              <w:t>الإمتحان</w:t>
            </w:r>
            <w:proofErr w:type="spellEnd"/>
            <w:r w:rsidRPr="00672ED0">
              <w:rPr>
                <w:lang w:val="en-AU"/>
              </w:rPr>
              <w:t xml:space="preserve"> </w:t>
            </w:r>
            <w:proofErr w:type="spellStart"/>
            <w:r w:rsidRPr="00672ED0">
              <w:rPr>
                <w:rFonts w:ascii="Arial" w:hAnsi="Arial"/>
                <w:lang w:val="en-AU"/>
              </w:rPr>
              <w:t>أين</w:t>
            </w:r>
            <w:proofErr w:type="spellEnd"/>
            <w:r w:rsidRPr="00672ED0">
              <w:rPr>
                <w:lang w:val="en-AU"/>
              </w:rPr>
              <w:t xml:space="preserve"> </w:t>
            </w:r>
            <w:proofErr w:type="spellStart"/>
            <w:r w:rsidRPr="00672ED0">
              <w:rPr>
                <w:rFonts w:ascii="Arial" w:hAnsi="Arial"/>
                <w:lang w:val="en-AU"/>
              </w:rPr>
              <w:t>تتمرن</w:t>
            </w:r>
            <w:proofErr w:type="spellEnd"/>
            <w:r w:rsidRPr="00672ED0">
              <w:rPr>
                <w:lang w:val="en-AU"/>
              </w:rPr>
              <w:t xml:space="preserve"> </w:t>
            </w:r>
            <w:proofErr w:type="spellStart"/>
            <w:r w:rsidRPr="00672ED0">
              <w:rPr>
                <w:rFonts w:ascii="Arial" w:hAnsi="Arial"/>
                <w:lang w:val="en-AU"/>
              </w:rPr>
              <w:t>لكرة</w:t>
            </w:r>
            <w:proofErr w:type="spellEnd"/>
            <w:r w:rsidRPr="00672ED0">
              <w:rPr>
                <w:lang w:val="en-AU"/>
              </w:rPr>
              <w:t xml:space="preserve"> </w:t>
            </w:r>
            <w:proofErr w:type="spellStart"/>
            <w:r w:rsidRPr="00672ED0">
              <w:rPr>
                <w:rFonts w:ascii="Arial" w:hAnsi="Arial"/>
                <w:lang w:val="en-AU"/>
              </w:rPr>
              <w:t>القدم</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متى</w:t>
            </w:r>
            <w:proofErr w:type="spellEnd"/>
            <w:r w:rsidRPr="00672ED0">
              <w:rPr>
                <w:lang w:val="en-AU"/>
              </w:rPr>
              <w:t xml:space="preserve"> </w:t>
            </w:r>
            <w:proofErr w:type="spellStart"/>
            <w:r w:rsidRPr="00672ED0">
              <w:rPr>
                <w:rFonts w:ascii="Arial" w:hAnsi="Arial"/>
                <w:lang w:val="en-AU"/>
              </w:rPr>
              <w:t>تلعب</w:t>
            </w:r>
            <w:proofErr w:type="spellEnd"/>
            <w:r w:rsidRPr="00672ED0">
              <w:rPr>
                <w:lang w:val="en-AU"/>
              </w:rPr>
              <w:t xml:space="preserve"> </w:t>
            </w:r>
            <w:proofErr w:type="spellStart"/>
            <w:r w:rsidRPr="00672ED0">
              <w:rPr>
                <w:rFonts w:ascii="Arial" w:hAnsi="Arial"/>
                <w:lang w:val="en-AU"/>
              </w:rPr>
              <w:t>الرياضة</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ما</w:t>
            </w:r>
            <w:proofErr w:type="spellEnd"/>
            <w:r w:rsidRPr="00672ED0">
              <w:rPr>
                <w:lang w:val="en-AU"/>
              </w:rPr>
              <w:t xml:space="preserve"> </w:t>
            </w:r>
            <w:proofErr w:type="spellStart"/>
            <w:r w:rsidRPr="00672ED0">
              <w:rPr>
                <w:rFonts w:ascii="Arial" w:hAnsi="Arial"/>
                <w:lang w:val="en-AU"/>
              </w:rPr>
              <w:t>هي</w:t>
            </w:r>
            <w:proofErr w:type="spellEnd"/>
            <w:r w:rsidRPr="00672ED0">
              <w:rPr>
                <w:lang w:val="en-AU"/>
              </w:rPr>
              <w:t xml:space="preserve"> </w:t>
            </w:r>
            <w:proofErr w:type="spellStart"/>
            <w:r w:rsidRPr="00672ED0">
              <w:rPr>
                <w:rFonts w:ascii="Arial" w:hAnsi="Arial"/>
                <w:lang w:val="en-AU"/>
              </w:rPr>
              <w:t>مادتك</w:t>
            </w:r>
            <w:proofErr w:type="spellEnd"/>
            <w:r w:rsidRPr="00672ED0">
              <w:rPr>
                <w:lang w:val="en-AU"/>
              </w:rPr>
              <w:t xml:space="preserve"> </w:t>
            </w:r>
            <w:proofErr w:type="spellStart"/>
            <w:r w:rsidRPr="00672ED0">
              <w:rPr>
                <w:rFonts w:ascii="Arial" w:hAnsi="Arial"/>
                <w:lang w:val="en-AU"/>
              </w:rPr>
              <w:t>المفضلة</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كم</w:t>
            </w:r>
            <w:proofErr w:type="spellEnd"/>
            <w:r w:rsidRPr="00672ED0">
              <w:rPr>
                <w:lang w:val="en-AU"/>
              </w:rPr>
              <w:t xml:space="preserve"> </w:t>
            </w:r>
            <w:proofErr w:type="spellStart"/>
            <w:r w:rsidRPr="00672ED0">
              <w:rPr>
                <w:rFonts w:ascii="Arial" w:hAnsi="Arial"/>
                <w:lang w:val="en-AU"/>
              </w:rPr>
              <w:t>شخص</w:t>
            </w:r>
            <w:proofErr w:type="spellEnd"/>
            <w:r w:rsidRPr="00672ED0">
              <w:rPr>
                <w:lang w:val="en-AU"/>
              </w:rPr>
              <w:t xml:space="preserve"> </w:t>
            </w:r>
            <w:proofErr w:type="spellStart"/>
            <w:r w:rsidRPr="00672ED0">
              <w:rPr>
                <w:rFonts w:ascii="Arial" w:hAnsi="Arial"/>
                <w:lang w:val="en-AU"/>
              </w:rPr>
              <w:t>يوجد</w:t>
            </w:r>
            <w:proofErr w:type="spellEnd"/>
            <w:r w:rsidRPr="00672ED0">
              <w:rPr>
                <w:lang w:val="en-AU"/>
              </w:rPr>
              <w:t xml:space="preserve"> </w:t>
            </w:r>
            <w:proofErr w:type="spellStart"/>
            <w:r w:rsidRPr="00672ED0">
              <w:rPr>
                <w:rFonts w:ascii="Arial" w:hAnsi="Arial"/>
                <w:lang w:val="en-AU"/>
              </w:rPr>
              <w:t>في</w:t>
            </w:r>
            <w:proofErr w:type="spellEnd"/>
            <w:r w:rsidRPr="00672ED0">
              <w:rPr>
                <w:lang w:val="en-AU"/>
              </w:rPr>
              <w:t xml:space="preserve"> </w:t>
            </w:r>
            <w:proofErr w:type="spellStart"/>
            <w:r w:rsidRPr="00672ED0">
              <w:rPr>
                <w:rFonts w:ascii="Arial" w:hAnsi="Arial"/>
                <w:lang w:val="en-AU"/>
              </w:rPr>
              <w:t>عائلتك</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إستخدام</w:t>
            </w:r>
            <w:proofErr w:type="spellEnd"/>
            <w:r w:rsidRPr="00672ED0">
              <w:rPr>
                <w:lang w:val="en-AU"/>
              </w:rPr>
              <w:t xml:space="preserve"> </w:t>
            </w:r>
            <w:proofErr w:type="spellStart"/>
            <w:r w:rsidRPr="00672ED0">
              <w:rPr>
                <w:rFonts w:ascii="Arial" w:hAnsi="Arial"/>
                <w:lang w:val="en-AU"/>
              </w:rPr>
              <w:t>العنوان</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الفقرات</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الفواصل</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أدوات</w:t>
            </w:r>
            <w:proofErr w:type="spellEnd"/>
            <w:r w:rsidRPr="00672ED0">
              <w:rPr>
                <w:lang w:val="en-AU"/>
              </w:rPr>
              <w:t xml:space="preserve"> </w:t>
            </w:r>
            <w:proofErr w:type="spellStart"/>
            <w:r w:rsidRPr="00672ED0">
              <w:rPr>
                <w:rFonts w:ascii="Arial" w:hAnsi="Arial"/>
                <w:lang w:val="en-AU"/>
              </w:rPr>
              <w:t>الترقيم</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التوقيع</w:t>
            </w:r>
            <w:proofErr w:type="spellEnd"/>
            <w:r w:rsidRPr="00672ED0">
              <w:rPr>
                <w:lang w:val="en-AU"/>
              </w:rPr>
              <w:t xml:space="preserve"> </w:t>
            </w:r>
            <w:proofErr w:type="spellStart"/>
            <w:r w:rsidRPr="00672ED0">
              <w:rPr>
                <w:rFonts w:ascii="Arial" w:hAnsi="Arial"/>
                <w:lang w:val="en-AU"/>
              </w:rPr>
              <w:t>في</w:t>
            </w:r>
            <w:proofErr w:type="spellEnd"/>
            <w:r w:rsidRPr="00672ED0">
              <w:rPr>
                <w:lang w:val="en-AU"/>
              </w:rPr>
              <w:t xml:space="preserve"> </w:t>
            </w:r>
            <w:proofErr w:type="spellStart"/>
            <w:r w:rsidRPr="00672ED0">
              <w:rPr>
                <w:rFonts w:ascii="Arial" w:hAnsi="Arial"/>
                <w:lang w:val="en-AU"/>
              </w:rPr>
              <w:t>خاتمة</w:t>
            </w:r>
            <w:proofErr w:type="spellEnd"/>
            <w:r w:rsidRPr="00672ED0">
              <w:rPr>
                <w:lang w:val="en-AU"/>
              </w:rPr>
              <w:t xml:space="preserve"> </w:t>
            </w:r>
            <w:proofErr w:type="spellStart"/>
            <w:r w:rsidRPr="00672ED0">
              <w:rPr>
                <w:rFonts w:ascii="Arial" w:hAnsi="Arial"/>
                <w:lang w:val="en-AU"/>
              </w:rPr>
              <w:t>الرسالة</w:t>
            </w:r>
            <w:proofErr w:type="spellEnd"/>
            <w:r w:rsidRPr="00672ED0">
              <w:rPr>
                <w:lang w:val="en-AU"/>
              </w:rPr>
              <w:t xml:space="preserve">. They use contextual cues and textual features to translate and interpret everyday texts from Arabic into English and </w:t>
            </w:r>
            <w:proofErr w:type="gramStart"/>
            <w:r w:rsidRPr="00672ED0">
              <w:rPr>
                <w:lang w:val="en-AU"/>
              </w:rPr>
              <w:t>vice versa, and</w:t>
            </w:r>
            <w:proofErr w:type="gramEnd"/>
            <w:r w:rsidRPr="00672ED0">
              <w:rPr>
                <w:lang w:val="en-AU"/>
              </w:rPr>
              <w:t xml:space="preserve"> identify similarities and differences in translation. They create texts in Arabic and English, identifying words and expressions that do not readily translate, such as </w:t>
            </w:r>
            <w:proofErr w:type="spellStart"/>
            <w:r w:rsidRPr="00672ED0">
              <w:rPr>
                <w:rFonts w:ascii="Arial" w:hAnsi="Arial"/>
                <w:lang w:val="en-AU"/>
              </w:rPr>
              <w:t>بالهناء</w:t>
            </w:r>
            <w:proofErr w:type="spellEnd"/>
            <w:r w:rsidRPr="00672ED0">
              <w:rPr>
                <w:lang w:val="en-AU"/>
              </w:rPr>
              <w:t xml:space="preserve"> </w:t>
            </w:r>
            <w:proofErr w:type="spellStart"/>
            <w:r w:rsidRPr="00672ED0">
              <w:rPr>
                <w:rFonts w:ascii="Arial" w:hAnsi="Arial"/>
                <w:lang w:val="en-AU"/>
              </w:rPr>
              <w:t>والشفاء</w:t>
            </w:r>
            <w:proofErr w:type="spellEnd"/>
            <w:r w:rsidRPr="00672ED0">
              <w:rPr>
                <w:rFonts w:ascii="Arial" w:hAnsi="Arial"/>
                <w:lang w:val="en-AU"/>
              </w:rPr>
              <w:t>؛</w:t>
            </w:r>
            <w:r w:rsidRPr="00672ED0">
              <w:rPr>
                <w:lang w:val="en-AU"/>
              </w:rPr>
              <w:t xml:space="preserve"> </w:t>
            </w:r>
            <w:proofErr w:type="spellStart"/>
            <w:r w:rsidRPr="00672ED0">
              <w:rPr>
                <w:rFonts w:ascii="Arial" w:hAnsi="Arial"/>
                <w:lang w:val="en-AU"/>
              </w:rPr>
              <w:t>والله</w:t>
            </w:r>
            <w:proofErr w:type="spellEnd"/>
            <w:r w:rsidRPr="00672ED0">
              <w:rPr>
                <w:lang w:val="en-AU"/>
              </w:rPr>
              <w:t xml:space="preserve"> </w:t>
            </w:r>
            <w:proofErr w:type="spellStart"/>
            <w:r w:rsidRPr="00672ED0">
              <w:rPr>
                <w:rFonts w:ascii="Arial" w:hAnsi="Arial"/>
                <w:lang w:val="en-AU"/>
              </w:rPr>
              <w:t>ولي</w:t>
            </w:r>
            <w:proofErr w:type="spellEnd"/>
            <w:r w:rsidRPr="00672ED0">
              <w:rPr>
                <w:lang w:val="en-AU"/>
              </w:rPr>
              <w:t xml:space="preserve"> </w:t>
            </w:r>
            <w:proofErr w:type="spellStart"/>
            <w:r w:rsidRPr="00672ED0">
              <w:rPr>
                <w:rFonts w:ascii="Arial" w:hAnsi="Arial"/>
                <w:lang w:val="en-AU"/>
              </w:rPr>
              <w:t>التوفيق</w:t>
            </w:r>
            <w:proofErr w:type="spellEnd"/>
            <w:r w:rsidRPr="00672ED0">
              <w:rPr>
                <w:lang w:val="en-AU"/>
              </w:rPr>
              <w:t>. They compare ways of communicating in Arabic and English and explain how their own biography influences their cultural identity and ways of communicating.</w:t>
            </w:r>
          </w:p>
          <w:p w14:paraId="3F02ED5D" w14:textId="77777777" w:rsidR="00186141" w:rsidRPr="008938C5" w:rsidRDefault="00186141" w:rsidP="00672ED0">
            <w:pPr>
              <w:pStyle w:val="VCAAtabletextnarrow"/>
              <w:rPr>
                <w:lang w:val="en-AU"/>
              </w:rPr>
            </w:pPr>
            <w:r w:rsidRPr="00672ED0">
              <w:rPr>
                <w:lang w:val="en-AU"/>
              </w:rPr>
              <w:t xml:space="preserve">Students identify and apply the writing conventions of the Arabic alphabet and script, making connections between spoken and written Arabic in texts. They identify the structure and features of different personal, informative and imaginative texts and provide simple explanations as to how these elements contribute to meaning. They identify ways in which spoken Arabic varies according to regions and </w:t>
            </w:r>
            <w:proofErr w:type="gramStart"/>
            <w:r w:rsidRPr="00672ED0">
              <w:rPr>
                <w:lang w:val="en-AU"/>
              </w:rPr>
              <w:t>countries, and</w:t>
            </w:r>
            <w:proofErr w:type="gramEnd"/>
            <w:r w:rsidRPr="00672ED0">
              <w:rPr>
                <w:lang w:val="en-AU"/>
              </w:rPr>
              <w:t xml:space="preserve"> provide examples of how Arabic has changed over time due to influences from other languages and cultures. Students identify how written Arabic varies in style and in the use of formal and informal forms, for example, </w:t>
            </w:r>
            <w:proofErr w:type="spellStart"/>
            <w:r w:rsidRPr="00672ED0">
              <w:rPr>
                <w:rFonts w:ascii="Arial" w:hAnsi="Arial"/>
                <w:lang w:val="en-AU"/>
              </w:rPr>
              <w:t>أنتَ</w:t>
            </w:r>
            <w:proofErr w:type="spellEnd"/>
            <w:r w:rsidRPr="00672ED0">
              <w:rPr>
                <w:lang w:val="en-AU"/>
              </w:rPr>
              <w:t>/</w:t>
            </w:r>
            <w:proofErr w:type="spellStart"/>
            <w:r w:rsidRPr="00672ED0">
              <w:rPr>
                <w:rFonts w:ascii="Arial" w:hAnsi="Arial"/>
                <w:lang w:val="en-AU"/>
              </w:rPr>
              <w:t>حضرتكَ</w:t>
            </w:r>
            <w:proofErr w:type="spellEnd"/>
            <w:r w:rsidRPr="00672ED0">
              <w:rPr>
                <w:lang w:val="en-AU"/>
              </w:rPr>
              <w:t>/</w:t>
            </w:r>
            <w:proofErr w:type="spellStart"/>
            <w:r w:rsidRPr="00672ED0">
              <w:rPr>
                <w:rFonts w:ascii="Arial" w:hAnsi="Arial"/>
                <w:lang w:val="en-AU"/>
              </w:rPr>
              <w:t>حضرتكم</w:t>
            </w:r>
            <w:proofErr w:type="spellEnd"/>
            <w:r w:rsidRPr="00672ED0">
              <w:rPr>
                <w:lang w:val="en-AU"/>
              </w:rPr>
              <w:t>, according to context, situation and the relationship between participants. They identify ways in which language use reflects cultural ideas, thoughts and perceptions.</w:t>
            </w:r>
          </w:p>
        </w:tc>
        <w:tc>
          <w:tcPr>
            <w:tcW w:w="6095" w:type="dxa"/>
            <w:tcBorders>
              <w:top w:val="single" w:sz="4" w:space="0" w:color="auto"/>
              <w:left w:val="single" w:sz="4" w:space="0" w:color="auto"/>
              <w:bottom w:val="single" w:sz="4" w:space="0" w:color="auto"/>
              <w:right w:val="single" w:sz="4" w:space="0" w:color="auto"/>
            </w:tcBorders>
          </w:tcPr>
          <w:p w14:paraId="6E58E758" w14:textId="77777777" w:rsidR="00186141" w:rsidRPr="008B1193" w:rsidRDefault="00186141" w:rsidP="000F3367">
            <w:pPr>
              <w:pStyle w:val="VCAAtabletextnarrow"/>
            </w:pPr>
            <w:r w:rsidRPr="008B1193">
              <w:lastRenderedPageBreak/>
              <w:t xml:space="preserve">By the end of Level 8, students use </w:t>
            </w:r>
            <w:r>
              <w:t>Arabic</w:t>
            </w:r>
            <w:r w:rsidRPr="00910357">
              <w:t xml:space="preserve"> </w:t>
            </w:r>
            <w:r w:rsidRPr="008B1193">
              <w:t xml:space="preserve">to interact and collaborate with others, and to share information and plan activities in familiar contexts. They </w:t>
            </w:r>
            <w:proofErr w:type="spellStart"/>
            <w:r w:rsidRPr="008B1193">
              <w:t>recognise</w:t>
            </w:r>
            <w:proofErr w:type="spellEnd"/>
            <w:r w:rsidRPr="008B1193">
              <w:t xml:space="preserve"> and respond to familiar gestures, questions and instructions when interacting with others. They locate and respond to information in texts and use visual and contextual cues to help make meaning. They respond in </w:t>
            </w:r>
            <w:r>
              <w:t>Arabic</w:t>
            </w:r>
            <w:r w:rsidRPr="00910357">
              <w:t xml:space="preserve"> </w:t>
            </w:r>
            <w:r w:rsidRPr="008B1193">
              <w:t>or English, and demonstrate their understanding of context, purpose and audience in texts. They use familiar language, modelled sentences</w:t>
            </w:r>
            <w:r>
              <w:t>,</w:t>
            </w:r>
            <w:r w:rsidRPr="008B1193">
              <w:t xml:space="preserve"> grammatical structures and some textual conventions to create </w:t>
            </w:r>
            <w:r>
              <w:t>Arabic</w:t>
            </w:r>
            <w:r w:rsidRPr="00910357">
              <w:t xml:space="preserve"> </w:t>
            </w:r>
            <w:r w:rsidRPr="008B1193">
              <w:t>texts</w:t>
            </w:r>
            <w:r>
              <w:t xml:space="preserve"> appropriate to audience</w:t>
            </w:r>
            <w:r w:rsidRPr="008B1193">
              <w:t>.</w:t>
            </w:r>
          </w:p>
          <w:p w14:paraId="63AFFDA6" w14:textId="77777777" w:rsidR="00186141" w:rsidRPr="008938C5" w:rsidRDefault="00186141" w:rsidP="00D57102">
            <w:pPr>
              <w:pStyle w:val="VCAAtabletextnarrow"/>
              <w:rPr>
                <w:lang w:val="en-AU"/>
              </w:rPr>
            </w:pPr>
            <w:r w:rsidRPr="008B1193">
              <w:t xml:space="preserve">Students begin to use pronunciation, intonation and rhythm in spoken </w:t>
            </w:r>
            <w:r>
              <w:t>Arabic</w:t>
            </w:r>
            <w:r w:rsidRPr="00910357">
              <w:t xml:space="preserve"> </w:t>
            </w:r>
            <w:r w:rsidRPr="008B1193">
              <w:t xml:space="preserve">to develop fluency. They demonstrate understanding that </w:t>
            </w:r>
            <w:r>
              <w:t>Arabic</w:t>
            </w:r>
            <w:r w:rsidRPr="00910357">
              <w:t xml:space="preserve"> </w:t>
            </w:r>
            <w:r w:rsidRPr="008B1193">
              <w:t xml:space="preserve">has conventions for non-verbal, spoken and written communication. They comment on aspects of </w:t>
            </w:r>
            <w:r>
              <w:t>Arabic</w:t>
            </w:r>
            <w:r w:rsidRPr="00910357">
              <w:t xml:space="preserve"> </w:t>
            </w:r>
            <w:r w:rsidRPr="008B1193">
              <w:t xml:space="preserve">and English language structures and features, using </w:t>
            </w:r>
            <w:r>
              <w:t xml:space="preserve">some </w:t>
            </w:r>
            <w:r w:rsidRPr="008B1193">
              <w:t>metalanguage. They understand how aspects of language and culture contribute to their own and others’ identity.</w:t>
            </w:r>
          </w:p>
        </w:tc>
        <w:tc>
          <w:tcPr>
            <w:tcW w:w="3402" w:type="dxa"/>
            <w:tcBorders>
              <w:top w:val="single" w:sz="4" w:space="0" w:color="auto"/>
              <w:left w:val="single" w:sz="4" w:space="0" w:color="auto"/>
              <w:bottom w:val="single" w:sz="4" w:space="0" w:color="auto"/>
              <w:right w:val="single" w:sz="4" w:space="0" w:color="auto"/>
            </w:tcBorders>
          </w:tcPr>
          <w:p w14:paraId="71A2ABAF" w14:textId="77777777" w:rsidR="00186141" w:rsidRPr="00727DA8" w:rsidRDefault="00186141" w:rsidP="00B270EF">
            <w:pPr>
              <w:pStyle w:val="VCAAtablebulletnarrowVC"/>
            </w:pPr>
            <w:r>
              <w:t>Refined</w:t>
            </w:r>
            <w:r w:rsidRPr="00CD69FE">
              <w:t xml:space="preserve"> to reflect a developmental progression of language learning for clarity and teachability. </w:t>
            </w:r>
            <w:r>
              <w:t>Arabic</w:t>
            </w:r>
            <w:r w:rsidRPr="00CD69FE">
              <w:t xml:space="preserve"> language examples </w:t>
            </w:r>
            <w:r>
              <w:t xml:space="preserve">moved to elaborations </w:t>
            </w:r>
            <w:r w:rsidRPr="00CD69FE">
              <w:t xml:space="preserve">to ensure the achievement standard </w:t>
            </w:r>
            <w:r>
              <w:t>is</w:t>
            </w:r>
            <w:r w:rsidRPr="00CD69FE">
              <w:t xml:space="preserve"> clear and succinct</w:t>
            </w:r>
          </w:p>
        </w:tc>
      </w:tr>
    </w:tbl>
    <w:p w14:paraId="2DEF1D76" w14:textId="77777777" w:rsidR="00186141" w:rsidRPr="008938C5" w:rsidRDefault="00186141" w:rsidP="00F241F6">
      <w:pPr>
        <w:pStyle w:val="Heading3"/>
      </w:pPr>
      <w:bookmarkStart w:id="42" w:name="_Toc141100977"/>
      <w:bookmarkStart w:id="43" w:name="_Toc197694398"/>
      <w:r w:rsidRPr="008938C5">
        <w:lastRenderedPageBreak/>
        <w:t>Content descriptions</w:t>
      </w:r>
      <w:bookmarkEnd w:id="42"/>
      <w:bookmarkEnd w:id="43"/>
    </w:p>
    <w:p w14:paraId="494A0A70" w14:textId="77777777" w:rsidR="00186141" w:rsidRPr="008938C5" w:rsidRDefault="00186141" w:rsidP="00F241F6">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w:t>
      </w:r>
      <w:r>
        <w:rPr>
          <w:lang w:val="en-AU"/>
        </w:rPr>
        <w:t>Arabic</w:t>
      </w:r>
    </w:p>
    <w:p w14:paraId="387F4AF9" w14:textId="77777777" w:rsidR="00186141" w:rsidRPr="008938C5" w:rsidRDefault="00186141" w:rsidP="00AD5387">
      <w:pPr>
        <w:pStyle w:val="Heading5"/>
        <w:rPr>
          <w:lang w:val="en-AU"/>
        </w:rPr>
      </w:pPr>
      <w:r w:rsidRPr="008938C5">
        <w:rPr>
          <w:lang w:val="en-AU"/>
        </w:rPr>
        <w:t>Sub-</w:t>
      </w:r>
      <w:r>
        <w:rPr>
          <w:lang w:val="en-AU"/>
        </w:rPr>
        <w:t>s</w:t>
      </w:r>
      <w:r w:rsidRPr="008938C5">
        <w:rPr>
          <w:lang w:val="en-AU"/>
        </w:rPr>
        <w:t xml:space="preserve">trand: Interacting in </w:t>
      </w:r>
      <w:r>
        <w:rPr>
          <w:lang w:val="en-AU"/>
        </w:rPr>
        <w:t>Arabic</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382"/>
        <w:gridCol w:w="5953"/>
        <w:gridCol w:w="3402"/>
      </w:tblGrid>
      <w:tr w:rsidR="00186141" w:rsidRPr="008938C5" w14:paraId="2B35EBCC" w14:textId="77777777" w:rsidTr="00AB475F">
        <w:trPr>
          <w:trHeight w:val="465"/>
          <w:tblHeader/>
        </w:trPr>
        <w:tc>
          <w:tcPr>
            <w:tcW w:w="5382" w:type="dxa"/>
            <w:shd w:val="clear" w:color="auto" w:fill="0076A3"/>
          </w:tcPr>
          <w:p w14:paraId="066BF599" w14:textId="77777777" w:rsidR="00186141" w:rsidRPr="008938C5" w:rsidRDefault="00186141" w:rsidP="008938C5">
            <w:pPr>
              <w:pStyle w:val="VCAAtableheadingnarrow"/>
              <w:rPr>
                <w:lang w:val="en-AU"/>
              </w:rPr>
            </w:pPr>
            <w:r w:rsidRPr="008938C5">
              <w:rPr>
                <w:lang w:val="en-AU"/>
              </w:rPr>
              <w:t>Victorian Curriculum F–10 Version 1.0</w:t>
            </w:r>
          </w:p>
        </w:tc>
        <w:tc>
          <w:tcPr>
            <w:tcW w:w="5953" w:type="dxa"/>
            <w:shd w:val="clear" w:color="auto" w:fill="0076A3"/>
          </w:tcPr>
          <w:p w14:paraId="76B99877"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shd w:val="clear" w:color="auto" w:fill="0076A3"/>
          </w:tcPr>
          <w:p w14:paraId="491AFBAD" w14:textId="77777777" w:rsidR="00186141" w:rsidRPr="008938C5" w:rsidRDefault="00186141" w:rsidP="008938C5">
            <w:pPr>
              <w:pStyle w:val="VCAAtableheadingnarrow"/>
              <w:rPr>
                <w:lang w:val="en-AU"/>
              </w:rPr>
            </w:pPr>
            <w:r w:rsidRPr="008938C5">
              <w:rPr>
                <w:lang w:val="en-AU"/>
              </w:rPr>
              <w:t>Comment</w:t>
            </w:r>
          </w:p>
        </w:tc>
      </w:tr>
      <w:tr w:rsidR="00186141" w:rsidRPr="008938C5" w14:paraId="57A3294A" w14:textId="77777777" w:rsidTr="00AB475F">
        <w:trPr>
          <w:trHeight w:val="1718"/>
        </w:trPr>
        <w:tc>
          <w:tcPr>
            <w:tcW w:w="5382" w:type="dxa"/>
          </w:tcPr>
          <w:p w14:paraId="4EA3C3AE" w14:textId="77777777" w:rsidR="00186141" w:rsidRPr="008938C5" w:rsidRDefault="00186141" w:rsidP="003D231E">
            <w:pPr>
              <w:pStyle w:val="VCAAtabletextnarrow"/>
              <w:rPr>
                <w:color w:val="auto"/>
                <w:lang w:val="en-AU" w:eastAsia="en-AU"/>
              </w:rPr>
            </w:pPr>
            <w:r w:rsidRPr="00672ED0">
              <w:rPr>
                <w:color w:val="auto"/>
                <w:lang w:val="en-AU" w:eastAsia="en-AU"/>
              </w:rPr>
              <w:t>Interact with peers and the teacher to exchange information about self, family and friends, routines, leisure activities, interests and special days, and express feelings, likes and dislikes (VCARC001)</w:t>
            </w:r>
          </w:p>
        </w:tc>
        <w:tc>
          <w:tcPr>
            <w:tcW w:w="5953" w:type="dxa"/>
          </w:tcPr>
          <w:p w14:paraId="7B96CA7E" w14:textId="77777777" w:rsidR="00186141" w:rsidRPr="009A18E4" w:rsidRDefault="00186141" w:rsidP="00FF5CAE">
            <w:pPr>
              <w:pStyle w:val="VCAAtabletextnarrow"/>
              <w:rPr>
                <w:lang w:val="en-AU"/>
              </w:rPr>
            </w:pPr>
            <w:r w:rsidRPr="009A18E4">
              <w:rPr>
                <w:lang w:val="en-AU"/>
              </w:rPr>
              <w:t>interact with others using modelled language to exchange information in familiar contexts about themselves and their personal worlds</w:t>
            </w:r>
          </w:p>
          <w:p w14:paraId="62E32D45" w14:textId="77777777" w:rsidR="00186141" w:rsidRPr="008938C5" w:rsidRDefault="00186141" w:rsidP="00FF5CAE">
            <w:pPr>
              <w:pStyle w:val="VCAAtabletextnarrow"/>
              <w:rPr>
                <w:color w:val="auto"/>
                <w:lang w:val="en-AU" w:eastAsia="en-AU"/>
              </w:rPr>
            </w:pPr>
            <w:r w:rsidRPr="00582CFC">
              <w:t>VC</w:t>
            </w:r>
            <w:r>
              <w:t>2LA</w:t>
            </w:r>
            <w:r w:rsidRPr="00582CFC">
              <w:t>8CM01</w:t>
            </w:r>
          </w:p>
        </w:tc>
        <w:tc>
          <w:tcPr>
            <w:tcW w:w="3402" w:type="dxa"/>
          </w:tcPr>
          <w:p w14:paraId="404CA6AE" w14:textId="77777777" w:rsidR="00186141" w:rsidRPr="008938C5" w:rsidRDefault="00186141" w:rsidP="00B270EF">
            <w:pPr>
              <w:pStyle w:val="VCAAtablebulletnarrowVC"/>
            </w:pPr>
            <w:r>
              <w:t xml:space="preserve">Refined. Specific topics moved to </w:t>
            </w:r>
            <w:r w:rsidRPr="00B43A78">
              <w:t>elaborations</w:t>
            </w:r>
            <w:r>
              <w:t xml:space="preserve"> to broaden contexts and to be more concise</w:t>
            </w:r>
          </w:p>
        </w:tc>
      </w:tr>
      <w:tr w:rsidR="00186141" w:rsidRPr="008938C5" w14:paraId="48013B37" w14:textId="77777777" w:rsidTr="00AB475F">
        <w:trPr>
          <w:trHeight w:val="632"/>
        </w:trPr>
        <w:tc>
          <w:tcPr>
            <w:tcW w:w="5382" w:type="dxa"/>
          </w:tcPr>
          <w:p w14:paraId="2973F20C" w14:textId="77777777" w:rsidR="00186141" w:rsidRPr="008938C5" w:rsidRDefault="00186141" w:rsidP="003D231E">
            <w:pPr>
              <w:pStyle w:val="VCAAtabletextnarrow"/>
              <w:rPr>
                <w:color w:val="auto"/>
                <w:lang w:val="en-AU" w:eastAsia="en-AU"/>
              </w:rPr>
            </w:pPr>
            <w:r w:rsidRPr="00672ED0">
              <w:rPr>
                <w:color w:val="auto"/>
                <w:lang w:val="en-AU" w:eastAsia="en-AU"/>
              </w:rPr>
              <w:t>Interact in classroom routines and activities, developing language for a range of classroom functions and processes, such as following instructions, asking and answering questions, and requesting support by asking for repetition, permission and help (VCARC003)</w:t>
            </w:r>
          </w:p>
        </w:tc>
        <w:tc>
          <w:tcPr>
            <w:tcW w:w="5953" w:type="dxa"/>
          </w:tcPr>
          <w:p w14:paraId="60197AFE" w14:textId="77777777" w:rsidR="00186141" w:rsidRPr="009A18E4" w:rsidRDefault="00186141" w:rsidP="00AF5E7D">
            <w:pPr>
              <w:pStyle w:val="VCAAtabletextnarrow"/>
              <w:rPr>
                <w:lang w:val="en-AU"/>
              </w:rPr>
            </w:pPr>
            <w:r w:rsidRPr="009A18E4">
              <w:rPr>
                <w:lang w:val="en-AU"/>
              </w:rPr>
              <w:t xml:space="preserve">develop language to interact in exchanges, routines and tasks related to their classroom and interests </w:t>
            </w:r>
          </w:p>
          <w:p w14:paraId="4C904ACC" w14:textId="77777777" w:rsidR="00186141" w:rsidRPr="008938C5" w:rsidRDefault="00186141" w:rsidP="00AF5E7D">
            <w:pPr>
              <w:pStyle w:val="VCAAtabletextnarrow"/>
              <w:rPr>
                <w:color w:val="auto"/>
                <w:lang w:val="en-AU" w:eastAsia="en-AU"/>
              </w:rPr>
            </w:pPr>
            <w:r w:rsidRPr="00582CFC">
              <w:t>VC</w:t>
            </w:r>
            <w:r>
              <w:t>2LA</w:t>
            </w:r>
            <w:r w:rsidRPr="00582CFC">
              <w:t>8CM02</w:t>
            </w:r>
          </w:p>
        </w:tc>
        <w:tc>
          <w:tcPr>
            <w:tcW w:w="3402" w:type="dxa"/>
          </w:tcPr>
          <w:p w14:paraId="56925CDC" w14:textId="77777777" w:rsidR="00186141" w:rsidRPr="008938C5" w:rsidRDefault="00186141" w:rsidP="00B270EF">
            <w:pPr>
              <w:pStyle w:val="VCAAtablebulletnarrowVC"/>
            </w:pPr>
            <w:r>
              <w:t xml:space="preserve">Refined. Example activities moved to </w:t>
            </w:r>
            <w:r w:rsidRPr="00B43A78">
              <w:t>elaborations</w:t>
            </w:r>
            <w:r>
              <w:t xml:space="preserve"> for clarity and to be more concise</w:t>
            </w:r>
          </w:p>
        </w:tc>
      </w:tr>
      <w:tr w:rsidR="00186141" w:rsidRPr="008938C5" w14:paraId="3E18DD9B" w14:textId="77777777" w:rsidTr="00AB475F">
        <w:trPr>
          <w:trHeight w:val="632"/>
        </w:trPr>
        <w:tc>
          <w:tcPr>
            <w:tcW w:w="5382" w:type="dxa"/>
          </w:tcPr>
          <w:p w14:paraId="724977E8" w14:textId="77777777" w:rsidR="00186141" w:rsidRPr="008938C5" w:rsidRDefault="00186141" w:rsidP="003D231E">
            <w:pPr>
              <w:pStyle w:val="VCAAtabletextnarrow"/>
              <w:rPr>
                <w:color w:val="auto"/>
                <w:lang w:val="en-AU" w:eastAsia="en-AU"/>
              </w:rPr>
            </w:pPr>
            <w:r w:rsidRPr="00672ED0">
              <w:rPr>
                <w:color w:val="auto"/>
                <w:lang w:val="en-AU" w:eastAsia="en-AU"/>
              </w:rPr>
              <w:t>Participate in collaborative planning, decision making and shared transactions, using different modes of communication (VCARC002)</w:t>
            </w:r>
          </w:p>
        </w:tc>
        <w:tc>
          <w:tcPr>
            <w:tcW w:w="5953" w:type="dxa"/>
          </w:tcPr>
          <w:p w14:paraId="0789F1B3" w14:textId="77777777" w:rsidR="00186141" w:rsidRPr="00B50441" w:rsidRDefault="00186141" w:rsidP="00183E4B">
            <w:pPr>
              <w:pStyle w:val="VCAAtabletextnarrow"/>
              <w:rPr>
                <w:lang w:val="en-AU"/>
              </w:rPr>
            </w:pPr>
            <w:r w:rsidRPr="00B50441">
              <w:rPr>
                <w:lang w:val="en-AU"/>
              </w:rPr>
              <w:t>engage in modelled spoken and written exchanges with peers to organise activities relating to daily life and school environment</w:t>
            </w:r>
          </w:p>
          <w:p w14:paraId="520A2197" w14:textId="77777777" w:rsidR="00186141" w:rsidRPr="008938C5" w:rsidRDefault="00186141" w:rsidP="00183E4B">
            <w:pPr>
              <w:pStyle w:val="VCAAtabletextnarrow"/>
              <w:rPr>
                <w:color w:val="auto"/>
                <w:lang w:val="en-AU" w:eastAsia="en-AU"/>
              </w:rPr>
            </w:pPr>
            <w:r w:rsidRPr="00582CFC">
              <w:t>VC</w:t>
            </w:r>
            <w:r>
              <w:t>2LA</w:t>
            </w:r>
            <w:r w:rsidRPr="00582CFC">
              <w:t>8CM03</w:t>
            </w:r>
          </w:p>
        </w:tc>
        <w:tc>
          <w:tcPr>
            <w:tcW w:w="3402" w:type="dxa"/>
          </w:tcPr>
          <w:p w14:paraId="69B77538" w14:textId="77777777" w:rsidR="00186141" w:rsidRPr="008938C5" w:rsidRDefault="00186141" w:rsidP="00B270EF">
            <w:pPr>
              <w:pStyle w:val="VCAAtablebulletnarrowVC"/>
            </w:pPr>
            <w:r w:rsidRPr="00B43A78">
              <w:t>Refined</w:t>
            </w:r>
            <w:r>
              <w:t xml:space="preserve"> for clarity</w:t>
            </w:r>
          </w:p>
        </w:tc>
      </w:tr>
    </w:tbl>
    <w:p w14:paraId="5AFA4B3D" w14:textId="19638095" w:rsidR="00186141" w:rsidRPr="008938C5" w:rsidRDefault="00186141" w:rsidP="00AD5387">
      <w:pPr>
        <w:pStyle w:val="Heading5"/>
        <w:rPr>
          <w:lang w:val="en-AU" w:eastAsia="en-AU"/>
        </w:rPr>
      </w:pPr>
      <w:r w:rsidRPr="008938C5">
        <w:rPr>
          <w:lang w:val="en-AU" w:eastAsia="en-AU"/>
        </w:rPr>
        <w:lastRenderedPageBreak/>
        <w:t xml:space="preserve">Sub-strand: </w:t>
      </w:r>
      <w:r w:rsidRPr="008938C5">
        <w:rPr>
          <w:lang w:val="en-AU"/>
        </w:rPr>
        <w:t>Mediating meaning in and between languages</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382"/>
        <w:gridCol w:w="5812"/>
        <w:gridCol w:w="3543"/>
      </w:tblGrid>
      <w:tr w:rsidR="00186141" w:rsidRPr="008938C5" w14:paraId="39CB9388" w14:textId="77777777" w:rsidTr="00AB475F">
        <w:trPr>
          <w:cantSplit/>
          <w:tblHeader/>
        </w:trPr>
        <w:tc>
          <w:tcPr>
            <w:tcW w:w="5382" w:type="dxa"/>
            <w:shd w:val="clear" w:color="auto" w:fill="0076A3"/>
          </w:tcPr>
          <w:p w14:paraId="4F254B63" w14:textId="77777777" w:rsidR="00186141" w:rsidRPr="008938C5" w:rsidRDefault="00186141" w:rsidP="008938C5">
            <w:pPr>
              <w:pStyle w:val="VCAAtableheadingnarrow"/>
              <w:rPr>
                <w:lang w:val="en-AU"/>
              </w:rPr>
            </w:pPr>
            <w:r w:rsidRPr="008938C5">
              <w:rPr>
                <w:lang w:val="en-AU"/>
              </w:rPr>
              <w:t>Victorian Curriculum F–10 Version 1.0</w:t>
            </w:r>
          </w:p>
        </w:tc>
        <w:tc>
          <w:tcPr>
            <w:tcW w:w="5812" w:type="dxa"/>
            <w:shd w:val="clear" w:color="auto" w:fill="0076A3"/>
          </w:tcPr>
          <w:p w14:paraId="64C9E1D7" w14:textId="77777777" w:rsidR="00186141" w:rsidRPr="008938C5" w:rsidRDefault="00186141" w:rsidP="008938C5">
            <w:pPr>
              <w:pStyle w:val="VCAAtableheadingnarrow"/>
              <w:rPr>
                <w:lang w:val="en-AU"/>
              </w:rPr>
            </w:pPr>
            <w:r w:rsidRPr="008938C5">
              <w:rPr>
                <w:lang w:val="en-AU"/>
              </w:rPr>
              <w:t>Victorian Curriculum F–10 Version 2.0</w:t>
            </w:r>
          </w:p>
        </w:tc>
        <w:tc>
          <w:tcPr>
            <w:tcW w:w="3543" w:type="dxa"/>
            <w:shd w:val="clear" w:color="auto" w:fill="0076A3"/>
          </w:tcPr>
          <w:p w14:paraId="2FE9DCE2" w14:textId="77777777" w:rsidR="00186141" w:rsidRPr="008938C5" w:rsidRDefault="00186141" w:rsidP="008938C5">
            <w:pPr>
              <w:pStyle w:val="VCAAtableheadingnarrow"/>
              <w:rPr>
                <w:lang w:val="en-AU"/>
              </w:rPr>
            </w:pPr>
            <w:r w:rsidRPr="008938C5">
              <w:rPr>
                <w:lang w:val="en-AU"/>
              </w:rPr>
              <w:t>Comment</w:t>
            </w:r>
          </w:p>
        </w:tc>
      </w:tr>
      <w:tr w:rsidR="00186141" w:rsidRPr="008938C5" w14:paraId="4A531104" w14:textId="77777777" w:rsidTr="00AB475F">
        <w:trPr>
          <w:cantSplit/>
          <w:trHeight w:val="608"/>
        </w:trPr>
        <w:tc>
          <w:tcPr>
            <w:tcW w:w="5382" w:type="dxa"/>
            <w:shd w:val="clear" w:color="auto" w:fill="FFFFFF" w:themeFill="background1"/>
          </w:tcPr>
          <w:p w14:paraId="51E7A28B" w14:textId="77777777" w:rsidR="00186141" w:rsidRDefault="00186141" w:rsidP="003D231E">
            <w:pPr>
              <w:pStyle w:val="VCAAtabletextnarrow"/>
              <w:rPr>
                <w:lang w:val="en-AU"/>
              </w:rPr>
            </w:pPr>
            <w:r w:rsidRPr="00672ED0">
              <w:rPr>
                <w:lang w:val="en-AU"/>
              </w:rPr>
              <w:t>Listen to, read and view a range of spoken, written and multimodal texts; identify, sequence and classify key points of information such as details about people and events; and use the information in new ways (VCARC004)</w:t>
            </w:r>
          </w:p>
          <w:p w14:paraId="3E539C0B" w14:textId="77777777" w:rsidR="00186141" w:rsidRDefault="00186141" w:rsidP="003D231E">
            <w:pPr>
              <w:pStyle w:val="VCAAtabletextnarrow"/>
              <w:rPr>
                <w:lang w:val="en-AU"/>
              </w:rPr>
            </w:pPr>
            <w:r w:rsidRPr="00767B56">
              <w:rPr>
                <w:lang w:val="en-AU"/>
              </w:rPr>
              <w:t>Convey and present ideas and information obtained from different sources relating to home, school, leisure and interests (VCARC005)</w:t>
            </w:r>
          </w:p>
          <w:p w14:paraId="28961AE7" w14:textId="77777777" w:rsidR="00186141" w:rsidRPr="008938C5" w:rsidRDefault="00186141" w:rsidP="003D231E">
            <w:pPr>
              <w:pStyle w:val="VCAAtabletextnarrow"/>
              <w:rPr>
                <w:lang w:val="en-AU"/>
              </w:rPr>
            </w:pPr>
            <w:r w:rsidRPr="00F032F6">
              <w:rPr>
                <w:lang w:val="en-AU" w:eastAsia="en-AU"/>
              </w:rPr>
              <w:t>Participate in imaginative experience by listening to, viewing and reading texts, such as songs, cartoons, folk tales and other stories, and sharing opinions, ideas and responses relating to characters, settings and events (VCARC006)</w:t>
            </w:r>
          </w:p>
        </w:tc>
        <w:tc>
          <w:tcPr>
            <w:tcW w:w="5812" w:type="dxa"/>
            <w:shd w:val="clear" w:color="auto" w:fill="FFFFFF" w:themeFill="background1"/>
          </w:tcPr>
          <w:p w14:paraId="2192DFA5" w14:textId="77777777" w:rsidR="00186141" w:rsidRPr="00B50441" w:rsidRDefault="00186141" w:rsidP="00081712">
            <w:pPr>
              <w:pStyle w:val="VCAAtabletextnarrow"/>
              <w:rPr>
                <w:lang w:val="en-AU"/>
              </w:rPr>
            </w:pPr>
            <w:r w:rsidRPr="00B50441">
              <w:rPr>
                <w:lang w:val="en-AU"/>
              </w:rPr>
              <w:t>locate information and ideas in familiar spoken, written, viewed and multimodal texts, responding appropriately to context, purpose and audience</w:t>
            </w:r>
          </w:p>
          <w:p w14:paraId="1A9A7A9C" w14:textId="77777777" w:rsidR="00186141" w:rsidRPr="008938C5" w:rsidRDefault="00186141" w:rsidP="00081712">
            <w:pPr>
              <w:pStyle w:val="VCAAtabletextnarrow"/>
              <w:rPr>
                <w:rFonts w:asciiTheme="majorHAnsi" w:hAnsiTheme="majorHAnsi"/>
                <w:lang w:val="en-AU" w:eastAsia="en-AU"/>
              </w:rPr>
            </w:pPr>
            <w:r w:rsidRPr="00582CFC">
              <w:t>VC</w:t>
            </w:r>
            <w:r>
              <w:t>2LA</w:t>
            </w:r>
            <w:r w:rsidRPr="00582CFC">
              <w:t>8CM04</w:t>
            </w:r>
          </w:p>
        </w:tc>
        <w:tc>
          <w:tcPr>
            <w:tcW w:w="3543" w:type="dxa"/>
          </w:tcPr>
          <w:p w14:paraId="335E78F5" w14:textId="77777777" w:rsidR="00186141" w:rsidRPr="008938C5" w:rsidRDefault="00186141" w:rsidP="00B270EF">
            <w:pPr>
              <w:pStyle w:val="VCAAtablebulletnarrowVC"/>
            </w:pPr>
            <w:r>
              <w:t>Combined and refined. T</w:t>
            </w:r>
            <w:r w:rsidRPr="004E62D4">
              <w:t>he</w:t>
            </w:r>
            <w:r>
              <w:t xml:space="preserve"> macro skill of viewing articulated. Specific topics, activities and text types moved to elaborations to be more concise</w:t>
            </w:r>
          </w:p>
        </w:tc>
      </w:tr>
      <w:tr w:rsidR="00186141" w:rsidRPr="008938C5" w14:paraId="5866B2C4" w14:textId="77777777" w:rsidTr="00AB475F">
        <w:trPr>
          <w:cantSplit/>
          <w:trHeight w:val="608"/>
        </w:trPr>
        <w:tc>
          <w:tcPr>
            <w:tcW w:w="5382" w:type="dxa"/>
            <w:shd w:val="clear" w:color="auto" w:fill="auto"/>
          </w:tcPr>
          <w:p w14:paraId="6FC0A143" w14:textId="77777777" w:rsidR="00186141" w:rsidRPr="008938C5" w:rsidRDefault="00186141" w:rsidP="003D231E">
            <w:pPr>
              <w:pStyle w:val="VCAAtabletextnarrow"/>
              <w:rPr>
                <w:lang w:val="en-AU" w:eastAsia="en-AU"/>
              </w:rPr>
            </w:pPr>
            <w:r w:rsidRPr="00F032F6">
              <w:rPr>
                <w:lang w:val="en-AU"/>
              </w:rPr>
              <w:t>Identify the structure and textual features of a range of personal, informative and imaginative texts, and recognise how these contribute to meaning (VCARU014)</w:t>
            </w:r>
          </w:p>
        </w:tc>
        <w:tc>
          <w:tcPr>
            <w:tcW w:w="5812" w:type="dxa"/>
            <w:shd w:val="clear" w:color="auto" w:fill="FFFFFF" w:themeFill="background1"/>
          </w:tcPr>
          <w:p w14:paraId="4BF78D3C" w14:textId="77777777" w:rsidR="00186141" w:rsidRPr="00B50441" w:rsidRDefault="00186141" w:rsidP="0074486F">
            <w:pPr>
              <w:pStyle w:val="VCAAtabletextnarrow"/>
              <w:rPr>
                <w:lang w:val="en-AU"/>
              </w:rPr>
            </w:pPr>
            <w:r w:rsidRPr="00B50441">
              <w:rPr>
                <w:lang w:val="en-AU"/>
              </w:rPr>
              <w:t xml:space="preserve">develop and apply strategies to interpret and respond to </w:t>
            </w:r>
            <w:r>
              <w:t>Arabic</w:t>
            </w:r>
            <w:r w:rsidRPr="00910357">
              <w:t xml:space="preserve"> </w:t>
            </w:r>
            <w:r w:rsidRPr="00B50441">
              <w:rPr>
                <w:lang w:val="en-AU"/>
              </w:rPr>
              <w:t xml:space="preserve">texts, and to convey meaning and intercultural understanding in </w:t>
            </w:r>
            <w:r>
              <w:t>Arabic</w:t>
            </w:r>
            <w:r w:rsidRPr="00910357">
              <w:t xml:space="preserve"> </w:t>
            </w:r>
            <w:r w:rsidRPr="00B50441">
              <w:rPr>
                <w:lang w:val="en-AU"/>
              </w:rPr>
              <w:t>in familiar contexts</w:t>
            </w:r>
          </w:p>
          <w:p w14:paraId="72F22769" w14:textId="77777777" w:rsidR="00186141" w:rsidRPr="008938C5" w:rsidRDefault="00186141" w:rsidP="0074486F">
            <w:pPr>
              <w:pStyle w:val="VCAAtabletextnarrow"/>
              <w:rPr>
                <w:rFonts w:asciiTheme="majorHAnsi" w:hAnsiTheme="majorHAnsi"/>
                <w:lang w:val="en-AU" w:eastAsia="en-AU"/>
              </w:rPr>
            </w:pPr>
            <w:r w:rsidRPr="00582CFC">
              <w:t>VC</w:t>
            </w:r>
            <w:r>
              <w:t>2LA</w:t>
            </w:r>
            <w:r w:rsidRPr="00582CFC">
              <w:t>8CM05</w:t>
            </w:r>
          </w:p>
        </w:tc>
        <w:tc>
          <w:tcPr>
            <w:tcW w:w="3543" w:type="dxa"/>
          </w:tcPr>
          <w:p w14:paraId="4EDEE792" w14:textId="77777777" w:rsidR="00186141" w:rsidRPr="008938C5" w:rsidRDefault="00186141" w:rsidP="00B270EF">
            <w:pPr>
              <w:pStyle w:val="VCAAtablebulletnarrowVC"/>
            </w:pPr>
            <w:r>
              <w:t>Refined. The words ‘develop and apply strategies’ added to reflect learning progression. References to specific writing styles moved to elaborations to be more concise</w:t>
            </w:r>
          </w:p>
        </w:tc>
      </w:tr>
      <w:tr w:rsidR="00186141" w:rsidRPr="008938C5" w14:paraId="5192D5BA" w14:textId="77777777" w:rsidTr="00AB475F">
        <w:trPr>
          <w:cantSplit/>
          <w:trHeight w:val="608"/>
        </w:trPr>
        <w:tc>
          <w:tcPr>
            <w:tcW w:w="5382" w:type="dxa"/>
            <w:shd w:val="clear" w:color="auto" w:fill="FFFFFF" w:themeFill="background1"/>
          </w:tcPr>
          <w:p w14:paraId="76E4E42A" w14:textId="77777777" w:rsidR="00186141" w:rsidRPr="008938C5" w:rsidRDefault="00186141" w:rsidP="003D231E">
            <w:pPr>
              <w:pStyle w:val="VCAAtabletextnarrow"/>
              <w:rPr>
                <w:lang w:val="en-AU" w:eastAsia="en-AU"/>
              </w:rPr>
            </w:pPr>
            <w:r w:rsidRPr="00F032F6">
              <w:rPr>
                <w:lang w:val="en-AU" w:eastAsia="en-AU"/>
              </w:rPr>
              <w:t>Translate and interpret short spoken and written texts, such as dialogues, speeches, labels, signs and messages, from Arabic into English and vice versa, using contextual cues and textual features, and recognising aspects that are similar or different in each language (VCARC008)</w:t>
            </w:r>
          </w:p>
        </w:tc>
        <w:tc>
          <w:tcPr>
            <w:tcW w:w="5812" w:type="dxa"/>
            <w:shd w:val="clear" w:color="auto" w:fill="F2F2F2" w:themeFill="background1" w:themeFillShade="F2"/>
          </w:tcPr>
          <w:p w14:paraId="46120CBA" w14:textId="77777777" w:rsidR="00186141" w:rsidRPr="008938C5" w:rsidRDefault="00186141" w:rsidP="00D86D49">
            <w:pPr>
              <w:pStyle w:val="VCAAtabletextnarrow"/>
              <w:rPr>
                <w:rFonts w:asciiTheme="majorHAnsi" w:hAnsiTheme="majorHAnsi"/>
                <w:lang w:val="en-AU" w:eastAsia="en-AU"/>
              </w:rPr>
            </w:pPr>
          </w:p>
        </w:tc>
        <w:tc>
          <w:tcPr>
            <w:tcW w:w="3543" w:type="dxa"/>
            <w:shd w:val="clear" w:color="auto" w:fill="FFFFFF" w:themeFill="background1"/>
          </w:tcPr>
          <w:p w14:paraId="3D7F23F2" w14:textId="77777777" w:rsidR="00186141" w:rsidRPr="008938C5" w:rsidRDefault="00186141" w:rsidP="00B270EF">
            <w:pPr>
              <w:pStyle w:val="VCAAtablebulletnarrowVC"/>
            </w:pPr>
            <w:r w:rsidRPr="00B1053F">
              <w:t>Removed</w:t>
            </w:r>
            <w:r>
              <w:t>. Removed reference to the skill of translating as the sub-strand ‘Translating’ has been removed. Specific activities have been moved to the elaborations</w:t>
            </w:r>
          </w:p>
        </w:tc>
      </w:tr>
    </w:tbl>
    <w:p w14:paraId="091E201C" w14:textId="77777777" w:rsidR="00186141" w:rsidRPr="008938C5" w:rsidRDefault="00186141" w:rsidP="00AD5387">
      <w:pPr>
        <w:pStyle w:val="Heading5"/>
        <w:rPr>
          <w:lang w:val="en-AU" w:eastAsia="en-AU"/>
        </w:rPr>
      </w:pPr>
      <w:r w:rsidRPr="008938C5">
        <w:rPr>
          <w:lang w:val="en-AU"/>
        </w:rPr>
        <w:lastRenderedPageBreak/>
        <w:t xml:space="preserve">Sub-strand: Creating text in </w:t>
      </w:r>
      <w:r>
        <w:rPr>
          <w:lang w:val="en-AU"/>
        </w:rPr>
        <w:t>Arabic</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382"/>
        <w:gridCol w:w="5812"/>
        <w:gridCol w:w="3543"/>
      </w:tblGrid>
      <w:tr w:rsidR="00186141" w:rsidRPr="008938C5" w14:paraId="7FE80D76" w14:textId="77777777" w:rsidTr="00AB475F">
        <w:trPr>
          <w:cantSplit/>
          <w:tblHeader/>
        </w:trPr>
        <w:tc>
          <w:tcPr>
            <w:tcW w:w="5382" w:type="dxa"/>
            <w:shd w:val="clear" w:color="auto" w:fill="0076A3"/>
          </w:tcPr>
          <w:p w14:paraId="63C275FC" w14:textId="77777777" w:rsidR="00186141" w:rsidRPr="008938C5" w:rsidRDefault="00186141" w:rsidP="008938C5">
            <w:pPr>
              <w:pStyle w:val="VCAAtableheadingnarrow"/>
              <w:rPr>
                <w:szCs w:val="20"/>
                <w:lang w:val="en-AU"/>
              </w:rPr>
            </w:pPr>
            <w:r w:rsidRPr="008938C5">
              <w:rPr>
                <w:szCs w:val="20"/>
                <w:lang w:val="en-AU"/>
              </w:rPr>
              <w:t>Victorian Curriculum F–10 Version 1.0</w:t>
            </w:r>
          </w:p>
        </w:tc>
        <w:tc>
          <w:tcPr>
            <w:tcW w:w="5812" w:type="dxa"/>
            <w:shd w:val="clear" w:color="auto" w:fill="0076A3"/>
          </w:tcPr>
          <w:p w14:paraId="36353E02" w14:textId="77777777" w:rsidR="00186141" w:rsidRPr="008938C5" w:rsidRDefault="00186141" w:rsidP="008938C5">
            <w:pPr>
              <w:pStyle w:val="VCAAtableheadingnarrow"/>
              <w:rPr>
                <w:szCs w:val="20"/>
                <w:lang w:val="en-AU"/>
              </w:rPr>
            </w:pPr>
            <w:r w:rsidRPr="008938C5">
              <w:rPr>
                <w:szCs w:val="20"/>
                <w:lang w:val="en-AU"/>
              </w:rPr>
              <w:t>Victorian Curriculum F–10 Version 2.0</w:t>
            </w:r>
          </w:p>
        </w:tc>
        <w:tc>
          <w:tcPr>
            <w:tcW w:w="3543" w:type="dxa"/>
            <w:shd w:val="clear" w:color="auto" w:fill="0076A3"/>
          </w:tcPr>
          <w:p w14:paraId="33989710" w14:textId="77777777" w:rsidR="00186141" w:rsidRPr="008938C5" w:rsidRDefault="00186141" w:rsidP="008938C5">
            <w:pPr>
              <w:pStyle w:val="VCAAtableheadingnarrow"/>
              <w:rPr>
                <w:szCs w:val="20"/>
                <w:lang w:val="en-AU"/>
              </w:rPr>
            </w:pPr>
            <w:r w:rsidRPr="008938C5">
              <w:rPr>
                <w:szCs w:val="20"/>
                <w:lang w:val="en-AU"/>
              </w:rPr>
              <w:t>Comment</w:t>
            </w:r>
          </w:p>
        </w:tc>
      </w:tr>
      <w:tr w:rsidR="00186141" w:rsidRPr="008938C5" w14:paraId="7FA1A638" w14:textId="77777777" w:rsidTr="00AB475F">
        <w:trPr>
          <w:cantSplit/>
          <w:trHeight w:val="608"/>
        </w:trPr>
        <w:tc>
          <w:tcPr>
            <w:tcW w:w="5382" w:type="dxa"/>
            <w:shd w:val="clear" w:color="auto" w:fill="auto"/>
          </w:tcPr>
          <w:p w14:paraId="0459611B" w14:textId="77777777" w:rsidR="00186141" w:rsidRPr="008938C5" w:rsidRDefault="00186141" w:rsidP="00BD1A62">
            <w:pPr>
              <w:pStyle w:val="VCAAtabletextnarrow"/>
              <w:rPr>
                <w:lang w:val="en-AU"/>
              </w:rPr>
            </w:pPr>
            <w:r w:rsidRPr="00F032F6">
              <w:rPr>
                <w:lang w:val="en-AU"/>
              </w:rPr>
              <w:t>Create and adapt texts with imaginary scenarios, characters and events, using modelled language and different modes of presentation (VCARC007)</w:t>
            </w:r>
          </w:p>
        </w:tc>
        <w:tc>
          <w:tcPr>
            <w:tcW w:w="5812" w:type="dxa"/>
            <w:shd w:val="clear" w:color="auto" w:fill="FFFFFF" w:themeFill="background1"/>
          </w:tcPr>
          <w:p w14:paraId="73EEF863" w14:textId="77777777" w:rsidR="00186141" w:rsidRPr="00B50441" w:rsidRDefault="00186141" w:rsidP="00420F69">
            <w:pPr>
              <w:pStyle w:val="VCAAtabletextnarrow"/>
              <w:rPr>
                <w:lang w:val="en-AU"/>
              </w:rPr>
            </w:pPr>
            <w:r w:rsidRPr="00B50441">
              <w:rPr>
                <w:szCs w:val="20"/>
                <w:lang w:val="en-AU"/>
              </w:rPr>
              <w:t>c</w:t>
            </w:r>
            <w:r w:rsidRPr="00B50441">
              <w:rPr>
                <w:lang w:val="en-AU"/>
              </w:rPr>
              <w:t>reate spoken and written texts using appropriate vocabulary, expressions and grammatical structures, and some textual conventions</w:t>
            </w:r>
            <w:r>
              <w:rPr>
                <w:lang w:val="en-AU"/>
              </w:rPr>
              <w:t>, using the Arabic alphabet</w:t>
            </w:r>
          </w:p>
          <w:p w14:paraId="31BBD4EB" w14:textId="77777777" w:rsidR="00186141" w:rsidRPr="008938C5" w:rsidRDefault="00186141" w:rsidP="00420F69">
            <w:pPr>
              <w:pStyle w:val="VCAAtabletextnarrow"/>
              <w:rPr>
                <w:rFonts w:asciiTheme="majorHAnsi" w:hAnsiTheme="majorHAnsi"/>
                <w:szCs w:val="20"/>
                <w:lang w:val="en-AU" w:eastAsia="en-AU"/>
              </w:rPr>
            </w:pPr>
            <w:r w:rsidRPr="00582CFC">
              <w:t>VC</w:t>
            </w:r>
            <w:r>
              <w:t>2LA</w:t>
            </w:r>
            <w:r w:rsidRPr="00582CFC">
              <w:t>8CM06</w:t>
            </w:r>
          </w:p>
        </w:tc>
        <w:tc>
          <w:tcPr>
            <w:tcW w:w="3543" w:type="dxa"/>
          </w:tcPr>
          <w:p w14:paraId="0DE40507" w14:textId="77777777" w:rsidR="00186141" w:rsidRPr="008938C5" w:rsidRDefault="00186141" w:rsidP="00B270EF">
            <w:pPr>
              <w:pStyle w:val="VCAAtablebulletnarrowVC"/>
            </w:pPr>
            <w:r>
              <w:t>P</w:t>
            </w:r>
            <w:r w:rsidRPr="004E62D4">
              <w:t>edagogical</w:t>
            </w:r>
            <w:r>
              <w:t xml:space="preserve"> elements moved to elaborations and context broadened</w:t>
            </w:r>
          </w:p>
        </w:tc>
      </w:tr>
      <w:tr w:rsidR="00186141" w:rsidRPr="008938C5" w14:paraId="31CC15F8" w14:textId="77777777" w:rsidTr="00AB475F">
        <w:trPr>
          <w:cantSplit/>
          <w:trHeight w:val="608"/>
        </w:trPr>
        <w:tc>
          <w:tcPr>
            <w:tcW w:w="5382" w:type="dxa"/>
            <w:shd w:val="clear" w:color="auto" w:fill="FFFFFF" w:themeFill="background1"/>
          </w:tcPr>
          <w:p w14:paraId="7772B9E3" w14:textId="77777777" w:rsidR="00186141" w:rsidRPr="000E2284" w:rsidRDefault="00186141" w:rsidP="00375A7C">
            <w:pPr>
              <w:pStyle w:val="VCAAtabletextnarrow"/>
              <w:rPr>
                <w:lang w:val="en-AU"/>
              </w:rPr>
            </w:pPr>
            <w:r w:rsidRPr="00F032F6">
              <w:rPr>
                <w:lang w:val="en-AU"/>
              </w:rPr>
              <w:t>Create bilingual texts such as posters, games and signs for the classroom and school community, making decisions about words and expressions that do not readily translate (VCARC009)</w:t>
            </w:r>
          </w:p>
        </w:tc>
        <w:tc>
          <w:tcPr>
            <w:tcW w:w="5812" w:type="dxa"/>
            <w:shd w:val="clear" w:color="auto" w:fill="F2F2F2" w:themeFill="background1" w:themeFillShade="F2"/>
          </w:tcPr>
          <w:p w14:paraId="075229F0" w14:textId="77777777" w:rsidR="00186141" w:rsidRPr="001D08A6" w:rsidRDefault="00186141" w:rsidP="00D86D49">
            <w:pPr>
              <w:pStyle w:val="VCAAtabletextnarrow"/>
              <w:rPr>
                <w:lang w:val="en-AU" w:eastAsia="en-AU"/>
              </w:rPr>
            </w:pPr>
          </w:p>
        </w:tc>
        <w:tc>
          <w:tcPr>
            <w:tcW w:w="3543" w:type="dxa"/>
          </w:tcPr>
          <w:p w14:paraId="761F8206" w14:textId="77777777" w:rsidR="00186141" w:rsidRPr="003C6CF4" w:rsidRDefault="00186141" w:rsidP="00B270EF">
            <w:pPr>
              <w:pStyle w:val="VCAAtablebulletnarrowVC"/>
            </w:pPr>
            <w:r w:rsidRPr="00B1053F">
              <w:t>Removed</w:t>
            </w:r>
            <w:r>
              <w:t>. Specific activities have been moved to the elaborations</w:t>
            </w:r>
          </w:p>
        </w:tc>
      </w:tr>
    </w:tbl>
    <w:p w14:paraId="7D73933F" w14:textId="77777777" w:rsidR="00186141" w:rsidRPr="008938C5" w:rsidRDefault="00186141" w:rsidP="00F241F6">
      <w:pPr>
        <w:pStyle w:val="Heading4"/>
        <w:rPr>
          <w:lang w:val="en-AU"/>
        </w:rPr>
      </w:pPr>
      <w:r>
        <w:rPr>
          <w:lang w:val="en-AU"/>
        </w:rPr>
        <w:t>VC2</w:t>
      </w:r>
      <w:r w:rsidRPr="008938C5">
        <w:rPr>
          <w:lang w:val="en-AU"/>
        </w:rPr>
        <w:t xml:space="preserve"> </w:t>
      </w:r>
      <w:r>
        <w:rPr>
          <w:lang w:val="en-AU"/>
        </w:rPr>
        <w:t>s</w:t>
      </w:r>
      <w:r w:rsidRPr="008938C5">
        <w:rPr>
          <w:lang w:val="en-AU"/>
        </w:rPr>
        <w:t>trand: Understanding</w:t>
      </w:r>
      <w:r>
        <w:rPr>
          <w:lang w:val="en-AU"/>
        </w:rPr>
        <w:t xml:space="preserve"> L</w:t>
      </w:r>
      <w:r w:rsidRPr="008938C5">
        <w:rPr>
          <w:lang w:val="en-AU"/>
        </w:rPr>
        <w:t xml:space="preserve">anguage and </w:t>
      </w:r>
      <w:r>
        <w:rPr>
          <w:lang w:val="en-AU"/>
        </w:rPr>
        <w:t>C</w:t>
      </w:r>
      <w:r w:rsidRPr="008938C5">
        <w:rPr>
          <w:lang w:val="en-AU"/>
        </w:rPr>
        <w:t xml:space="preserve">ulture </w:t>
      </w:r>
    </w:p>
    <w:p w14:paraId="55E4D504" w14:textId="77777777" w:rsidR="00186141" w:rsidRPr="008938C5" w:rsidRDefault="00186141" w:rsidP="00AD5387">
      <w:pPr>
        <w:pStyle w:val="Heading5"/>
        <w:rPr>
          <w:lang w:val="en-AU"/>
        </w:rPr>
      </w:pPr>
      <w:r w:rsidRPr="008938C5">
        <w:rPr>
          <w:lang w:val="en-AU"/>
        </w:rPr>
        <w:t>Sub-strand: Understanding systems of language</w:t>
      </w:r>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382"/>
        <w:gridCol w:w="5812"/>
        <w:gridCol w:w="3543"/>
      </w:tblGrid>
      <w:tr w:rsidR="00186141" w:rsidRPr="008938C5" w14:paraId="00501CC2" w14:textId="77777777" w:rsidTr="00AB475F">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46CCE17B" w14:textId="77777777" w:rsidR="00186141" w:rsidRPr="008938C5" w:rsidRDefault="00186141" w:rsidP="008938C5">
            <w:pPr>
              <w:pStyle w:val="VCAAtableheadingnarrow"/>
              <w:rPr>
                <w:lang w:val="en-AU"/>
              </w:rPr>
            </w:pPr>
            <w:r w:rsidRPr="008938C5">
              <w:rPr>
                <w:lang w:val="en-AU"/>
              </w:rPr>
              <w:t>Victorian Curriculum F–10 Version 1.0</w:t>
            </w:r>
          </w:p>
        </w:tc>
        <w:tc>
          <w:tcPr>
            <w:tcW w:w="5812" w:type="dxa"/>
            <w:tcBorders>
              <w:top w:val="single" w:sz="4" w:space="0" w:color="auto"/>
              <w:left w:val="single" w:sz="4" w:space="0" w:color="auto"/>
              <w:bottom w:val="single" w:sz="4" w:space="0" w:color="auto"/>
              <w:right w:val="single" w:sz="4" w:space="0" w:color="auto"/>
            </w:tcBorders>
            <w:shd w:val="clear" w:color="auto" w:fill="0076A3"/>
          </w:tcPr>
          <w:p w14:paraId="3CF2FC28" w14:textId="77777777" w:rsidR="00186141" w:rsidRPr="008938C5" w:rsidRDefault="00186141" w:rsidP="008938C5">
            <w:pPr>
              <w:pStyle w:val="VCAAtableheadingnarrow"/>
              <w:rPr>
                <w:lang w:val="en-AU"/>
              </w:rPr>
            </w:pPr>
            <w:r w:rsidRPr="008938C5">
              <w:rPr>
                <w:lang w:val="en-AU"/>
              </w:rPr>
              <w:t>Victorian Curriculum F–10 Version 2.0</w:t>
            </w:r>
          </w:p>
        </w:tc>
        <w:tc>
          <w:tcPr>
            <w:tcW w:w="3543" w:type="dxa"/>
            <w:tcBorders>
              <w:top w:val="single" w:sz="4" w:space="0" w:color="auto"/>
              <w:left w:val="single" w:sz="4" w:space="0" w:color="auto"/>
              <w:bottom w:val="single" w:sz="4" w:space="0" w:color="auto"/>
              <w:right w:val="single" w:sz="4" w:space="0" w:color="auto"/>
            </w:tcBorders>
            <w:shd w:val="clear" w:color="auto" w:fill="0076A3"/>
          </w:tcPr>
          <w:p w14:paraId="50C06784" w14:textId="77777777" w:rsidR="00186141" w:rsidRPr="008938C5" w:rsidRDefault="00186141" w:rsidP="008938C5">
            <w:pPr>
              <w:pStyle w:val="VCAAtableheadingnarrow"/>
              <w:rPr>
                <w:lang w:val="en-AU"/>
              </w:rPr>
            </w:pPr>
            <w:r w:rsidRPr="008938C5">
              <w:rPr>
                <w:lang w:val="en-AU"/>
              </w:rPr>
              <w:t>Comment</w:t>
            </w:r>
          </w:p>
        </w:tc>
      </w:tr>
      <w:tr w:rsidR="00186141" w:rsidRPr="008938C5" w14:paraId="1FBED6E4" w14:textId="77777777" w:rsidTr="00AB475F">
        <w:trPr>
          <w:trHeight w:val="678"/>
        </w:trPr>
        <w:tc>
          <w:tcPr>
            <w:tcW w:w="5382" w:type="dxa"/>
            <w:tcBorders>
              <w:top w:val="single" w:sz="4" w:space="0" w:color="auto"/>
              <w:left w:val="single" w:sz="4" w:space="0" w:color="auto"/>
              <w:bottom w:val="single" w:sz="4" w:space="0" w:color="auto"/>
              <w:right w:val="single" w:sz="4" w:space="0" w:color="auto"/>
            </w:tcBorders>
          </w:tcPr>
          <w:p w14:paraId="1C6BDDE0" w14:textId="77777777" w:rsidR="00186141" w:rsidRPr="00E671AB" w:rsidRDefault="00186141" w:rsidP="003D231E">
            <w:pPr>
              <w:pStyle w:val="VCAAtabletextnarrow"/>
              <w:rPr>
                <w:lang w:val="en-AU"/>
              </w:rPr>
            </w:pPr>
            <w:r w:rsidRPr="00E671AB">
              <w:rPr>
                <w:lang w:val="en-AU"/>
              </w:rPr>
              <w:t>Understand features of the Arabic sound system, including intonation and pronunciation, and how these are represented in written form, and apply writing conventions to form letters, words and texts (VCARU012)</w:t>
            </w:r>
          </w:p>
        </w:tc>
        <w:tc>
          <w:tcPr>
            <w:tcW w:w="5812" w:type="dxa"/>
            <w:tcBorders>
              <w:top w:val="single" w:sz="4" w:space="0" w:color="auto"/>
              <w:left w:val="single" w:sz="4" w:space="0" w:color="auto"/>
              <w:bottom w:val="single" w:sz="4" w:space="0" w:color="auto"/>
              <w:right w:val="single" w:sz="4" w:space="0" w:color="auto"/>
            </w:tcBorders>
          </w:tcPr>
          <w:p w14:paraId="712B91F8" w14:textId="77777777" w:rsidR="00186141" w:rsidRPr="00B50441" w:rsidRDefault="00186141" w:rsidP="0016493C">
            <w:pPr>
              <w:pStyle w:val="VCAAtabletextnarrow"/>
              <w:rPr>
                <w:lang w:val="en-AU"/>
              </w:rPr>
            </w:pPr>
            <w:r w:rsidRPr="00B50441">
              <w:rPr>
                <w:lang w:val="en-AU"/>
              </w:rPr>
              <w:t xml:space="preserve">recognise and apply the sounds and conventions of spoken </w:t>
            </w:r>
            <w:r>
              <w:t>Arabic</w:t>
            </w:r>
            <w:r w:rsidRPr="00910357">
              <w:t xml:space="preserve"> </w:t>
            </w:r>
            <w:r w:rsidRPr="00B50441">
              <w:rPr>
                <w:lang w:val="en-AU"/>
              </w:rPr>
              <w:t>to develop fluency, and to respond to and create simple texts in familiar and some unfamiliar contexts</w:t>
            </w:r>
          </w:p>
          <w:p w14:paraId="2F8BDD24" w14:textId="77777777" w:rsidR="00186141" w:rsidRPr="008938C5" w:rsidRDefault="00186141" w:rsidP="0016493C">
            <w:pPr>
              <w:pStyle w:val="VCAAtabletextnarrow"/>
              <w:rPr>
                <w:lang w:val="en-AU"/>
              </w:rPr>
            </w:pPr>
            <w:r w:rsidRPr="00B50441">
              <w:t>VC</w:t>
            </w:r>
            <w:r>
              <w:t>2LA</w:t>
            </w:r>
            <w:r w:rsidRPr="00B50441">
              <w:t>8UL01</w:t>
            </w:r>
          </w:p>
        </w:tc>
        <w:tc>
          <w:tcPr>
            <w:tcW w:w="3543" w:type="dxa"/>
            <w:tcBorders>
              <w:top w:val="single" w:sz="4" w:space="0" w:color="auto"/>
              <w:left w:val="single" w:sz="4" w:space="0" w:color="auto"/>
              <w:bottom w:val="single" w:sz="4" w:space="0" w:color="auto"/>
              <w:right w:val="single" w:sz="4" w:space="0" w:color="auto"/>
            </w:tcBorders>
          </w:tcPr>
          <w:p w14:paraId="23AF8645" w14:textId="77777777" w:rsidR="00186141" w:rsidRPr="008938C5" w:rsidRDefault="00186141" w:rsidP="00B270EF">
            <w:pPr>
              <w:pStyle w:val="VCAAtablebulletnarrowVC"/>
            </w:pPr>
            <w:r w:rsidRPr="000B10CB">
              <w:t>Refined</w:t>
            </w:r>
            <w:r>
              <w:t>. R</w:t>
            </w:r>
            <w:r w:rsidRPr="000B10CB">
              <w:t>eference to fluency</w:t>
            </w:r>
            <w:r>
              <w:t xml:space="preserve"> added</w:t>
            </w:r>
            <w:r w:rsidRPr="000B10CB">
              <w:t xml:space="preserve"> to </w:t>
            </w:r>
            <w:r>
              <w:t>reflect</w:t>
            </w:r>
            <w:r w:rsidRPr="000B10CB">
              <w:t xml:space="preserve"> the </w:t>
            </w:r>
            <w:r w:rsidRPr="004E62D4">
              <w:t>learning</w:t>
            </w:r>
            <w:r w:rsidRPr="000B10CB">
              <w:t xml:space="preserve"> progression. </w:t>
            </w:r>
            <w:r>
              <w:t>References to writing moved</w:t>
            </w:r>
            <w:r w:rsidRPr="000B10CB">
              <w:t xml:space="preserve"> </w:t>
            </w:r>
            <w:r>
              <w:t xml:space="preserve">to </w:t>
            </w:r>
            <w:r w:rsidRPr="00292DEA">
              <w:t>VC2LA8UL02</w:t>
            </w:r>
            <w:r>
              <w:t xml:space="preserve"> and </w:t>
            </w:r>
            <w:r w:rsidRPr="000B10CB">
              <w:t xml:space="preserve">specific language elements </w:t>
            </w:r>
            <w:r>
              <w:t xml:space="preserve">moved </w:t>
            </w:r>
            <w:r w:rsidRPr="000B10CB">
              <w:t xml:space="preserve">to </w:t>
            </w:r>
            <w:r>
              <w:t>elaborations to be more concise</w:t>
            </w:r>
          </w:p>
        </w:tc>
      </w:tr>
      <w:tr w:rsidR="00186141" w:rsidRPr="008938C5" w14:paraId="0C4E06AD" w14:textId="77777777" w:rsidTr="00AB475F">
        <w:tc>
          <w:tcPr>
            <w:tcW w:w="5382" w:type="dxa"/>
            <w:tcBorders>
              <w:top w:val="single" w:sz="4" w:space="0" w:color="auto"/>
              <w:left w:val="single" w:sz="4" w:space="0" w:color="auto"/>
              <w:bottom w:val="single" w:sz="4" w:space="0" w:color="auto"/>
              <w:right w:val="single" w:sz="4" w:space="0" w:color="auto"/>
            </w:tcBorders>
          </w:tcPr>
          <w:p w14:paraId="7746A9CA" w14:textId="77777777" w:rsidR="00186141" w:rsidRDefault="00186141" w:rsidP="003D231E">
            <w:pPr>
              <w:pStyle w:val="VCAAtabletextnarrow"/>
              <w:rPr>
                <w:lang w:val="en-AU"/>
              </w:rPr>
            </w:pPr>
            <w:r w:rsidRPr="00545F9B">
              <w:rPr>
                <w:lang w:val="en-AU"/>
              </w:rPr>
              <w:t>Understand features of the Arabic sound system, including intonation and pronunciation, and how these are represented in written form, and apply writing conventions to form letters, words and texts (VCARU012)</w:t>
            </w:r>
          </w:p>
          <w:p w14:paraId="6CEC96BA" w14:textId="77777777" w:rsidR="00186141" w:rsidRPr="008938C5" w:rsidRDefault="00186141" w:rsidP="003D231E">
            <w:pPr>
              <w:pStyle w:val="VCAAtabletextnarrow"/>
              <w:rPr>
                <w:lang w:val="en-AU"/>
              </w:rPr>
            </w:pPr>
            <w:r w:rsidRPr="00F032F6">
              <w:rPr>
                <w:lang w:val="en-AU"/>
              </w:rPr>
              <w:t xml:space="preserve">Understand and use aspects of key grammatical forms and structures in spoken and written texts, such as articles, nouns, adjectives, personal pronouns, verbs and verb tenses, conjunctions, adverbs, </w:t>
            </w:r>
            <w:r w:rsidRPr="00F032F6">
              <w:rPr>
                <w:lang w:val="en-AU"/>
              </w:rPr>
              <w:lastRenderedPageBreak/>
              <w:t>statements, negation and questions, and use vocabulary that relates to familiar environments and activities (VCARU013)</w:t>
            </w:r>
          </w:p>
        </w:tc>
        <w:tc>
          <w:tcPr>
            <w:tcW w:w="5812" w:type="dxa"/>
            <w:tcBorders>
              <w:top w:val="single" w:sz="4" w:space="0" w:color="auto"/>
              <w:left w:val="single" w:sz="4" w:space="0" w:color="auto"/>
              <w:bottom w:val="single" w:sz="4" w:space="0" w:color="auto"/>
              <w:right w:val="single" w:sz="4" w:space="0" w:color="auto"/>
            </w:tcBorders>
          </w:tcPr>
          <w:p w14:paraId="4B5F5096" w14:textId="77777777" w:rsidR="00186141" w:rsidRPr="00292DEA" w:rsidRDefault="00186141" w:rsidP="002D1576">
            <w:pPr>
              <w:pStyle w:val="VCAAtabletextnarrow"/>
              <w:rPr>
                <w:lang w:val="en-AU"/>
              </w:rPr>
            </w:pPr>
            <w:r w:rsidRPr="00292DEA">
              <w:rPr>
                <w:lang w:val="en-AU"/>
              </w:rPr>
              <w:lastRenderedPageBreak/>
              <w:t xml:space="preserve">apply understanding of </w:t>
            </w:r>
            <w:r>
              <w:rPr>
                <w:lang w:val="en-AU"/>
              </w:rPr>
              <w:t xml:space="preserve">the Arabic alphabet and </w:t>
            </w:r>
            <w:r w:rsidRPr="00292DEA">
              <w:rPr>
                <w:lang w:val="en-AU"/>
              </w:rPr>
              <w:t>grammatical structures to respond to and create a range of texts using conventions appropriate to audience and text type</w:t>
            </w:r>
          </w:p>
          <w:p w14:paraId="22A35D71" w14:textId="77777777" w:rsidR="00186141" w:rsidRPr="008938C5" w:rsidRDefault="00186141" w:rsidP="002D1576">
            <w:pPr>
              <w:pStyle w:val="VCAAtabletextnarrow"/>
              <w:rPr>
                <w:lang w:val="en-AU"/>
              </w:rPr>
            </w:pPr>
            <w:r w:rsidRPr="00292DEA">
              <w:t>VC2LA8UL02</w:t>
            </w:r>
          </w:p>
        </w:tc>
        <w:tc>
          <w:tcPr>
            <w:tcW w:w="3543" w:type="dxa"/>
            <w:tcBorders>
              <w:top w:val="single" w:sz="4" w:space="0" w:color="auto"/>
              <w:left w:val="single" w:sz="4" w:space="0" w:color="auto"/>
              <w:bottom w:val="single" w:sz="4" w:space="0" w:color="auto"/>
              <w:right w:val="single" w:sz="4" w:space="0" w:color="auto"/>
            </w:tcBorders>
          </w:tcPr>
          <w:p w14:paraId="70446E72" w14:textId="77777777" w:rsidR="00186141" w:rsidRPr="008938C5" w:rsidRDefault="00186141" w:rsidP="00B270EF">
            <w:pPr>
              <w:pStyle w:val="VCAAtablebulletnarrowVC"/>
            </w:pPr>
            <w:r>
              <w:t>Combined and r</w:t>
            </w:r>
            <w:r w:rsidRPr="008938C5">
              <w:t>efined</w:t>
            </w:r>
            <w:r>
              <w:t>. References to language features and grammatical structures moved to elaborations to broaden context. Reference to audience and text type added, supporting students to create texts for specific purposes</w:t>
            </w:r>
          </w:p>
        </w:tc>
      </w:tr>
      <w:tr w:rsidR="00186141" w:rsidRPr="008938C5" w14:paraId="71CF35B1" w14:textId="77777777" w:rsidTr="00AB475F">
        <w:tc>
          <w:tcPr>
            <w:tcW w:w="5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2C6AF" w14:textId="77777777" w:rsidR="00186141" w:rsidRPr="00F032F6" w:rsidRDefault="00186141" w:rsidP="003D231E">
            <w:pPr>
              <w:pStyle w:val="VCAAtabletextnarrow"/>
              <w:rPr>
                <w:lang w:val="en-AU"/>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06CE503" w14:textId="77777777" w:rsidR="00186141" w:rsidRPr="00292DEA" w:rsidRDefault="00186141" w:rsidP="007516ED">
            <w:pPr>
              <w:pStyle w:val="VCAAtabletextnarrow"/>
              <w:rPr>
                <w:lang w:val="en-AU"/>
              </w:rPr>
            </w:pPr>
            <w:r w:rsidRPr="00292DEA">
              <w:rPr>
                <w:lang w:val="en-AU"/>
              </w:rPr>
              <w:t xml:space="preserve">compare the structures and features of </w:t>
            </w:r>
            <w:r w:rsidRPr="00292DEA">
              <w:t xml:space="preserve">Arabic </w:t>
            </w:r>
            <w:r w:rsidRPr="00292DEA">
              <w:rPr>
                <w:lang w:val="en-AU"/>
              </w:rPr>
              <w:t>with English and/or other languages using some metalanguage</w:t>
            </w:r>
          </w:p>
          <w:p w14:paraId="1C9AA232" w14:textId="77777777" w:rsidR="00186141" w:rsidRPr="008938C5" w:rsidRDefault="00186141" w:rsidP="007516ED">
            <w:pPr>
              <w:pStyle w:val="VCAAtabletextnarrow"/>
              <w:rPr>
                <w:lang w:val="en-AU"/>
              </w:rPr>
            </w:pPr>
            <w:r w:rsidRPr="00292DEA">
              <w:t>VC2LA8UL03</w:t>
            </w:r>
          </w:p>
        </w:tc>
        <w:tc>
          <w:tcPr>
            <w:tcW w:w="3543" w:type="dxa"/>
            <w:tcBorders>
              <w:top w:val="single" w:sz="4" w:space="0" w:color="auto"/>
              <w:left w:val="single" w:sz="4" w:space="0" w:color="auto"/>
              <w:bottom w:val="single" w:sz="4" w:space="0" w:color="auto"/>
              <w:right w:val="single" w:sz="4" w:space="0" w:color="auto"/>
            </w:tcBorders>
          </w:tcPr>
          <w:p w14:paraId="734D269C" w14:textId="77777777" w:rsidR="00186141" w:rsidRPr="004E62D4" w:rsidRDefault="00186141" w:rsidP="00B270EF">
            <w:pPr>
              <w:pStyle w:val="VCAAtablebulletnarrowVC"/>
            </w:pPr>
            <w:r w:rsidRPr="004E62D4">
              <w:t>New</w:t>
            </w:r>
          </w:p>
        </w:tc>
      </w:tr>
    </w:tbl>
    <w:p w14:paraId="354BAD6E" w14:textId="77777777" w:rsidR="00186141" w:rsidRPr="008938C5" w:rsidRDefault="00186141" w:rsidP="00AD5387">
      <w:pPr>
        <w:pStyle w:val="Heading5"/>
        <w:rPr>
          <w:lang w:val="en-AU" w:eastAsia="en-AU"/>
        </w:rPr>
      </w:pPr>
      <w:r w:rsidRPr="008938C5">
        <w:rPr>
          <w:lang w:val="en-AU"/>
        </w:rPr>
        <w:t>Sub-strand: Understanding the interrelationship of language and culture</w:t>
      </w:r>
    </w:p>
    <w:tbl>
      <w:tblPr>
        <w:tblStyle w:val="TableGrid2"/>
        <w:tblpPr w:leftFromText="180" w:rightFromText="180" w:vertAnchor="text" w:tblpY="1"/>
        <w:tblOverlap w:val="never"/>
        <w:tblW w:w="14737" w:type="dxa"/>
        <w:tblCellMar>
          <w:top w:w="23" w:type="dxa"/>
          <w:left w:w="45" w:type="dxa"/>
          <w:bottom w:w="23" w:type="dxa"/>
          <w:right w:w="45" w:type="dxa"/>
        </w:tblCellMar>
        <w:tblLook w:val="04A0" w:firstRow="1" w:lastRow="0" w:firstColumn="1" w:lastColumn="0" w:noHBand="0" w:noVBand="1"/>
      </w:tblPr>
      <w:tblGrid>
        <w:gridCol w:w="5382"/>
        <w:gridCol w:w="5812"/>
        <w:gridCol w:w="3543"/>
      </w:tblGrid>
      <w:tr w:rsidR="00186141" w:rsidRPr="008938C5" w14:paraId="69BEA1CE" w14:textId="77777777" w:rsidTr="00A955E8">
        <w:trPr>
          <w:trHeight w:val="465"/>
          <w:tblHeader/>
        </w:trPr>
        <w:tc>
          <w:tcPr>
            <w:tcW w:w="5382" w:type="dxa"/>
            <w:shd w:val="clear" w:color="auto" w:fill="0076A3"/>
          </w:tcPr>
          <w:p w14:paraId="33491E9E" w14:textId="77777777" w:rsidR="00186141" w:rsidRPr="008938C5" w:rsidRDefault="00186141" w:rsidP="008938C5">
            <w:pPr>
              <w:pStyle w:val="VCAAtableheadingnarrow"/>
              <w:rPr>
                <w:lang w:val="en-AU"/>
              </w:rPr>
            </w:pPr>
            <w:r w:rsidRPr="008938C5">
              <w:rPr>
                <w:lang w:val="en-AU"/>
              </w:rPr>
              <w:t>Victorian Curriculum F–10 Version 1.0</w:t>
            </w:r>
          </w:p>
        </w:tc>
        <w:tc>
          <w:tcPr>
            <w:tcW w:w="5812" w:type="dxa"/>
            <w:shd w:val="clear" w:color="auto" w:fill="0076A3"/>
          </w:tcPr>
          <w:p w14:paraId="17285C15" w14:textId="77777777" w:rsidR="00186141" w:rsidRPr="008938C5" w:rsidRDefault="00186141" w:rsidP="008938C5">
            <w:pPr>
              <w:pStyle w:val="VCAAtableheadingnarrow"/>
              <w:rPr>
                <w:lang w:val="en-AU"/>
              </w:rPr>
            </w:pPr>
            <w:r w:rsidRPr="008938C5">
              <w:rPr>
                <w:lang w:val="en-AU"/>
              </w:rPr>
              <w:t>Victorian Curriculum F–10 Version 2.0</w:t>
            </w:r>
          </w:p>
        </w:tc>
        <w:tc>
          <w:tcPr>
            <w:tcW w:w="3543" w:type="dxa"/>
            <w:shd w:val="clear" w:color="auto" w:fill="0076A3"/>
          </w:tcPr>
          <w:p w14:paraId="02614C74" w14:textId="77777777" w:rsidR="00186141" w:rsidRPr="008938C5" w:rsidRDefault="00186141" w:rsidP="008938C5">
            <w:pPr>
              <w:pStyle w:val="VCAAtableheadingnarrow"/>
              <w:rPr>
                <w:lang w:val="en-AU"/>
              </w:rPr>
            </w:pPr>
            <w:r w:rsidRPr="008938C5">
              <w:rPr>
                <w:lang w:val="en-AU"/>
              </w:rPr>
              <w:t>Comment</w:t>
            </w:r>
          </w:p>
        </w:tc>
      </w:tr>
      <w:tr w:rsidR="00186141" w:rsidRPr="008938C5" w14:paraId="3F66E0D0" w14:textId="77777777" w:rsidTr="00A955E8">
        <w:trPr>
          <w:trHeight w:val="1297"/>
        </w:trPr>
        <w:tc>
          <w:tcPr>
            <w:tcW w:w="5382" w:type="dxa"/>
            <w:shd w:val="clear" w:color="auto" w:fill="auto"/>
          </w:tcPr>
          <w:p w14:paraId="5152475C" w14:textId="77777777" w:rsidR="00186141" w:rsidRDefault="00186141" w:rsidP="003D231E">
            <w:pPr>
              <w:pStyle w:val="VCAAtabletextnarrow"/>
              <w:rPr>
                <w:color w:val="auto"/>
                <w:lang w:val="en-AU"/>
              </w:rPr>
            </w:pPr>
            <w:r w:rsidRPr="00F032F6">
              <w:rPr>
                <w:lang w:val="en-AU"/>
              </w:rPr>
              <w:t>Understand that spoken and written Arabic varies according to regions and countries, and according to context, situations and relationships (VCARU015)</w:t>
            </w:r>
          </w:p>
          <w:p w14:paraId="5C887800" w14:textId="77777777" w:rsidR="00186141" w:rsidRDefault="00186141" w:rsidP="003D231E">
            <w:pPr>
              <w:pStyle w:val="VCAAtabletextnarrow"/>
              <w:rPr>
                <w:color w:val="auto"/>
                <w:lang w:val="en-AU"/>
              </w:rPr>
            </w:pPr>
            <w:r w:rsidRPr="0044162C">
              <w:rPr>
                <w:color w:val="auto"/>
                <w:lang w:val="en-AU"/>
              </w:rPr>
              <w:t>Reflect on personal responses and reactions during interactions in Arabic, recognising how interaction involves culture as well as language (VCARC010)</w:t>
            </w:r>
          </w:p>
          <w:p w14:paraId="7A708132" w14:textId="77777777" w:rsidR="00186141" w:rsidRDefault="00186141" w:rsidP="003D231E">
            <w:pPr>
              <w:pStyle w:val="VCAAtabletextnarrow"/>
              <w:rPr>
                <w:color w:val="auto"/>
                <w:lang w:val="en-AU"/>
              </w:rPr>
            </w:pPr>
            <w:r w:rsidRPr="0044162C">
              <w:rPr>
                <w:color w:val="auto"/>
                <w:lang w:val="en-AU"/>
              </w:rPr>
              <w:t xml:space="preserve">Reflect on own identity, including aspects that relate to personal observations, experiences and feelings, and recognise how elements of identity such as family background, school and </w:t>
            </w:r>
            <w:proofErr w:type="gramStart"/>
            <w:r w:rsidRPr="0044162C">
              <w:rPr>
                <w:color w:val="auto"/>
                <w:lang w:val="en-AU"/>
              </w:rPr>
              <w:t>interests</w:t>
            </w:r>
            <w:proofErr w:type="gramEnd"/>
            <w:r w:rsidRPr="0044162C">
              <w:rPr>
                <w:color w:val="auto"/>
                <w:lang w:val="en-AU"/>
              </w:rPr>
              <w:t xml:space="preserve"> impact on intercultural exchange (VCARC011)</w:t>
            </w:r>
          </w:p>
          <w:p w14:paraId="49195C44" w14:textId="77777777" w:rsidR="00186141" w:rsidRPr="008938C5" w:rsidRDefault="00186141" w:rsidP="003D231E">
            <w:pPr>
              <w:pStyle w:val="VCAAtabletextnarrow"/>
              <w:rPr>
                <w:color w:val="auto"/>
                <w:lang w:val="en-AU"/>
              </w:rPr>
            </w:pPr>
            <w:r w:rsidRPr="0044162C">
              <w:rPr>
                <w:color w:val="auto"/>
                <w:lang w:val="en-AU"/>
              </w:rPr>
              <w:t xml:space="preserve">Explore how language use reflects one’s thoughts, perceptions and culture, recognising that language and culture are interrelated systems for </w:t>
            </w:r>
            <w:proofErr w:type="gramStart"/>
            <w:r w:rsidRPr="0044162C">
              <w:rPr>
                <w:color w:val="auto"/>
                <w:lang w:val="en-AU"/>
              </w:rPr>
              <w:t>meaning-making</w:t>
            </w:r>
            <w:proofErr w:type="gramEnd"/>
            <w:r w:rsidRPr="0044162C">
              <w:rPr>
                <w:color w:val="auto"/>
                <w:lang w:val="en-AU"/>
              </w:rPr>
              <w:t xml:space="preserve"> (VCARU017)</w:t>
            </w:r>
          </w:p>
        </w:tc>
        <w:tc>
          <w:tcPr>
            <w:tcW w:w="5812" w:type="dxa"/>
          </w:tcPr>
          <w:p w14:paraId="6CF57557" w14:textId="77777777" w:rsidR="00186141" w:rsidRPr="00B50441" w:rsidRDefault="00186141" w:rsidP="008B3144">
            <w:pPr>
              <w:pStyle w:val="VCAAtabletextnarrow"/>
              <w:rPr>
                <w:lang w:val="en-AU"/>
              </w:rPr>
            </w:pPr>
            <w:r w:rsidRPr="00B50441">
              <w:rPr>
                <w:lang w:val="en-AU"/>
              </w:rPr>
              <w:t>recognise how identity is shaped by language(s), culture(s), beliefs, attitudes and values</w:t>
            </w:r>
          </w:p>
          <w:p w14:paraId="1FA3863D" w14:textId="77777777" w:rsidR="00186141" w:rsidRPr="008938C5" w:rsidRDefault="00186141" w:rsidP="008B3144">
            <w:pPr>
              <w:pStyle w:val="VCAAtabletextnarrow"/>
              <w:rPr>
                <w:color w:val="auto"/>
                <w:lang w:val="en-AU" w:eastAsia="en-AU"/>
              </w:rPr>
            </w:pPr>
            <w:r w:rsidRPr="00B50441">
              <w:t>VC</w:t>
            </w:r>
            <w:r>
              <w:t>2LA</w:t>
            </w:r>
            <w:r w:rsidRPr="00B50441">
              <w:t>8UL04</w:t>
            </w:r>
          </w:p>
        </w:tc>
        <w:tc>
          <w:tcPr>
            <w:tcW w:w="3543" w:type="dxa"/>
          </w:tcPr>
          <w:p w14:paraId="5F61A0E8" w14:textId="77777777" w:rsidR="00186141" w:rsidRPr="008938C5" w:rsidRDefault="00186141" w:rsidP="00B270EF">
            <w:pPr>
              <w:pStyle w:val="VCAAtablebulletnarrowVC"/>
            </w:pPr>
            <w:r w:rsidRPr="004E62D4">
              <w:t>Combined</w:t>
            </w:r>
            <w:r>
              <w:t xml:space="preserve"> and refined to remove duplication and to be more concise. Specific topics and examples moved to elaborations for consistency</w:t>
            </w:r>
          </w:p>
        </w:tc>
      </w:tr>
      <w:tr w:rsidR="00186141" w:rsidRPr="008938C5" w14:paraId="71F982D9" w14:textId="77777777" w:rsidTr="00A955E8">
        <w:trPr>
          <w:trHeight w:val="1355"/>
        </w:trPr>
        <w:tc>
          <w:tcPr>
            <w:tcW w:w="5382" w:type="dxa"/>
            <w:shd w:val="clear" w:color="auto" w:fill="auto"/>
          </w:tcPr>
          <w:p w14:paraId="68CB610E" w14:textId="77777777" w:rsidR="00186141" w:rsidRPr="0044162C" w:rsidRDefault="00186141" w:rsidP="003D231E">
            <w:pPr>
              <w:pStyle w:val="VCAAtabletextnarrow"/>
              <w:rPr>
                <w:color w:val="auto"/>
                <w:lang w:val="en-AU"/>
              </w:rPr>
            </w:pPr>
            <w:r w:rsidRPr="0044162C">
              <w:rPr>
                <w:color w:val="auto"/>
                <w:lang w:val="en-AU"/>
              </w:rPr>
              <w:t>Understand that the Arabic language has changed and continues to change through interaction with other languages and cultures (VCARU016)</w:t>
            </w:r>
          </w:p>
        </w:tc>
        <w:tc>
          <w:tcPr>
            <w:tcW w:w="5812" w:type="dxa"/>
            <w:shd w:val="clear" w:color="auto" w:fill="F2F2F2" w:themeFill="background1" w:themeFillShade="F2"/>
          </w:tcPr>
          <w:p w14:paraId="5D573997" w14:textId="77777777" w:rsidR="00186141" w:rsidRPr="008938C5" w:rsidRDefault="00186141" w:rsidP="00D86D49">
            <w:pPr>
              <w:pStyle w:val="VCAAtabletextnarrow"/>
              <w:rPr>
                <w:color w:val="auto"/>
                <w:lang w:val="en-AU" w:eastAsia="en-AU"/>
              </w:rPr>
            </w:pPr>
          </w:p>
        </w:tc>
        <w:tc>
          <w:tcPr>
            <w:tcW w:w="3543" w:type="dxa"/>
          </w:tcPr>
          <w:p w14:paraId="76493815" w14:textId="77777777" w:rsidR="00186141" w:rsidRPr="008938C5" w:rsidRDefault="00186141" w:rsidP="00B270EF">
            <w:pPr>
              <w:pStyle w:val="VCAAtablebulletnarrowVC"/>
            </w:pPr>
            <w:r w:rsidRPr="004E62D4">
              <w:t>Removed</w:t>
            </w:r>
            <w:r>
              <w:t>. The sub-strand ‘Language variation and change’ has been removed</w:t>
            </w:r>
          </w:p>
        </w:tc>
      </w:tr>
    </w:tbl>
    <w:p w14:paraId="6BFD109A" w14:textId="77777777" w:rsidR="00186141" w:rsidRPr="008938C5" w:rsidRDefault="00186141" w:rsidP="00D5479C">
      <w:pPr>
        <w:pStyle w:val="Heading2"/>
      </w:pPr>
      <w:r w:rsidRPr="008938C5">
        <w:br w:type="page"/>
      </w:r>
      <w:bookmarkStart w:id="44" w:name="_Toc197694399"/>
      <w:r w:rsidRPr="008938C5">
        <w:lastRenderedPageBreak/>
        <w:t>Levels 9 and 10 (7</w:t>
      </w:r>
      <w:r>
        <w:t>–10 Sequence</w:t>
      </w:r>
      <w:r w:rsidRPr="008938C5">
        <w:t>)</w:t>
      </w:r>
      <w:bookmarkEnd w:id="44"/>
    </w:p>
    <w:p w14:paraId="6672C9FF" w14:textId="77777777" w:rsidR="00186141" w:rsidRPr="008938C5" w:rsidRDefault="00186141" w:rsidP="00AD5387">
      <w:pPr>
        <w:pStyle w:val="Heading3"/>
      </w:pPr>
      <w:bookmarkStart w:id="45" w:name="_Toc197694400"/>
      <w:r w:rsidRPr="008938C5">
        <w:t>Achievement standard</w:t>
      </w:r>
      <w:bookmarkEnd w:id="45"/>
    </w:p>
    <w:tbl>
      <w:tblPr>
        <w:tblStyle w:val="TableGrid"/>
        <w:tblW w:w="14737" w:type="dxa"/>
        <w:tblCellMar>
          <w:top w:w="57" w:type="dxa"/>
          <w:left w:w="113" w:type="dxa"/>
          <w:bottom w:w="28" w:type="dxa"/>
          <w:right w:w="113" w:type="dxa"/>
        </w:tblCellMar>
        <w:tblLook w:val="04A0" w:firstRow="1" w:lastRow="0" w:firstColumn="1" w:lastColumn="0" w:noHBand="0" w:noVBand="1"/>
      </w:tblPr>
      <w:tblGrid>
        <w:gridCol w:w="5524"/>
        <w:gridCol w:w="5811"/>
        <w:gridCol w:w="3402"/>
      </w:tblGrid>
      <w:tr w:rsidR="00186141" w:rsidRPr="008938C5" w14:paraId="22FEE059" w14:textId="77777777" w:rsidTr="00A955E8">
        <w:trPr>
          <w:tblHeader/>
        </w:trPr>
        <w:tc>
          <w:tcPr>
            <w:tcW w:w="5524" w:type="dxa"/>
            <w:tcBorders>
              <w:top w:val="single" w:sz="4" w:space="0" w:color="auto"/>
              <w:left w:val="single" w:sz="4" w:space="0" w:color="auto"/>
              <w:bottom w:val="single" w:sz="4" w:space="0" w:color="auto"/>
              <w:right w:val="single" w:sz="4" w:space="0" w:color="auto"/>
            </w:tcBorders>
            <w:shd w:val="clear" w:color="auto" w:fill="0076A3"/>
          </w:tcPr>
          <w:p w14:paraId="5CBC24C2" w14:textId="77777777" w:rsidR="00186141" w:rsidRPr="008938C5" w:rsidRDefault="00186141" w:rsidP="008938C5">
            <w:pPr>
              <w:pStyle w:val="VCAAtableheadingnarrow"/>
              <w:rPr>
                <w:szCs w:val="20"/>
                <w:lang w:val="en-AU"/>
              </w:rPr>
            </w:pPr>
            <w:r w:rsidRPr="008938C5">
              <w:rPr>
                <w:szCs w:val="20"/>
                <w:lang w:val="en-AU"/>
              </w:rPr>
              <w:t>Victorian Curriculum F–10 Version 1.0</w:t>
            </w:r>
          </w:p>
        </w:tc>
        <w:tc>
          <w:tcPr>
            <w:tcW w:w="5811" w:type="dxa"/>
            <w:tcBorders>
              <w:top w:val="single" w:sz="4" w:space="0" w:color="auto"/>
              <w:left w:val="single" w:sz="4" w:space="0" w:color="auto"/>
              <w:bottom w:val="single" w:sz="4" w:space="0" w:color="auto"/>
              <w:right w:val="single" w:sz="4" w:space="0" w:color="auto"/>
            </w:tcBorders>
            <w:shd w:val="clear" w:color="auto" w:fill="0076A3"/>
          </w:tcPr>
          <w:p w14:paraId="38DB209C"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tcBorders>
              <w:top w:val="single" w:sz="4" w:space="0" w:color="auto"/>
              <w:left w:val="single" w:sz="4" w:space="0" w:color="auto"/>
              <w:bottom w:val="single" w:sz="4" w:space="0" w:color="auto"/>
              <w:right w:val="single" w:sz="4" w:space="0" w:color="auto"/>
            </w:tcBorders>
            <w:shd w:val="clear" w:color="auto" w:fill="0076A3"/>
          </w:tcPr>
          <w:p w14:paraId="497EDD5C" w14:textId="77777777" w:rsidR="00186141" w:rsidRPr="008938C5" w:rsidRDefault="00186141" w:rsidP="008938C5">
            <w:pPr>
              <w:pStyle w:val="VCAAtableheadingnarrow"/>
              <w:rPr>
                <w:lang w:val="en-AU"/>
              </w:rPr>
            </w:pPr>
            <w:r w:rsidRPr="008938C5">
              <w:rPr>
                <w:lang w:val="en-AU"/>
              </w:rPr>
              <w:t>Comment</w:t>
            </w:r>
          </w:p>
        </w:tc>
      </w:tr>
      <w:tr w:rsidR="00186141" w:rsidRPr="008938C5" w14:paraId="679A3DBB" w14:textId="77777777" w:rsidTr="00A955E8">
        <w:tc>
          <w:tcPr>
            <w:tcW w:w="5524" w:type="dxa"/>
            <w:tcBorders>
              <w:top w:val="single" w:sz="4" w:space="0" w:color="auto"/>
              <w:left w:val="single" w:sz="4" w:space="0" w:color="auto"/>
              <w:bottom w:val="single" w:sz="4" w:space="0" w:color="auto"/>
              <w:right w:val="single" w:sz="4" w:space="0" w:color="auto"/>
            </w:tcBorders>
          </w:tcPr>
          <w:p w14:paraId="26F18C94" w14:textId="77777777" w:rsidR="00186141" w:rsidRPr="007C3639" w:rsidRDefault="00186141" w:rsidP="007C3639">
            <w:pPr>
              <w:pStyle w:val="VCAAtabletextnarrow"/>
              <w:rPr>
                <w:lang w:val="en-AU"/>
              </w:rPr>
            </w:pPr>
            <w:r w:rsidRPr="007C3639">
              <w:rPr>
                <w:lang w:val="en-AU"/>
              </w:rPr>
              <w:t xml:space="preserve">By the end of Level 10, students use written and spoken Arabic to initiate and sustain interactions with peers and adults. They use language spontaneously to exchange ideas, opinions and feelings, compare experiences and discuss </w:t>
            </w:r>
            <w:proofErr w:type="gramStart"/>
            <w:r w:rsidRPr="007C3639">
              <w:rPr>
                <w:lang w:val="en-AU"/>
              </w:rPr>
              <w:t>future plans</w:t>
            </w:r>
            <w:proofErr w:type="gramEnd"/>
            <w:r w:rsidRPr="007C3639">
              <w:rPr>
                <w:lang w:val="en-AU"/>
              </w:rPr>
              <w:t xml:space="preserve">. They sustain interactions by asking and responding to questions, requesting clarification (for </w:t>
            </w:r>
            <w:proofErr w:type="gramStart"/>
            <w:r w:rsidRPr="007C3639">
              <w:rPr>
                <w:lang w:val="en-AU"/>
              </w:rPr>
              <w:t xml:space="preserve">example,  </w:t>
            </w:r>
            <w:proofErr w:type="spellStart"/>
            <w:r w:rsidRPr="007C3639">
              <w:rPr>
                <w:rFonts w:ascii="Arial" w:hAnsi="Arial"/>
                <w:lang w:val="en-AU"/>
              </w:rPr>
              <w:t>هل</w:t>
            </w:r>
            <w:proofErr w:type="spellEnd"/>
            <w:proofErr w:type="gramEnd"/>
            <w:r w:rsidRPr="007C3639">
              <w:rPr>
                <w:lang w:val="en-AU"/>
              </w:rPr>
              <w:t xml:space="preserve"> </w:t>
            </w:r>
            <w:proofErr w:type="spellStart"/>
            <w:r w:rsidRPr="007C3639">
              <w:rPr>
                <w:rFonts w:ascii="Arial" w:hAnsi="Arial"/>
                <w:lang w:val="en-AU"/>
              </w:rPr>
              <w:t>تعني</w:t>
            </w:r>
            <w:proofErr w:type="spellEnd"/>
            <w:r w:rsidRPr="007C3639">
              <w:rPr>
                <w:lang w:val="en-AU"/>
              </w:rPr>
              <w:t>....</w:t>
            </w:r>
            <w:r w:rsidRPr="007C3639">
              <w:rPr>
                <w:rFonts w:ascii="Arial" w:hAnsi="Arial"/>
                <w:lang w:val="en-AU"/>
              </w:rPr>
              <w:t>؟</w:t>
            </w:r>
            <w:r w:rsidRPr="007C3639">
              <w:rPr>
                <w:lang w:val="en-AU"/>
              </w:rPr>
              <w:t xml:space="preserve"> </w:t>
            </w:r>
            <w:proofErr w:type="spellStart"/>
            <w:r w:rsidRPr="007C3639">
              <w:rPr>
                <w:rFonts w:ascii="Arial" w:hAnsi="Arial"/>
                <w:lang w:val="en-AU"/>
              </w:rPr>
              <w:t>ما</w:t>
            </w:r>
            <w:proofErr w:type="spellEnd"/>
            <w:r w:rsidRPr="007C3639">
              <w:rPr>
                <w:lang w:val="en-AU"/>
              </w:rPr>
              <w:t xml:space="preserve"> </w:t>
            </w:r>
            <w:proofErr w:type="spellStart"/>
            <w:r w:rsidRPr="007C3639">
              <w:rPr>
                <w:rFonts w:ascii="Arial" w:hAnsi="Arial"/>
                <w:lang w:val="en-AU"/>
              </w:rPr>
              <w:t>قصدك</w:t>
            </w:r>
            <w:proofErr w:type="spellEnd"/>
            <w:r w:rsidRPr="007C3639">
              <w:rPr>
                <w:rFonts w:ascii="Arial" w:hAnsi="Arial"/>
                <w:lang w:val="en-AU"/>
              </w:rPr>
              <w:t>؟</w:t>
            </w:r>
            <w:r w:rsidRPr="007C3639">
              <w:rPr>
                <w:lang w:val="en-AU"/>
              </w:rPr>
              <w:t xml:space="preserve">), elaborating on opinions, and expressing agreement or disagreement, for example, </w:t>
            </w:r>
            <w:proofErr w:type="spellStart"/>
            <w:r w:rsidRPr="007C3639">
              <w:rPr>
                <w:rFonts w:ascii="Arial" w:hAnsi="Arial"/>
                <w:lang w:val="en-AU"/>
              </w:rPr>
              <w:t>على</w:t>
            </w:r>
            <w:proofErr w:type="spellEnd"/>
            <w:r w:rsidRPr="007C3639">
              <w:rPr>
                <w:lang w:val="en-AU"/>
              </w:rPr>
              <w:t xml:space="preserve"> </w:t>
            </w:r>
            <w:proofErr w:type="spellStart"/>
            <w:r w:rsidRPr="007C3639">
              <w:rPr>
                <w:rFonts w:ascii="Arial" w:hAnsi="Arial"/>
                <w:lang w:val="en-AU"/>
              </w:rPr>
              <w:t>أتفق</w:t>
            </w:r>
            <w:proofErr w:type="spellEnd"/>
            <w:r w:rsidRPr="007C3639">
              <w:rPr>
                <w:rFonts w:ascii="Arial" w:hAnsi="Arial"/>
                <w:lang w:val="en-AU"/>
              </w:rPr>
              <w:t>؟</w:t>
            </w:r>
            <w:r w:rsidRPr="007C3639">
              <w:rPr>
                <w:lang w:val="en-AU"/>
              </w:rPr>
              <w:t xml:space="preserve"> </w:t>
            </w:r>
            <w:proofErr w:type="spellStart"/>
            <w:r w:rsidRPr="007C3639">
              <w:rPr>
                <w:rFonts w:ascii="Arial" w:hAnsi="Arial"/>
                <w:lang w:val="en-AU"/>
              </w:rPr>
              <w:t>لا</w:t>
            </w:r>
            <w:proofErr w:type="spellEnd"/>
            <w:r w:rsidRPr="007C3639">
              <w:rPr>
                <w:lang w:val="en-AU"/>
              </w:rPr>
              <w:t xml:space="preserve"> </w:t>
            </w:r>
            <w:proofErr w:type="spellStart"/>
            <w:r w:rsidRPr="007C3639">
              <w:rPr>
                <w:rFonts w:ascii="Arial" w:hAnsi="Arial"/>
                <w:lang w:val="en-AU"/>
              </w:rPr>
              <w:t>أتفق</w:t>
            </w:r>
            <w:proofErr w:type="spellEnd"/>
            <w:r w:rsidRPr="007C3639">
              <w:rPr>
                <w:rFonts w:ascii="Arial" w:hAnsi="Arial"/>
                <w:lang w:val="en-AU"/>
              </w:rPr>
              <w:t>؛</w:t>
            </w:r>
            <w:r w:rsidRPr="007C3639">
              <w:rPr>
                <w:lang w:val="en-AU"/>
              </w:rPr>
              <w:t xml:space="preserve"> </w:t>
            </w:r>
            <w:proofErr w:type="spellStart"/>
            <w:r w:rsidRPr="007C3639">
              <w:rPr>
                <w:rFonts w:ascii="Arial" w:hAnsi="Arial"/>
                <w:lang w:val="en-AU"/>
              </w:rPr>
              <w:t>أعترض</w:t>
            </w:r>
            <w:proofErr w:type="spellEnd"/>
            <w:r w:rsidRPr="007C3639">
              <w:rPr>
                <w:lang w:val="en-AU"/>
              </w:rPr>
              <w:t xml:space="preserve">. In classroom interactions, they share ideas and suggestions, negotiate options, solve problems and complete transactions. They apply pronunciation and intonation rules to convey emotions and enhance expression. They obtain information from multiple sources on a range of issues and analyse and evaluate meaning, gist and purpose. They convey ideas and viewpoints from a range of perspectives using different text types and modes of presentation selected to suit different audiences and to achieve different purposes. They share their responses to different imaginative texts by expressing opinions on themes, events and values and explaining key ideas and messages. They manipulate language and use different techniques to produce imaginative texts in a range of forms that draw on past experiences or future possibilities, such as </w:t>
            </w:r>
            <w:proofErr w:type="spellStart"/>
            <w:r w:rsidRPr="007C3639">
              <w:rPr>
                <w:rFonts w:ascii="Arial" w:hAnsi="Arial"/>
                <w:lang w:val="en-AU"/>
              </w:rPr>
              <w:t>التلاعب</w:t>
            </w:r>
            <w:proofErr w:type="spellEnd"/>
            <w:r w:rsidRPr="007C3639">
              <w:rPr>
                <w:lang w:val="en-AU"/>
              </w:rPr>
              <w:t xml:space="preserve"> </w:t>
            </w:r>
            <w:proofErr w:type="spellStart"/>
            <w:r w:rsidRPr="007C3639">
              <w:rPr>
                <w:rFonts w:ascii="Arial" w:hAnsi="Arial"/>
                <w:lang w:val="en-AU"/>
              </w:rPr>
              <w:t>بالألفاظ</w:t>
            </w:r>
            <w:proofErr w:type="spellEnd"/>
            <w:r w:rsidRPr="007C3639">
              <w:rPr>
                <w:lang w:val="en-AU"/>
              </w:rPr>
              <w:t xml:space="preserve"> </w:t>
            </w:r>
            <w:proofErr w:type="spellStart"/>
            <w:r w:rsidRPr="007C3639">
              <w:rPr>
                <w:rFonts w:ascii="Arial" w:hAnsi="Arial"/>
                <w:lang w:val="en-AU"/>
              </w:rPr>
              <w:t>بواسطة</w:t>
            </w:r>
            <w:proofErr w:type="spellEnd"/>
            <w:r w:rsidRPr="007C3639">
              <w:rPr>
                <w:lang w:val="en-AU"/>
              </w:rPr>
              <w:t xml:space="preserve"> </w:t>
            </w:r>
            <w:proofErr w:type="spellStart"/>
            <w:r w:rsidRPr="007C3639">
              <w:rPr>
                <w:rFonts w:ascii="Arial" w:hAnsi="Arial"/>
                <w:lang w:val="en-AU"/>
              </w:rPr>
              <w:t>إستخدام</w:t>
            </w:r>
            <w:proofErr w:type="spellEnd"/>
            <w:r w:rsidRPr="007C3639">
              <w:rPr>
                <w:lang w:val="en-AU"/>
              </w:rPr>
              <w:t xml:space="preserve"> </w:t>
            </w:r>
            <w:proofErr w:type="spellStart"/>
            <w:r w:rsidRPr="007C3639">
              <w:rPr>
                <w:rFonts w:ascii="Arial" w:hAnsi="Arial"/>
                <w:lang w:val="en-AU"/>
              </w:rPr>
              <w:t>المفردات</w:t>
            </w:r>
            <w:proofErr w:type="spellEnd"/>
            <w:r w:rsidRPr="007C3639">
              <w:rPr>
                <w:lang w:val="en-AU"/>
              </w:rPr>
              <w:t xml:space="preserve"> </w:t>
            </w:r>
            <w:proofErr w:type="spellStart"/>
            <w:r w:rsidRPr="007C3639">
              <w:rPr>
                <w:rFonts w:ascii="Arial" w:hAnsi="Arial"/>
                <w:lang w:val="en-AU"/>
              </w:rPr>
              <w:t>ذات</w:t>
            </w:r>
            <w:proofErr w:type="spellEnd"/>
            <w:r w:rsidRPr="007C3639">
              <w:rPr>
                <w:lang w:val="en-AU"/>
              </w:rPr>
              <w:t xml:space="preserve"> </w:t>
            </w:r>
            <w:proofErr w:type="spellStart"/>
            <w:r w:rsidRPr="007C3639">
              <w:rPr>
                <w:rFonts w:ascii="Arial" w:hAnsi="Arial"/>
                <w:lang w:val="en-AU"/>
              </w:rPr>
              <w:t>المعاني</w:t>
            </w:r>
            <w:proofErr w:type="spellEnd"/>
            <w:r w:rsidRPr="007C3639">
              <w:rPr>
                <w:lang w:val="en-AU"/>
              </w:rPr>
              <w:t xml:space="preserve"> </w:t>
            </w:r>
            <w:proofErr w:type="spellStart"/>
            <w:r w:rsidRPr="007C3639">
              <w:rPr>
                <w:rFonts w:ascii="Arial" w:hAnsi="Arial"/>
                <w:lang w:val="en-AU"/>
              </w:rPr>
              <w:t>المزدوجة</w:t>
            </w:r>
            <w:proofErr w:type="spellEnd"/>
            <w:r w:rsidRPr="007C3639">
              <w:rPr>
                <w:rFonts w:ascii="Arial" w:hAnsi="Arial"/>
                <w:lang w:val="en-AU"/>
              </w:rPr>
              <w:t>؛</w:t>
            </w:r>
            <w:r w:rsidRPr="007C3639">
              <w:rPr>
                <w:lang w:val="en-AU"/>
              </w:rPr>
              <w:t xml:space="preserve"> </w:t>
            </w:r>
            <w:proofErr w:type="spellStart"/>
            <w:r w:rsidRPr="007C3639">
              <w:rPr>
                <w:rFonts w:ascii="Arial" w:hAnsi="Arial"/>
                <w:lang w:val="en-AU"/>
              </w:rPr>
              <w:t>إستخدام</w:t>
            </w:r>
            <w:proofErr w:type="spellEnd"/>
            <w:r w:rsidRPr="007C3639">
              <w:rPr>
                <w:lang w:val="en-AU"/>
              </w:rPr>
              <w:t xml:space="preserve"> </w:t>
            </w:r>
            <w:proofErr w:type="spellStart"/>
            <w:r w:rsidRPr="007C3639">
              <w:rPr>
                <w:rFonts w:ascii="Arial" w:hAnsi="Arial"/>
                <w:lang w:val="en-AU"/>
              </w:rPr>
              <w:t>عبارات</w:t>
            </w:r>
            <w:proofErr w:type="spellEnd"/>
            <w:r w:rsidRPr="007C3639">
              <w:rPr>
                <w:lang w:val="en-AU"/>
              </w:rPr>
              <w:t xml:space="preserve"> </w:t>
            </w:r>
            <w:proofErr w:type="spellStart"/>
            <w:r w:rsidRPr="007C3639">
              <w:rPr>
                <w:rFonts w:ascii="Arial" w:hAnsi="Arial"/>
                <w:lang w:val="en-AU"/>
              </w:rPr>
              <w:t>مثل</w:t>
            </w:r>
            <w:proofErr w:type="spellEnd"/>
            <w:r w:rsidRPr="007C3639">
              <w:rPr>
                <w:lang w:val="en-AU"/>
              </w:rPr>
              <w:t xml:space="preserve"> </w:t>
            </w:r>
            <w:proofErr w:type="spellStart"/>
            <w:r w:rsidRPr="007C3639">
              <w:rPr>
                <w:rFonts w:ascii="Arial" w:hAnsi="Arial"/>
                <w:lang w:val="en-AU"/>
              </w:rPr>
              <w:t>ليتني</w:t>
            </w:r>
            <w:proofErr w:type="spellEnd"/>
            <w:r w:rsidRPr="007C3639">
              <w:rPr>
                <w:lang w:val="en-AU"/>
              </w:rPr>
              <w:t xml:space="preserve"> </w:t>
            </w:r>
            <w:proofErr w:type="spellStart"/>
            <w:r w:rsidRPr="007C3639">
              <w:rPr>
                <w:rFonts w:ascii="Arial" w:hAnsi="Arial"/>
                <w:lang w:val="en-AU"/>
              </w:rPr>
              <w:t>كنت</w:t>
            </w:r>
            <w:proofErr w:type="spellEnd"/>
            <w:r w:rsidRPr="007C3639">
              <w:rPr>
                <w:lang w:val="en-AU"/>
              </w:rPr>
              <w:t>...</w:t>
            </w:r>
            <w:r w:rsidRPr="007C3639">
              <w:rPr>
                <w:rFonts w:ascii="Arial" w:hAnsi="Arial"/>
                <w:lang w:val="en-AU"/>
              </w:rPr>
              <w:t>؛</w:t>
            </w:r>
            <w:r w:rsidRPr="007C3639">
              <w:rPr>
                <w:lang w:val="en-AU"/>
              </w:rPr>
              <w:t xml:space="preserve"> </w:t>
            </w:r>
            <w:proofErr w:type="spellStart"/>
            <w:r w:rsidRPr="007C3639">
              <w:rPr>
                <w:rFonts w:ascii="Arial" w:hAnsi="Arial"/>
                <w:lang w:val="en-AU"/>
              </w:rPr>
              <w:t>فرحت</w:t>
            </w:r>
            <w:proofErr w:type="spellEnd"/>
            <w:r w:rsidRPr="007C3639">
              <w:rPr>
                <w:lang w:val="en-AU"/>
              </w:rPr>
              <w:t xml:space="preserve"> </w:t>
            </w:r>
            <w:proofErr w:type="spellStart"/>
            <w:r w:rsidRPr="007C3639">
              <w:rPr>
                <w:rFonts w:ascii="Arial" w:hAnsi="Arial"/>
                <w:lang w:val="en-AU"/>
              </w:rPr>
              <w:t>فرحاً</w:t>
            </w:r>
            <w:proofErr w:type="spellEnd"/>
            <w:r w:rsidRPr="007C3639">
              <w:rPr>
                <w:lang w:val="en-AU"/>
              </w:rPr>
              <w:t xml:space="preserve"> </w:t>
            </w:r>
            <w:proofErr w:type="spellStart"/>
            <w:r w:rsidRPr="007C3639">
              <w:rPr>
                <w:rFonts w:ascii="Arial" w:hAnsi="Arial"/>
                <w:lang w:val="en-AU"/>
              </w:rPr>
              <w:t>عظيماً</w:t>
            </w:r>
            <w:proofErr w:type="spellEnd"/>
            <w:r w:rsidRPr="007C3639">
              <w:rPr>
                <w:rFonts w:ascii="Arial" w:hAnsi="Arial"/>
                <w:lang w:val="en-AU"/>
              </w:rPr>
              <w:t>؛</w:t>
            </w:r>
            <w:r w:rsidRPr="007C3639">
              <w:rPr>
                <w:lang w:val="en-AU"/>
              </w:rPr>
              <w:t xml:space="preserve"> </w:t>
            </w:r>
            <w:proofErr w:type="spellStart"/>
            <w:r w:rsidRPr="007C3639">
              <w:rPr>
                <w:rFonts w:ascii="Arial" w:hAnsi="Arial"/>
                <w:lang w:val="en-AU"/>
              </w:rPr>
              <w:t>لو</w:t>
            </w:r>
            <w:proofErr w:type="spellEnd"/>
            <w:r w:rsidRPr="007C3639">
              <w:rPr>
                <w:lang w:val="en-AU"/>
              </w:rPr>
              <w:t xml:space="preserve"> </w:t>
            </w:r>
            <w:proofErr w:type="spellStart"/>
            <w:r w:rsidRPr="007C3639">
              <w:rPr>
                <w:rFonts w:ascii="Arial" w:hAnsi="Arial"/>
                <w:lang w:val="en-AU"/>
              </w:rPr>
              <w:t>ربحت</w:t>
            </w:r>
            <w:proofErr w:type="spellEnd"/>
            <w:r w:rsidRPr="007C3639">
              <w:rPr>
                <w:lang w:val="en-AU"/>
              </w:rPr>
              <w:t xml:space="preserve"> </w:t>
            </w:r>
            <w:proofErr w:type="spellStart"/>
            <w:r w:rsidRPr="007C3639">
              <w:rPr>
                <w:rFonts w:ascii="Arial" w:hAnsi="Arial"/>
                <w:lang w:val="en-AU"/>
              </w:rPr>
              <w:t>المسابقة</w:t>
            </w:r>
            <w:proofErr w:type="spellEnd"/>
            <w:r w:rsidRPr="007C3639">
              <w:rPr>
                <w:lang w:val="en-AU"/>
              </w:rPr>
              <w:t xml:space="preserve">. When creating texts, students use a variety of grammatical elements, such as conditional and subjunctive moods, embedded clauses and imperative forms (for example, </w:t>
            </w:r>
            <w:proofErr w:type="spellStart"/>
            <w:r w:rsidRPr="007C3639">
              <w:rPr>
                <w:rFonts w:ascii="Arial" w:hAnsi="Arial"/>
                <w:lang w:val="en-AU"/>
              </w:rPr>
              <w:t>لو</w:t>
            </w:r>
            <w:proofErr w:type="spellEnd"/>
            <w:r w:rsidRPr="007C3639">
              <w:rPr>
                <w:lang w:val="en-AU"/>
              </w:rPr>
              <w:t xml:space="preserve"> </w:t>
            </w:r>
            <w:proofErr w:type="spellStart"/>
            <w:r w:rsidRPr="007C3639">
              <w:rPr>
                <w:rFonts w:ascii="Arial" w:hAnsi="Arial"/>
                <w:lang w:val="en-AU"/>
              </w:rPr>
              <w:t>سمح</w:t>
            </w:r>
            <w:proofErr w:type="spellEnd"/>
            <w:r w:rsidRPr="007C3639">
              <w:rPr>
                <w:lang w:val="en-AU"/>
              </w:rPr>
              <w:t xml:space="preserve"> </w:t>
            </w:r>
            <w:proofErr w:type="spellStart"/>
            <w:r w:rsidRPr="007C3639">
              <w:rPr>
                <w:rFonts w:ascii="Arial" w:hAnsi="Arial"/>
                <w:lang w:val="en-AU"/>
              </w:rPr>
              <w:t>أبي</w:t>
            </w:r>
            <w:proofErr w:type="spellEnd"/>
            <w:r w:rsidRPr="007C3639">
              <w:rPr>
                <w:lang w:val="en-AU"/>
              </w:rPr>
              <w:t xml:space="preserve"> </w:t>
            </w:r>
            <w:proofErr w:type="spellStart"/>
            <w:r w:rsidRPr="007C3639">
              <w:rPr>
                <w:rFonts w:ascii="Arial" w:hAnsi="Arial"/>
                <w:lang w:val="en-AU"/>
              </w:rPr>
              <w:t>لي</w:t>
            </w:r>
            <w:proofErr w:type="spellEnd"/>
            <w:r w:rsidRPr="007C3639">
              <w:rPr>
                <w:lang w:val="en-AU"/>
              </w:rPr>
              <w:t xml:space="preserve"> </w:t>
            </w:r>
            <w:proofErr w:type="spellStart"/>
            <w:r w:rsidRPr="007C3639">
              <w:rPr>
                <w:rFonts w:ascii="Arial" w:hAnsi="Arial"/>
                <w:lang w:val="en-AU"/>
              </w:rPr>
              <w:t>ٍآتي</w:t>
            </w:r>
            <w:proofErr w:type="spellEnd"/>
            <w:r w:rsidRPr="007C3639">
              <w:rPr>
                <w:lang w:val="en-AU"/>
              </w:rPr>
              <w:t xml:space="preserve"> </w:t>
            </w:r>
            <w:proofErr w:type="spellStart"/>
            <w:r w:rsidRPr="007C3639">
              <w:rPr>
                <w:rFonts w:ascii="Arial" w:hAnsi="Arial"/>
                <w:lang w:val="en-AU"/>
              </w:rPr>
              <w:t>معك</w:t>
            </w:r>
            <w:proofErr w:type="spellEnd"/>
            <w:r w:rsidRPr="007C3639">
              <w:rPr>
                <w:lang w:val="en-AU"/>
              </w:rPr>
              <w:t xml:space="preserve"> </w:t>
            </w:r>
            <w:proofErr w:type="spellStart"/>
            <w:r w:rsidRPr="007C3639">
              <w:rPr>
                <w:rFonts w:ascii="Arial" w:hAnsi="Arial"/>
                <w:lang w:val="en-AU"/>
              </w:rPr>
              <w:t>ما</w:t>
            </w:r>
            <w:proofErr w:type="spellEnd"/>
            <w:r w:rsidRPr="007C3639">
              <w:rPr>
                <w:lang w:val="en-AU"/>
              </w:rPr>
              <w:t xml:space="preserve"> </w:t>
            </w:r>
            <w:proofErr w:type="spellStart"/>
            <w:r w:rsidRPr="007C3639">
              <w:rPr>
                <w:rFonts w:ascii="Arial" w:hAnsi="Arial"/>
                <w:lang w:val="en-AU"/>
              </w:rPr>
              <w:t>نذهب</w:t>
            </w:r>
            <w:proofErr w:type="spellEnd"/>
            <w:r w:rsidRPr="007C3639">
              <w:rPr>
                <w:lang w:val="en-AU"/>
              </w:rPr>
              <w:t xml:space="preserve"> </w:t>
            </w:r>
            <w:proofErr w:type="spellStart"/>
            <w:r w:rsidRPr="007C3639">
              <w:rPr>
                <w:rFonts w:ascii="Arial" w:hAnsi="Arial"/>
                <w:lang w:val="en-AU"/>
              </w:rPr>
              <w:t>إلى</w:t>
            </w:r>
            <w:proofErr w:type="spellEnd"/>
            <w:r w:rsidRPr="007C3639">
              <w:rPr>
                <w:lang w:val="en-AU"/>
              </w:rPr>
              <w:t xml:space="preserve"> </w:t>
            </w:r>
            <w:proofErr w:type="spellStart"/>
            <w:r w:rsidRPr="007C3639">
              <w:rPr>
                <w:rFonts w:ascii="Arial" w:hAnsi="Arial"/>
                <w:lang w:val="en-AU"/>
              </w:rPr>
              <w:t>السينما</w:t>
            </w:r>
            <w:proofErr w:type="spellEnd"/>
            <w:r w:rsidRPr="007C3639">
              <w:rPr>
                <w:lang w:val="en-AU"/>
              </w:rPr>
              <w:t xml:space="preserve"> </w:t>
            </w:r>
            <w:proofErr w:type="spellStart"/>
            <w:r w:rsidRPr="007C3639">
              <w:rPr>
                <w:rFonts w:ascii="Arial" w:hAnsi="Arial"/>
                <w:lang w:val="en-AU"/>
              </w:rPr>
              <w:t>يوم</w:t>
            </w:r>
            <w:proofErr w:type="spellEnd"/>
            <w:r w:rsidRPr="007C3639">
              <w:rPr>
                <w:lang w:val="en-AU"/>
              </w:rPr>
              <w:t xml:space="preserve"> </w:t>
            </w:r>
            <w:proofErr w:type="spellStart"/>
            <w:r w:rsidRPr="007C3639">
              <w:rPr>
                <w:rFonts w:ascii="Arial" w:hAnsi="Arial"/>
                <w:lang w:val="en-AU"/>
              </w:rPr>
              <w:t>السبت</w:t>
            </w:r>
            <w:proofErr w:type="spellEnd"/>
            <w:r w:rsidRPr="007C3639">
              <w:rPr>
                <w:lang w:val="en-AU"/>
              </w:rPr>
              <w:t xml:space="preserve"> </w:t>
            </w:r>
            <w:r w:rsidRPr="007C3639">
              <w:rPr>
                <w:rFonts w:ascii="Arial" w:hAnsi="Arial"/>
                <w:lang w:val="en-AU"/>
              </w:rPr>
              <w:t>؛</w:t>
            </w:r>
            <w:r w:rsidRPr="007C3639">
              <w:rPr>
                <w:lang w:val="en-AU"/>
              </w:rPr>
              <w:t xml:space="preserve"> </w:t>
            </w:r>
            <w:proofErr w:type="spellStart"/>
            <w:r w:rsidRPr="007C3639">
              <w:rPr>
                <w:rFonts w:ascii="Arial" w:hAnsi="Arial"/>
                <w:lang w:val="en-AU"/>
              </w:rPr>
              <w:t>قد</w:t>
            </w:r>
            <w:proofErr w:type="spellEnd"/>
            <w:r w:rsidRPr="007C3639">
              <w:rPr>
                <w:lang w:val="en-AU"/>
              </w:rPr>
              <w:t xml:space="preserve"> </w:t>
            </w:r>
            <w:proofErr w:type="spellStart"/>
            <w:r w:rsidRPr="007C3639">
              <w:rPr>
                <w:rFonts w:ascii="Arial" w:hAnsi="Arial"/>
                <w:lang w:val="en-AU"/>
              </w:rPr>
              <w:t>أسافر</w:t>
            </w:r>
            <w:proofErr w:type="spellEnd"/>
            <w:r w:rsidRPr="007C3639">
              <w:rPr>
                <w:lang w:val="en-AU"/>
              </w:rPr>
              <w:t xml:space="preserve"> </w:t>
            </w:r>
            <w:proofErr w:type="spellStart"/>
            <w:r w:rsidRPr="007C3639">
              <w:rPr>
                <w:rFonts w:ascii="Arial" w:hAnsi="Arial"/>
                <w:lang w:val="en-AU"/>
              </w:rPr>
              <w:t>في</w:t>
            </w:r>
            <w:proofErr w:type="spellEnd"/>
            <w:r w:rsidRPr="007C3639">
              <w:rPr>
                <w:lang w:val="en-AU"/>
              </w:rPr>
              <w:t xml:space="preserve"> </w:t>
            </w:r>
            <w:proofErr w:type="spellStart"/>
            <w:r w:rsidRPr="007C3639">
              <w:rPr>
                <w:rFonts w:ascii="Arial" w:hAnsi="Arial"/>
                <w:lang w:val="en-AU"/>
              </w:rPr>
              <w:t>العطلة؛الكتاب</w:t>
            </w:r>
            <w:proofErr w:type="spellEnd"/>
            <w:r w:rsidRPr="007C3639">
              <w:rPr>
                <w:lang w:val="en-AU"/>
              </w:rPr>
              <w:t xml:space="preserve"> </w:t>
            </w:r>
            <w:proofErr w:type="spellStart"/>
            <w:r w:rsidRPr="007C3639">
              <w:rPr>
                <w:rFonts w:ascii="Arial" w:hAnsi="Arial"/>
                <w:lang w:val="en-AU"/>
              </w:rPr>
              <w:t>المفضل</w:t>
            </w:r>
            <w:proofErr w:type="spellEnd"/>
            <w:r w:rsidRPr="007C3639">
              <w:rPr>
                <w:lang w:val="en-AU"/>
              </w:rPr>
              <w:t xml:space="preserve"> </w:t>
            </w:r>
            <w:proofErr w:type="spellStart"/>
            <w:r w:rsidRPr="007C3639">
              <w:rPr>
                <w:rFonts w:ascii="Arial" w:hAnsi="Arial"/>
                <w:lang w:val="en-AU"/>
              </w:rPr>
              <w:t>لدي</w:t>
            </w:r>
            <w:proofErr w:type="spellEnd"/>
            <w:r w:rsidRPr="007C3639">
              <w:rPr>
                <w:lang w:val="en-AU"/>
              </w:rPr>
              <w:t xml:space="preserve"> </w:t>
            </w:r>
            <w:proofErr w:type="spellStart"/>
            <w:r w:rsidRPr="007C3639">
              <w:rPr>
                <w:rFonts w:ascii="Arial" w:hAnsi="Arial"/>
                <w:lang w:val="en-AU"/>
              </w:rPr>
              <w:t>والذي</w:t>
            </w:r>
            <w:proofErr w:type="spellEnd"/>
            <w:r w:rsidRPr="007C3639">
              <w:rPr>
                <w:lang w:val="en-AU"/>
              </w:rPr>
              <w:t xml:space="preserve"> </w:t>
            </w:r>
            <w:proofErr w:type="spellStart"/>
            <w:r w:rsidRPr="007C3639">
              <w:rPr>
                <w:rFonts w:ascii="Arial" w:hAnsi="Arial"/>
                <w:lang w:val="en-AU"/>
              </w:rPr>
              <w:t>أحبه</w:t>
            </w:r>
            <w:proofErr w:type="spellEnd"/>
            <w:r w:rsidRPr="007C3639">
              <w:rPr>
                <w:lang w:val="en-AU"/>
              </w:rPr>
              <w:t xml:space="preserve"> </w:t>
            </w:r>
            <w:proofErr w:type="spellStart"/>
            <w:r w:rsidRPr="007C3639">
              <w:rPr>
                <w:rFonts w:ascii="Arial" w:hAnsi="Arial"/>
                <w:lang w:val="en-AU"/>
              </w:rPr>
              <w:t>كثيرا</w:t>
            </w:r>
            <w:proofErr w:type="spellEnd"/>
            <w:r w:rsidRPr="007C3639">
              <w:rPr>
                <w:lang w:val="en-AU"/>
              </w:rPr>
              <w:t xml:space="preserve"> </w:t>
            </w:r>
            <w:proofErr w:type="spellStart"/>
            <w:r w:rsidRPr="007C3639">
              <w:rPr>
                <w:rFonts w:ascii="Arial" w:hAnsi="Arial"/>
                <w:lang w:val="en-AU"/>
              </w:rPr>
              <w:t>هو</w:t>
            </w:r>
            <w:proofErr w:type="spellEnd"/>
            <w:r w:rsidRPr="007C3639">
              <w:rPr>
                <w:lang w:val="en-AU"/>
              </w:rPr>
              <w:t xml:space="preserve"> ... </w:t>
            </w:r>
            <w:proofErr w:type="spellStart"/>
            <w:r w:rsidRPr="007C3639">
              <w:rPr>
                <w:rFonts w:ascii="Arial" w:hAnsi="Arial"/>
                <w:lang w:val="en-AU"/>
              </w:rPr>
              <w:t>لنذهب</w:t>
            </w:r>
            <w:proofErr w:type="spellEnd"/>
            <w:r w:rsidRPr="007C3639">
              <w:rPr>
                <w:lang w:val="en-AU"/>
              </w:rPr>
              <w:t xml:space="preserve"> </w:t>
            </w:r>
            <w:proofErr w:type="spellStart"/>
            <w:r w:rsidRPr="007C3639">
              <w:rPr>
                <w:rFonts w:ascii="Arial" w:hAnsi="Arial"/>
                <w:lang w:val="en-AU"/>
              </w:rPr>
              <w:t>إلى</w:t>
            </w:r>
            <w:proofErr w:type="spellEnd"/>
            <w:r w:rsidRPr="007C3639">
              <w:rPr>
                <w:lang w:val="en-AU"/>
              </w:rPr>
              <w:t xml:space="preserve"> </w:t>
            </w:r>
            <w:proofErr w:type="spellStart"/>
            <w:r w:rsidRPr="007C3639">
              <w:rPr>
                <w:rFonts w:ascii="Arial" w:hAnsi="Arial"/>
                <w:lang w:val="en-AU"/>
              </w:rPr>
              <w:t>المعلم</w:t>
            </w:r>
            <w:proofErr w:type="spellEnd"/>
            <w:r w:rsidRPr="007C3639">
              <w:rPr>
                <w:lang w:val="en-AU"/>
              </w:rPr>
              <w:t xml:space="preserve"> </w:t>
            </w:r>
            <w:proofErr w:type="spellStart"/>
            <w:r w:rsidRPr="007C3639">
              <w:rPr>
                <w:rFonts w:ascii="Arial" w:hAnsi="Arial"/>
                <w:lang w:val="en-AU"/>
              </w:rPr>
              <w:t>ونسأله</w:t>
            </w:r>
            <w:proofErr w:type="spellEnd"/>
            <w:r w:rsidRPr="007C3639">
              <w:rPr>
                <w:rFonts w:ascii="Arial" w:hAnsi="Arial"/>
                <w:lang w:val="en-AU"/>
              </w:rPr>
              <w:t>؛</w:t>
            </w:r>
            <w:r w:rsidRPr="007C3639">
              <w:rPr>
                <w:lang w:val="en-AU"/>
              </w:rPr>
              <w:t xml:space="preserve"> </w:t>
            </w:r>
            <w:proofErr w:type="spellStart"/>
            <w:r w:rsidRPr="007C3639">
              <w:rPr>
                <w:rFonts w:ascii="Arial" w:hAnsi="Arial"/>
                <w:lang w:val="en-AU"/>
              </w:rPr>
              <w:t>هيا</w:t>
            </w:r>
            <w:proofErr w:type="spellEnd"/>
            <w:r w:rsidRPr="007C3639">
              <w:rPr>
                <w:lang w:val="en-AU"/>
              </w:rPr>
              <w:t xml:space="preserve"> </w:t>
            </w:r>
            <w:proofErr w:type="spellStart"/>
            <w:r w:rsidRPr="007C3639">
              <w:rPr>
                <w:rFonts w:ascii="Arial" w:hAnsi="Arial"/>
                <w:lang w:val="en-AU"/>
              </w:rPr>
              <w:t>حاول</w:t>
            </w:r>
            <w:proofErr w:type="spellEnd"/>
            <w:r w:rsidRPr="007C3639">
              <w:rPr>
                <w:lang w:val="en-AU"/>
              </w:rPr>
              <w:t xml:space="preserve"> </w:t>
            </w:r>
            <w:proofErr w:type="spellStart"/>
            <w:r w:rsidRPr="007C3639">
              <w:rPr>
                <w:rFonts w:ascii="Arial" w:hAnsi="Arial"/>
                <w:lang w:val="en-AU"/>
              </w:rPr>
              <w:t>مرة</w:t>
            </w:r>
            <w:proofErr w:type="spellEnd"/>
            <w:r w:rsidRPr="007C3639">
              <w:rPr>
                <w:lang w:val="en-AU"/>
              </w:rPr>
              <w:t xml:space="preserve"> </w:t>
            </w:r>
            <w:proofErr w:type="spellStart"/>
            <w:r w:rsidRPr="007C3639">
              <w:rPr>
                <w:rFonts w:ascii="Arial" w:hAnsi="Arial"/>
                <w:lang w:val="en-AU"/>
              </w:rPr>
              <w:t>ثانية</w:t>
            </w:r>
            <w:proofErr w:type="spellEnd"/>
            <w:r w:rsidRPr="007C3639">
              <w:rPr>
                <w:rFonts w:ascii="Arial" w:hAnsi="Arial"/>
                <w:lang w:val="en-AU"/>
              </w:rPr>
              <w:t>؛</w:t>
            </w:r>
            <w:r w:rsidRPr="007C3639">
              <w:rPr>
                <w:lang w:val="en-AU"/>
              </w:rPr>
              <w:t xml:space="preserve"> </w:t>
            </w:r>
            <w:proofErr w:type="spellStart"/>
            <w:r w:rsidRPr="007C3639">
              <w:rPr>
                <w:rFonts w:ascii="Arial" w:hAnsi="Arial"/>
                <w:lang w:val="en-AU"/>
              </w:rPr>
              <w:t>ممتاز</w:t>
            </w:r>
            <w:proofErr w:type="spellEnd"/>
            <w:r w:rsidRPr="007C3639">
              <w:rPr>
                <w:lang w:val="en-AU"/>
              </w:rPr>
              <w:t xml:space="preserve">! </w:t>
            </w:r>
            <w:proofErr w:type="spellStart"/>
            <w:r w:rsidRPr="007C3639">
              <w:rPr>
                <w:rFonts w:ascii="Arial" w:hAnsi="Arial"/>
                <w:lang w:val="en-AU"/>
              </w:rPr>
              <w:t>أحسنت</w:t>
            </w:r>
            <w:proofErr w:type="spellEnd"/>
            <w:r w:rsidRPr="007C3639">
              <w:rPr>
                <w:rFonts w:ascii="Arial" w:hAnsi="Arial"/>
                <w:lang w:val="en-AU"/>
              </w:rPr>
              <w:t>؛</w:t>
            </w:r>
            <w:r w:rsidRPr="007C3639">
              <w:rPr>
                <w:lang w:val="en-AU"/>
              </w:rPr>
              <w:t xml:space="preserve"> </w:t>
            </w:r>
            <w:proofErr w:type="spellStart"/>
            <w:r w:rsidRPr="007C3639">
              <w:rPr>
                <w:rFonts w:ascii="Arial" w:hAnsi="Arial"/>
                <w:lang w:val="en-AU"/>
              </w:rPr>
              <w:t>تكلم</w:t>
            </w:r>
            <w:proofErr w:type="spellEnd"/>
            <w:r w:rsidRPr="007C3639">
              <w:rPr>
                <w:lang w:val="en-AU"/>
              </w:rPr>
              <w:t xml:space="preserve"> </w:t>
            </w:r>
            <w:proofErr w:type="spellStart"/>
            <w:r w:rsidRPr="007C3639">
              <w:rPr>
                <w:rFonts w:ascii="Arial" w:hAnsi="Arial"/>
                <w:lang w:val="en-AU"/>
              </w:rPr>
              <w:t>مع</w:t>
            </w:r>
            <w:proofErr w:type="spellEnd"/>
            <w:r w:rsidRPr="007C3639">
              <w:rPr>
                <w:lang w:val="en-AU"/>
              </w:rPr>
              <w:t xml:space="preserve"> </w:t>
            </w:r>
            <w:proofErr w:type="spellStart"/>
            <w:proofErr w:type="gramStart"/>
            <w:r w:rsidRPr="007C3639">
              <w:rPr>
                <w:rFonts w:ascii="Arial" w:hAnsi="Arial"/>
                <w:lang w:val="en-AU"/>
              </w:rPr>
              <w:t>سامر</w:t>
            </w:r>
            <w:proofErr w:type="spellEnd"/>
            <w:r w:rsidRPr="007C3639">
              <w:rPr>
                <w:lang w:val="en-AU"/>
              </w:rPr>
              <w:t xml:space="preserve"> )</w:t>
            </w:r>
            <w:proofErr w:type="gramEnd"/>
            <w:r w:rsidRPr="007C3639">
              <w:rPr>
                <w:lang w:val="en-AU"/>
              </w:rPr>
              <w:t xml:space="preserve">, future tense and </w:t>
            </w:r>
            <w:r w:rsidRPr="007C3639">
              <w:rPr>
                <w:lang w:val="en-AU"/>
              </w:rPr>
              <w:lastRenderedPageBreak/>
              <w:t xml:space="preserve">vocative case to convey meaning. They use vocabulary and expressions that are culturally embedded, such as </w:t>
            </w:r>
            <w:proofErr w:type="spellStart"/>
            <w:r w:rsidRPr="007C3639">
              <w:rPr>
                <w:rFonts w:ascii="Arial" w:hAnsi="Arial"/>
                <w:lang w:val="en-AU"/>
              </w:rPr>
              <w:t>سوف</w:t>
            </w:r>
            <w:proofErr w:type="spellEnd"/>
            <w:r w:rsidRPr="007C3639">
              <w:rPr>
                <w:lang w:val="en-AU"/>
              </w:rPr>
              <w:t xml:space="preserve"> </w:t>
            </w:r>
            <w:proofErr w:type="spellStart"/>
            <w:r w:rsidRPr="007C3639">
              <w:rPr>
                <w:rFonts w:ascii="Arial" w:hAnsi="Arial"/>
                <w:lang w:val="en-AU"/>
              </w:rPr>
              <w:t>أكتب</w:t>
            </w:r>
            <w:proofErr w:type="spellEnd"/>
            <w:r w:rsidRPr="007C3639">
              <w:rPr>
                <w:lang w:val="en-AU"/>
              </w:rPr>
              <w:t xml:space="preserve"> </w:t>
            </w:r>
            <w:proofErr w:type="spellStart"/>
            <w:r w:rsidRPr="007C3639">
              <w:rPr>
                <w:rFonts w:ascii="Arial" w:hAnsi="Arial"/>
                <w:lang w:val="en-AU"/>
              </w:rPr>
              <w:t>رسالة</w:t>
            </w:r>
            <w:proofErr w:type="spellEnd"/>
            <w:r w:rsidRPr="007C3639">
              <w:rPr>
                <w:lang w:val="en-AU"/>
              </w:rPr>
              <w:t xml:space="preserve"> </w:t>
            </w:r>
            <w:proofErr w:type="spellStart"/>
            <w:r w:rsidRPr="007C3639">
              <w:rPr>
                <w:rFonts w:ascii="Arial" w:hAnsi="Arial"/>
                <w:lang w:val="en-AU"/>
              </w:rPr>
              <w:t>إلى</w:t>
            </w:r>
            <w:proofErr w:type="spellEnd"/>
            <w:r w:rsidRPr="007C3639">
              <w:rPr>
                <w:lang w:val="en-AU"/>
              </w:rPr>
              <w:t xml:space="preserve"> </w:t>
            </w:r>
            <w:proofErr w:type="spellStart"/>
            <w:r w:rsidRPr="007C3639">
              <w:rPr>
                <w:rFonts w:ascii="Arial" w:hAnsi="Arial"/>
                <w:lang w:val="en-AU"/>
              </w:rPr>
              <w:t>المدير</w:t>
            </w:r>
            <w:proofErr w:type="spellEnd"/>
            <w:r w:rsidRPr="007C3639">
              <w:rPr>
                <w:lang w:val="en-AU"/>
              </w:rPr>
              <w:t xml:space="preserve"> </w:t>
            </w:r>
            <w:proofErr w:type="spellStart"/>
            <w:r w:rsidRPr="007C3639">
              <w:rPr>
                <w:rFonts w:ascii="Arial" w:hAnsi="Arial"/>
                <w:lang w:val="en-AU"/>
              </w:rPr>
              <w:t>أعبر</w:t>
            </w:r>
            <w:proofErr w:type="spellEnd"/>
            <w:r w:rsidRPr="007C3639">
              <w:rPr>
                <w:lang w:val="en-AU"/>
              </w:rPr>
              <w:t xml:space="preserve"> </w:t>
            </w:r>
            <w:proofErr w:type="spellStart"/>
            <w:r w:rsidRPr="007C3639">
              <w:rPr>
                <w:rFonts w:ascii="Arial" w:hAnsi="Arial"/>
                <w:lang w:val="en-AU"/>
              </w:rPr>
              <w:t>فيها</w:t>
            </w:r>
            <w:proofErr w:type="spellEnd"/>
            <w:r w:rsidRPr="007C3639">
              <w:rPr>
                <w:lang w:val="en-AU"/>
              </w:rPr>
              <w:t xml:space="preserve"> </w:t>
            </w:r>
            <w:proofErr w:type="spellStart"/>
            <w:r w:rsidRPr="007C3639">
              <w:rPr>
                <w:rFonts w:ascii="Arial" w:hAnsi="Arial"/>
                <w:lang w:val="en-AU"/>
              </w:rPr>
              <w:t>عن</w:t>
            </w:r>
            <w:proofErr w:type="spellEnd"/>
            <w:r w:rsidRPr="007C3639">
              <w:rPr>
                <w:lang w:val="en-AU"/>
              </w:rPr>
              <w:t xml:space="preserve"> </w:t>
            </w:r>
            <w:proofErr w:type="spellStart"/>
            <w:r w:rsidRPr="007C3639">
              <w:rPr>
                <w:rFonts w:ascii="Arial" w:hAnsi="Arial"/>
                <w:lang w:val="en-AU"/>
              </w:rPr>
              <w:t>رأيي</w:t>
            </w:r>
            <w:proofErr w:type="spellEnd"/>
            <w:r w:rsidRPr="007C3639">
              <w:rPr>
                <w:rFonts w:ascii="Arial" w:hAnsi="Arial"/>
                <w:lang w:val="en-AU"/>
              </w:rPr>
              <w:t>؛</w:t>
            </w:r>
            <w:r w:rsidRPr="007C3639">
              <w:rPr>
                <w:lang w:val="en-AU"/>
              </w:rPr>
              <w:t xml:space="preserve"> </w:t>
            </w:r>
            <w:proofErr w:type="spellStart"/>
            <w:r w:rsidRPr="007C3639">
              <w:rPr>
                <w:rFonts w:ascii="Arial" w:hAnsi="Arial"/>
                <w:lang w:val="en-AU"/>
              </w:rPr>
              <w:t>يا</w:t>
            </w:r>
            <w:proofErr w:type="spellEnd"/>
            <w:r w:rsidRPr="007C3639">
              <w:rPr>
                <w:lang w:val="en-AU"/>
              </w:rPr>
              <w:t xml:space="preserve"> </w:t>
            </w:r>
            <w:proofErr w:type="spellStart"/>
            <w:r w:rsidRPr="007C3639">
              <w:rPr>
                <w:rFonts w:ascii="Arial" w:hAnsi="Arial"/>
                <w:lang w:val="en-AU"/>
              </w:rPr>
              <w:t>سمير</w:t>
            </w:r>
            <w:proofErr w:type="spellEnd"/>
            <w:r w:rsidRPr="007C3639">
              <w:rPr>
                <w:lang w:val="en-AU"/>
              </w:rPr>
              <w:t xml:space="preserve"> </w:t>
            </w:r>
            <w:proofErr w:type="spellStart"/>
            <w:r w:rsidRPr="007C3639">
              <w:rPr>
                <w:rFonts w:ascii="Arial" w:hAnsi="Arial"/>
                <w:lang w:val="en-AU"/>
              </w:rPr>
              <w:t>هل</w:t>
            </w:r>
            <w:proofErr w:type="spellEnd"/>
            <w:r w:rsidRPr="007C3639">
              <w:rPr>
                <w:lang w:val="en-AU"/>
              </w:rPr>
              <w:t xml:space="preserve"> </w:t>
            </w:r>
            <w:proofErr w:type="spellStart"/>
            <w:r w:rsidRPr="007C3639">
              <w:rPr>
                <w:rFonts w:ascii="Arial" w:hAnsi="Arial"/>
                <w:lang w:val="en-AU"/>
              </w:rPr>
              <w:t>أشتريت</w:t>
            </w:r>
            <w:proofErr w:type="spellEnd"/>
            <w:r w:rsidRPr="007C3639">
              <w:rPr>
                <w:lang w:val="en-AU"/>
              </w:rPr>
              <w:t xml:space="preserve"> </w:t>
            </w:r>
            <w:proofErr w:type="spellStart"/>
            <w:r w:rsidRPr="007C3639">
              <w:rPr>
                <w:rFonts w:ascii="Arial" w:hAnsi="Arial"/>
                <w:lang w:val="en-AU"/>
              </w:rPr>
              <w:t>الجيتار</w:t>
            </w:r>
            <w:proofErr w:type="spellEnd"/>
            <w:r w:rsidRPr="007C3639">
              <w:rPr>
                <w:lang w:val="en-AU"/>
              </w:rPr>
              <w:t xml:space="preserve"> </w:t>
            </w:r>
            <w:proofErr w:type="spellStart"/>
            <w:r w:rsidRPr="007C3639">
              <w:rPr>
                <w:rFonts w:ascii="Arial" w:hAnsi="Arial"/>
                <w:lang w:val="en-AU"/>
              </w:rPr>
              <w:t>الذي</w:t>
            </w:r>
            <w:proofErr w:type="spellEnd"/>
            <w:r w:rsidRPr="007C3639">
              <w:rPr>
                <w:lang w:val="en-AU"/>
              </w:rPr>
              <w:t xml:space="preserve"> </w:t>
            </w:r>
            <w:proofErr w:type="spellStart"/>
            <w:r w:rsidRPr="007C3639">
              <w:rPr>
                <w:rFonts w:ascii="Arial" w:hAnsi="Arial"/>
                <w:lang w:val="en-AU"/>
              </w:rPr>
              <w:t>رأيته</w:t>
            </w:r>
            <w:proofErr w:type="spellEnd"/>
            <w:r w:rsidRPr="007C3639">
              <w:rPr>
                <w:lang w:val="en-AU"/>
              </w:rPr>
              <w:t xml:space="preserve"> </w:t>
            </w:r>
            <w:proofErr w:type="spellStart"/>
            <w:r w:rsidRPr="007C3639">
              <w:rPr>
                <w:rFonts w:ascii="Arial" w:hAnsi="Arial"/>
                <w:lang w:val="en-AU"/>
              </w:rPr>
              <w:t>في</w:t>
            </w:r>
            <w:proofErr w:type="spellEnd"/>
            <w:r w:rsidRPr="007C3639">
              <w:rPr>
                <w:lang w:val="en-AU"/>
              </w:rPr>
              <w:t xml:space="preserve"> </w:t>
            </w:r>
            <w:proofErr w:type="spellStart"/>
            <w:r w:rsidRPr="007C3639">
              <w:rPr>
                <w:rFonts w:ascii="Arial" w:hAnsi="Arial"/>
                <w:lang w:val="en-AU"/>
              </w:rPr>
              <w:t>المحل</w:t>
            </w:r>
            <w:proofErr w:type="spellEnd"/>
            <w:proofErr w:type="gramStart"/>
            <w:r w:rsidRPr="007C3639">
              <w:rPr>
                <w:rFonts w:ascii="Arial" w:hAnsi="Arial"/>
                <w:lang w:val="en-AU"/>
              </w:rPr>
              <w:t>؟</w:t>
            </w:r>
            <w:r w:rsidRPr="007C3639">
              <w:rPr>
                <w:lang w:val="en-AU"/>
              </w:rPr>
              <w:t xml:space="preserve"> ,</w:t>
            </w:r>
            <w:proofErr w:type="gramEnd"/>
            <w:r w:rsidRPr="007C3639">
              <w:rPr>
                <w:lang w:val="en-AU"/>
              </w:rPr>
              <w:t xml:space="preserve"> and apply appropriate writing conventions to increase text cohesion and enhance expression. Students translate and interpret texts from Arabic into English and vice versa, comparing own interpretations with others’ and explaining reasons for differences in translations. Students create bilingual texts for the wider community, interpreting cultural and linguistic aspects of texts. They explain how cultural concepts, practices and values influence ways in which they communicate from a bilingual perspective, and question assumptions and describe adjustments they make when moving from Arabic to English and vice versa.</w:t>
            </w:r>
          </w:p>
          <w:p w14:paraId="1BAABFDE" w14:textId="77777777" w:rsidR="00186141" w:rsidRPr="008938C5" w:rsidRDefault="00186141" w:rsidP="007C3639">
            <w:pPr>
              <w:pStyle w:val="VCAAtabletextnarrow"/>
              <w:rPr>
                <w:lang w:val="en-AU"/>
              </w:rPr>
            </w:pPr>
            <w:r w:rsidRPr="007C3639">
              <w:rPr>
                <w:lang w:val="en-AU"/>
              </w:rPr>
              <w:t xml:space="preserve">Students identify the meaning and emotions conveyed in spoken texts, such </w:t>
            </w:r>
            <w:proofErr w:type="gramStart"/>
            <w:r w:rsidRPr="007C3639">
              <w:rPr>
                <w:lang w:val="en-AU"/>
              </w:rPr>
              <w:t>as .</w:t>
            </w:r>
            <w:proofErr w:type="spellStart"/>
            <w:r w:rsidRPr="007C3639">
              <w:rPr>
                <w:rFonts w:ascii="Arial" w:hAnsi="Arial"/>
                <w:lang w:val="en-AU"/>
              </w:rPr>
              <w:t>ها</w:t>
            </w:r>
            <w:proofErr w:type="spellEnd"/>
            <w:proofErr w:type="gramEnd"/>
            <w:r w:rsidRPr="007C3639">
              <w:rPr>
                <w:lang w:val="en-AU"/>
              </w:rPr>
              <w:t xml:space="preserve"> </w:t>
            </w:r>
            <w:proofErr w:type="spellStart"/>
            <w:r w:rsidRPr="007C3639">
              <w:rPr>
                <w:rFonts w:ascii="Arial" w:hAnsi="Arial"/>
                <w:lang w:val="en-AU"/>
              </w:rPr>
              <w:t>سمير</w:t>
            </w:r>
            <w:proofErr w:type="spellEnd"/>
            <w:r w:rsidRPr="007C3639">
              <w:rPr>
                <w:lang w:val="en-AU"/>
              </w:rPr>
              <w:t xml:space="preserve"> </w:t>
            </w:r>
            <w:proofErr w:type="spellStart"/>
            <w:r w:rsidRPr="007C3639">
              <w:rPr>
                <w:rFonts w:ascii="Arial" w:hAnsi="Arial"/>
                <w:lang w:val="en-AU"/>
              </w:rPr>
              <w:t>ماذا</w:t>
            </w:r>
            <w:proofErr w:type="spellEnd"/>
            <w:r w:rsidRPr="007C3639">
              <w:rPr>
                <w:lang w:val="en-AU"/>
              </w:rPr>
              <w:t xml:space="preserve"> </w:t>
            </w:r>
            <w:proofErr w:type="spellStart"/>
            <w:r w:rsidRPr="007C3639">
              <w:rPr>
                <w:rFonts w:ascii="Arial" w:hAnsi="Arial"/>
                <w:lang w:val="en-AU"/>
              </w:rPr>
              <w:t>قررت</w:t>
            </w:r>
            <w:proofErr w:type="spellEnd"/>
            <w:r w:rsidRPr="007C3639">
              <w:rPr>
                <w:rFonts w:ascii="Arial" w:hAnsi="Arial"/>
                <w:lang w:val="en-AU"/>
              </w:rPr>
              <w:t>؟؛</w:t>
            </w:r>
            <w:r w:rsidRPr="007C3639">
              <w:rPr>
                <w:lang w:val="en-AU"/>
              </w:rPr>
              <w:t xml:space="preserve"> </w:t>
            </w:r>
            <w:proofErr w:type="spellStart"/>
            <w:r w:rsidRPr="007C3639">
              <w:rPr>
                <w:rFonts w:ascii="Arial" w:hAnsi="Arial"/>
                <w:lang w:val="en-AU"/>
              </w:rPr>
              <w:t>لا</w:t>
            </w:r>
            <w:proofErr w:type="spellEnd"/>
            <w:r w:rsidRPr="007C3639">
              <w:rPr>
                <w:lang w:val="en-AU"/>
              </w:rPr>
              <w:t xml:space="preserve"> </w:t>
            </w:r>
            <w:proofErr w:type="spellStart"/>
            <w:r w:rsidRPr="007C3639">
              <w:rPr>
                <w:rFonts w:ascii="Arial" w:hAnsi="Arial"/>
                <w:lang w:val="en-AU"/>
              </w:rPr>
              <w:t>لا</w:t>
            </w:r>
            <w:proofErr w:type="spellEnd"/>
            <w:r w:rsidRPr="007C3639">
              <w:rPr>
                <w:lang w:val="en-AU"/>
              </w:rPr>
              <w:t xml:space="preserve"> </w:t>
            </w:r>
            <w:r w:rsidRPr="007C3639">
              <w:rPr>
                <w:rFonts w:ascii="Arial" w:hAnsi="Arial"/>
                <w:lang w:val="en-AU"/>
              </w:rPr>
              <w:t>؛</w:t>
            </w:r>
            <w:r w:rsidRPr="007C3639">
              <w:rPr>
                <w:lang w:val="en-AU"/>
              </w:rPr>
              <w:t xml:space="preserve"> </w:t>
            </w:r>
            <w:proofErr w:type="spellStart"/>
            <w:r w:rsidRPr="007C3639">
              <w:rPr>
                <w:rFonts w:ascii="Arial" w:hAnsi="Arial"/>
                <w:lang w:val="en-AU"/>
              </w:rPr>
              <w:t>لا</w:t>
            </w:r>
            <w:proofErr w:type="spellEnd"/>
            <w:r w:rsidRPr="007C3639">
              <w:rPr>
                <w:lang w:val="en-AU"/>
              </w:rPr>
              <w:t xml:space="preserve"> </w:t>
            </w:r>
            <w:proofErr w:type="spellStart"/>
            <w:r w:rsidRPr="007C3639">
              <w:rPr>
                <w:rFonts w:ascii="Arial" w:hAnsi="Arial"/>
                <w:lang w:val="en-AU"/>
              </w:rPr>
              <w:t>أقصد</w:t>
            </w:r>
            <w:proofErr w:type="spellEnd"/>
            <w:r w:rsidRPr="007C3639">
              <w:rPr>
                <w:lang w:val="en-AU"/>
              </w:rPr>
              <w:t xml:space="preserve"> </w:t>
            </w:r>
            <w:proofErr w:type="spellStart"/>
            <w:r w:rsidRPr="007C3639">
              <w:rPr>
                <w:rFonts w:ascii="Arial" w:hAnsi="Arial"/>
                <w:lang w:val="en-AU"/>
              </w:rPr>
              <w:t>هذا</w:t>
            </w:r>
            <w:proofErr w:type="spellEnd"/>
            <w:r w:rsidRPr="007C3639">
              <w:rPr>
                <w:rFonts w:ascii="Arial" w:hAnsi="Arial"/>
                <w:lang w:val="en-AU"/>
              </w:rPr>
              <w:t>؛</w:t>
            </w:r>
            <w:r w:rsidRPr="007C3639">
              <w:rPr>
                <w:lang w:val="en-AU"/>
              </w:rPr>
              <w:t xml:space="preserve"> </w:t>
            </w:r>
            <w:proofErr w:type="spellStart"/>
            <w:r w:rsidRPr="007C3639">
              <w:rPr>
                <w:rFonts w:ascii="Arial" w:hAnsi="Arial"/>
                <w:lang w:val="en-AU"/>
              </w:rPr>
              <w:t>كم</w:t>
            </w:r>
            <w:proofErr w:type="spellEnd"/>
            <w:r w:rsidRPr="007C3639">
              <w:rPr>
                <w:lang w:val="en-AU"/>
              </w:rPr>
              <w:t xml:space="preserve"> </w:t>
            </w:r>
            <w:proofErr w:type="spellStart"/>
            <w:r w:rsidRPr="007C3639">
              <w:rPr>
                <w:rFonts w:ascii="Arial" w:hAnsi="Arial"/>
                <w:lang w:val="en-AU"/>
              </w:rPr>
              <w:t>مرة</w:t>
            </w:r>
            <w:proofErr w:type="spellEnd"/>
            <w:r w:rsidRPr="007C3639">
              <w:rPr>
                <w:lang w:val="en-AU"/>
              </w:rPr>
              <w:t xml:space="preserve"> </w:t>
            </w:r>
            <w:proofErr w:type="spellStart"/>
            <w:r w:rsidRPr="007C3639">
              <w:rPr>
                <w:rFonts w:ascii="Arial" w:hAnsi="Arial"/>
                <w:lang w:val="en-AU"/>
              </w:rPr>
              <w:t>قلت</w:t>
            </w:r>
            <w:proofErr w:type="spellEnd"/>
            <w:r w:rsidRPr="007C3639">
              <w:rPr>
                <w:lang w:val="en-AU"/>
              </w:rPr>
              <w:t xml:space="preserve"> </w:t>
            </w:r>
            <w:proofErr w:type="spellStart"/>
            <w:r w:rsidRPr="007C3639">
              <w:rPr>
                <w:rFonts w:ascii="Arial" w:hAnsi="Arial"/>
                <w:lang w:val="en-AU"/>
              </w:rPr>
              <w:t>لك</w:t>
            </w:r>
            <w:proofErr w:type="spellEnd"/>
            <w:r w:rsidRPr="007C3639">
              <w:rPr>
                <w:lang w:val="en-AU"/>
              </w:rPr>
              <w:t xml:space="preserve"> .. , and apply their understanding of the Arabic writing system to enhance meaning and aesthetic effect in written texts. They analyse the relationship between language choices and textual features, and the audience, purpose and context of different spoken, written and multimodal texts. Students explain how spoken and written forms of Arabic vary according to context, purpose and audience, and identify ways in which the Arabic language influences and is influenced by cultural, political and social change. They explain the power of language in determining the nature of intercultural communication in local and global contexts.</w:t>
            </w:r>
          </w:p>
        </w:tc>
        <w:tc>
          <w:tcPr>
            <w:tcW w:w="5811" w:type="dxa"/>
            <w:tcBorders>
              <w:top w:val="single" w:sz="4" w:space="0" w:color="auto"/>
              <w:left w:val="single" w:sz="4" w:space="0" w:color="auto"/>
              <w:bottom w:val="single" w:sz="4" w:space="0" w:color="auto"/>
              <w:right w:val="single" w:sz="4" w:space="0" w:color="auto"/>
            </w:tcBorders>
          </w:tcPr>
          <w:p w14:paraId="008F60AC" w14:textId="77777777" w:rsidR="00186141" w:rsidRPr="00315585" w:rsidRDefault="00186141" w:rsidP="000F3367">
            <w:pPr>
              <w:pStyle w:val="VCAAtabletextnarrow"/>
            </w:pPr>
            <w:r w:rsidRPr="00315585">
              <w:lastRenderedPageBreak/>
              <w:t xml:space="preserve">By the end of Level 10, students initiate and sustain </w:t>
            </w:r>
            <w:r>
              <w:t>Arabic</w:t>
            </w:r>
            <w:r w:rsidRPr="00910357">
              <w:t xml:space="preserve"> </w:t>
            </w:r>
            <w:r w:rsidRPr="00315585">
              <w:t xml:space="preserve">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w:t>
            </w:r>
            <w:r>
              <w:t>Arabic</w:t>
            </w:r>
            <w:r w:rsidRPr="00910357">
              <w:t xml:space="preserve"> </w:t>
            </w:r>
            <w:r w:rsidRPr="00315585">
              <w:t xml:space="preserve">or English, adjusting their language to convey meaning and to suit context, purpose and audience. They use structures and features of non-verbal, spoken and written </w:t>
            </w:r>
            <w:r>
              <w:t>Arabic</w:t>
            </w:r>
            <w:r w:rsidRPr="00910357">
              <w:t xml:space="preserve"> </w:t>
            </w:r>
            <w:r w:rsidRPr="00315585">
              <w:t>to create texts.</w:t>
            </w:r>
          </w:p>
          <w:p w14:paraId="177C62BB" w14:textId="77777777" w:rsidR="00186141" w:rsidRPr="008938C5" w:rsidRDefault="00186141" w:rsidP="00512D35">
            <w:pPr>
              <w:pStyle w:val="VCAAtabletextnarrow"/>
              <w:rPr>
                <w:lang w:val="en-AU"/>
              </w:rPr>
            </w:pPr>
            <w:r w:rsidRPr="00315585">
              <w:t xml:space="preserve">Students apply features and conventions of spoken </w:t>
            </w:r>
            <w:r>
              <w:t>Arabic</w:t>
            </w:r>
            <w:r w:rsidRPr="00910357">
              <w:t xml:space="preserve"> </w:t>
            </w:r>
            <w:r w:rsidRPr="00315585">
              <w:t xml:space="preserve">to enhance fluency. They select and apply knowledge of language conventions, structures and features to interact, make meaning from, and create spoken and written texts appropriate to different levels of formality. They discuss the structures and features of </w:t>
            </w:r>
            <w:r>
              <w:t>Arabic</w:t>
            </w:r>
            <w:r w:rsidRPr="00910357">
              <w:t xml:space="preserve"> </w:t>
            </w:r>
            <w:r w:rsidRPr="00315585">
              <w:t xml:space="preserve">texts using metalanguage. They reflect on their own language use and cultural identity, and draw on their experience of learning </w:t>
            </w:r>
            <w:r>
              <w:t>Arabic</w:t>
            </w:r>
            <w:r w:rsidRPr="00315585">
              <w:t>, to discuss how this influences their ideas and ways of communicating.</w:t>
            </w:r>
          </w:p>
        </w:tc>
        <w:tc>
          <w:tcPr>
            <w:tcW w:w="3402" w:type="dxa"/>
            <w:tcBorders>
              <w:top w:val="single" w:sz="4" w:space="0" w:color="auto"/>
              <w:left w:val="single" w:sz="4" w:space="0" w:color="auto"/>
              <w:bottom w:val="single" w:sz="4" w:space="0" w:color="auto"/>
              <w:right w:val="single" w:sz="4" w:space="0" w:color="auto"/>
            </w:tcBorders>
          </w:tcPr>
          <w:p w14:paraId="19E454E9" w14:textId="77777777" w:rsidR="00186141" w:rsidRPr="0044389D" w:rsidRDefault="00186141" w:rsidP="00B270EF">
            <w:pPr>
              <w:pStyle w:val="VCAAtablebulletnarrowVC"/>
            </w:pPr>
            <w:r>
              <w:t>Refined</w:t>
            </w:r>
            <w:r w:rsidRPr="009606AC">
              <w:t xml:space="preserve"> for clarity and to reflect a developmental </w:t>
            </w:r>
            <w:r w:rsidRPr="004E62D4">
              <w:t>progression</w:t>
            </w:r>
            <w:r w:rsidRPr="009606AC">
              <w:t xml:space="preserve"> of language learning. </w:t>
            </w:r>
            <w:r>
              <w:t>Arabic</w:t>
            </w:r>
            <w:r w:rsidRPr="009606AC">
              <w:t xml:space="preserve"> language examples </w:t>
            </w:r>
            <w:r>
              <w:t xml:space="preserve">moved to elaborations </w:t>
            </w:r>
            <w:r w:rsidRPr="009606AC">
              <w:t>to ensure the achievement standard</w:t>
            </w:r>
            <w:r>
              <w:t xml:space="preserve"> is </w:t>
            </w:r>
            <w:r w:rsidRPr="009606AC">
              <w:t>clear and succinct</w:t>
            </w:r>
          </w:p>
        </w:tc>
      </w:tr>
    </w:tbl>
    <w:p w14:paraId="233F1147" w14:textId="77777777" w:rsidR="00186141" w:rsidRPr="008938C5" w:rsidRDefault="00186141" w:rsidP="00F241F6">
      <w:pPr>
        <w:pStyle w:val="Heading3"/>
      </w:pPr>
      <w:bookmarkStart w:id="46" w:name="_Toc141100979"/>
      <w:bookmarkStart w:id="47" w:name="_Toc197694401"/>
      <w:r w:rsidRPr="008938C5">
        <w:lastRenderedPageBreak/>
        <w:t>Content descriptions</w:t>
      </w:r>
      <w:bookmarkEnd w:id="46"/>
      <w:bookmarkEnd w:id="47"/>
    </w:p>
    <w:p w14:paraId="4586A6F6" w14:textId="77777777" w:rsidR="00186141" w:rsidRPr="008938C5" w:rsidRDefault="00186141" w:rsidP="00F241F6">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w:t>
      </w:r>
      <w:r>
        <w:rPr>
          <w:lang w:val="en-AU"/>
        </w:rPr>
        <w:t>Arabic</w:t>
      </w:r>
    </w:p>
    <w:p w14:paraId="59C000DC" w14:textId="77777777" w:rsidR="00186141" w:rsidRPr="008938C5" w:rsidRDefault="00186141" w:rsidP="00AD5387">
      <w:pPr>
        <w:pStyle w:val="Heading5"/>
        <w:rPr>
          <w:lang w:val="en-AU"/>
        </w:rPr>
      </w:pPr>
      <w:r w:rsidRPr="008938C5">
        <w:rPr>
          <w:lang w:val="en-AU"/>
        </w:rPr>
        <w:t xml:space="preserve">Sub-strand: Interacting in </w:t>
      </w:r>
      <w:r>
        <w:rPr>
          <w:lang w:val="en-AU"/>
        </w:rPr>
        <w:t>Arabic</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524"/>
        <w:gridCol w:w="5811"/>
        <w:gridCol w:w="3402"/>
      </w:tblGrid>
      <w:tr w:rsidR="00186141" w:rsidRPr="008938C5" w14:paraId="60E01691" w14:textId="77777777" w:rsidTr="00A955E8">
        <w:trPr>
          <w:trHeight w:val="465"/>
          <w:tblHeader/>
        </w:trPr>
        <w:tc>
          <w:tcPr>
            <w:tcW w:w="5524" w:type="dxa"/>
            <w:shd w:val="clear" w:color="auto" w:fill="0076A3"/>
          </w:tcPr>
          <w:p w14:paraId="35EDDB6D" w14:textId="77777777" w:rsidR="00186141" w:rsidRPr="008938C5" w:rsidRDefault="00186141" w:rsidP="008938C5">
            <w:pPr>
              <w:pStyle w:val="VCAAtableheadingnarrow"/>
              <w:rPr>
                <w:lang w:val="en-AU"/>
              </w:rPr>
            </w:pPr>
            <w:r w:rsidRPr="008938C5">
              <w:rPr>
                <w:lang w:val="en-AU"/>
              </w:rPr>
              <w:t>Victorian Curriculum F–10 Version 1.0</w:t>
            </w:r>
          </w:p>
        </w:tc>
        <w:tc>
          <w:tcPr>
            <w:tcW w:w="5811" w:type="dxa"/>
            <w:shd w:val="clear" w:color="auto" w:fill="0076A3"/>
          </w:tcPr>
          <w:p w14:paraId="0107C6D5"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shd w:val="clear" w:color="auto" w:fill="0076A3"/>
          </w:tcPr>
          <w:p w14:paraId="226391E1" w14:textId="77777777" w:rsidR="00186141" w:rsidRPr="008938C5" w:rsidRDefault="00186141" w:rsidP="008938C5">
            <w:pPr>
              <w:pStyle w:val="VCAAtableheadingnarrow"/>
              <w:rPr>
                <w:lang w:val="en-AU"/>
              </w:rPr>
            </w:pPr>
            <w:r w:rsidRPr="008938C5">
              <w:rPr>
                <w:lang w:val="en-AU"/>
              </w:rPr>
              <w:t>Comment</w:t>
            </w:r>
          </w:p>
        </w:tc>
      </w:tr>
      <w:tr w:rsidR="00186141" w:rsidRPr="008938C5" w14:paraId="09FDFF06" w14:textId="77777777" w:rsidTr="00A955E8">
        <w:trPr>
          <w:trHeight w:val="632"/>
        </w:trPr>
        <w:tc>
          <w:tcPr>
            <w:tcW w:w="5524" w:type="dxa"/>
          </w:tcPr>
          <w:p w14:paraId="0FCE9601" w14:textId="77777777" w:rsidR="00186141" w:rsidRPr="008938C5" w:rsidRDefault="00186141" w:rsidP="0071428C">
            <w:pPr>
              <w:pStyle w:val="VCAAtabletextnarrow"/>
              <w:rPr>
                <w:color w:val="auto"/>
                <w:lang w:val="en-AU" w:eastAsia="en-AU"/>
              </w:rPr>
            </w:pPr>
            <w:r w:rsidRPr="007C3639">
              <w:rPr>
                <w:color w:val="auto"/>
                <w:lang w:val="en-AU" w:eastAsia="en-AU"/>
              </w:rPr>
              <w:t xml:space="preserve">Initiate and sustain interactions to develop relationships with peers and adults, exchanging ideas, opinions and feelings, comparing experiences and discussing </w:t>
            </w:r>
            <w:proofErr w:type="gramStart"/>
            <w:r w:rsidRPr="007C3639">
              <w:rPr>
                <w:color w:val="auto"/>
                <w:lang w:val="en-AU" w:eastAsia="en-AU"/>
              </w:rPr>
              <w:t>future plans</w:t>
            </w:r>
            <w:proofErr w:type="gramEnd"/>
            <w:r w:rsidRPr="007C3639">
              <w:rPr>
                <w:color w:val="auto"/>
                <w:lang w:val="en-AU" w:eastAsia="en-AU"/>
              </w:rPr>
              <w:t xml:space="preserve"> (VCARC018)</w:t>
            </w:r>
          </w:p>
        </w:tc>
        <w:tc>
          <w:tcPr>
            <w:tcW w:w="5811" w:type="dxa"/>
          </w:tcPr>
          <w:p w14:paraId="035D4D94" w14:textId="77777777" w:rsidR="00186141" w:rsidRPr="00B50441" w:rsidRDefault="00186141" w:rsidP="00283A3A">
            <w:pPr>
              <w:pStyle w:val="VCAAtabletextnarrow"/>
              <w:rPr>
                <w:lang w:val="en-AU"/>
              </w:rPr>
            </w:pPr>
            <w:r w:rsidRPr="00B50441">
              <w:rPr>
                <w:lang w:val="en-AU"/>
              </w:rPr>
              <w:t>initiate and sustain interactions in familiar and some unfamiliar contexts to exchange ideas, experiences and opinions about their own and others’ personal worlds</w:t>
            </w:r>
          </w:p>
          <w:p w14:paraId="2D75D67F" w14:textId="77777777" w:rsidR="00186141" w:rsidRPr="008938C5" w:rsidRDefault="00186141" w:rsidP="00283A3A">
            <w:pPr>
              <w:pStyle w:val="VCAAtabletextnarrow"/>
              <w:rPr>
                <w:color w:val="auto"/>
                <w:lang w:val="en-AU" w:eastAsia="en-AU"/>
              </w:rPr>
            </w:pPr>
            <w:r w:rsidRPr="00B50441">
              <w:t>VC</w:t>
            </w:r>
            <w:r>
              <w:t>2LA</w:t>
            </w:r>
            <w:r w:rsidRPr="00B50441">
              <w:t>10CM01</w:t>
            </w:r>
          </w:p>
        </w:tc>
        <w:tc>
          <w:tcPr>
            <w:tcW w:w="3402" w:type="dxa"/>
          </w:tcPr>
          <w:p w14:paraId="1CB294AA" w14:textId="77777777" w:rsidR="00186141" w:rsidRPr="008938C5" w:rsidRDefault="00186141" w:rsidP="00B270EF">
            <w:pPr>
              <w:pStyle w:val="VCAAtablebulletnarrowVC"/>
            </w:pPr>
            <w:r>
              <w:t>Refined for clarity</w:t>
            </w:r>
          </w:p>
        </w:tc>
      </w:tr>
      <w:tr w:rsidR="00186141" w:rsidRPr="008938C5" w14:paraId="452ADA3A" w14:textId="77777777" w:rsidTr="00A955E8">
        <w:trPr>
          <w:trHeight w:val="632"/>
        </w:trPr>
        <w:tc>
          <w:tcPr>
            <w:tcW w:w="5524" w:type="dxa"/>
          </w:tcPr>
          <w:p w14:paraId="702D44AC" w14:textId="77777777" w:rsidR="00186141" w:rsidRPr="008938C5" w:rsidRDefault="00186141" w:rsidP="0071428C">
            <w:pPr>
              <w:pStyle w:val="VCAAtabletextnarrow"/>
              <w:rPr>
                <w:color w:val="auto"/>
                <w:lang w:val="en-AU" w:eastAsia="en-AU"/>
              </w:rPr>
            </w:pPr>
            <w:r w:rsidRPr="007C3639">
              <w:rPr>
                <w:color w:val="auto"/>
                <w:lang w:val="en-AU" w:eastAsia="en-AU"/>
              </w:rPr>
              <w:t>Contribute to structured discussions and tasks by asking and responding to questions, clarifying understanding, elaborating on opinions and expressing agreement or disagreement (VCARC020)</w:t>
            </w:r>
          </w:p>
        </w:tc>
        <w:tc>
          <w:tcPr>
            <w:tcW w:w="5811" w:type="dxa"/>
          </w:tcPr>
          <w:p w14:paraId="13B05CDE" w14:textId="77777777" w:rsidR="00186141" w:rsidRPr="00B50441" w:rsidRDefault="00186141" w:rsidP="0053210F">
            <w:pPr>
              <w:pStyle w:val="VCAAtabletextnarrow"/>
              <w:rPr>
                <w:lang w:val="en-AU"/>
              </w:rPr>
            </w:pPr>
            <w:r w:rsidRPr="00B50441">
              <w:rPr>
                <w:lang w:val="en-AU"/>
              </w:rPr>
              <w:t xml:space="preserve">use </w:t>
            </w:r>
            <w:r>
              <w:t>Arabic</w:t>
            </w:r>
            <w:r w:rsidRPr="00910357">
              <w:t xml:space="preserve"> </w:t>
            </w:r>
            <w:r w:rsidRPr="00B50441">
              <w:rPr>
                <w:lang w:val="en-AU"/>
              </w:rPr>
              <w:t xml:space="preserve">language in exchanges to question, offer ideas and opinions, negotiate, compare and discuss </w:t>
            </w:r>
          </w:p>
          <w:p w14:paraId="6FE77727" w14:textId="77777777" w:rsidR="00186141" w:rsidRPr="008938C5" w:rsidRDefault="00186141" w:rsidP="0053210F">
            <w:pPr>
              <w:pStyle w:val="VCAAtabletextnarrow"/>
              <w:rPr>
                <w:color w:val="auto"/>
                <w:lang w:val="en-AU" w:eastAsia="en-AU"/>
              </w:rPr>
            </w:pPr>
            <w:r w:rsidRPr="00B50441">
              <w:t>VC</w:t>
            </w:r>
            <w:r>
              <w:t>2LA</w:t>
            </w:r>
            <w:r w:rsidRPr="00B50441">
              <w:t>10CM02</w:t>
            </w:r>
          </w:p>
        </w:tc>
        <w:tc>
          <w:tcPr>
            <w:tcW w:w="3402" w:type="dxa"/>
          </w:tcPr>
          <w:p w14:paraId="1DD31073" w14:textId="77777777" w:rsidR="00186141" w:rsidRPr="008938C5" w:rsidRDefault="00186141" w:rsidP="00B270EF">
            <w:pPr>
              <w:pStyle w:val="VCAAtablebulletnarrowVC"/>
            </w:pPr>
            <w:r w:rsidRPr="004E62D4">
              <w:t>Refined</w:t>
            </w:r>
            <w:r>
              <w:t>. Specific elements moved to elaborations to be more concise</w:t>
            </w:r>
          </w:p>
        </w:tc>
      </w:tr>
      <w:tr w:rsidR="00186141" w:rsidRPr="008938C5" w14:paraId="195ED680" w14:textId="77777777" w:rsidTr="00A955E8">
        <w:trPr>
          <w:trHeight w:val="632"/>
        </w:trPr>
        <w:tc>
          <w:tcPr>
            <w:tcW w:w="5524" w:type="dxa"/>
          </w:tcPr>
          <w:p w14:paraId="1802C3BB" w14:textId="77777777" w:rsidR="00186141" w:rsidRPr="008938C5" w:rsidRDefault="00186141" w:rsidP="0071428C">
            <w:pPr>
              <w:pStyle w:val="VCAAtabletextnarrow"/>
              <w:rPr>
                <w:color w:val="auto"/>
                <w:lang w:val="en-AU" w:eastAsia="en-AU"/>
              </w:rPr>
            </w:pPr>
            <w:r w:rsidRPr="007C3639">
              <w:rPr>
                <w:color w:val="auto"/>
                <w:lang w:val="en-AU" w:eastAsia="en-AU"/>
              </w:rPr>
              <w:t>Participate in collaborative projects, providing ideas and suggestions, negotiating and justifying options, solving problems and completing transactions (VCARC019)</w:t>
            </w:r>
          </w:p>
        </w:tc>
        <w:tc>
          <w:tcPr>
            <w:tcW w:w="5811" w:type="dxa"/>
          </w:tcPr>
          <w:p w14:paraId="3D1B9C8C" w14:textId="77777777" w:rsidR="00186141" w:rsidRPr="00B50441" w:rsidRDefault="00186141" w:rsidP="00BE1FEE">
            <w:pPr>
              <w:pStyle w:val="VCAAtabletextnarrow"/>
              <w:rPr>
                <w:lang w:val="en-AU"/>
              </w:rPr>
            </w:pPr>
            <w:r w:rsidRPr="00B50441">
              <w:rPr>
                <w:lang w:val="en-AU"/>
              </w:rPr>
              <w:t>use spoken and written exchanges to discuss, plan and reflect on activities, events and experiences with peers</w:t>
            </w:r>
          </w:p>
          <w:p w14:paraId="675188DD" w14:textId="77777777" w:rsidR="00186141" w:rsidRPr="008938C5" w:rsidRDefault="00186141" w:rsidP="00BE1FEE">
            <w:pPr>
              <w:pStyle w:val="VCAAtabletextnarrow"/>
              <w:rPr>
                <w:color w:val="auto"/>
                <w:lang w:val="en-AU" w:eastAsia="en-AU"/>
              </w:rPr>
            </w:pPr>
            <w:r w:rsidRPr="00B50441">
              <w:t>VC</w:t>
            </w:r>
            <w:r>
              <w:t>2LA</w:t>
            </w:r>
            <w:r w:rsidRPr="00B50441">
              <w:t>10CM03</w:t>
            </w:r>
          </w:p>
        </w:tc>
        <w:tc>
          <w:tcPr>
            <w:tcW w:w="3402" w:type="dxa"/>
          </w:tcPr>
          <w:p w14:paraId="3DFC769A" w14:textId="77777777" w:rsidR="00186141" w:rsidRPr="008938C5" w:rsidRDefault="00186141" w:rsidP="00B270EF">
            <w:pPr>
              <w:pStyle w:val="VCAAtablebulletnarrowVC"/>
            </w:pPr>
            <w:r w:rsidRPr="004E62D4">
              <w:t>Refined</w:t>
            </w:r>
            <w:r>
              <w:t xml:space="preserve"> to focus on language use. Specific examples moved to elaborations to be more concise</w:t>
            </w:r>
          </w:p>
        </w:tc>
      </w:tr>
    </w:tbl>
    <w:p w14:paraId="6657BD32" w14:textId="194894A5" w:rsidR="00186141" w:rsidRPr="008938C5" w:rsidRDefault="00186141" w:rsidP="00AD5387">
      <w:pPr>
        <w:pStyle w:val="Heading5"/>
        <w:rPr>
          <w:lang w:val="en-AU" w:eastAsia="en-AU"/>
        </w:rPr>
      </w:pPr>
      <w:r w:rsidRPr="008938C5">
        <w:rPr>
          <w:lang w:val="en-AU" w:eastAsia="en-AU"/>
        </w:rPr>
        <w:lastRenderedPageBreak/>
        <w:t xml:space="preserve">Sub-strand: </w:t>
      </w:r>
      <w:r w:rsidRPr="008938C5">
        <w:rPr>
          <w:lang w:val="en-AU"/>
        </w:rPr>
        <w:t>Mediating meaning in and between languages</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524"/>
        <w:gridCol w:w="5811"/>
        <w:gridCol w:w="3402"/>
      </w:tblGrid>
      <w:tr w:rsidR="00186141" w:rsidRPr="008938C5" w14:paraId="748399B4" w14:textId="77777777" w:rsidTr="00A955E8">
        <w:trPr>
          <w:cantSplit/>
          <w:tblHeader/>
        </w:trPr>
        <w:tc>
          <w:tcPr>
            <w:tcW w:w="5524" w:type="dxa"/>
            <w:shd w:val="clear" w:color="auto" w:fill="0076A3"/>
          </w:tcPr>
          <w:p w14:paraId="4F02190E" w14:textId="77777777" w:rsidR="00186141" w:rsidRPr="008938C5" w:rsidRDefault="00186141" w:rsidP="008938C5">
            <w:pPr>
              <w:pStyle w:val="VCAAtableheadingnarrow"/>
              <w:rPr>
                <w:lang w:val="en-AU"/>
              </w:rPr>
            </w:pPr>
            <w:r w:rsidRPr="008938C5">
              <w:rPr>
                <w:lang w:val="en-AU"/>
              </w:rPr>
              <w:t>Victorian Curriculum F–10 Version 1.0</w:t>
            </w:r>
          </w:p>
        </w:tc>
        <w:tc>
          <w:tcPr>
            <w:tcW w:w="5811" w:type="dxa"/>
            <w:shd w:val="clear" w:color="auto" w:fill="0076A3"/>
          </w:tcPr>
          <w:p w14:paraId="1E880B86"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shd w:val="clear" w:color="auto" w:fill="0076A3"/>
          </w:tcPr>
          <w:p w14:paraId="642EDA8F" w14:textId="77777777" w:rsidR="00186141" w:rsidRPr="008938C5" w:rsidRDefault="00186141" w:rsidP="008938C5">
            <w:pPr>
              <w:pStyle w:val="VCAAtableheadingnarrow"/>
              <w:rPr>
                <w:lang w:val="en-AU"/>
              </w:rPr>
            </w:pPr>
            <w:r w:rsidRPr="008938C5">
              <w:rPr>
                <w:lang w:val="en-AU"/>
              </w:rPr>
              <w:t>Comment</w:t>
            </w:r>
          </w:p>
        </w:tc>
      </w:tr>
      <w:tr w:rsidR="00186141" w:rsidRPr="008938C5" w14:paraId="43B37552" w14:textId="77777777" w:rsidTr="00A955E8">
        <w:trPr>
          <w:cantSplit/>
          <w:trHeight w:val="608"/>
        </w:trPr>
        <w:tc>
          <w:tcPr>
            <w:tcW w:w="5524" w:type="dxa"/>
            <w:shd w:val="clear" w:color="auto" w:fill="FFFFFF" w:themeFill="background1"/>
          </w:tcPr>
          <w:p w14:paraId="77AC94F5" w14:textId="77777777" w:rsidR="00186141" w:rsidRDefault="00186141" w:rsidP="0071428C">
            <w:pPr>
              <w:pStyle w:val="VCAAtabletextnarrow"/>
              <w:rPr>
                <w:lang w:val="en-AU"/>
              </w:rPr>
            </w:pPr>
            <w:r w:rsidRPr="007C3639">
              <w:rPr>
                <w:lang w:val="en-AU"/>
              </w:rPr>
              <w:t>Extract, organise and evaluate information and ideas from a range of texts, analysing meaning, gist and purpose (VCARC021)</w:t>
            </w:r>
          </w:p>
          <w:p w14:paraId="32DB83E6" w14:textId="77777777" w:rsidR="00186141" w:rsidRDefault="00186141" w:rsidP="0071428C">
            <w:pPr>
              <w:pStyle w:val="VCAAtabletextnarrow"/>
            </w:pPr>
            <w:r w:rsidRPr="00F802E1">
              <w:rPr>
                <w:lang w:val="en-AU"/>
              </w:rPr>
              <w:t>Convey ideas and viewpoints from a range of perspectives to various audiences in familiar contexts using different modes of presentation (VCARC022)</w:t>
            </w:r>
            <w:r>
              <w:t xml:space="preserve"> </w:t>
            </w:r>
          </w:p>
          <w:p w14:paraId="2A5FE300" w14:textId="77777777" w:rsidR="00186141" w:rsidRDefault="00186141" w:rsidP="0071428C">
            <w:pPr>
              <w:pStyle w:val="VCAAtabletextnarrow"/>
            </w:pPr>
            <w:r>
              <w:t>Respond to imaginative texts such as poems and films, explaining messages and key ideas, stating views on themes, events and values, and making connections with own experiences (VCARC023)</w:t>
            </w:r>
            <w:r w:rsidRPr="0044162C">
              <w:t xml:space="preserve"> </w:t>
            </w:r>
          </w:p>
          <w:p w14:paraId="3B9445AD" w14:textId="77777777" w:rsidR="00186141" w:rsidRPr="008938C5" w:rsidRDefault="00186141" w:rsidP="0071428C">
            <w:pPr>
              <w:pStyle w:val="VCAAtabletextnarrow"/>
              <w:rPr>
                <w:lang w:val="en-AU"/>
              </w:rPr>
            </w:pPr>
            <w:r w:rsidRPr="0044162C">
              <w:t>Analyse different texts in a variety of forms, including digital</w:t>
            </w:r>
            <w:proofErr w:type="gramStart"/>
            <w:r w:rsidRPr="0044162C">
              <w:t>, ,</w:t>
            </w:r>
            <w:proofErr w:type="gramEnd"/>
            <w:r w:rsidRPr="0044162C">
              <w:t xml:space="preserve"> considering the relationship between audience, purpose and context, and the use of textual conventions, features and cohesive devices (VCARU031)</w:t>
            </w:r>
          </w:p>
        </w:tc>
        <w:tc>
          <w:tcPr>
            <w:tcW w:w="5811" w:type="dxa"/>
            <w:shd w:val="clear" w:color="auto" w:fill="FFFFFF" w:themeFill="background1"/>
          </w:tcPr>
          <w:p w14:paraId="4241CD0C" w14:textId="77777777" w:rsidR="00186141" w:rsidRPr="008A2C9E" w:rsidRDefault="00186141" w:rsidP="00FD4B63">
            <w:pPr>
              <w:pStyle w:val="VCAAtabletextnarrow"/>
              <w:rPr>
                <w:color w:val="auto"/>
              </w:rPr>
            </w:pPr>
            <w:r w:rsidRPr="008A2C9E">
              <w:rPr>
                <w:color w:val="auto"/>
              </w:rPr>
              <w:t>interpret and evaluate information, ideas and perspectives in a range of spoken, written, viewed and multimodal texts and respond appropriately to context, purpose and audience</w:t>
            </w:r>
          </w:p>
          <w:p w14:paraId="71641EF9" w14:textId="77777777" w:rsidR="00186141" w:rsidRPr="008938C5" w:rsidRDefault="00186141" w:rsidP="00FD4B63">
            <w:pPr>
              <w:pStyle w:val="VCAAtabletextnarrow"/>
              <w:rPr>
                <w:rFonts w:asciiTheme="majorHAnsi" w:hAnsiTheme="majorHAnsi"/>
                <w:lang w:val="en-AU" w:eastAsia="en-AU"/>
              </w:rPr>
            </w:pPr>
            <w:r w:rsidRPr="002C158C">
              <w:t>VC2LA10CM04</w:t>
            </w:r>
          </w:p>
        </w:tc>
        <w:tc>
          <w:tcPr>
            <w:tcW w:w="3402" w:type="dxa"/>
          </w:tcPr>
          <w:p w14:paraId="29051997" w14:textId="77777777" w:rsidR="00186141" w:rsidRPr="008938C5" w:rsidRDefault="00186141" w:rsidP="00B270EF">
            <w:pPr>
              <w:pStyle w:val="VCAAtablebulletnarrowVC"/>
            </w:pPr>
            <w:r>
              <w:t>Combined and refined. Specific activities, text types and writing styles moved to elaborations to be more concise. Macro skills articulated, including the skill of viewing, to align with VCE</w:t>
            </w:r>
          </w:p>
        </w:tc>
      </w:tr>
      <w:tr w:rsidR="00186141" w:rsidRPr="008938C5" w14:paraId="387EB5BA" w14:textId="77777777" w:rsidTr="00A955E8">
        <w:trPr>
          <w:cantSplit/>
          <w:trHeight w:val="608"/>
        </w:trPr>
        <w:tc>
          <w:tcPr>
            <w:tcW w:w="5524" w:type="dxa"/>
            <w:shd w:val="clear" w:color="auto" w:fill="F2F2F2" w:themeFill="background1" w:themeFillShade="F2"/>
          </w:tcPr>
          <w:p w14:paraId="56A89EDC" w14:textId="77777777" w:rsidR="00186141" w:rsidRPr="008938C5" w:rsidRDefault="00186141" w:rsidP="0071428C">
            <w:pPr>
              <w:pStyle w:val="VCAAtabletextnarrow"/>
              <w:rPr>
                <w:rFonts w:asciiTheme="majorHAnsi" w:hAnsiTheme="majorHAnsi"/>
                <w:lang w:val="en-AU" w:eastAsia="en-AU"/>
              </w:rPr>
            </w:pPr>
          </w:p>
        </w:tc>
        <w:tc>
          <w:tcPr>
            <w:tcW w:w="5811" w:type="dxa"/>
            <w:shd w:val="clear" w:color="auto" w:fill="FFFFFF" w:themeFill="background1"/>
          </w:tcPr>
          <w:p w14:paraId="1DE3301F" w14:textId="77777777" w:rsidR="00186141" w:rsidRPr="008A2C9E" w:rsidRDefault="00186141" w:rsidP="009A7546">
            <w:pPr>
              <w:pStyle w:val="VCAAtabletextnarrow"/>
              <w:rPr>
                <w:color w:val="auto"/>
                <w:lang w:val="en-AU"/>
              </w:rPr>
            </w:pPr>
            <w:r w:rsidRPr="008A2C9E">
              <w:rPr>
                <w:color w:val="auto"/>
                <w:lang w:val="en-AU"/>
              </w:rPr>
              <w:t>apply strategies to interpret and respond to non-verbal, spoken and written interactions and produce texts to convey meaning and intercultural understanding in familiar and unfamiliar contexts</w:t>
            </w:r>
          </w:p>
          <w:p w14:paraId="2FB9D2B4" w14:textId="77777777" w:rsidR="00186141" w:rsidRPr="008938C5" w:rsidRDefault="00186141" w:rsidP="009A7546">
            <w:pPr>
              <w:pStyle w:val="VCAAtabletextnarrow"/>
              <w:rPr>
                <w:rFonts w:asciiTheme="majorHAnsi" w:hAnsiTheme="majorHAnsi"/>
                <w:lang w:val="en-AU" w:eastAsia="en-AU"/>
              </w:rPr>
            </w:pPr>
            <w:r w:rsidRPr="002C158C">
              <w:t>VC2LA10CM05</w:t>
            </w:r>
          </w:p>
        </w:tc>
        <w:tc>
          <w:tcPr>
            <w:tcW w:w="3402" w:type="dxa"/>
          </w:tcPr>
          <w:p w14:paraId="06D51B23" w14:textId="77777777" w:rsidR="00186141" w:rsidRPr="008938C5" w:rsidRDefault="00186141" w:rsidP="00B270EF">
            <w:pPr>
              <w:pStyle w:val="VCAAtablebulletnarrowVC"/>
            </w:pPr>
            <w:r>
              <w:t>New</w:t>
            </w:r>
          </w:p>
        </w:tc>
      </w:tr>
      <w:tr w:rsidR="00186141" w:rsidRPr="008938C5" w14:paraId="200A0753" w14:textId="77777777" w:rsidTr="00A955E8">
        <w:trPr>
          <w:cantSplit/>
          <w:trHeight w:val="608"/>
        </w:trPr>
        <w:tc>
          <w:tcPr>
            <w:tcW w:w="5524" w:type="dxa"/>
            <w:shd w:val="clear" w:color="auto" w:fill="FFFFFF" w:themeFill="background1"/>
          </w:tcPr>
          <w:p w14:paraId="700E7A42" w14:textId="77777777" w:rsidR="00186141" w:rsidRPr="008938C5" w:rsidRDefault="00186141" w:rsidP="0071428C">
            <w:pPr>
              <w:pStyle w:val="VCAAtabletextnarrow"/>
              <w:rPr>
                <w:rFonts w:asciiTheme="majorHAnsi" w:hAnsiTheme="majorHAnsi"/>
                <w:lang w:val="en-AU" w:eastAsia="en-AU"/>
              </w:rPr>
            </w:pPr>
            <w:r>
              <w:t>Translate and interpret texts from Arabic into English and vice versa, compare own translations and interpretations with others’ and discuss reasons for differences (VCARC025)</w:t>
            </w:r>
          </w:p>
        </w:tc>
        <w:tc>
          <w:tcPr>
            <w:tcW w:w="5811" w:type="dxa"/>
            <w:shd w:val="clear" w:color="auto" w:fill="F2F2F2" w:themeFill="background1" w:themeFillShade="F2"/>
          </w:tcPr>
          <w:p w14:paraId="76752012" w14:textId="77777777" w:rsidR="00186141" w:rsidRPr="008938C5" w:rsidRDefault="00186141" w:rsidP="008938C5">
            <w:pPr>
              <w:pStyle w:val="VCAAtabletextnarrow"/>
              <w:rPr>
                <w:rFonts w:asciiTheme="majorHAnsi" w:hAnsiTheme="majorHAnsi"/>
                <w:lang w:val="en-AU" w:eastAsia="en-AU"/>
              </w:rPr>
            </w:pPr>
          </w:p>
        </w:tc>
        <w:tc>
          <w:tcPr>
            <w:tcW w:w="3402" w:type="dxa"/>
          </w:tcPr>
          <w:p w14:paraId="065C5A8A" w14:textId="77777777" w:rsidR="00186141" w:rsidRPr="008938C5" w:rsidRDefault="00186141" w:rsidP="00B270EF">
            <w:pPr>
              <w:pStyle w:val="VCAAtablebulletnarrowVC"/>
            </w:pPr>
            <w:r>
              <w:t>Removed. Removed reference to the skill of translating as the sub-strand ‘Translating’ has been removed. Specific activities have been moved to the elaborations</w:t>
            </w:r>
          </w:p>
        </w:tc>
      </w:tr>
      <w:tr w:rsidR="00186141" w:rsidRPr="008938C5" w14:paraId="78E81C8A" w14:textId="77777777" w:rsidTr="00A955E8">
        <w:trPr>
          <w:cantSplit/>
          <w:trHeight w:val="608"/>
        </w:trPr>
        <w:tc>
          <w:tcPr>
            <w:tcW w:w="5524" w:type="dxa"/>
            <w:shd w:val="clear" w:color="auto" w:fill="FFFFFF" w:themeFill="background1"/>
          </w:tcPr>
          <w:p w14:paraId="3BC7AE8E" w14:textId="77777777" w:rsidR="00186141" w:rsidRPr="000E2284" w:rsidRDefault="00186141" w:rsidP="0071428C">
            <w:pPr>
              <w:pStyle w:val="VCAAtabletextnarrow"/>
              <w:rPr>
                <w:lang w:val="en-AU"/>
              </w:rPr>
            </w:pPr>
            <w:r w:rsidRPr="002242D4">
              <w:rPr>
                <w:lang w:val="en-AU"/>
              </w:rPr>
              <w:t>Create bilingual texts for the wider community, such as notices, promotional material, instructions or announcements, interpreting cultural and linguistic aspects (VCARC026)</w:t>
            </w:r>
          </w:p>
        </w:tc>
        <w:tc>
          <w:tcPr>
            <w:tcW w:w="5811" w:type="dxa"/>
            <w:shd w:val="clear" w:color="auto" w:fill="F2F2F2" w:themeFill="background1" w:themeFillShade="F2"/>
          </w:tcPr>
          <w:p w14:paraId="76804849" w14:textId="77777777" w:rsidR="00186141" w:rsidRPr="008938C5" w:rsidRDefault="00186141" w:rsidP="008938C5">
            <w:pPr>
              <w:pStyle w:val="VCAAtabletextnarrow"/>
              <w:rPr>
                <w:rFonts w:asciiTheme="majorHAnsi" w:hAnsiTheme="majorHAnsi"/>
                <w:lang w:val="en-AU" w:eastAsia="en-AU"/>
              </w:rPr>
            </w:pPr>
          </w:p>
        </w:tc>
        <w:tc>
          <w:tcPr>
            <w:tcW w:w="3402" w:type="dxa"/>
          </w:tcPr>
          <w:p w14:paraId="32621C65" w14:textId="77777777" w:rsidR="00186141" w:rsidRPr="00FA4076" w:rsidRDefault="00186141" w:rsidP="00B270EF">
            <w:pPr>
              <w:pStyle w:val="VCAAtablebulletnarrowVC"/>
            </w:pPr>
            <w:r>
              <w:t>Removed. Specific activities have been moved to the elaborations</w:t>
            </w:r>
          </w:p>
        </w:tc>
      </w:tr>
    </w:tbl>
    <w:p w14:paraId="7B9BCFC4" w14:textId="77777777" w:rsidR="00186141" w:rsidRPr="008938C5" w:rsidRDefault="00186141" w:rsidP="00AD5387">
      <w:pPr>
        <w:pStyle w:val="Heading5"/>
        <w:rPr>
          <w:lang w:val="en-AU" w:eastAsia="en-AU"/>
        </w:rPr>
      </w:pPr>
      <w:r w:rsidRPr="008938C5">
        <w:rPr>
          <w:lang w:val="en-AU" w:eastAsia="en-AU"/>
        </w:rPr>
        <w:lastRenderedPageBreak/>
        <w:t xml:space="preserve">Sub-strand: </w:t>
      </w:r>
      <w:r w:rsidRPr="008938C5">
        <w:rPr>
          <w:lang w:val="en-AU"/>
        </w:rPr>
        <w:t xml:space="preserve">Creating text in </w:t>
      </w:r>
      <w:r>
        <w:rPr>
          <w:lang w:val="en-AU"/>
        </w:rPr>
        <w:t>Arabic</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524"/>
        <w:gridCol w:w="5811"/>
        <w:gridCol w:w="3402"/>
      </w:tblGrid>
      <w:tr w:rsidR="00186141" w:rsidRPr="008938C5" w14:paraId="1372942E" w14:textId="77777777" w:rsidTr="00A955E8">
        <w:trPr>
          <w:cantSplit/>
          <w:tblHeader/>
        </w:trPr>
        <w:tc>
          <w:tcPr>
            <w:tcW w:w="5524" w:type="dxa"/>
            <w:shd w:val="clear" w:color="auto" w:fill="0076A3"/>
          </w:tcPr>
          <w:p w14:paraId="237E994D" w14:textId="77777777" w:rsidR="00186141" w:rsidRPr="008938C5" w:rsidRDefault="00186141" w:rsidP="008938C5">
            <w:pPr>
              <w:pStyle w:val="VCAAtableheadingnarrow"/>
              <w:rPr>
                <w:lang w:val="en-AU"/>
              </w:rPr>
            </w:pPr>
            <w:r w:rsidRPr="008938C5">
              <w:rPr>
                <w:lang w:val="en-AU"/>
              </w:rPr>
              <w:t>Victorian Curriculum F–10 Version 1.0</w:t>
            </w:r>
          </w:p>
        </w:tc>
        <w:tc>
          <w:tcPr>
            <w:tcW w:w="5811" w:type="dxa"/>
            <w:shd w:val="clear" w:color="auto" w:fill="0076A3"/>
          </w:tcPr>
          <w:p w14:paraId="4ACBE5A1"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shd w:val="clear" w:color="auto" w:fill="0076A3"/>
          </w:tcPr>
          <w:p w14:paraId="0B353658" w14:textId="77777777" w:rsidR="00186141" w:rsidRPr="008938C5" w:rsidRDefault="00186141" w:rsidP="008938C5">
            <w:pPr>
              <w:pStyle w:val="VCAAtableheadingnarrow"/>
              <w:rPr>
                <w:lang w:val="en-AU"/>
              </w:rPr>
            </w:pPr>
            <w:r w:rsidRPr="008938C5">
              <w:rPr>
                <w:lang w:val="en-AU"/>
              </w:rPr>
              <w:t>Comment</w:t>
            </w:r>
          </w:p>
        </w:tc>
      </w:tr>
      <w:tr w:rsidR="00186141" w:rsidRPr="008938C5" w14:paraId="16C6DA3B" w14:textId="77777777" w:rsidTr="00A955E8">
        <w:trPr>
          <w:cantSplit/>
          <w:trHeight w:val="608"/>
        </w:trPr>
        <w:tc>
          <w:tcPr>
            <w:tcW w:w="5524" w:type="dxa"/>
            <w:shd w:val="clear" w:color="auto" w:fill="FFFFFF" w:themeFill="background1"/>
          </w:tcPr>
          <w:p w14:paraId="2DAB63C2" w14:textId="77777777" w:rsidR="00186141" w:rsidRPr="008938C5" w:rsidRDefault="00186141" w:rsidP="009A3FBD">
            <w:pPr>
              <w:pStyle w:val="VCAAtabletextnarrow"/>
              <w:rPr>
                <w:lang w:val="en-AU"/>
              </w:rPr>
            </w:pPr>
            <w:r w:rsidRPr="002242D4">
              <w:rPr>
                <w:lang w:val="en-AU"/>
              </w:rPr>
              <w:t>Create imaginative texts in multimodal forms, including digital, that draw on past experiences or future possibilities, experimenting with different techniques (VCARC024)</w:t>
            </w:r>
          </w:p>
        </w:tc>
        <w:tc>
          <w:tcPr>
            <w:tcW w:w="5811" w:type="dxa"/>
            <w:shd w:val="clear" w:color="auto" w:fill="FFFFFF" w:themeFill="background1"/>
          </w:tcPr>
          <w:p w14:paraId="231EC20D" w14:textId="77777777" w:rsidR="00186141" w:rsidRPr="00986A1A" w:rsidRDefault="00186141" w:rsidP="00E644F3">
            <w:pPr>
              <w:pStyle w:val="VCAAtabletextnarrow"/>
              <w:rPr>
                <w:lang w:val="en-AU"/>
              </w:rPr>
            </w:pPr>
            <w:r w:rsidRPr="00986A1A">
              <w:rPr>
                <w:lang w:val="en-AU"/>
              </w:rPr>
              <w:t>create and present spoken and written texts, selecting vocabulary, expressions, grammatical structures and textual conventions for familiar and some unfamiliar contexts and purposes, to engage different audiences</w:t>
            </w:r>
          </w:p>
          <w:p w14:paraId="6E072584" w14:textId="77777777" w:rsidR="00186141" w:rsidRPr="008938C5" w:rsidRDefault="00186141" w:rsidP="00E644F3">
            <w:pPr>
              <w:pStyle w:val="VCAAtabletextnarrow"/>
              <w:rPr>
                <w:rFonts w:asciiTheme="majorHAnsi" w:hAnsiTheme="majorHAnsi"/>
                <w:lang w:val="en-AU" w:eastAsia="en-AU"/>
              </w:rPr>
            </w:pPr>
            <w:r w:rsidRPr="00986A1A">
              <w:t>VC</w:t>
            </w:r>
            <w:r>
              <w:t>2LA</w:t>
            </w:r>
            <w:r w:rsidRPr="00986A1A">
              <w:t>10CM06</w:t>
            </w:r>
          </w:p>
        </w:tc>
        <w:tc>
          <w:tcPr>
            <w:tcW w:w="3402" w:type="dxa"/>
          </w:tcPr>
          <w:p w14:paraId="23372D05" w14:textId="77777777" w:rsidR="00186141" w:rsidRPr="00F534FD" w:rsidRDefault="00186141" w:rsidP="00B270EF">
            <w:pPr>
              <w:pStyle w:val="VCAAtablebulletnarrowVC"/>
            </w:pPr>
            <w:r w:rsidRPr="004E62D4">
              <w:t>Refined</w:t>
            </w:r>
            <w:r>
              <w:t>. Reference to specific writing styles moved to elaborations to broaden context</w:t>
            </w:r>
          </w:p>
        </w:tc>
      </w:tr>
    </w:tbl>
    <w:p w14:paraId="65AED2DD" w14:textId="77777777" w:rsidR="00186141" w:rsidRPr="008938C5" w:rsidRDefault="00186141" w:rsidP="00F241F6">
      <w:pPr>
        <w:pStyle w:val="Heading4"/>
        <w:rPr>
          <w:lang w:val="en-AU"/>
        </w:rPr>
      </w:pPr>
      <w:r>
        <w:rPr>
          <w:lang w:val="en-AU" w:eastAsia="en-AU"/>
        </w:rPr>
        <w:t>VC2 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p>
    <w:p w14:paraId="7EDC426C" w14:textId="77777777" w:rsidR="00186141" w:rsidRPr="008938C5" w:rsidRDefault="00186141" w:rsidP="00AD5387">
      <w:pPr>
        <w:pStyle w:val="Heading5"/>
        <w:rPr>
          <w:lang w:val="en-AU"/>
        </w:rPr>
      </w:pPr>
      <w:r w:rsidRPr="008938C5">
        <w:rPr>
          <w:lang w:val="en-AU"/>
        </w:rPr>
        <w:t>Sub-strand: Understanding systems of language</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524"/>
        <w:gridCol w:w="5811"/>
        <w:gridCol w:w="3402"/>
      </w:tblGrid>
      <w:tr w:rsidR="00186141" w:rsidRPr="008938C5" w14:paraId="1BD15C15" w14:textId="77777777" w:rsidTr="00A955E8">
        <w:trPr>
          <w:cantSplit/>
          <w:tblHeader/>
        </w:trPr>
        <w:tc>
          <w:tcPr>
            <w:tcW w:w="5524" w:type="dxa"/>
            <w:shd w:val="clear" w:color="auto" w:fill="0076A3"/>
          </w:tcPr>
          <w:p w14:paraId="62ED16C7" w14:textId="77777777" w:rsidR="00186141" w:rsidRPr="008938C5" w:rsidRDefault="00186141" w:rsidP="008938C5">
            <w:pPr>
              <w:pStyle w:val="VCAAtableheadingnarrow"/>
              <w:rPr>
                <w:lang w:val="en-AU"/>
              </w:rPr>
            </w:pPr>
            <w:r w:rsidRPr="008938C5">
              <w:rPr>
                <w:lang w:val="en-AU"/>
              </w:rPr>
              <w:t>Victorian Curriculum F–10 Version 1.0</w:t>
            </w:r>
          </w:p>
        </w:tc>
        <w:tc>
          <w:tcPr>
            <w:tcW w:w="5811" w:type="dxa"/>
            <w:shd w:val="clear" w:color="auto" w:fill="0076A3"/>
          </w:tcPr>
          <w:p w14:paraId="3C8FBFB6"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shd w:val="clear" w:color="auto" w:fill="0076A3"/>
          </w:tcPr>
          <w:p w14:paraId="71BA86C6" w14:textId="77777777" w:rsidR="00186141" w:rsidRPr="008938C5" w:rsidRDefault="00186141" w:rsidP="008938C5">
            <w:pPr>
              <w:pStyle w:val="VCAAtableheadingnarrow"/>
              <w:rPr>
                <w:lang w:val="en-AU"/>
              </w:rPr>
            </w:pPr>
            <w:r w:rsidRPr="008938C5">
              <w:rPr>
                <w:lang w:val="en-AU"/>
              </w:rPr>
              <w:t>Comment</w:t>
            </w:r>
          </w:p>
        </w:tc>
      </w:tr>
      <w:tr w:rsidR="00186141" w:rsidRPr="008938C5" w14:paraId="227D016B" w14:textId="77777777" w:rsidTr="00A955E8">
        <w:trPr>
          <w:cantSplit/>
          <w:trHeight w:val="608"/>
        </w:trPr>
        <w:tc>
          <w:tcPr>
            <w:tcW w:w="5524" w:type="dxa"/>
            <w:shd w:val="clear" w:color="auto" w:fill="FFFFFF" w:themeFill="background1"/>
          </w:tcPr>
          <w:p w14:paraId="49C658BC" w14:textId="77777777" w:rsidR="00186141" w:rsidRPr="008938C5" w:rsidRDefault="00186141" w:rsidP="0071428C">
            <w:pPr>
              <w:pStyle w:val="VCAAtabletextnarrow"/>
              <w:rPr>
                <w:lang w:val="en-AU"/>
              </w:rPr>
            </w:pPr>
            <w:r w:rsidRPr="00F802E1">
              <w:rPr>
                <w:lang w:val="en-AU"/>
              </w:rPr>
              <w:t>Understand rules of pronunciation and intonation and writing conventions, and apply these to own constructions to enhance meaning and aesthetic effect (VCARU029)</w:t>
            </w:r>
          </w:p>
        </w:tc>
        <w:tc>
          <w:tcPr>
            <w:tcW w:w="5811" w:type="dxa"/>
            <w:shd w:val="clear" w:color="auto" w:fill="FFFFFF" w:themeFill="background1"/>
          </w:tcPr>
          <w:p w14:paraId="59470C99" w14:textId="77777777" w:rsidR="00186141" w:rsidRPr="00986A1A" w:rsidRDefault="00186141" w:rsidP="00361682">
            <w:pPr>
              <w:pStyle w:val="VCAAtabletextnarrow"/>
              <w:rPr>
                <w:lang w:val="en-AU"/>
              </w:rPr>
            </w:pPr>
            <w:r w:rsidRPr="00986A1A">
              <w:rPr>
                <w:lang w:val="en-AU"/>
              </w:rPr>
              <w:t xml:space="preserve">apply features and conventions of spoken </w:t>
            </w:r>
            <w:r>
              <w:t>Arabic</w:t>
            </w:r>
            <w:r w:rsidRPr="00910357">
              <w:t xml:space="preserve"> </w:t>
            </w:r>
            <w:r w:rsidRPr="00986A1A">
              <w:rPr>
                <w:lang w:val="en-AU"/>
              </w:rPr>
              <w:t>to enhance and extend fluency, and to respond to and create a range of texts in familiar and unfamiliar contexts</w:t>
            </w:r>
          </w:p>
          <w:p w14:paraId="15BB1D6E" w14:textId="77777777" w:rsidR="00186141" w:rsidRPr="008938C5" w:rsidRDefault="00186141" w:rsidP="00361682">
            <w:pPr>
              <w:pStyle w:val="VCAAtabletextnarrow"/>
              <w:rPr>
                <w:rFonts w:asciiTheme="majorHAnsi" w:hAnsiTheme="majorHAnsi"/>
                <w:lang w:val="en-AU" w:eastAsia="en-AU"/>
              </w:rPr>
            </w:pPr>
            <w:r w:rsidRPr="00986A1A">
              <w:t>VC</w:t>
            </w:r>
            <w:r>
              <w:t>2LA</w:t>
            </w:r>
            <w:r w:rsidRPr="00986A1A">
              <w:t>10UL01</w:t>
            </w:r>
          </w:p>
        </w:tc>
        <w:tc>
          <w:tcPr>
            <w:tcW w:w="3402" w:type="dxa"/>
          </w:tcPr>
          <w:p w14:paraId="4664C241" w14:textId="77777777" w:rsidR="00186141" w:rsidRPr="003D26CC" w:rsidRDefault="00186141" w:rsidP="00B270EF">
            <w:pPr>
              <w:pStyle w:val="VCAAtablebulletnarrowVC"/>
            </w:pPr>
            <w:r>
              <w:t>Refined for clarity. The words</w:t>
            </w:r>
            <w:r w:rsidRPr="003D26CC">
              <w:t xml:space="preserve"> to ‘</w:t>
            </w:r>
            <w:r>
              <w:t xml:space="preserve">enhance and </w:t>
            </w:r>
            <w:r w:rsidRPr="003D26CC">
              <w:t xml:space="preserve">extend fluency’ </w:t>
            </w:r>
            <w:r>
              <w:t>a</w:t>
            </w:r>
            <w:r w:rsidRPr="003D26CC">
              <w:t xml:space="preserve">dded to </w:t>
            </w:r>
            <w:r>
              <w:t>reflect</w:t>
            </w:r>
            <w:r w:rsidRPr="003D26CC">
              <w:t xml:space="preserve"> learning progression</w:t>
            </w:r>
            <w:r>
              <w:t xml:space="preserve">. References to writing moved to </w:t>
            </w:r>
            <w:r w:rsidRPr="00986A1A">
              <w:t>VC</w:t>
            </w:r>
            <w:r>
              <w:t>2LA</w:t>
            </w:r>
            <w:r w:rsidRPr="00986A1A">
              <w:t>10UL02</w:t>
            </w:r>
          </w:p>
        </w:tc>
      </w:tr>
      <w:tr w:rsidR="00186141" w:rsidRPr="008938C5" w14:paraId="46235B85" w14:textId="77777777" w:rsidTr="00A955E8">
        <w:trPr>
          <w:cantSplit/>
          <w:trHeight w:val="608"/>
        </w:trPr>
        <w:tc>
          <w:tcPr>
            <w:tcW w:w="5524" w:type="dxa"/>
            <w:shd w:val="clear" w:color="auto" w:fill="FFFFFF" w:themeFill="background1"/>
          </w:tcPr>
          <w:p w14:paraId="30AC3C7D" w14:textId="77777777" w:rsidR="00186141" w:rsidRDefault="00186141" w:rsidP="0071428C">
            <w:pPr>
              <w:pStyle w:val="VCAAtabletextnarrow"/>
            </w:pPr>
            <w:r w:rsidRPr="00D22435">
              <w:t>Understand rules of pronunciation and intonation and writing conventions, and apply these to own constructions to enhance meaning and aesthetic effect (VCARU029)</w:t>
            </w:r>
          </w:p>
          <w:p w14:paraId="5A996059" w14:textId="77777777" w:rsidR="00186141" w:rsidRPr="008938C5" w:rsidRDefault="00186141" w:rsidP="0071428C">
            <w:pPr>
              <w:pStyle w:val="VCAAtabletextnarrow"/>
              <w:rPr>
                <w:rFonts w:asciiTheme="majorHAnsi" w:hAnsiTheme="majorHAnsi"/>
                <w:lang w:val="en-AU" w:eastAsia="en-AU"/>
              </w:rPr>
            </w:pPr>
            <w:r>
              <w:t>Expand spoken and written expression by extending grammatical knowledge of Arabic, including features such as conditional and subjunctive moods, embedded clauses, imperative, future tense and vocative case, and acquisition of vocabulary and expressions that are culturally embedded (VCARU030)</w:t>
            </w:r>
          </w:p>
        </w:tc>
        <w:tc>
          <w:tcPr>
            <w:tcW w:w="5811" w:type="dxa"/>
            <w:shd w:val="clear" w:color="auto" w:fill="FFFFFF" w:themeFill="background1"/>
          </w:tcPr>
          <w:p w14:paraId="49122779" w14:textId="77777777" w:rsidR="00186141" w:rsidRPr="00986A1A" w:rsidRDefault="00186141" w:rsidP="00A80EFE">
            <w:pPr>
              <w:pStyle w:val="VCAAtabletextnarrow"/>
              <w:rPr>
                <w:lang w:val="en-AU"/>
              </w:rPr>
            </w:pPr>
            <w:r w:rsidRPr="00986A1A">
              <w:rPr>
                <w:lang w:val="en-AU"/>
              </w:rPr>
              <w:t>apply understanding of context and grammatical structures to respond to and create a range of texts that include some complex structures, ideas and conventions appropriate to formality and text type</w:t>
            </w:r>
          </w:p>
          <w:p w14:paraId="5881316F" w14:textId="77777777" w:rsidR="00186141" w:rsidRPr="008938C5" w:rsidRDefault="00186141" w:rsidP="00A80EFE">
            <w:pPr>
              <w:pStyle w:val="VCAAtabletextnarrow"/>
              <w:rPr>
                <w:rFonts w:asciiTheme="majorHAnsi" w:hAnsiTheme="majorHAnsi"/>
                <w:lang w:val="en-AU" w:eastAsia="en-AU"/>
              </w:rPr>
            </w:pPr>
            <w:r w:rsidRPr="00986A1A">
              <w:t>VC</w:t>
            </w:r>
            <w:r>
              <w:t>2LA</w:t>
            </w:r>
            <w:r w:rsidRPr="00986A1A">
              <w:t>10UL02</w:t>
            </w:r>
          </w:p>
        </w:tc>
        <w:tc>
          <w:tcPr>
            <w:tcW w:w="3402" w:type="dxa"/>
          </w:tcPr>
          <w:p w14:paraId="6F525F6A" w14:textId="77777777" w:rsidR="00186141" w:rsidRPr="008938C5" w:rsidRDefault="00186141" w:rsidP="00B270EF">
            <w:pPr>
              <w:pStyle w:val="VCAAtablebulletnarrowVC"/>
            </w:pPr>
            <w:r>
              <w:t>Combined and refined. S</w:t>
            </w:r>
            <w:r w:rsidRPr="003D26CC">
              <w:t xml:space="preserve">pecific language elements </w:t>
            </w:r>
            <w:r>
              <w:t xml:space="preserve">moved </w:t>
            </w:r>
            <w:r w:rsidRPr="003D26CC">
              <w:t>to</w:t>
            </w:r>
            <w:r>
              <w:t xml:space="preserve"> elaborations and references to pronunciation and intonation moved to </w:t>
            </w:r>
            <w:r w:rsidRPr="00986A1A">
              <w:t>VC</w:t>
            </w:r>
            <w:r>
              <w:t>2LA</w:t>
            </w:r>
            <w:r w:rsidRPr="00986A1A">
              <w:t>10UL01</w:t>
            </w:r>
            <w:r>
              <w:t xml:space="preserve"> for clarity</w:t>
            </w:r>
            <w:r w:rsidRPr="003D26CC">
              <w:t xml:space="preserve">. </w:t>
            </w:r>
            <w:r>
              <w:t>The words ‘</w:t>
            </w:r>
            <w:r w:rsidRPr="00646A5D">
              <w:t>a range of texts</w:t>
            </w:r>
            <w:r>
              <w:t>’ added to reinforce the use of grammatical structures in communicative contexts</w:t>
            </w:r>
          </w:p>
        </w:tc>
      </w:tr>
      <w:tr w:rsidR="00186141" w:rsidRPr="008938C5" w14:paraId="32D41297" w14:textId="77777777" w:rsidTr="00A955E8">
        <w:trPr>
          <w:cantSplit/>
          <w:trHeight w:val="608"/>
        </w:trPr>
        <w:tc>
          <w:tcPr>
            <w:tcW w:w="5524" w:type="dxa"/>
            <w:shd w:val="clear" w:color="auto" w:fill="F2F2F2" w:themeFill="background1" w:themeFillShade="F2"/>
          </w:tcPr>
          <w:p w14:paraId="557ADA74" w14:textId="77777777" w:rsidR="00186141" w:rsidRDefault="00186141" w:rsidP="0071428C">
            <w:pPr>
              <w:pStyle w:val="VCAAtabletextnarrow"/>
            </w:pPr>
          </w:p>
        </w:tc>
        <w:tc>
          <w:tcPr>
            <w:tcW w:w="5811" w:type="dxa"/>
            <w:shd w:val="clear" w:color="auto" w:fill="FFFFFF" w:themeFill="background1"/>
          </w:tcPr>
          <w:p w14:paraId="651B6583" w14:textId="77777777" w:rsidR="00186141" w:rsidRPr="00986A1A" w:rsidRDefault="00186141" w:rsidP="007D1658">
            <w:pPr>
              <w:pStyle w:val="VCAAtabletextnarrow"/>
              <w:rPr>
                <w:lang w:val="en-AU"/>
              </w:rPr>
            </w:pPr>
            <w:r w:rsidRPr="00986A1A">
              <w:rPr>
                <w:lang w:val="en-AU"/>
              </w:rPr>
              <w:t xml:space="preserve">reflect on and evaluate </w:t>
            </w:r>
            <w:r>
              <w:t>Arabic</w:t>
            </w:r>
            <w:r w:rsidRPr="00910357">
              <w:t xml:space="preserve"> </w:t>
            </w:r>
            <w:r w:rsidRPr="00986A1A">
              <w:rPr>
                <w:lang w:val="en-AU"/>
              </w:rPr>
              <w:t>texts, using metalanguage to discuss language structures and features</w:t>
            </w:r>
          </w:p>
          <w:p w14:paraId="67123678" w14:textId="77777777" w:rsidR="00186141" w:rsidRPr="008938C5" w:rsidRDefault="00186141" w:rsidP="007D1658">
            <w:pPr>
              <w:pStyle w:val="VCAAtabletextnarrow"/>
              <w:rPr>
                <w:rFonts w:asciiTheme="majorHAnsi" w:hAnsiTheme="majorHAnsi"/>
                <w:lang w:val="en-AU" w:eastAsia="en-AU"/>
              </w:rPr>
            </w:pPr>
            <w:r w:rsidRPr="00986A1A">
              <w:t>VC</w:t>
            </w:r>
            <w:r>
              <w:t>2LA</w:t>
            </w:r>
            <w:r w:rsidRPr="00986A1A">
              <w:t>10UL03</w:t>
            </w:r>
          </w:p>
        </w:tc>
        <w:tc>
          <w:tcPr>
            <w:tcW w:w="3402" w:type="dxa"/>
          </w:tcPr>
          <w:p w14:paraId="40C0784E" w14:textId="77777777" w:rsidR="00186141" w:rsidRPr="008938C5" w:rsidRDefault="00186141" w:rsidP="00B270EF">
            <w:pPr>
              <w:pStyle w:val="VCAAtablebulletnarrowVC"/>
            </w:pPr>
            <w:r>
              <w:t>New.</w:t>
            </w:r>
            <w:r w:rsidRPr="001E7AA4">
              <w:t xml:space="preserve"> </w:t>
            </w:r>
            <w:r>
              <w:t>E</w:t>
            </w:r>
            <w:r w:rsidRPr="001E7AA4">
              <w:t xml:space="preserve">xplicit reference to </w:t>
            </w:r>
            <w:r w:rsidRPr="004E62D4">
              <w:t>metalanguage</w:t>
            </w:r>
            <w:r w:rsidRPr="001E7AA4">
              <w:t xml:space="preserve"> </w:t>
            </w:r>
            <w:r>
              <w:t xml:space="preserve">included </w:t>
            </w:r>
            <w:r w:rsidRPr="001E7AA4">
              <w:t xml:space="preserve">to support literacy </w:t>
            </w:r>
            <w:r>
              <w:t xml:space="preserve">development </w:t>
            </w:r>
            <w:r w:rsidRPr="001E7AA4">
              <w:t>more broadly</w:t>
            </w:r>
          </w:p>
        </w:tc>
      </w:tr>
      <w:tr w:rsidR="00186141" w:rsidRPr="008938C5" w14:paraId="2AB553B0" w14:textId="77777777" w:rsidTr="00A955E8">
        <w:trPr>
          <w:cantSplit/>
          <w:trHeight w:val="608"/>
        </w:trPr>
        <w:tc>
          <w:tcPr>
            <w:tcW w:w="5524" w:type="dxa"/>
            <w:shd w:val="clear" w:color="auto" w:fill="auto"/>
          </w:tcPr>
          <w:p w14:paraId="0CDA04EC" w14:textId="77777777" w:rsidR="00186141" w:rsidRPr="0044162C" w:rsidRDefault="00186141" w:rsidP="0071428C">
            <w:pPr>
              <w:pStyle w:val="VCAAtabletextnarrow"/>
              <w:rPr>
                <w:rFonts w:asciiTheme="majorHAnsi" w:hAnsiTheme="majorHAnsi"/>
                <w:lang w:val="en-AU" w:eastAsia="en-AU"/>
              </w:rPr>
            </w:pPr>
            <w:r w:rsidRPr="0044162C">
              <w:lastRenderedPageBreak/>
              <w:t>Explore how spoken and written forms of Arabic can be used for different purposes and audiences, in different contexts and situations, and with specific meanings and intentions (VCARU032)</w:t>
            </w:r>
          </w:p>
        </w:tc>
        <w:tc>
          <w:tcPr>
            <w:tcW w:w="5811" w:type="dxa"/>
            <w:shd w:val="clear" w:color="auto" w:fill="F2F2F2" w:themeFill="background1" w:themeFillShade="F2"/>
          </w:tcPr>
          <w:p w14:paraId="22FB91F3" w14:textId="77777777" w:rsidR="00186141" w:rsidRPr="008938C5" w:rsidRDefault="00186141" w:rsidP="00D86D49">
            <w:pPr>
              <w:pStyle w:val="VCAAtabletextnarrow"/>
              <w:rPr>
                <w:rFonts w:asciiTheme="majorHAnsi" w:hAnsiTheme="majorHAnsi"/>
                <w:lang w:val="en-AU" w:eastAsia="en-AU"/>
              </w:rPr>
            </w:pPr>
          </w:p>
        </w:tc>
        <w:tc>
          <w:tcPr>
            <w:tcW w:w="3402" w:type="dxa"/>
          </w:tcPr>
          <w:p w14:paraId="281AE44E" w14:textId="77777777" w:rsidR="00186141" w:rsidRPr="008938C5" w:rsidRDefault="00186141" w:rsidP="00B270EF">
            <w:pPr>
              <w:pStyle w:val="VCAAtablebulletnarrowVC"/>
            </w:pPr>
            <w:r>
              <w:t>Removed. The sub-strand ‘Language variation and change’ has been removed</w:t>
            </w:r>
          </w:p>
        </w:tc>
      </w:tr>
    </w:tbl>
    <w:p w14:paraId="09584821" w14:textId="77777777" w:rsidR="00186141" w:rsidRPr="008938C5" w:rsidRDefault="00186141" w:rsidP="00AD5387">
      <w:pPr>
        <w:pStyle w:val="Heading5"/>
        <w:rPr>
          <w:lang w:val="en-AU"/>
        </w:rPr>
      </w:pPr>
      <w:r w:rsidRPr="008938C5">
        <w:rPr>
          <w:lang w:val="en-AU"/>
        </w:rPr>
        <w:t>Sub-strand: Understanding the interrelationship of language and culture</w:t>
      </w:r>
    </w:p>
    <w:tbl>
      <w:tblPr>
        <w:tblStyle w:val="TableGrid2"/>
        <w:tblW w:w="14737" w:type="dxa"/>
        <w:tblCellMar>
          <w:top w:w="23" w:type="dxa"/>
          <w:left w:w="45" w:type="dxa"/>
          <w:bottom w:w="23" w:type="dxa"/>
          <w:right w:w="45" w:type="dxa"/>
        </w:tblCellMar>
        <w:tblLook w:val="04A0" w:firstRow="1" w:lastRow="0" w:firstColumn="1" w:lastColumn="0" w:noHBand="0" w:noVBand="1"/>
      </w:tblPr>
      <w:tblGrid>
        <w:gridCol w:w="5524"/>
        <w:gridCol w:w="5811"/>
        <w:gridCol w:w="3402"/>
      </w:tblGrid>
      <w:tr w:rsidR="00186141" w:rsidRPr="008938C5" w14:paraId="701699C3" w14:textId="77777777" w:rsidTr="00A955E8">
        <w:trPr>
          <w:cantSplit/>
          <w:tblHeader/>
        </w:trPr>
        <w:tc>
          <w:tcPr>
            <w:tcW w:w="5524" w:type="dxa"/>
            <w:shd w:val="clear" w:color="auto" w:fill="0076A3"/>
          </w:tcPr>
          <w:p w14:paraId="1AD3CE84" w14:textId="77777777" w:rsidR="00186141" w:rsidRPr="008938C5" w:rsidRDefault="00186141" w:rsidP="008938C5">
            <w:pPr>
              <w:pStyle w:val="VCAAtableheadingnarrow"/>
              <w:rPr>
                <w:lang w:val="en-AU"/>
              </w:rPr>
            </w:pPr>
            <w:r w:rsidRPr="008938C5">
              <w:rPr>
                <w:lang w:val="en-AU"/>
              </w:rPr>
              <w:t>Victorian Curriculum F–10 Version 1.0</w:t>
            </w:r>
          </w:p>
        </w:tc>
        <w:tc>
          <w:tcPr>
            <w:tcW w:w="5811" w:type="dxa"/>
            <w:shd w:val="clear" w:color="auto" w:fill="0076A3"/>
          </w:tcPr>
          <w:p w14:paraId="4AA65E17" w14:textId="77777777" w:rsidR="00186141" w:rsidRPr="008938C5" w:rsidRDefault="00186141" w:rsidP="008938C5">
            <w:pPr>
              <w:pStyle w:val="VCAAtableheadingnarrow"/>
              <w:rPr>
                <w:lang w:val="en-AU"/>
              </w:rPr>
            </w:pPr>
            <w:r w:rsidRPr="008938C5">
              <w:rPr>
                <w:lang w:val="en-AU"/>
              </w:rPr>
              <w:t>Victorian Curriculum F–10 Version 2.0</w:t>
            </w:r>
          </w:p>
        </w:tc>
        <w:tc>
          <w:tcPr>
            <w:tcW w:w="3402" w:type="dxa"/>
            <w:shd w:val="clear" w:color="auto" w:fill="0076A3"/>
          </w:tcPr>
          <w:p w14:paraId="6B7484C6" w14:textId="77777777" w:rsidR="00186141" w:rsidRPr="008938C5" w:rsidRDefault="00186141" w:rsidP="008938C5">
            <w:pPr>
              <w:pStyle w:val="VCAAtableheadingnarrow"/>
              <w:rPr>
                <w:lang w:val="en-AU"/>
              </w:rPr>
            </w:pPr>
            <w:r w:rsidRPr="008938C5">
              <w:rPr>
                <w:lang w:val="en-AU"/>
              </w:rPr>
              <w:t>Comment</w:t>
            </w:r>
          </w:p>
        </w:tc>
      </w:tr>
      <w:tr w:rsidR="00186141" w:rsidRPr="008938C5" w14:paraId="478FF6FE" w14:textId="77777777" w:rsidTr="00A955E8">
        <w:trPr>
          <w:cantSplit/>
          <w:trHeight w:val="608"/>
        </w:trPr>
        <w:tc>
          <w:tcPr>
            <w:tcW w:w="5524" w:type="dxa"/>
            <w:shd w:val="clear" w:color="auto" w:fill="FFFFFF" w:themeFill="background1"/>
          </w:tcPr>
          <w:p w14:paraId="2E15B52B" w14:textId="77777777" w:rsidR="00186141" w:rsidRDefault="00186141" w:rsidP="00126B4C">
            <w:pPr>
              <w:pStyle w:val="VCAAtabletextnarrow"/>
              <w:rPr>
                <w:lang w:val="en-AU"/>
              </w:rPr>
            </w:pPr>
            <w:r w:rsidRPr="002242D4">
              <w:rPr>
                <w:lang w:val="en-AU"/>
              </w:rPr>
              <w:t>Reflect on own sense of identity as an Arabic and English speaker, recognising how own cultural assumptions, practices and values influence ways of communicating, and considering reactions and how they adjust behaviours and language in own interactions (VCARC028)</w:t>
            </w:r>
          </w:p>
          <w:p w14:paraId="11D3F8AF" w14:textId="77777777" w:rsidR="00186141" w:rsidRDefault="00186141" w:rsidP="00126B4C">
            <w:pPr>
              <w:pStyle w:val="VCAAtabletextnarrow"/>
              <w:rPr>
                <w:lang w:val="en-AU"/>
              </w:rPr>
            </w:pPr>
            <w:r w:rsidRPr="002242D4">
              <w:rPr>
                <w:lang w:val="en-AU"/>
              </w:rPr>
              <w:t>Reflect on how conventions of speech and Arabic cultural concepts can influence own communication style when using both English and Arabic (VCARC027)</w:t>
            </w:r>
          </w:p>
          <w:p w14:paraId="0BF7FEAF" w14:textId="77777777" w:rsidR="00186141" w:rsidRPr="008938C5" w:rsidRDefault="00186141" w:rsidP="00126B4C">
            <w:pPr>
              <w:pStyle w:val="VCAAtabletextnarrow"/>
              <w:rPr>
                <w:lang w:val="en-AU"/>
              </w:rPr>
            </w:pPr>
            <w:r w:rsidRPr="002242D4">
              <w:rPr>
                <w:lang w:val="en-AU"/>
              </w:rPr>
              <w:t>Understand the symbolic nature and influence of language in local and global contexts and how the use of language determines the nature of intercultural communication (VCARU034)</w:t>
            </w:r>
          </w:p>
        </w:tc>
        <w:tc>
          <w:tcPr>
            <w:tcW w:w="5811" w:type="dxa"/>
            <w:shd w:val="clear" w:color="auto" w:fill="FFFFFF" w:themeFill="background1"/>
          </w:tcPr>
          <w:p w14:paraId="43F24063" w14:textId="77777777" w:rsidR="00186141" w:rsidRPr="00434875" w:rsidRDefault="00186141" w:rsidP="00B72B2A">
            <w:pPr>
              <w:pStyle w:val="VCAAtabletextnarrow"/>
              <w:rPr>
                <w:rFonts w:ascii="Simplified Arabic" w:hAnsi="Simplified Arabic" w:cs="Simplified Arabic"/>
                <w:szCs w:val="20"/>
                <w:lang w:val="en-AU"/>
              </w:rPr>
            </w:pPr>
            <w:r w:rsidRPr="00B51F21">
              <w:rPr>
                <w:lang w:val="en-AU"/>
              </w:rPr>
              <w:t>reflect on and explain how identity is shaped by language(s), culture(s), beliefs, attitudes and values, and how these affect ways of communicating</w:t>
            </w:r>
            <w:r w:rsidRPr="00434875">
              <w:rPr>
                <w:rFonts w:ascii="Simplified Arabic" w:hAnsi="Simplified Arabic" w:cs="Simplified Arabic"/>
                <w:szCs w:val="20"/>
                <w:lang w:val="en-AU"/>
              </w:rPr>
              <w:t xml:space="preserve"> </w:t>
            </w:r>
          </w:p>
          <w:p w14:paraId="3F9CF460" w14:textId="77777777" w:rsidR="00186141" w:rsidRPr="003320DC" w:rsidRDefault="00186141" w:rsidP="00B72B2A">
            <w:pPr>
              <w:pStyle w:val="VCAAVC2curriculumcode"/>
            </w:pPr>
            <w:r w:rsidRPr="003320DC">
              <w:t>VC2L</w:t>
            </w:r>
            <w:r>
              <w:t>A</w:t>
            </w:r>
            <w:r w:rsidRPr="003320DC">
              <w:t>10UL0</w:t>
            </w:r>
            <w:r>
              <w:t>4</w:t>
            </w:r>
          </w:p>
          <w:p w14:paraId="0357DB9F" w14:textId="77777777" w:rsidR="00186141" w:rsidRPr="008938C5" w:rsidRDefault="00186141" w:rsidP="00D86D49">
            <w:pPr>
              <w:pStyle w:val="VCAAtabletextnarrow"/>
              <w:rPr>
                <w:rFonts w:asciiTheme="majorHAnsi" w:hAnsiTheme="majorHAnsi"/>
                <w:lang w:val="en-AU" w:eastAsia="en-AU"/>
              </w:rPr>
            </w:pPr>
          </w:p>
        </w:tc>
        <w:tc>
          <w:tcPr>
            <w:tcW w:w="3402" w:type="dxa"/>
          </w:tcPr>
          <w:p w14:paraId="5C9126F2" w14:textId="77777777" w:rsidR="00186141" w:rsidRPr="008938C5" w:rsidRDefault="00186141" w:rsidP="00B270EF">
            <w:pPr>
              <w:pStyle w:val="VCAAtablebulletnarrowVC"/>
            </w:pPr>
            <w:r>
              <w:t xml:space="preserve">Combined and refined for clarity. Specific examples moved to </w:t>
            </w:r>
            <w:r w:rsidRPr="004E62D4">
              <w:t>elaborations</w:t>
            </w:r>
            <w:r>
              <w:t xml:space="preserve"> to be more concise</w:t>
            </w:r>
          </w:p>
        </w:tc>
      </w:tr>
      <w:tr w:rsidR="00186141" w:rsidRPr="008938C5" w14:paraId="478F7F7C" w14:textId="77777777" w:rsidTr="00A955E8">
        <w:trPr>
          <w:cantSplit/>
          <w:trHeight w:val="608"/>
        </w:trPr>
        <w:tc>
          <w:tcPr>
            <w:tcW w:w="5524" w:type="dxa"/>
            <w:shd w:val="clear" w:color="auto" w:fill="FFFFFF" w:themeFill="background1"/>
          </w:tcPr>
          <w:p w14:paraId="79034962" w14:textId="77777777" w:rsidR="00186141" w:rsidRPr="008938C5" w:rsidRDefault="00186141" w:rsidP="00126B4C">
            <w:pPr>
              <w:pStyle w:val="VCAAtabletextnarrow"/>
              <w:rPr>
                <w:lang w:val="en-AU"/>
              </w:rPr>
            </w:pPr>
            <w:r w:rsidRPr="002242D4">
              <w:rPr>
                <w:lang w:val="en-AU"/>
              </w:rPr>
              <w:t>Explore and reflect on how the Arabic language influences and is influenced by cultural, political and social change (VCARU033)</w:t>
            </w:r>
          </w:p>
        </w:tc>
        <w:tc>
          <w:tcPr>
            <w:tcW w:w="5811" w:type="dxa"/>
            <w:shd w:val="clear" w:color="auto" w:fill="F2F2F2" w:themeFill="background1" w:themeFillShade="F2"/>
          </w:tcPr>
          <w:p w14:paraId="0E233003" w14:textId="77777777" w:rsidR="00186141" w:rsidRPr="008938C5" w:rsidRDefault="00186141" w:rsidP="00D86D49">
            <w:pPr>
              <w:pStyle w:val="VCAAtabletextnarrow"/>
              <w:rPr>
                <w:rFonts w:asciiTheme="majorHAnsi" w:hAnsiTheme="majorHAnsi"/>
                <w:lang w:val="en-AU" w:eastAsia="en-AU"/>
              </w:rPr>
            </w:pPr>
          </w:p>
        </w:tc>
        <w:tc>
          <w:tcPr>
            <w:tcW w:w="3402" w:type="dxa"/>
          </w:tcPr>
          <w:p w14:paraId="76F59CDB" w14:textId="77777777" w:rsidR="00186141" w:rsidRPr="008938C5" w:rsidRDefault="00186141" w:rsidP="00B270EF">
            <w:pPr>
              <w:pStyle w:val="VCAAtablebulletnarrowVC"/>
            </w:pPr>
            <w:r w:rsidRPr="004E62D4">
              <w:t>Removed</w:t>
            </w:r>
            <w:r>
              <w:t>. The sub-strand ‘Language variation and change’ has been removed</w:t>
            </w:r>
          </w:p>
        </w:tc>
      </w:tr>
    </w:tbl>
    <w:p w14:paraId="1AA91EDB" w14:textId="77777777" w:rsidR="00345EED" w:rsidRPr="00BF409B" w:rsidRDefault="00345EED" w:rsidP="00186141">
      <w:pPr>
        <w:pStyle w:val="Heading3"/>
      </w:pPr>
    </w:p>
    <w:sectPr w:rsidR="00345EED" w:rsidRPr="00BF409B"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62555B11"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463A926C"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F0D348A"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186141">
          <w:t>Arabic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AAD21BB"/>
    <w:multiLevelType w:val="hybridMultilevel"/>
    <w:tmpl w:val="61880D6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5F40D4E"/>
    <w:multiLevelType w:val="hybridMultilevel"/>
    <w:tmpl w:val="3E56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1"/>
  </w:num>
  <w:num w:numId="2" w16cid:durableId="606082634">
    <w:abstractNumId w:val="19"/>
  </w:num>
  <w:num w:numId="3" w16cid:durableId="1150556541">
    <w:abstractNumId w:val="16"/>
  </w:num>
  <w:num w:numId="4" w16cid:durableId="219170331">
    <w:abstractNumId w:val="12"/>
  </w:num>
  <w:num w:numId="5" w16cid:durableId="1124273416">
    <w:abstractNumId w:val="20"/>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4"/>
  </w:num>
  <w:num w:numId="20" w16cid:durableId="1276864658">
    <w:abstractNumId w:val="15"/>
  </w:num>
  <w:num w:numId="21" w16cid:durableId="1753165059">
    <w:abstractNumId w:val="13"/>
  </w:num>
  <w:num w:numId="22" w16cid:durableId="785273669">
    <w:abstractNumId w:val="18"/>
  </w:num>
  <w:num w:numId="23" w16cid:durableId="436676043">
    <w:abstractNumId w:val="11"/>
  </w:num>
  <w:num w:numId="24" w16cid:durableId="1094667867">
    <w:abstractNumId w:val="23"/>
  </w:num>
  <w:num w:numId="25" w16cid:durableId="1602180260">
    <w:abstractNumId w:val="22"/>
  </w:num>
  <w:num w:numId="26" w16cid:durableId="11645880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21185">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05A9C"/>
    <w:rsid w:val="00010C0C"/>
    <w:rsid w:val="00010C28"/>
    <w:rsid w:val="00013F1F"/>
    <w:rsid w:val="00014CF6"/>
    <w:rsid w:val="00021073"/>
    <w:rsid w:val="00027598"/>
    <w:rsid w:val="00027A0A"/>
    <w:rsid w:val="0003448F"/>
    <w:rsid w:val="0003575C"/>
    <w:rsid w:val="00037506"/>
    <w:rsid w:val="00042505"/>
    <w:rsid w:val="0004382C"/>
    <w:rsid w:val="00052543"/>
    <w:rsid w:val="00052BBF"/>
    <w:rsid w:val="0005780E"/>
    <w:rsid w:val="000627E9"/>
    <w:rsid w:val="00062DBD"/>
    <w:rsid w:val="0006327D"/>
    <w:rsid w:val="00065A75"/>
    <w:rsid w:val="00066CDA"/>
    <w:rsid w:val="00067683"/>
    <w:rsid w:val="00067F4D"/>
    <w:rsid w:val="0007021C"/>
    <w:rsid w:val="00073C5A"/>
    <w:rsid w:val="00073F6E"/>
    <w:rsid w:val="000800BF"/>
    <w:rsid w:val="00085853"/>
    <w:rsid w:val="000862FB"/>
    <w:rsid w:val="000874DB"/>
    <w:rsid w:val="00087E7B"/>
    <w:rsid w:val="00091684"/>
    <w:rsid w:val="000933AE"/>
    <w:rsid w:val="000A2540"/>
    <w:rsid w:val="000A264E"/>
    <w:rsid w:val="000A3C5A"/>
    <w:rsid w:val="000A5222"/>
    <w:rsid w:val="000A71F7"/>
    <w:rsid w:val="000B0288"/>
    <w:rsid w:val="000B2124"/>
    <w:rsid w:val="000B299B"/>
    <w:rsid w:val="000B57E5"/>
    <w:rsid w:val="000C04F7"/>
    <w:rsid w:val="000C1934"/>
    <w:rsid w:val="000C236B"/>
    <w:rsid w:val="000C356C"/>
    <w:rsid w:val="000C3748"/>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6DCD"/>
    <w:rsid w:val="00107BC2"/>
    <w:rsid w:val="00111654"/>
    <w:rsid w:val="00112D27"/>
    <w:rsid w:val="001133B6"/>
    <w:rsid w:val="00121659"/>
    <w:rsid w:val="0012390E"/>
    <w:rsid w:val="001246E1"/>
    <w:rsid w:val="00124ADA"/>
    <w:rsid w:val="001362A3"/>
    <w:rsid w:val="001363D1"/>
    <w:rsid w:val="00136BD9"/>
    <w:rsid w:val="00143851"/>
    <w:rsid w:val="00144174"/>
    <w:rsid w:val="00146D70"/>
    <w:rsid w:val="001530D8"/>
    <w:rsid w:val="00157E9F"/>
    <w:rsid w:val="00160FF1"/>
    <w:rsid w:val="00163EE0"/>
    <w:rsid w:val="00163FEA"/>
    <w:rsid w:val="00164F2D"/>
    <w:rsid w:val="00166AFB"/>
    <w:rsid w:val="00166CE6"/>
    <w:rsid w:val="00166D53"/>
    <w:rsid w:val="00167B1D"/>
    <w:rsid w:val="00167DF0"/>
    <w:rsid w:val="001726B3"/>
    <w:rsid w:val="001807AA"/>
    <w:rsid w:val="00182B7F"/>
    <w:rsid w:val="00183BF7"/>
    <w:rsid w:val="00186141"/>
    <w:rsid w:val="00186452"/>
    <w:rsid w:val="001878EB"/>
    <w:rsid w:val="001907BA"/>
    <w:rsid w:val="00191BF6"/>
    <w:rsid w:val="00193405"/>
    <w:rsid w:val="00196C5A"/>
    <w:rsid w:val="00197E9C"/>
    <w:rsid w:val="001A3301"/>
    <w:rsid w:val="001A481F"/>
    <w:rsid w:val="001B0B1B"/>
    <w:rsid w:val="001B25FD"/>
    <w:rsid w:val="001B73A1"/>
    <w:rsid w:val="001C29E8"/>
    <w:rsid w:val="001D0BCD"/>
    <w:rsid w:val="001D1D1B"/>
    <w:rsid w:val="001D30A7"/>
    <w:rsid w:val="001D3DBA"/>
    <w:rsid w:val="001E2C50"/>
    <w:rsid w:val="001E5CFA"/>
    <w:rsid w:val="001E625C"/>
    <w:rsid w:val="001E7CEB"/>
    <w:rsid w:val="001E7E1B"/>
    <w:rsid w:val="001F1FF9"/>
    <w:rsid w:val="001F3839"/>
    <w:rsid w:val="001F6D42"/>
    <w:rsid w:val="00203928"/>
    <w:rsid w:val="00205431"/>
    <w:rsid w:val="002072A7"/>
    <w:rsid w:val="002104B5"/>
    <w:rsid w:val="00210AB7"/>
    <w:rsid w:val="002117BF"/>
    <w:rsid w:val="002125C6"/>
    <w:rsid w:val="00215CA1"/>
    <w:rsid w:val="002208AD"/>
    <w:rsid w:val="002214BA"/>
    <w:rsid w:val="00222811"/>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DC1"/>
    <w:rsid w:val="00277F02"/>
    <w:rsid w:val="00283969"/>
    <w:rsid w:val="002841C8"/>
    <w:rsid w:val="00284E4D"/>
    <w:rsid w:val="0028516B"/>
    <w:rsid w:val="0028606E"/>
    <w:rsid w:val="002873B0"/>
    <w:rsid w:val="00291C6C"/>
    <w:rsid w:val="00292076"/>
    <w:rsid w:val="00292DCA"/>
    <w:rsid w:val="002A094B"/>
    <w:rsid w:val="002A1697"/>
    <w:rsid w:val="002A5813"/>
    <w:rsid w:val="002A721F"/>
    <w:rsid w:val="002A7619"/>
    <w:rsid w:val="002B1E9E"/>
    <w:rsid w:val="002B3300"/>
    <w:rsid w:val="002B7F29"/>
    <w:rsid w:val="002C2246"/>
    <w:rsid w:val="002C3181"/>
    <w:rsid w:val="002C3AA3"/>
    <w:rsid w:val="002C5FE3"/>
    <w:rsid w:val="002C68AB"/>
    <w:rsid w:val="002C6F90"/>
    <w:rsid w:val="002C7D2E"/>
    <w:rsid w:val="002D22B0"/>
    <w:rsid w:val="002D2643"/>
    <w:rsid w:val="002D2CD7"/>
    <w:rsid w:val="002D5E68"/>
    <w:rsid w:val="002D6A87"/>
    <w:rsid w:val="002E0348"/>
    <w:rsid w:val="002E190D"/>
    <w:rsid w:val="002E3552"/>
    <w:rsid w:val="002F27EC"/>
    <w:rsid w:val="002F5EF1"/>
    <w:rsid w:val="00302FB8"/>
    <w:rsid w:val="00304EA1"/>
    <w:rsid w:val="00306F47"/>
    <w:rsid w:val="00311A92"/>
    <w:rsid w:val="00314D81"/>
    <w:rsid w:val="0031607E"/>
    <w:rsid w:val="00317FA8"/>
    <w:rsid w:val="00322123"/>
    <w:rsid w:val="00322FC6"/>
    <w:rsid w:val="00323C87"/>
    <w:rsid w:val="0032708B"/>
    <w:rsid w:val="00341463"/>
    <w:rsid w:val="00345EED"/>
    <w:rsid w:val="00347B02"/>
    <w:rsid w:val="00350E9A"/>
    <w:rsid w:val="00353B11"/>
    <w:rsid w:val="00355223"/>
    <w:rsid w:val="00357F5B"/>
    <w:rsid w:val="003632EE"/>
    <w:rsid w:val="00363B31"/>
    <w:rsid w:val="00365D51"/>
    <w:rsid w:val="0037127D"/>
    <w:rsid w:val="00376876"/>
    <w:rsid w:val="00382855"/>
    <w:rsid w:val="003905A6"/>
    <w:rsid w:val="003917A6"/>
    <w:rsid w:val="00391986"/>
    <w:rsid w:val="00392527"/>
    <w:rsid w:val="00392D86"/>
    <w:rsid w:val="00394B1D"/>
    <w:rsid w:val="00396028"/>
    <w:rsid w:val="003A7305"/>
    <w:rsid w:val="003B04B1"/>
    <w:rsid w:val="003B26DA"/>
    <w:rsid w:val="003B29A5"/>
    <w:rsid w:val="003B6149"/>
    <w:rsid w:val="003C224E"/>
    <w:rsid w:val="003C2E6A"/>
    <w:rsid w:val="003C45F7"/>
    <w:rsid w:val="003C6887"/>
    <w:rsid w:val="003D0601"/>
    <w:rsid w:val="003D1DDA"/>
    <w:rsid w:val="003D2441"/>
    <w:rsid w:val="003D421C"/>
    <w:rsid w:val="003D57A7"/>
    <w:rsid w:val="003D6B46"/>
    <w:rsid w:val="003D7970"/>
    <w:rsid w:val="003E15D7"/>
    <w:rsid w:val="003F2E93"/>
    <w:rsid w:val="003F3543"/>
    <w:rsid w:val="003F6E4C"/>
    <w:rsid w:val="003F741A"/>
    <w:rsid w:val="004034D5"/>
    <w:rsid w:val="00406085"/>
    <w:rsid w:val="004116BB"/>
    <w:rsid w:val="00412F60"/>
    <w:rsid w:val="00413872"/>
    <w:rsid w:val="00414011"/>
    <w:rsid w:val="00414DCD"/>
    <w:rsid w:val="004157CD"/>
    <w:rsid w:val="00417AA3"/>
    <w:rsid w:val="0042097B"/>
    <w:rsid w:val="00421D88"/>
    <w:rsid w:val="004349D0"/>
    <w:rsid w:val="004353E2"/>
    <w:rsid w:val="00440B32"/>
    <w:rsid w:val="004413E9"/>
    <w:rsid w:val="00441EDA"/>
    <w:rsid w:val="004434F2"/>
    <w:rsid w:val="00444619"/>
    <w:rsid w:val="004544F1"/>
    <w:rsid w:val="0045475D"/>
    <w:rsid w:val="004575E8"/>
    <w:rsid w:val="0046078D"/>
    <w:rsid w:val="00461D8A"/>
    <w:rsid w:val="00463AA3"/>
    <w:rsid w:val="00463E73"/>
    <w:rsid w:val="00467740"/>
    <w:rsid w:val="0047226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6378"/>
    <w:rsid w:val="004B783A"/>
    <w:rsid w:val="004B7DFF"/>
    <w:rsid w:val="004C14E1"/>
    <w:rsid w:val="004C1D6E"/>
    <w:rsid w:val="004C205B"/>
    <w:rsid w:val="004C5396"/>
    <w:rsid w:val="004C70EF"/>
    <w:rsid w:val="004D004C"/>
    <w:rsid w:val="004D128C"/>
    <w:rsid w:val="004D2257"/>
    <w:rsid w:val="004D34C4"/>
    <w:rsid w:val="004E1132"/>
    <w:rsid w:val="004E4391"/>
    <w:rsid w:val="004E50EA"/>
    <w:rsid w:val="004E7C0F"/>
    <w:rsid w:val="004F01A5"/>
    <w:rsid w:val="004F026B"/>
    <w:rsid w:val="004F5BDA"/>
    <w:rsid w:val="00502C57"/>
    <w:rsid w:val="00503CBE"/>
    <w:rsid w:val="00504C4B"/>
    <w:rsid w:val="0050599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66029"/>
    <w:rsid w:val="005673D1"/>
    <w:rsid w:val="00574028"/>
    <w:rsid w:val="00580923"/>
    <w:rsid w:val="0058143C"/>
    <w:rsid w:val="0058207D"/>
    <w:rsid w:val="0058284A"/>
    <w:rsid w:val="00584AEE"/>
    <w:rsid w:val="00586B33"/>
    <w:rsid w:val="00587411"/>
    <w:rsid w:val="00587F18"/>
    <w:rsid w:val="005923CB"/>
    <w:rsid w:val="005A5B78"/>
    <w:rsid w:val="005A7978"/>
    <w:rsid w:val="005A7E88"/>
    <w:rsid w:val="005B391B"/>
    <w:rsid w:val="005B3FE8"/>
    <w:rsid w:val="005B62FC"/>
    <w:rsid w:val="005C4253"/>
    <w:rsid w:val="005C6D41"/>
    <w:rsid w:val="005C7237"/>
    <w:rsid w:val="005C76D0"/>
    <w:rsid w:val="005D13C7"/>
    <w:rsid w:val="005D1DB4"/>
    <w:rsid w:val="005D3D78"/>
    <w:rsid w:val="005D4C51"/>
    <w:rsid w:val="005E15BC"/>
    <w:rsid w:val="005E17AB"/>
    <w:rsid w:val="005E1E32"/>
    <w:rsid w:val="005E2EF0"/>
    <w:rsid w:val="005E3242"/>
    <w:rsid w:val="005E55DF"/>
    <w:rsid w:val="005F0DD8"/>
    <w:rsid w:val="005F0F9E"/>
    <w:rsid w:val="005F33BC"/>
    <w:rsid w:val="005F42DA"/>
    <w:rsid w:val="005F504C"/>
    <w:rsid w:val="0060392C"/>
    <w:rsid w:val="00605B8D"/>
    <w:rsid w:val="00610017"/>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50423"/>
    <w:rsid w:val="00652D35"/>
    <w:rsid w:val="00654760"/>
    <w:rsid w:val="006609D6"/>
    <w:rsid w:val="00662DE5"/>
    <w:rsid w:val="00665E92"/>
    <w:rsid w:val="00671FCD"/>
    <w:rsid w:val="00672AFB"/>
    <w:rsid w:val="0067635B"/>
    <w:rsid w:val="00680887"/>
    <w:rsid w:val="00690664"/>
    <w:rsid w:val="00691A3B"/>
    <w:rsid w:val="00692C10"/>
    <w:rsid w:val="00693885"/>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395D"/>
    <w:rsid w:val="006D4E2F"/>
    <w:rsid w:val="006D642E"/>
    <w:rsid w:val="006D764C"/>
    <w:rsid w:val="006E208F"/>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5F7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614"/>
    <w:rsid w:val="007E6CD5"/>
    <w:rsid w:val="007F228C"/>
    <w:rsid w:val="007F49CC"/>
    <w:rsid w:val="007F4B06"/>
    <w:rsid w:val="007F662D"/>
    <w:rsid w:val="00813C37"/>
    <w:rsid w:val="008154B5"/>
    <w:rsid w:val="0081620F"/>
    <w:rsid w:val="008232CF"/>
    <w:rsid w:val="00823962"/>
    <w:rsid w:val="00832AFF"/>
    <w:rsid w:val="00833C43"/>
    <w:rsid w:val="00834C4D"/>
    <w:rsid w:val="00836940"/>
    <w:rsid w:val="008375FE"/>
    <w:rsid w:val="00850219"/>
    <w:rsid w:val="00851757"/>
    <w:rsid w:val="00852719"/>
    <w:rsid w:val="00853684"/>
    <w:rsid w:val="00853A48"/>
    <w:rsid w:val="00854E7F"/>
    <w:rsid w:val="00856865"/>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2172"/>
    <w:rsid w:val="008F62AD"/>
    <w:rsid w:val="00901E18"/>
    <w:rsid w:val="00903119"/>
    <w:rsid w:val="00906913"/>
    <w:rsid w:val="009070F7"/>
    <w:rsid w:val="00910714"/>
    <w:rsid w:val="00915A59"/>
    <w:rsid w:val="0091624E"/>
    <w:rsid w:val="009168B5"/>
    <w:rsid w:val="00916D5D"/>
    <w:rsid w:val="00921E69"/>
    <w:rsid w:val="0092268E"/>
    <w:rsid w:val="00924F8F"/>
    <w:rsid w:val="00925A34"/>
    <w:rsid w:val="009278EE"/>
    <w:rsid w:val="00930CE8"/>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3DA"/>
    <w:rsid w:val="0099573C"/>
    <w:rsid w:val="00996D2F"/>
    <w:rsid w:val="009A2333"/>
    <w:rsid w:val="009B00A4"/>
    <w:rsid w:val="009B0639"/>
    <w:rsid w:val="009B53E6"/>
    <w:rsid w:val="009C1C16"/>
    <w:rsid w:val="009C3C40"/>
    <w:rsid w:val="009C47C1"/>
    <w:rsid w:val="009C57E3"/>
    <w:rsid w:val="009D1C5C"/>
    <w:rsid w:val="009D39EE"/>
    <w:rsid w:val="009D414A"/>
    <w:rsid w:val="009F72C5"/>
    <w:rsid w:val="00A06B65"/>
    <w:rsid w:val="00A06F18"/>
    <w:rsid w:val="00A070A0"/>
    <w:rsid w:val="00A11696"/>
    <w:rsid w:val="00A120B6"/>
    <w:rsid w:val="00A124AD"/>
    <w:rsid w:val="00A17661"/>
    <w:rsid w:val="00A23A18"/>
    <w:rsid w:val="00A23A60"/>
    <w:rsid w:val="00A24B2D"/>
    <w:rsid w:val="00A24F62"/>
    <w:rsid w:val="00A256B3"/>
    <w:rsid w:val="00A25D42"/>
    <w:rsid w:val="00A27929"/>
    <w:rsid w:val="00A27E47"/>
    <w:rsid w:val="00A40966"/>
    <w:rsid w:val="00A455B6"/>
    <w:rsid w:val="00A45BDC"/>
    <w:rsid w:val="00A5644C"/>
    <w:rsid w:val="00A63721"/>
    <w:rsid w:val="00A64F84"/>
    <w:rsid w:val="00A70454"/>
    <w:rsid w:val="00A7443B"/>
    <w:rsid w:val="00A77F1C"/>
    <w:rsid w:val="00A80F2F"/>
    <w:rsid w:val="00A83134"/>
    <w:rsid w:val="00A8382F"/>
    <w:rsid w:val="00A83A52"/>
    <w:rsid w:val="00A921E0"/>
    <w:rsid w:val="00A93B56"/>
    <w:rsid w:val="00A9721C"/>
    <w:rsid w:val="00A97F27"/>
    <w:rsid w:val="00AA147A"/>
    <w:rsid w:val="00AA2006"/>
    <w:rsid w:val="00AA5B9F"/>
    <w:rsid w:val="00AB2543"/>
    <w:rsid w:val="00AB3E58"/>
    <w:rsid w:val="00AB41F5"/>
    <w:rsid w:val="00AB4E23"/>
    <w:rsid w:val="00AC20C5"/>
    <w:rsid w:val="00AC4429"/>
    <w:rsid w:val="00AC484A"/>
    <w:rsid w:val="00AC4E5B"/>
    <w:rsid w:val="00AD523C"/>
    <w:rsid w:val="00AD63AA"/>
    <w:rsid w:val="00AE4AD3"/>
    <w:rsid w:val="00AE4C0E"/>
    <w:rsid w:val="00AE7137"/>
    <w:rsid w:val="00AE7F16"/>
    <w:rsid w:val="00AF06CE"/>
    <w:rsid w:val="00AF1B9E"/>
    <w:rsid w:val="00AF37E8"/>
    <w:rsid w:val="00AF454F"/>
    <w:rsid w:val="00AF4B2C"/>
    <w:rsid w:val="00AF685B"/>
    <w:rsid w:val="00AF7046"/>
    <w:rsid w:val="00B05AB9"/>
    <w:rsid w:val="00B0738F"/>
    <w:rsid w:val="00B10C11"/>
    <w:rsid w:val="00B12D23"/>
    <w:rsid w:val="00B1514D"/>
    <w:rsid w:val="00B17B1E"/>
    <w:rsid w:val="00B20ABD"/>
    <w:rsid w:val="00B2141E"/>
    <w:rsid w:val="00B23231"/>
    <w:rsid w:val="00B26601"/>
    <w:rsid w:val="00B270EF"/>
    <w:rsid w:val="00B275F7"/>
    <w:rsid w:val="00B33C80"/>
    <w:rsid w:val="00B352A6"/>
    <w:rsid w:val="00B3647B"/>
    <w:rsid w:val="00B3746C"/>
    <w:rsid w:val="00B37F61"/>
    <w:rsid w:val="00B41951"/>
    <w:rsid w:val="00B45199"/>
    <w:rsid w:val="00B45F66"/>
    <w:rsid w:val="00B465C2"/>
    <w:rsid w:val="00B50B56"/>
    <w:rsid w:val="00B52063"/>
    <w:rsid w:val="00B53229"/>
    <w:rsid w:val="00B53472"/>
    <w:rsid w:val="00B5562D"/>
    <w:rsid w:val="00B60AB6"/>
    <w:rsid w:val="00B62480"/>
    <w:rsid w:val="00B65CD8"/>
    <w:rsid w:val="00B73C0D"/>
    <w:rsid w:val="00B73ED3"/>
    <w:rsid w:val="00B73FFA"/>
    <w:rsid w:val="00B74E8A"/>
    <w:rsid w:val="00B815A6"/>
    <w:rsid w:val="00B81B70"/>
    <w:rsid w:val="00B85A28"/>
    <w:rsid w:val="00B929C9"/>
    <w:rsid w:val="00B93801"/>
    <w:rsid w:val="00BA10C5"/>
    <w:rsid w:val="00BA1A37"/>
    <w:rsid w:val="00BA2D6D"/>
    <w:rsid w:val="00BA5672"/>
    <w:rsid w:val="00BA7709"/>
    <w:rsid w:val="00BB1AFC"/>
    <w:rsid w:val="00BB238F"/>
    <w:rsid w:val="00BB256D"/>
    <w:rsid w:val="00BB5A7D"/>
    <w:rsid w:val="00BB671D"/>
    <w:rsid w:val="00BB75E4"/>
    <w:rsid w:val="00BC1D44"/>
    <w:rsid w:val="00BC247A"/>
    <w:rsid w:val="00BC2C45"/>
    <w:rsid w:val="00BC53B6"/>
    <w:rsid w:val="00BD0724"/>
    <w:rsid w:val="00BD1597"/>
    <w:rsid w:val="00BD1C34"/>
    <w:rsid w:val="00BD4472"/>
    <w:rsid w:val="00BD4533"/>
    <w:rsid w:val="00BE2B53"/>
    <w:rsid w:val="00BE3DEE"/>
    <w:rsid w:val="00BE41D8"/>
    <w:rsid w:val="00BE4E7A"/>
    <w:rsid w:val="00BE5521"/>
    <w:rsid w:val="00BE68C7"/>
    <w:rsid w:val="00BE75C2"/>
    <w:rsid w:val="00BF03F2"/>
    <w:rsid w:val="00BF3D32"/>
    <w:rsid w:val="00BF409B"/>
    <w:rsid w:val="00BF668B"/>
    <w:rsid w:val="00BF6F4C"/>
    <w:rsid w:val="00C000D6"/>
    <w:rsid w:val="00C01637"/>
    <w:rsid w:val="00C0419E"/>
    <w:rsid w:val="00C05F0B"/>
    <w:rsid w:val="00C07962"/>
    <w:rsid w:val="00C07D60"/>
    <w:rsid w:val="00C10558"/>
    <w:rsid w:val="00C1417B"/>
    <w:rsid w:val="00C15597"/>
    <w:rsid w:val="00C155BC"/>
    <w:rsid w:val="00C162A1"/>
    <w:rsid w:val="00C172C5"/>
    <w:rsid w:val="00C17410"/>
    <w:rsid w:val="00C23E91"/>
    <w:rsid w:val="00C24D97"/>
    <w:rsid w:val="00C27F3D"/>
    <w:rsid w:val="00C34684"/>
    <w:rsid w:val="00C354DA"/>
    <w:rsid w:val="00C35675"/>
    <w:rsid w:val="00C372AB"/>
    <w:rsid w:val="00C43C61"/>
    <w:rsid w:val="00C43DEA"/>
    <w:rsid w:val="00C44A0D"/>
    <w:rsid w:val="00C51A77"/>
    <w:rsid w:val="00C53263"/>
    <w:rsid w:val="00C5553D"/>
    <w:rsid w:val="00C559A6"/>
    <w:rsid w:val="00C5691D"/>
    <w:rsid w:val="00C57257"/>
    <w:rsid w:val="00C64850"/>
    <w:rsid w:val="00C65374"/>
    <w:rsid w:val="00C65741"/>
    <w:rsid w:val="00C658CA"/>
    <w:rsid w:val="00C67DBF"/>
    <w:rsid w:val="00C73409"/>
    <w:rsid w:val="00C73F9D"/>
    <w:rsid w:val="00C75BC5"/>
    <w:rsid w:val="00C75F1D"/>
    <w:rsid w:val="00C805B2"/>
    <w:rsid w:val="00C81024"/>
    <w:rsid w:val="00C81276"/>
    <w:rsid w:val="00C84D11"/>
    <w:rsid w:val="00C933AA"/>
    <w:rsid w:val="00C94728"/>
    <w:rsid w:val="00C94AC4"/>
    <w:rsid w:val="00CA02DD"/>
    <w:rsid w:val="00CA1B91"/>
    <w:rsid w:val="00CA2A0C"/>
    <w:rsid w:val="00CB14CF"/>
    <w:rsid w:val="00CC20D3"/>
    <w:rsid w:val="00CC2384"/>
    <w:rsid w:val="00CC53F9"/>
    <w:rsid w:val="00CC57CE"/>
    <w:rsid w:val="00CC5A08"/>
    <w:rsid w:val="00CC6B1C"/>
    <w:rsid w:val="00CC7529"/>
    <w:rsid w:val="00CD454F"/>
    <w:rsid w:val="00CD5B89"/>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2DDB"/>
    <w:rsid w:val="00D1511A"/>
    <w:rsid w:val="00D27C73"/>
    <w:rsid w:val="00D338E4"/>
    <w:rsid w:val="00D33FA7"/>
    <w:rsid w:val="00D35538"/>
    <w:rsid w:val="00D36502"/>
    <w:rsid w:val="00D36ED2"/>
    <w:rsid w:val="00D42647"/>
    <w:rsid w:val="00D42B07"/>
    <w:rsid w:val="00D4464D"/>
    <w:rsid w:val="00D46B5E"/>
    <w:rsid w:val="00D51947"/>
    <w:rsid w:val="00D52ED8"/>
    <w:rsid w:val="00D532F0"/>
    <w:rsid w:val="00D547B3"/>
    <w:rsid w:val="00D561B3"/>
    <w:rsid w:val="00D60B14"/>
    <w:rsid w:val="00D6367B"/>
    <w:rsid w:val="00D6425E"/>
    <w:rsid w:val="00D652E8"/>
    <w:rsid w:val="00D65484"/>
    <w:rsid w:val="00D660EE"/>
    <w:rsid w:val="00D72755"/>
    <w:rsid w:val="00D77413"/>
    <w:rsid w:val="00D8052A"/>
    <w:rsid w:val="00D819E2"/>
    <w:rsid w:val="00D82665"/>
    <w:rsid w:val="00D82759"/>
    <w:rsid w:val="00D8475C"/>
    <w:rsid w:val="00D85663"/>
    <w:rsid w:val="00D86393"/>
    <w:rsid w:val="00D86DE4"/>
    <w:rsid w:val="00D86E28"/>
    <w:rsid w:val="00D902E9"/>
    <w:rsid w:val="00D91CAB"/>
    <w:rsid w:val="00D92804"/>
    <w:rsid w:val="00D941C2"/>
    <w:rsid w:val="00D96FAD"/>
    <w:rsid w:val="00DA071E"/>
    <w:rsid w:val="00DA2D48"/>
    <w:rsid w:val="00DA503D"/>
    <w:rsid w:val="00DA56B3"/>
    <w:rsid w:val="00DA6DBB"/>
    <w:rsid w:val="00DA7184"/>
    <w:rsid w:val="00DB019D"/>
    <w:rsid w:val="00DB1C96"/>
    <w:rsid w:val="00DB2564"/>
    <w:rsid w:val="00DB375B"/>
    <w:rsid w:val="00DC201D"/>
    <w:rsid w:val="00DC39D7"/>
    <w:rsid w:val="00DC3FBC"/>
    <w:rsid w:val="00DC45CE"/>
    <w:rsid w:val="00DC5648"/>
    <w:rsid w:val="00DC59F2"/>
    <w:rsid w:val="00DC608D"/>
    <w:rsid w:val="00DC632A"/>
    <w:rsid w:val="00DD0A25"/>
    <w:rsid w:val="00DD1AF6"/>
    <w:rsid w:val="00DD3AA5"/>
    <w:rsid w:val="00DD3B49"/>
    <w:rsid w:val="00DD4BFE"/>
    <w:rsid w:val="00DE2DC6"/>
    <w:rsid w:val="00DE3E03"/>
    <w:rsid w:val="00DE41E2"/>
    <w:rsid w:val="00DE5048"/>
    <w:rsid w:val="00DE70E7"/>
    <w:rsid w:val="00DF1AF8"/>
    <w:rsid w:val="00DF4288"/>
    <w:rsid w:val="00DF4B17"/>
    <w:rsid w:val="00E0130E"/>
    <w:rsid w:val="00E023B3"/>
    <w:rsid w:val="00E077FA"/>
    <w:rsid w:val="00E139C5"/>
    <w:rsid w:val="00E155AB"/>
    <w:rsid w:val="00E162D2"/>
    <w:rsid w:val="00E21A1E"/>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97BF1"/>
    <w:rsid w:val="00EA15AC"/>
    <w:rsid w:val="00EA33A9"/>
    <w:rsid w:val="00EB1CC2"/>
    <w:rsid w:val="00EB3E4C"/>
    <w:rsid w:val="00EB4892"/>
    <w:rsid w:val="00EC1AAA"/>
    <w:rsid w:val="00EC5D41"/>
    <w:rsid w:val="00EC708A"/>
    <w:rsid w:val="00ED47BC"/>
    <w:rsid w:val="00EE1A80"/>
    <w:rsid w:val="00EE23CE"/>
    <w:rsid w:val="00EF00A9"/>
    <w:rsid w:val="00EF1A10"/>
    <w:rsid w:val="00EF2720"/>
    <w:rsid w:val="00EF32F6"/>
    <w:rsid w:val="00EF3893"/>
    <w:rsid w:val="00EF3894"/>
    <w:rsid w:val="00EF7934"/>
    <w:rsid w:val="00F0386E"/>
    <w:rsid w:val="00F04F09"/>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037F"/>
    <w:rsid w:val="00F93694"/>
    <w:rsid w:val="00F9544F"/>
    <w:rsid w:val="00F95799"/>
    <w:rsid w:val="00F9621F"/>
    <w:rsid w:val="00F97BA3"/>
    <w:rsid w:val="00FA0595"/>
    <w:rsid w:val="00FA080C"/>
    <w:rsid w:val="00FA21B5"/>
    <w:rsid w:val="00FA33EB"/>
    <w:rsid w:val="00FA476B"/>
    <w:rsid w:val="00FA741B"/>
    <w:rsid w:val="00FA7422"/>
    <w:rsid w:val="00FA7CBE"/>
    <w:rsid w:val="00FB051D"/>
    <w:rsid w:val="00FB1BAA"/>
    <w:rsid w:val="00FB208C"/>
    <w:rsid w:val="00FB3D77"/>
    <w:rsid w:val="00FB4583"/>
    <w:rsid w:val="00FB5630"/>
    <w:rsid w:val="00FB56CD"/>
    <w:rsid w:val="00FB5DC1"/>
    <w:rsid w:val="00FB61AF"/>
    <w:rsid w:val="00FB661A"/>
    <w:rsid w:val="00FB6869"/>
    <w:rsid w:val="00FC2FF6"/>
    <w:rsid w:val="00FC4164"/>
    <w:rsid w:val="00FC4845"/>
    <w:rsid w:val="00FC70F6"/>
    <w:rsid w:val="00FD1AEC"/>
    <w:rsid w:val="00FD1C20"/>
    <w:rsid w:val="00FD1CA4"/>
    <w:rsid w:val="00FD2092"/>
    <w:rsid w:val="00FD62CB"/>
    <w:rsid w:val="00FE08C9"/>
    <w:rsid w:val="00FE16E2"/>
    <w:rsid w:val="00FE2AB3"/>
    <w:rsid w:val="00FE393F"/>
    <w:rsid w:val="00FE5645"/>
    <w:rsid w:val="00FE5F84"/>
    <w:rsid w:val="00FF1CFF"/>
    <w:rsid w:val="00FF2445"/>
    <w:rsid w:val="00FF3D0A"/>
    <w:rsid w:val="00FF4F09"/>
    <w:rsid w:val="00FF7E73"/>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85">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413872"/>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10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DCD"/>
    <w:rPr>
      <w:rFonts w:ascii="Tahoma" w:hAnsi="Tahoma" w:cs="Tahoma"/>
      <w:sz w:val="16"/>
      <w:szCs w:val="16"/>
    </w:rPr>
  </w:style>
  <w:style w:type="paragraph" w:styleId="BodyText">
    <w:name w:val="Body Text"/>
    <w:aliases w:val="ACARA - Body Copy"/>
    <w:basedOn w:val="Normal"/>
    <w:link w:val="BodyTextChar"/>
    <w:uiPriority w:val="1"/>
    <w:qFormat/>
    <w:rsid w:val="00106DCD"/>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106DCD"/>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106DCD"/>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106DCD"/>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106DCD"/>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106DCD"/>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106DCD"/>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106DCD"/>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106DCD"/>
    <w:rPr>
      <w:rFonts w:ascii="Arial Bold" w:hAnsi="Arial Bold" w:cs="Arial"/>
      <w:b/>
      <w:bCs/>
      <w:i/>
      <w:iCs/>
      <w:color w:val="005D93"/>
      <w:sz w:val="24"/>
      <w:szCs w:val="24"/>
      <w:lang w:val="en-IN"/>
    </w:rPr>
  </w:style>
  <w:style w:type="paragraph" w:customStyle="1" w:styleId="ACARA-TableHeadline">
    <w:name w:val="ACARA - Table Headline"/>
    <w:basedOn w:val="Normal"/>
    <w:qFormat/>
    <w:rsid w:val="00106DCD"/>
    <w:pPr>
      <w:spacing w:after="160"/>
    </w:pPr>
    <w:rPr>
      <w:rFonts w:ascii="Arial" w:hAnsi="Arial" w:cs="Arial"/>
      <w:bCs/>
      <w:i/>
      <w:sz w:val="20"/>
      <w:szCs w:val="24"/>
    </w:rPr>
  </w:style>
  <w:style w:type="paragraph" w:customStyle="1" w:styleId="ACARAtabletext">
    <w:name w:val="ACARA table text"/>
    <w:basedOn w:val="BodyText"/>
    <w:qFormat/>
    <w:rsid w:val="00106DCD"/>
    <w:pPr>
      <w:spacing w:before="120" w:after="120" w:line="240" w:lineRule="auto"/>
      <w:ind w:left="227" w:right="227"/>
    </w:pPr>
    <w:rPr>
      <w:color w:val="auto"/>
    </w:rPr>
  </w:style>
  <w:style w:type="paragraph" w:customStyle="1" w:styleId="ACARATableHeading2black">
    <w:name w:val="ACARA Table Heading 2 black"/>
    <w:basedOn w:val="BodyText"/>
    <w:qFormat/>
    <w:rsid w:val="00106DCD"/>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106DCD"/>
    <w:pPr>
      <w:jc w:val="center"/>
    </w:pPr>
    <w:rPr>
      <w:sz w:val="22"/>
    </w:rPr>
  </w:style>
  <w:style w:type="paragraph" w:customStyle="1" w:styleId="ACARATableHeading1black">
    <w:name w:val="ACARA Table Heading 1 black"/>
    <w:basedOn w:val="ACARATableHeading2black"/>
    <w:qFormat/>
    <w:rsid w:val="00106DCD"/>
    <w:pPr>
      <w:jc w:val="center"/>
    </w:pPr>
    <w:rPr>
      <w:sz w:val="22"/>
    </w:rPr>
  </w:style>
  <w:style w:type="paragraph" w:customStyle="1" w:styleId="ACARA-Levelandstandards">
    <w:name w:val="ACARA - Level and standards"/>
    <w:basedOn w:val="ACARA-Heading2"/>
    <w:qFormat/>
    <w:rsid w:val="00106DCD"/>
    <w:pPr>
      <w:spacing w:before="120" w:after="120" w:line="240" w:lineRule="auto"/>
      <w:ind w:left="23" w:right="23"/>
      <w:outlineLvl w:val="0"/>
    </w:pPr>
    <w:rPr>
      <w:rFonts w:ascii="Arial" w:eastAsia="Arial" w:hAnsi="Arial"/>
      <w:b w:val="0"/>
      <w:iCs/>
      <w:color w:val="auto"/>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Simplified Arabic">
    <w:charset w:val="B2"/>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25C83"/>
    <w:rsid w:val="00037494"/>
    <w:rsid w:val="00077004"/>
    <w:rsid w:val="0008378B"/>
    <w:rsid w:val="000877AD"/>
    <w:rsid w:val="001A438D"/>
    <w:rsid w:val="001A481F"/>
    <w:rsid w:val="002547DC"/>
    <w:rsid w:val="00266E53"/>
    <w:rsid w:val="002B3904"/>
    <w:rsid w:val="002E190D"/>
    <w:rsid w:val="00301898"/>
    <w:rsid w:val="00357C41"/>
    <w:rsid w:val="00364DBC"/>
    <w:rsid w:val="00453FAC"/>
    <w:rsid w:val="004567A0"/>
    <w:rsid w:val="00477395"/>
    <w:rsid w:val="004B2B1B"/>
    <w:rsid w:val="004C2E61"/>
    <w:rsid w:val="004D2CF1"/>
    <w:rsid w:val="0050207F"/>
    <w:rsid w:val="00512734"/>
    <w:rsid w:val="00555397"/>
    <w:rsid w:val="00594803"/>
    <w:rsid w:val="005A6CD6"/>
    <w:rsid w:val="005A7E88"/>
    <w:rsid w:val="005D0F31"/>
    <w:rsid w:val="005D1E80"/>
    <w:rsid w:val="005D45F3"/>
    <w:rsid w:val="0064529D"/>
    <w:rsid w:val="006650CC"/>
    <w:rsid w:val="0071559E"/>
    <w:rsid w:val="0078154B"/>
    <w:rsid w:val="00891491"/>
    <w:rsid w:val="00894DB2"/>
    <w:rsid w:val="008C6FA9"/>
    <w:rsid w:val="008F040E"/>
    <w:rsid w:val="00932CC9"/>
    <w:rsid w:val="009B2429"/>
    <w:rsid w:val="00A0159E"/>
    <w:rsid w:val="00A1613A"/>
    <w:rsid w:val="00A41C68"/>
    <w:rsid w:val="00AE739B"/>
    <w:rsid w:val="00B12D23"/>
    <w:rsid w:val="00B8240A"/>
    <w:rsid w:val="00C354DA"/>
    <w:rsid w:val="00CE49D1"/>
    <w:rsid w:val="00CE7B84"/>
    <w:rsid w:val="00D45117"/>
    <w:rsid w:val="00D46099"/>
    <w:rsid w:val="00D713B5"/>
    <w:rsid w:val="00DD54D1"/>
    <w:rsid w:val="00E413C9"/>
    <w:rsid w:val="00E91B82"/>
    <w:rsid w:val="00EA33A9"/>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64F5D-6427-4357-BE4C-A4A6C8EDD193}">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21907e44-c885-4190-82ed-bb8a63b8a28a"/>
    <ds:schemaRef ds:uri="67e1db73-ac97-4842-acda-8d436d9fa6ab"/>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43F4C1B7-1645-49CF-97E8-EEB8E4EF6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43</Pages>
  <Words>12699</Words>
  <Characters>72385</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Arabic – comparison of curriculums</vt:lpstr>
    </vt:vector>
  </TitlesOfParts>
  <Company/>
  <LinksUpToDate>false</LinksUpToDate>
  <CharactersWithSpaces>84915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 comparison of curriculums</dc:title>
  <dc:creator>Georgina Garner</dc:creator>
  <cp:keywords>Arabic, curriculum, Victorian</cp:keywords>
  <dc:description>15 August 2025</dc:description>
  <cp:lastModifiedBy>Georgina Garner</cp:lastModifiedBy>
  <cp:revision>11</cp:revision>
  <cp:lastPrinted>2023-11-28T03:23:00Z</cp:lastPrinted>
  <dcterms:created xsi:type="dcterms:W3CDTF">2025-08-08T04:03:00Z</dcterms:created>
  <dcterms:modified xsi:type="dcterms:W3CDTF">2025-08-15T03:43:00Z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