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EC76" w14:textId="7805A29B" w:rsidR="004A713A" w:rsidRPr="00A44973" w:rsidRDefault="002B267C" w:rsidP="004A713A">
      <w:pPr>
        <w:pStyle w:val="Heading1"/>
      </w:pPr>
      <w:bookmarkStart w:id="0" w:name="_Toc165981275"/>
      <w:r>
        <w:t>Intercultural Capability g</w:t>
      </w:r>
      <w:r w:rsidR="004A713A" w:rsidRPr="00A44973">
        <w:t>lossary</w:t>
      </w:r>
      <w:bookmarkEnd w:id="0"/>
    </w:p>
    <w:p w14:paraId="4EA85950" w14:textId="77777777" w:rsidR="004A713A" w:rsidRPr="00FE5C9D" w:rsidRDefault="004A713A" w:rsidP="004A713A">
      <w:pPr>
        <w:pStyle w:val="VCAAbody"/>
      </w:pPr>
      <w:bookmarkStart w:id="1" w:name="_Hlk140836028"/>
      <w:r w:rsidRPr="00FE5C9D">
        <w:t>See also the glossary for the Aboriginal and Torres Strait Islander Histories and Cultures cross-curriculum priority.</w:t>
      </w:r>
    </w:p>
    <w:p w14:paraId="2B7721DD" w14:textId="77777777" w:rsidR="004A713A" w:rsidRPr="00A44973" w:rsidRDefault="004A713A" w:rsidP="004A713A">
      <w:pPr>
        <w:pStyle w:val="GlossaryTerm"/>
      </w:pPr>
      <w:bookmarkStart w:id="2" w:name="_Toc162005867"/>
      <w:bookmarkStart w:id="3" w:name="_Toc165981276"/>
      <w:bookmarkEnd w:id="1"/>
      <w:r>
        <w:t>b</w:t>
      </w:r>
      <w:r w:rsidRPr="003A139A">
        <w:t>elief</w:t>
      </w:r>
      <w:bookmarkEnd w:id="2"/>
      <w:bookmarkEnd w:id="3"/>
    </w:p>
    <w:p w14:paraId="145ADFEC" w14:textId="77777777" w:rsidR="004A713A" w:rsidRPr="00A44973" w:rsidRDefault="004A713A" w:rsidP="004A713A">
      <w:pPr>
        <w:pStyle w:val="VCAAbody"/>
        <w:rPr>
          <w:color w:val="auto"/>
          <w:lang w:val="en-AU"/>
        </w:rPr>
      </w:pPr>
      <w:r>
        <w:t>A view or position that is held to be true.</w:t>
      </w:r>
    </w:p>
    <w:p w14:paraId="7D4D22E5" w14:textId="77777777" w:rsidR="004A713A" w:rsidRPr="00A44973" w:rsidRDefault="004A713A" w:rsidP="004A713A">
      <w:pPr>
        <w:pStyle w:val="GlossaryTerm"/>
      </w:pPr>
      <w:bookmarkStart w:id="4" w:name="_Toc162005868"/>
      <w:bookmarkStart w:id="5" w:name="_Toc165981277"/>
      <w:r>
        <w:t>belonging</w:t>
      </w:r>
      <w:bookmarkEnd w:id="4"/>
      <w:bookmarkEnd w:id="5"/>
    </w:p>
    <w:p w14:paraId="134093F2" w14:textId="77777777" w:rsidR="004A713A" w:rsidRPr="00A44973" w:rsidRDefault="004A713A" w:rsidP="004A713A">
      <w:pPr>
        <w:pStyle w:val="VCAAbody"/>
        <w:rPr>
          <w:color w:val="auto"/>
          <w:lang w:val="en-AU"/>
        </w:rPr>
      </w:pPr>
      <w:r>
        <w:rPr>
          <w:szCs w:val="20"/>
          <w:lang w:val="en-AU"/>
        </w:rPr>
        <w:t>A person’s sense of connection to and acceptance in a community or place.</w:t>
      </w:r>
    </w:p>
    <w:p w14:paraId="2F785BD8" w14:textId="77777777" w:rsidR="004A713A" w:rsidRPr="00A44973" w:rsidRDefault="004A713A" w:rsidP="004A713A">
      <w:pPr>
        <w:pStyle w:val="GlossaryTerm"/>
      </w:pPr>
      <w:bookmarkStart w:id="6" w:name="_Toc162005869"/>
      <w:bookmarkStart w:id="7" w:name="_Toc165981278"/>
      <w:r>
        <w:t>critical perspective</w:t>
      </w:r>
      <w:bookmarkEnd w:id="6"/>
      <w:bookmarkEnd w:id="7"/>
    </w:p>
    <w:p w14:paraId="37683866" w14:textId="77777777" w:rsidR="004A713A" w:rsidRDefault="004A713A" w:rsidP="004A713A">
      <w:pPr>
        <w:pStyle w:val="VCAAbody"/>
        <w:rPr>
          <w:lang w:val="en-AU"/>
        </w:rPr>
      </w:pPr>
      <w:r>
        <w:rPr>
          <w:lang w:val="en-AU"/>
        </w:rPr>
        <w:t>A way of looking at something that involves analysing different evidence, ideas and claims, particularly concerning issues of power, representation and justice.</w:t>
      </w:r>
    </w:p>
    <w:p w14:paraId="34486D1C" w14:textId="77777777" w:rsidR="004A713A" w:rsidRPr="00A44973" w:rsidRDefault="004A713A" w:rsidP="004A713A">
      <w:pPr>
        <w:pStyle w:val="GlossaryTerm"/>
      </w:pPr>
      <w:bookmarkStart w:id="8" w:name="_Toc162005870"/>
      <w:bookmarkStart w:id="9" w:name="_Toc165981279"/>
      <w:r>
        <w:t>cultural communities</w:t>
      </w:r>
      <w:bookmarkEnd w:id="8"/>
      <w:bookmarkEnd w:id="9"/>
    </w:p>
    <w:p w14:paraId="598E8CA8" w14:textId="77777777" w:rsidR="004A713A" w:rsidRPr="00FF3C52" w:rsidRDefault="004A713A" w:rsidP="004A713A">
      <w:pPr>
        <w:pStyle w:val="VCAAbody"/>
      </w:pPr>
      <w:r>
        <w:rPr>
          <w:lang w:val="en-AU"/>
        </w:rPr>
        <w:t>Groups of people who belong to a culture and hold its knowledge and customs.</w:t>
      </w:r>
    </w:p>
    <w:p w14:paraId="4CB6FFCB" w14:textId="77777777" w:rsidR="004A713A" w:rsidRDefault="004A713A" w:rsidP="004A713A">
      <w:pPr>
        <w:pStyle w:val="GlossaryTerm"/>
      </w:pPr>
      <w:bookmarkStart w:id="10" w:name="_Toc162005871"/>
      <w:bookmarkStart w:id="11" w:name="_Toc165981280"/>
      <w:r>
        <w:t>c</w:t>
      </w:r>
      <w:r w:rsidRPr="00E619CE">
        <w:t>ultural diversity</w:t>
      </w:r>
      <w:bookmarkEnd w:id="10"/>
      <w:bookmarkEnd w:id="11"/>
    </w:p>
    <w:p w14:paraId="237FE4C4" w14:textId="77777777" w:rsidR="004A713A" w:rsidRPr="00FE5C9D" w:rsidRDefault="004A713A" w:rsidP="004A713A">
      <w:pPr>
        <w:pStyle w:val="VCAAbody"/>
      </w:pPr>
      <w:r w:rsidRPr="00E619CE">
        <w:t xml:space="preserve">The existence of a wide variety of cultures in </w:t>
      </w:r>
      <w:r>
        <w:t>society.</w:t>
      </w:r>
    </w:p>
    <w:p w14:paraId="7C77FAC2" w14:textId="77777777" w:rsidR="004A713A" w:rsidRDefault="004A713A" w:rsidP="004A713A">
      <w:pPr>
        <w:pStyle w:val="GlossaryTerm"/>
      </w:pPr>
      <w:bookmarkStart w:id="12" w:name="_Toc162005872"/>
      <w:bookmarkStart w:id="13" w:name="_Toc165981281"/>
      <w:r>
        <w:t>c</w:t>
      </w:r>
      <w:r w:rsidRPr="00E619CE">
        <w:t>ultural practices</w:t>
      </w:r>
      <w:bookmarkEnd w:id="12"/>
      <w:bookmarkEnd w:id="13"/>
      <w:r w:rsidRPr="00E619CE">
        <w:t xml:space="preserve"> </w:t>
      </w:r>
    </w:p>
    <w:p w14:paraId="21DBD03A" w14:textId="77777777" w:rsidR="004A713A" w:rsidRDefault="004A713A" w:rsidP="004A713A">
      <w:pPr>
        <w:pStyle w:val="VCAAbody"/>
      </w:pPr>
      <w:r w:rsidRPr="00E619CE">
        <w:t>The way</w:t>
      </w:r>
      <w:r>
        <w:t>s</w:t>
      </w:r>
      <w:r w:rsidRPr="00E619CE">
        <w:t xml:space="preserve"> </w:t>
      </w:r>
      <w:r>
        <w:t xml:space="preserve">in which </w:t>
      </w:r>
      <w:r w:rsidRPr="00E619CE">
        <w:t>culture is expressed</w:t>
      </w:r>
      <w:r>
        <w:t>,</w:t>
      </w:r>
      <w:r w:rsidRPr="00E619CE">
        <w:t xml:space="preserve"> such as </w:t>
      </w:r>
      <w:r>
        <w:t xml:space="preserve">through </w:t>
      </w:r>
      <w:r w:rsidRPr="00E619CE">
        <w:t xml:space="preserve">group membership, cultural celebrations, customs, </w:t>
      </w:r>
      <w:r>
        <w:t xml:space="preserve">roles, stories and other arts practices, rituals, food, </w:t>
      </w:r>
      <w:r w:rsidRPr="00E619CE">
        <w:t xml:space="preserve">language </w:t>
      </w:r>
      <w:r>
        <w:t>and everyday ways of doing things.</w:t>
      </w:r>
    </w:p>
    <w:p w14:paraId="08CFFC31" w14:textId="77777777" w:rsidR="004A713A" w:rsidRDefault="004A713A" w:rsidP="004A713A">
      <w:pPr>
        <w:pStyle w:val="GlossaryTerm"/>
      </w:pPr>
      <w:bookmarkStart w:id="14" w:name="_Toc162005873"/>
      <w:bookmarkStart w:id="15" w:name="_Toc165981282"/>
      <w:r>
        <w:t>cultural safety</w:t>
      </w:r>
      <w:bookmarkEnd w:id="14"/>
      <w:bookmarkEnd w:id="15"/>
    </w:p>
    <w:p w14:paraId="2E0AA357" w14:textId="77777777" w:rsidR="004A713A" w:rsidRDefault="004A713A" w:rsidP="004A713A">
      <w:pPr>
        <w:pStyle w:val="VCAAbody"/>
      </w:pPr>
      <w:r>
        <w:t xml:space="preserve">The practice of ensuring a respectful environment for the expression of diverse cultural and social identities of individuals and groups, and </w:t>
      </w:r>
      <w:proofErr w:type="spellStart"/>
      <w:r>
        <w:t>recognising</w:t>
      </w:r>
      <w:proofErr w:type="spellEnd"/>
      <w:r>
        <w:t>, protecting and advancing their needs and rights.</w:t>
      </w:r>
    </w:p>
    <w:p w14:paraId="69291BA4" w14:textId="77777777" w:rsidR="004A713A" w:rsidRPr="00A44973" w:rsidRDefault="004A713A" w:rsidP="004A713A">
      <w:pPr>
        <w:pStyle w:val="GlossaryTerm"/>
      </w:pPr>
      <w:bookmarkStart w:id="16" w:name="_Toc162005874"/>
      <w:bookmarkStart w:id="17" w:name="_Toc165981283"/>
      <w:r>
        <w:t>culture</w:t>
      </w:r>
      <w:bookmarkEnd w:id="16"/>
      <w:bookmarkEnd w:id="17"/>
    </w:p>
    <w:p w14:paraId="69165704" w14:textId="77777777" w:rsidR="004A713A" w:rsidRPr="00FE5C9D" w:rsidRDefault="004A713A" w:rsidP="004A713A">
      <w:pPr>
        <w:pStyle w:val="VCAAbody"/>
        <w:rPr>
          <w:lang w:eastAsia="en-AU"/>
        </w:rPr>
      </w:pPr>
      <w:r w:rsidRPr="00E619CE">
        <w:t xml:space="preserve">A set of distinctive spiritual, material, intellectual and emotional features of a society or social group, encompassing all the ways of being in that society or social group; </w:t>
      </w:r>
      <w:r>
        <w:t>includes</w:t>
      </w:r>
      <w:r w:rsidRPr="00E619CE">
        <w:t xml:space="preserve"> </w:t>
      </w:r>
      <w:r>
        <w:t>knowledge</w:t>
      </w:r>
      <w:r w:rsidRPr="00E619CE">
        <w:t xml:space="preserve">, </w:t>
      </w:r>
      <w:r>
        <w:t>worldviews</w:t>
      </w:r>
      <w:r w:rsidRPr="00E619CE">
        <w:t>, beliefs</w:t>
      </w:r>
      <w:r>
        <w:t>, values and practices</w:t>
      </w:r>
      <w:r w:rsidRPr="00E619CE">
        <w:t xml:space="preserve">.  </w:t>
      </w:r>
    </w:p>
    <w:p w14:paraId="191518A3" w14:textId="77777777" w:rsidR="004A713A" w:rsidRDefault="004A713A" w:rsidP="004A713A">
      <w:pPr>
        <w:pStyle w:val="GlossaryTerm"/>
      </w:pPr>
      <w:bookmarkStart w:id="18" w:name="_Toc162005875"/>
      <w:bookmarkStart w:id="19" w:name="_Toc165981284"/>
      <w:r>
        <w:t>d</w:t>
      </w:r>
      <w:r w:rsidRPr="0067617B">
        <w:t>iscrimination</w:t>
      </w:r>
      <w:bookmarkEnd w:id="18"/>
      <w:bookmarkEnd w:id="19"/>
      <w:r>
        <w:t xml:space="preserve"> </w:t>
      </w:r>
      <w:r w:rsidRPr="0067617B">
        <w:tab/>
      </w:r>
    </w:p>
    <w:p w14:paraId="595ED312" w14:textId="77777777" w:rsidR="004A713A" w:rsidRDefault="004A713A" w:rsidP="004A713A">
      <w:pPr>
        <w:pStyle w:val="VCAAbody"/>
      </w:pPr>
      <w:r>
        <w:t>The unjust or prejudiced treatment of a person or group, often on the grounds of ethnicity or race, religion or belief, gender, age, sexual orientation or disability.</w:t>
      </w:r>
    </w:p>
    <w:p w14:paraId="25D439AD" w14:textId="77777777" w:rsidR="004A713A" w:rsidRDefault="004A713A" w:rsidP="004A713A">
      <w:pPr>
        <w:pStyle w:val="GlossaryTerm"/>
      </w:pPr>
      <w:bookmarkStart w:id="20" w:name="_Toc162005876"/>
      <w:bookmarkStart w:id="21" w:name="_Toc165981285"/>
      <w:r>
        <w:lastRenderedPageBreak/>
        <w:t>e</w:t>
      </w:r>
      <w:r w:rsidRPr="00E619CE">
        <w:t>mpathy</w:t>
      </w:r>
      <w:bookmarkEnd w:id="20"/>
      <w:bookmarkEnd w:id="21"/>
    </w:p>
    <w:p w14:paraId="59B5570C" w14:textId="77777777" w:rsidR="004A713A" w:rsidRDefault="004A713A" w:rsidP="004A713A">
      <w:pPr>
        <w:pStyle w:val="VCAAbody"/>
      </w:pPr>
      <w:r w:rsidRPr="00E619CE">
        <w:t xml:space="preserve">The ability to understand </w:t>
      </w:r>
      <w:r>
        <w:t xml:space="preserve">and relate to </w:t>
      </w:r>
      <w:r w:rsidRPr="00E619CE">
        <w:t>the thoughts, feelings or emotions of someone else</w:t>
      </w:r>
      <w:r>
        <w:t>;</w:t>
      </w:r>
      <w:r w:rsidRPr="00E619CE">
        <w:t xml:space="preserve"> often described as ‘standing in someone else’s shoes’ or ‘seeing through someone else’s eyes’.</w:t>
      </w:r>
    </w:p>
    <w:p w14:paraId="1CD93FDA" w14:textId="77777777" w:rsidR="004A713A" w:rsidRDefault="004A713A" w:rsidP="004A713A">
      <w:pPr>
        <w:pStyle w:val="GlossaryTerm"/>
      </w:pPr>
      <w:bookmarkStart w:id="22" w:name="_Toc162005877"/>
      <w:bookmarkStart w:id="23" w:name="_Toc165981286"/>
      <w:r>
        <w:t>identity</w:t>
      </w:r>
      <w:bookmarkEnd w:id="22"/>
      <w:bookmarkEnd w:id="23"/>
    </w:p>
    <w:p w14:paraId="55735587" w14:textId="77777777" w:rsidR="004A713A" w:rsidRDefault="004A713A" w:rsidP="004A713A">
      <w:pPr>
        <w:pStyle w:val="VCAAbody"/>
      </w:pPr>
      <w:r>
        <w:t xml:space="preserve">Our sense of who we are as an individual or group; people have multiple and intersecting identities relating to, for example, culture, worldview, profession, gender, sexuality and disability.  </w:t>
      </w:r>
      <w:r w:rsidRPr="00E619CE">
        <w:t xml:space="preserve">  </w:t>
      </w:r>
    </w:p>
    <w:p w14:paraId="44A4F2E3" w14:textId="77777777" w:rsidR="004A713A" w:rsidRDefault="004A713A" w:rsidP="004A713A">
      <w:pPr>
        <w:pStyle w:val="GlossaryTerm"/>
      </w:pPr>
      <w:bookmarkStart w:id="24" w:name="_Toc162005878"/>
      <w:bookmarkStart w:id="25" w:name="_Toc165981287"/>
      <w:r>
        <w:t>inclusion</w:t>
      </w:r>
      <w:bookmarkEnd w:id="24"/>
      <w:bookmarkEnd w:id="25"/>
    </w:p>
    <w:p w14:paraId="0706B5F3" w14:textId="77777777" w:rsidR="004A713A" w:rsidRDefault="004A713A" w:rsidP="004A713A">
      <w:pPr>
        <w:pStyle w:val="VCAAbody"/>
      </w:pPr>
      <w:r>
        <w:t>Granting respect, and equal access to opportunities and resources, to diverse individuals and groups.</w:t>
      </w:r>
    </w:p>
    <w:p w14:paraId="277EE9B2" w14:textId="77777777" w:rsidR="004A713A" w:rsidRPr="005D2DF1" w:rsidRDefault="004A713A" w:rsidP="004A713A">
      <w:pPr>
        <w:pStyle w:val="GlossaryTerm"/>
      </w:pPr>
      <w:bookmarkStart w:id="26" w:name="_Toc162005879"/>
      <w:bookmarkStart w:id="27" w:name="_Toc165981288"/>
      <w:r>
        <w:t>i</w:t>
      </w:r>
      <w:r w:rsidRPr="00BA3B1F">
        <w:t>ntercultural</w:t>
      </w:r>
      <w:bookmarkEnd w:id="26"/>
      <w:bookmarkEnd w:id="27"/>
      <w:r w:rsidRPr="00BA3B1F">
        <w:t xml:space="preserve"> </w:t>
      </w:r>
      <w:r w:rsidRPr="00BA3B1F">
        <w:tab/>
      </w:r>
    </w:p>
    <w:p w14:paraId="4AD810E7" w14:textId="77777777" w:rsidR="004A713A" w:rsidRDefault="004A713A" w:rsidP="004A713A">
      <w:pPr>
        <w:pStyle w:val="VCAAbody"/>
        <w:rPr>
          <w:szCs w:val="20"/>
          <w:lang w:val="en-IN"/>
        </w:rPr>
      </w:pPr>
      <w:r>
        <w:rPr>
          <w:szCs w:val="20"/>
          <w:lang w:val="en-IN"/>
        </w:rPr>
        <w:t>Relating to or involving interactions and influences between different cultures.</w:t>
      </w:r>
    </w:p>
    <w:p w14:paraId="5E0D5372" w14:textId="77777777" w:rsidR="004A713A" w:rsidRDefault="004A713A" w:rsidP="004A713A">
      <w:pPr>
        <w:pStyle w:val="GlossaryTerm"/>
      </w:pPr>
      <w:bookmarkStart w:id="28" w:name="_Toc162005880"/>
      <w:bookmarkStart w:id="29" w:name="_Toc165981289"/>
      <w:r>
        <w:t>intercultural experience</w:t>
      </w:r>
      <w:bookmarkEnd w:id="28"/>
      <w:bookmarkEnd w:id="29"/>
    </w:p>
    <w:p w14:paraId="40471AF9" w14:textId="77777777" w:rsidR="004A713A" w:rsidRDefault="004A713A" w:rsidP="004A713A">
      <w:pPr>
        <w:pStyle w:val="VCAAbody"/>
      </w:pPr>
      <w:r>
        <w:t>Encounter of connection with another culture.</w:t>
      </w:r>
    </w:p>
    <w:p w14:paraId="02E2A524" w14:textId="77777777" w:rsidR="004A713A" w:rsidRDefault="004A713A" w:rsidP="004A713A">
      <w:pPr>
        <w:pStyle w:val="GlossaryTerm"/>
      </w:pPr>
      <w:bookmarkStart w:id="30" w:name="_Toc162005881"/>
      <w:bookmarkStart w:id="31" w:name="_Toc165981290"/>
      <w:r>
        <w:t>intercultural relations</w:t>
      </w:r>
      <w:bookmarkEnd w:id="30"/>
      <w:bookmarkEnd w:id="31"/>
    </w:p>
    <w:p w14:paraId="4BE61205" w14:textId="77777777" w:rsidR="004A713A" w:rsidRDefault="004A713A" w:rsidP="004A713A">
      <w:pPr>
        <w:pStyle w:val="VCAAbody"/>
      </w:pPr>
      <w:r>
        <w:t>Interactions, communication and connections</w:t>
      </w:r>
      <w:r w:rsidRPr="00C24013">
        <w:t xml:space="preserve"> between </w:t>
      </w:r>
      <w:r>
        <w:t>individuals and communities from different cultures.</w:t>
      </w:r>
    </w:p>
    <w:p w14:paraId="544E2FA5" w14:textId="77777777" w:rsidR="004A713A" w:rsidRPr="00BC2449" w:rsidRDefault="004A713A" w:rsidP="004A713A">
      <w:pPr>
        <w:pStyle w:val="GlossaryTerm"/>
      </w:pPr>
      <w:bookmarkStart w:id="32" w:name="_Toc162005882"/>
      <w:bookmarkStart w:id="33" w:name="_Toc165981291"/>
      <w:r>
        <w:t>i</w:t>
      </w:r>
      <w:r w:rsidRPr="006C60B9">
        <w:t>ntercultural understanding</w:t>
      </w:r>
      <w:bookmarkEnd w:id="32"/>
      <w:bookmarkEnd w:id="33"/>
      <w:r w:rsidRPr="006C60B9">
        <w:tab/>
      </w:r>
    </w:p>
    <w:p w14:paraId="5686B803" w14:textId="77777777" w:rsidR="004A713A" w:rsidRDefault="004A713A" w:rsidP="004A713A">
      <w:pPr>
        <w:pStyle w:val="VCAAbody"/>
        <w:rPr>
          <w:szCs w:val="20"/>
          <w:lang w:val="en-IN"/>
        </w:rPr>
      </w:pPr>
      <w:r>
        <w:rPr>
          <w:szCs w:val="20"/>
          <w:lang w:val="en-IN"/>
        </w:rPr>
        <w:t>Learning about</w:t>
      </w:r>
      <w:r w:rsidRPr="00BA3B1F">
        <w:rPr>
          <w:szCs w:val="20"/>
          <w:lang w:val="en-IN"/>
        </w:rPr>
        <w:t xml:space="preserve"> and understanding </w:t>
      </w:r>
      <w:r>
        <w:rPr>
          <w:szCs w:val="20"/>
          <w:lang w:val="en-IN"/>
        </w:rPr>
        <w:t>different</w:t>
      </w:r>
      <w:r w:rsidRPr="00BA3B1F">
        <w:rPr>
          <w:szCs w:val="20"/>
          <w:lang w:val="en-IN"/>
        </w:rPr>
        <w:t xml:space="preserve"> cultural perspectives and practices through interaction and engagement with different cultural groups, texts</w:t>
      </w:r>
      <w:r>
        <w:rPr>
          <w:szCs w:val="20"/>
          <w:lang w:val="en-IN"/>
        </w:rPr>
        <w:t>, stories,</w:t>
      </w:r>
      <w:r w:rsidRPr="00BA3B1F">
        <w:rPr>
          <w:szCs w:val="20"/>
          <w:lang w:val="en-IN"/>
        </w:rPr>
        <w:t xml:space="preserve"> </w:t>
      </w:r>
      <w:r>
        <w:rPr>
          <w:szCs w:val="20"/>
          <w:lang w:val="en-IN"/>
        </w:rPr>
        <w:t xml:space="preserve">arts, </w:t>
      </w:r>
      <w:r w:rsidRPr="00BA3B1F">
        <w:rPr>
          <w:szCs w:val="20"/>
          <w:lang w:val="en-IN"/>
        </w:rPr>
        <w:t>contexts</w:t>
      </w:r>
      <w:r>
        <w:rPr>
          <w:szCs w:val="20"/>
          <w:lang w:val="en-IN"/>
        </w:rPr>
        <w:t xml:space="preserve"> and events.</w:t>
      </w:r>
    </w:p>
    <w:p w14:paraId="094E3A96" w14:textId="77777777" w:rsidR="004A713A" w:rsidRDefault="004A713A" w:rsidP="004A713A">
      <w:pPr>
        <w:pStyle w:val="GlossaryTerm"/>
        <w:rPr>
          <w:rFonts w:asciiTheme="minorHAnsi" w:hAnsiTheme="minorHAnsi" w:cstheme="minorBidi"/>
          <w:color w:val="auto"/>
          <w:sz w:val="22"/>
          <w:lang w:val="en-US"/>
        </w:rPr>
      </w:pPr>
      <w:bookmarkStart w:id="34" w:name="_Toc162005883"/>
      <w:bookmarkStart w:id="35" w:name="_Toc165981292"/>
      <w:r>
        <w:t>non-religious</w:t>
      </w:r>
      <w:bookmarkEnd w:id="34"/>
      <w:bookmarkEnd w:id="35"/>
      <w:r>
        <w:t xml:space="preserve"> </w:t>
      </w:r>
    </w:p>
    <w:p w14:paraId="192A4AC3" w14:textId="77777777" w:rsidR="004A713A" w:rsidRDefault="004A713A" w:rsidP="004A713A">
      <w:pPr>
        <w:pStyle w:val="VCAAbody"/>
      </w:pPr>
      <w:r>
        <w:t xml:space="preserve">Not relating to a religion; often involving a scientific worldview and practices such as civil ceremonies and seasonal festivals; non-religious individuals and communities can be rationalists and atheists who do not believe in God or gods, or they can be ‘spiritual but not religious’ and/or have a strong connection to nature. </w:t>
      </w:r>
    </w:p>
    <w:p w14:paraId="0682CC26" w14:textId="77777777" w:rsidR="004A713A" w:rsidRDefault="004A713A" w:rsidP="004A713A">
      <w:pPr>
        <w:pStyle w:val="GlossaryTerm"/>
      </w:pPr>
      <w:bookmarkStart w:id="36" w:name="_Toc162005884"/>
      <w:bookmarkStart w:id="37" w:name="_Toc165981293"/>
      <w:r>
        <w:t>religious</w:t>
      </w:r>
      <w:bookmarkEnd w:id="36"/>
      <w:bookmarkEnd w:id="37"/>
    </w:p>
    <w:p w14:paraId="62DE6ED9" w14:textId="77777777" w:rsidR="004A713A" w:rsidRDefault="004A713A" w:rsidP="004A713A">
      <w:pPr>
        <w:pStyle w:val="VCAAbody"/>
      </w:pPr>
      <w:r>
        <w:t>Relating to religion, where a religion is a system of beliefs and practices that can provide meaning and community, often involving otherworldly dimensions such as worship of a god or multiple deities.</w:t>
      </w:r>
    </w:p>
    <w:p w14:paraId="0A4F58A5" w14:textId="77777777" w:rsidR="004A713A" w:rsidRDefault="004A713A" w:rsidP="004A713A">
      <w:pPr>
        <w:pStyle w:val="GlossaryTerm"/>
      </w:pPr>
      <w:bookmarkStart w:id="38" w:name="_Toc162005885"/>
      <w:bookmarkStart w:id="39" w:name="_Toc165981294"/>
      <w:r>
        <w:t>respect</w:t>
      </w:r>
      <w:bookmarkEnd w:id="38"/>
      <w:bookmarkEnd w:id="39"/>
    </w:p>
    <w:p w14:paraId="2108754E" w14:textId="77777777" w:rsidR="004A713A" w:rsidRPr="00BC2449" w:rsidRDefault="004A713A" w:rsidP="004A713A">
      <w:pPr>
        <w:pStyle w:val="VCAAbody"/>
        <w:rPr>
          <w:b/>
          <w:bCs/>
          <w:iCs/>
        </w:rPr>
      </w:pPr>
      <w:r>
        <w:t>A</w:t>
      </w:r>
      <w:r w:rsidRPr="00E81281">
        <w:t xml:space="preserve">n attitude </w:t>
      </w:r>
      <w:r>
        <w:t xml:space="preserve">or orientation </w:t>
      </w:r>
      <w:r w:rsidRPr="00E81281">
        <w:t xml:space="preserve">towards something or someone (including </w:t>
      </w:r>
      <w:r>
        <w:t>oneself</w:t>
      </w:r>
      <w:r w:rsidRPr="00E81281">
        <w:t>) involving acknowledgement</w:t>
      </w:r>
      <w:r>
        <w:t xml:space="preserve"> </w:t>
      </w:r>
      <w:proofErr w:type="gramStart"/>
      <w:r>
        <w:t>of</w:t>
      </w:r>
      <w:r w:rsidRPr="00E81281">
        <w:t>,</w:t>
      </w:r>
      <w:proofErr w:type="gramEnd"/>
      <w:r w:rsidRPr="00E81281">
        <w:t xml:space="preserve"> careful attention towards and/or valuing of </w:t>
      </w:r>
      <w:r>
        <w:t>them</w:t>
      </w:r>
      <w:r w:rsidRPr="00E81281">
        <w:t>, as well as conscious actions in accordance with this attitude</w:t>
      </w:r>
      <w:r w:rsidRPr="00242FD2">
        <w:rPr>
          <w:b/>
          <w:bCs/>
          <w:iCs/>
        </w:rPr>
        <w:t>.</w:t>
      </w:r>
    </w:p>
    <w:p w14:paraId="5C88F020" w14:textId="77777777" w:rsidR="004A713A" w:rsidRDefault="004A713A" w:rsidP="004A713A">
      <w:pPr>
        <w:pStyle w:val="GlossaryTerm"/>
      </w:pPr>
      <w:bookmarkStart w:id="40" w:name="_Toc162005886"/>
      <w:bookmarkStart w:id="41" w:name="_Toc165981295"/>
      <w:r>
        <w:lastRenderedPageBreak/>
        <w:t>s</w:t>
      </w:r>
      <w:r w:rsidRPr="002D5E7A">
        <w:t>ocial cohesion</w:t>
      </w:r>
      <w:bookmarkEnd w:id="40"/>
      <w:bookmarkEnd w:id="41"/>
    </w:p>
    <w:p w14:paraId="0C70DDB6" w14:textId="77777777" w:rsidR="004A713A" w:rsidRDefault="004A713A" w:rsidP="004A713A">
      <w:pPr>
        <w:pStyle w:val="VCAAbody"/>
        <w:rPr>
          <w:lang w:val="en-AU"/>
        </w:rPr>
      </w:pPr>
      <w:r>
        <w:rPr>
          <w:lang w:val="en-AU"/>
        </w:rPr>
        <w:t>The extent of belonging, c</w:t>
      </w:r>
      <w:r w:rsidRPr="001F49C6">
        <w:rPr>
          <w:lang w:val="en-AU"/>
        </w:rPr>
        <w:t>onnectedness</w:t>
      </w:r>
      <w:r>
        <w:rPr>
          <w:lang w:val="en-AU"/>
        </w:rPr>
        <w:t xml:space="preserve">, equity </w:t>
      </w:r>
      <w:r w:rsidRPr="001F49C6">
        <w:rPr>
          <w:lang w:val="en-AU"/>
        </w:rPr>
        <w:t xml:space="preserve">and </w:t>
      </w:r>
      <w:r>
        <w:rPr>
          <w:lang w:val="en-AU"/>
        </w:rPr>
        <w:t>solidarity among members of a society.</w:t>
      </w:r>
    </w:p>
    <w:p w14:paraId="60F639AD" w14:textId="77777777" w:rsidR="004A713A" w:rsidRDefault="004A713A" w:rsidP="004A713A">
      <w:pPr>
        <w:pStyle w:val="GlossaryTerm"/>
      </w:pPr>
      <w:bookmarkStart w:id="42" w:name="_Toc162005887"/>
      <w:bookmarkStart w:id="43" w:name="_Toc165981296"/>
      <w:bookmarkStart w:id="44" w:name="_Hlk139965937"/>
      <w:r>
        <w:t>spiritual</w:t>
      </w:r>
      <w:bookmarkEnd w:id="42"/>
      <w:bookmarkEnd w:id="43"/>
    </w:p>
    <w:p w14:paraId="610F8247" w14:textId="77777777" w:rsidR="004A713A" w:rsidRDefault="004A713A" w:rsidP="004A713A">
      <w:pPr>
        <w:pStyle w:val="VCAAbody"/>
      </w:pPr>
      <w:r>
        <w:t>Relating to spirituality, which is the experience of connectedness to something beyond oneself, such as consciousness or nature, often involving individual or collective worldviews and practices that can provide meaning and a sense of community.</w:t>
      </w:r>
    </w:p>
    <w:p w14:paraId="2B05D53B" w14:textId="77777777" w:rsidR="004A713A" w:rsidRDefault="004A713A" w:rsidP="004A713A">
      <w:pPr>
        <w:pStyle w:val="GlossaryTerm"/>
      </w:pPr>
      <w:bookmarkStart w:id="45" w:name="_Toc162005888"/>
      <w:bookmarkStart w:id="46" w:name="_Toc165981297"/>
      <w:bookmarkStart w:id="47" w:name="_Hlk139965848"/>
      <w:bookmarkEnd w:id="44"/>
      <w:r>
        <w:t>stereotyping</w:t>
      </w:r>
      <w:bookmarkEnd w:id="45"/>
      <w:bookmarkEnd w:id="46"/>
    </w:p>
    <w:p w14:paraId="19D20071" w14:textId="77777777" w:rsidR="004A713A" w:rsidRDefault="004A713A" w:rsidP="004A713A">
      <w:pPr>
        <w:pStyle w:val="VCAAbody"/>
      </w:pPr>
      <w:r w:rsidRPr="00B8532A">
        <w:t>A</w:t>
      </w:r>
      <w:r>
        <w:t xml:space="preserve">ssigning a stereotype to an individual or group, where a stereotype is a </w:t>
      </w:r>
      <w:proofErr w:type="spellStart"/>
      <w:r>
        <w:t>generalised</w:t>
      </w:r>
      <w:proofErr w:type="spellEnd"/>
      <w:r>
        <w:t xml:space="preserve">, fixed and often </w:t>
      </w:r>
      <w:r w:rsidRPr="00B8532A">
        <w:t>unfair</w:t>
      </w:r>
      <w:r>
        <w:t xml:space="preserve"> and untrue idea </w:t>
      </w:r>
      <w:r w:rsidRPr="00B8532A">
        <w:t>or</w:t>
      </w:r>
      <w:r>
        <w:t xml:space="preserve"> </w:t>
      </w:r>
      <w:r w:rsidRPr="00B8532A">
        <w:t>representation</w:t>
      </w:r>
      <w:r>
        <w:t xml:space="preserve"> of particular</w:t>
      </w:r>
      <w:r w:rsidRPr="00B8532A">
        <w:t xml:space="preserve"> people</w:t>
      </w:r>
      <w:r>
        <w:t xml:space="preserve"> </w:t>
      </w:r>
      <w:r w:rsidRPr="00B8532A">
        <w:t>or</w:t>
      </w:r>
      <w:r>
        <w:t xml:space="preserve"> </w:t>
      </w:r>
      <w:r w:rsidRPr="00B8532A">
        <w:t>things</w:t>
      </w:r>
      <w:r>
        <w:t>; stereotypes can be positive or negative.</w:t>
      </w:r>
    </w:p>
    <w:p w14:paraId="2867B7E2" w14:textId="77777777" w:rsidR="004A713A" w:rsidRDefault="004A713A" w:rsidP="004A713A">
      <w:pPr>
        <w:pStyle w:val="GlossaryTerm"/>
      </w:pPr>
      <w:bookmarkStart w:id="48" w:name="_Toc162005889"/>
      <w:bookmarkStart w:id="49" w:name="_Toc165981298"/>
      <w:bookmarkStart w:id="50" w:name="_Hlk139965586"/>
      <w:bookmarkEnd w:id="47"/>
      <w:r>
        <w:t>worldview</w:t>
      </w:r>
      <w:bookmarkEnd w:id="48"/>
      <w:bookmarkEnd w:id="49"/>
    </w:p>
    <w:p w14:paraId="2E0621DC" w14:textId="77777777" w:rsidR="004A713A" w:rsidRDefault="004A713A" w:rsidP="004A713A">
      <w:pPr>
        <w:pStyle w:val="VCAAbody"/>
      </w:pPr>
      <w:r>
        <w:t>A s</w:t>
      </w:r>
      <w:r w:rsidRPr="00B8532A">
        <w:t>et</w:t>
      </w:r>
      <w:r>
        <w:t xml:space="preserve"> </w:t>
      </w:r>
      <w:r w:rsidRPr="00B8532A">
        <w:t>of</w:t>
      </w:r>
      <w:r>
        <w:t xml:space="preserve"> concepts</w:t>
      </w:r>
      <w:r w:rsidRPr="00B8532A">
        <w:t>,</w:t>
      </w:r>
      <w:r>
        <w:t xml:space="preserve"> stories and/or beliefs </w:t>
      </w:r>
      <w:r w:rsidRPr="00B8532A">
        <w:t>about</w:t>
      </w:r>
      <w:r>
        <w:t xml:space="preserve"> </w:t>
      </w:r>
      <w:r w:rsidRPr="00B8532A">
        <w:t>the</w:t>
      </w:r>
      <w:r>
        <w:t xml:space="preserve"> nature of the </w:t>
      </w:r>
      <w:r w:rsidRPr="00B8532A">
        <w:t>world</w:t>
      </w:r>
      <w:r>
        <w:t xml:space="preserve"> </w:t>
      </w:r>
      <w:r w:rsidRPr="00B8532A">
        <w:t>around</w:t>
      </w:r>
      <w:r>
        <w:t xml:space="preserve"> </w:t>
      </w:r>
      <w:r w:rsidRPr="00B8532A">
        <w:t>us</w:t>
      </w:r>
      <w:r>
        <w:t xml:space="preserve"> </w:t>
      </w:r>
      <w:r w:rsidRPr="00B8532A">
        <w:t>that</w:t>
      </w:r>
      <w:r>
        <w:t xml:space="preserve"> </w:t>
      </w:r>
      <w:r w:rsidRPr="00B8532A">
        <w:t>inform</w:t>
      </w:r>
      <w:r>
        <w:t xml:space="preserve"> </w:t>
      </w:r>
      <w:r w:rsidRPr="00B8532A">
        <w:t>our</w:t>
      </w:r>
      <w:r>
        <w:t xml:space="preserve"> </w:t>
      </w:r>
      <w:r w:rsidRPr="00B8532A">
        <w:t>th</w:t>
      </w:r>
      <w:r>
        <w:t xml:space="preserve">inking, knowing, values </w:t>
      </w:r>
      <w:r w:rsidRPr="00B8532A">
        <w:t>and</w:t>
      </w:r>
      <w:r>
        <w:t xml:space="preserve"> </w:t>
      </w:r>
      <w:r w:rsidRPr="00B8532A">
        <w:t>act</w:t>
      </w:r>
      <w:r>
        <w:t>ions; these concepts, stories and/or beliefs can have a non-religious, religious and/or spiritual basis.</w:t>
      </w:r>
    </w:p>
    <w:p w14:paraId="3C4DB6B6" w14:textId="77777777" w:rsidR="004A713A" w:rsidRPr="002D5E7A" w:rsidRDefault="004A713A" w:rsidP="004A713A">
      <w:pPr>
        <w:pStyle w:val="GlossaryTerm"/>
      </w:pPr>
      <w:bookmarkStart w:id="51" w:name="_Toc162005890"/>
      <w:bookmarkStart w:id="52" w:name="_Toc165981299"/>
      <w:bookmarkEnd w:id="50"/>
      <w:r>
        <w:t>w</w:t>
      </w:r>
      <w:r w:rsidRPr="002D5E7A">
        <w:t>orldview diversity</w:t>
      </w:r>
      <w:bookmarkEnd w:id="51"/>
      <w:bookmarkEnd w:id="52"/>
    </w:p>
    <w:p w14:paraId="0C672A07" w14:textId="77777777" w:rsidR="004A713A" w:rsidRPr="009B349E" w:rsidRDefault="004A713A" w:rsidP="004A713A">
      <w:pPr>
        <w:pStyle w:val="VCAAbody"/>
        <w:rPr>
          <w:b/>
          <w:bCs/>
          <w:color w:val="auto"/>
          <w:lang w:val="en-AU"/>
        </w:rPr>
      </w:pPr>
      <w:r w:rsidRPr="00E619CE">
        <w:t xml:space="preserve">The existence of a wide variety of </w:t>
      </w:r>
      <w:r>
        <w:t>worldviews</w:t>
      </w:r>
      <w:r w:rsidRPr="00E619CE">
        <w:t xml:space="preserve"> in </w:t>
      </w:r>
      <w:r>
        <w:t>society, including indigenous, scientific, philosophical, spiritual and religious worldviews.</w:t>
      </w:r>
    </w:p>
    <w:p w14:paraId="5CD8FCFC" w14:textId="3CC82946" w:rsidR="00700E93" w:rsidRPr="00200714" w:rsidRDefault="00700E93" w:rsidP="00200714"/>
    <w:sectPr w:rsidR="00700E93" w:rsidRPr="00200714" w:rsidSect="00F50B60">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5815" w14:textId="77777777" w:rsidR="00FB3386" w:rsidRDefault="00FB3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2D49C0A7"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FB3386" w:rsidRPr="00D0381D" w14:paraId="7BA0CA75" w14:textId="77777777" w:rsidTr="004E1C04">
      <w:tc>
        <w:tcPr>
          <w:tcW w:w="3285" w:type="dxa"/>
          <w:tcMar>
            <w:left w:w="0" w:type="dxa"/>
            <w:right w:w="0" w:type="dxa"/>
          </w:tcMar>
        </w:tcPr>
        <w:p w14:paraId="1FE4BBF8" w14:textId="77777777" w:rsidR="00FB3386" w:rsidRPr="00D0381D" w:rsidRDefault="00FB3386" w:rsidP="00FB3386">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50BCA8C" w14:textId="77777777" w:rsidR="00FB3386" w:rsidRPr="00D0381D" w:rsidRDefault="00FB3386" w:rsidP="00FB3386">
          <w:pPr>
            <w:pStyle w:val="VCAAbody"/>
            <w:tabs>
              <w:tab w:val="right" w:pos="9639"/>
            </w:tabs>
            <w:spacing w:after="0"/>
            <w:rPr>
              <w:color w:val="999999" w:themeColor="accent2"/>
              <w:sz w:val="18"/>
              <w:szCs w:val="18"/>
            </w:rPr>
          </w:pPr>
        </w:p>
      </w:tc>
      <w:tc>
        <w:tcPr>
          <w:tcW w:w="3285" w:type="dxa"/>
          <w:tcMar>
            <w:left w:w="0" w:type="dxa"/>
            <w:right w:w="0" w:type="dxa"/>
          </w:tcMar>
        </w:tcPr>
        <w:p w14:paraId="50663234" w14:textId="77777777" w:rsidR="00FB3386" w:rsidRPr="00D0381D" w:rsidRDefault="00FB3386" w:rsidP="00FB3386">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6283D4FA" w14:textId="77777777" w:rsidR="00FB3386" w:rsidRPr="00534253" w:rsidRDefault="00FB3386" w:rsidP="00FB338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768E5901" wp14:editId="4DF96191">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13DF07A4" w14:textId="77777777" w:rsidR="00FB3386" w:rsidRDefault="00FB3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3CDE" w14:textId="77777777" w:rsidR="00FB3386" w:rsidRDefault="00FB3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8C6802C" w:rsidR="0073227F" w:rsidRPr="00322123" w:rsidRDefault="00807721" w:rsidP="00881105">
    <w:pPr>
      <w:pStyle w:val="VCAAbody"/>
      <w:tabs>
        <w:tab w:val="left" w:pos="3820"/>
      </w:tabs>
    </w:pPr>
    <w:r>
      <w:rPr>
        <w:noProof/>
      </w:rPr>
      <w:drawing>
        <wp:anchor distT="0" distB="0" distL="114300" distR="114300" simplePos="0" relativeHeight="251661824" behindDoc="1" locked="0" layoutInCell="1" allowOverlap="1" wp14:anchorId="122FD20F" wp14:editId="70ADCD42">
          <wp:simplePos x="0" y="0"/>
          <wp:positionH relativeFrom="page">
            <wp:posOffset>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6027EE">
          <w:t>Intercultural</w:t>
        </w:r>
        <w:r w:rsidR="003101C3">
          <w:t xml:space="preserve"> Capability</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6EA1" w14:textId="6DE8F559" w:rsidR="00F50B60" w:rsidRDefault="00F50B60">
    <w:pPr>
      <w:pStyle w:val="Header"/>
    </w:pPr>
    <w:r>
      <w:rPr>
        <w:noProof/>
      </w:rPr>
      <w:drawing>
        <wp:anchor distT="0" distB="0" distL="114300" distR="114300" simplePos="0" relativeHeight="251659776" behindDoc="0" locked="0" layoutInCell="1" allowOverlap="1" wp14:anchorId="493E9EC3" wp14:editId="0163D4D7">
          <wp:simplePos x="0" y="0"/>
          <wp:positionH relativeFrom="page">
            <wp:posOffset>4445</wp:posOffset>
          </wp:positionH>
          <wp:positionV relativeFrom="paragraph">
            <wp:posOffset>-242773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1D194ED9" w14:textId="77777777" w:rsidR="00F50B60" w:rsidRDefault="00F50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384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267C"/>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A713A"/>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27EE"/>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4979"/>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07721"/>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5AEE"/>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3B57"/>
    <w:rsid w:val="00F34EC8"/>
    <w:rsid w:val="00F35DF3"/>
    <w:rsid w:val="00F40D53"/>
    <w:rsid w:val="00F419EE"/>
    <w:rsid w:val="00F41A9A"/>
    <w:rsid w:val="00F446D0"/>
    <w:rsid w:val="00F4525C"/>
    <w:rsid w:val="00F464D8"/>
    <w:rsid w:val="00F468B4"/>
    <w:rsid w:val="00F47A11"/>
    <w:rsid w:val="00F47B7F"/>
    <w:rsid w:val="00F5026B"/>
    <w:rsid w:val="00F50B60"/>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3386"/>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character" w:styleId="FollowedHyperlink">
    <w:name w:val="FollowedHyperlink"/>
    <w:basedOn w:val="DefaultParagraphFont"/>
    <w:uiPriority w:val="99"/>
    <w:semiHidden/>
    <w:unhideWhenUsed/>
    <w:rsid w:val="00905AE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D1D0-E79E-445B-A54C-992EBFBF893C}">
  <ds:schemaRefs>
    <ds:schemaRef ds:uri="http://purl.org/dc/terms/"/>
    <ds:schemaRef ds:uri="http://www.w3.org/XML/1998/namespace"/>
    <ds:schemaRef ds:uri="http://schemas.microsoft.com/office/2006/metadata/properties"/>
    <ds:schemaRef ds:uri="21907e44-c885-4190-82ed-bb8a63b8a28a"/>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7e1db73-ac97-4842-acda-8d436d9fa6ab"/>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7680E6CE-0E7C-4059-BA87-CD182C27044E}"/>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Intercultural Capability</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dc:title>
  <dc:creator/>
  <cp:keywords>Intercultural Capability, curriculum, Victorian</cp:keywords>
  <dc:description>27 May 2024</dc:description>
  <cp:lastModifiedBy>Georgina Garner</cp:lastModifiedBy>
  <cp:revision>9</cp:revision>
  <cp:lastPrinted>2024-01-24T21:10:00Z</cp:lastPrinted>
  <dcterms:created xsi:type="dcterms:W3CDTF">2024-05-07T03:35:00Z</dcterms:created>
  <dcterms:modified xsi:type="dcterms:W3CDTF">2024-05-27T01:07:00Z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