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5727DA11" w:rsidR="00ED1819" w:rsidRPr="00507634" w:rsidRDefault="0098759E" w:rsidP="00507634">
          <w:pPr>
            <w:pStyle w:val="VCAADocumenttitle"/>
            <w:spacing w:before="240"/>
            <w:rPr>
              <w:b w:val="0"/>
              <w:bCs w:val="0"/>
              <w:noProof w:val="0"/>
              <w:sz w:val="40"/>
              <w:szCs w:val="40"/>
            </w:rPr>
          </w:pPr>
          <w:r w:rsidRPr="0098759E">
            <w:rPr>
              <w:b w:val="0"/>
              <w:bCs w:val="0"/>
              <w:sz w:val="40"/>
              <w:szCs w:val="40"/>
            </w:rPr>
            <w:t>Languages – Indonesian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605"/>
        <w:gridCol w:w="7606"/>
        <w:gridCol w:w="7606"/>
      </w:tblGrid>
      <w:tr w:rsidR="00064BB4" w:rsidRPr="00E812A1" w14:paraId="5EAE0FF7" w14:textId="77777777" w:rsidTr="00064BB4">
        <w:trPr>
          <w:tblHeader/>
        </w:trPr>
        <w:tc>
          <w:tcPr>
            <w:tcW w:w="4564" w:type="dxa"/>
            <w:shd w:val="clear" w:color="auto" w:fill="0F7EB4"/>
          </w:tcPr>
          <w:p w14:paraId="486AF776" w14:textId="569AE305" w:rsidR="00064BB4" w:rsidRPr="00E812A1" w:rsidRDefault="00064BB4" w:rsidP="0027357F">
            <w:pPr>
              <w:pStyle w:val="VCAAtablecondensedheading"/>
              <w:jc w:val="center"/>
              <w:rPr>
                <w:b/>
                <w:bCs/>
                <w:color w:val="FFFFFF" w:themeColor="background1"/>
                <w:lang w:val="en-AU"/>
              </w:rPr>
            </w:pPr>
            <w:r w:rsidRPr="00E812A1">
              <w:rPr>
                <w:b/>
                <w:bCs/>
                <w:color w:val="FFFFFF" w:themeColor="background1"/>
                <w:lang w:val="en-AU"/>
              </w:rPr>
              <w:t>Foundation to Level 2</w:t>
            </w:r>
          </w:p>
        </w:tc>
        <w:tc>
          <w:tcPr>
            <w:tcW w:w="4564" w:type="dxa"/>
            <w:shd w:val="clear" w:color="auto" w:fill="0F7EB4"/>
          </w:tcPr>
          <w:p w14:paraId="4AA454DD" w14:textId="77777777" w:rsidR="00064BB4" w:rsidRPr="00E812A1" w:rsidRDefault="00064BB4" w:rsidP="00B9785A">
            <w:pPr>
              <w:pStyle w:val="VCAAtablecondensedheading"/>
              <w:jc w:val="center"/>
              <w:rPr>
                <w:b/>
                <w:bCs/>
                <w:color w:val="FFFFFF" w:themeColor="background1"/>
                <w:lang w:val="en-AU"/>
              </w:rPr>
            </w:pPr>
            <w:r w:rsidRPr="00E812A1">
              <w:rPr>
                <w:b/>
                <w:bCs/>
                <w:color w:val="FFFFFF" w:themeColor="background1"/>
                <w:lang w:val="en-AU"/>
              </w:rPr>
              <w:t>Levels 3 and 4</w:t>
            </w:r>
          </w:p>
        </w:tc>
        <w:tc>
          <w:tcPr>
            <w:tcW w:w="4564" w:type="dxa"/>
            <w:shd w:val="clear" w:color="auto" w:fill="0F7EB4"/>
          </w:tcPr>
          <w:p w14:paraId="1D588AD0" w14:textId="77777777" w:rsidR="00064BB4" w:rsidRPr="00E812A1" w:rsidRDefault="00064BB4" w:rsidP="00B9785A">
            <w:pPr>
              <w:pStyle w:val="VCAAtablecondensedheading"/>
              <w:jc w:val="center"/>
              <w:rPr>
                <w:b/>
                <w:bCs/>
                <w:color w:val="FFFFFF" w:themeColor="background1"/>
                <w:lang w:val="en-AU"/>
              </w:rPr>
            </w:pPr>
            <w:r w:rsidRPr="00E812A1">
              <w:rPr>
                <w:b/>
                <w:bCs/>
                <w:color w:val="FFFFFF" w:themeColor="background1"/>
                <w:lang w:val="en-AU"/>
              </w:rPr>
              <w:t>Levels 5 and 6</w:t>
            </w:r>
          </w:p>
        </w:tc>
      </w:tr>
      <w:tr w:rsidR="0027357F" w:rsidRPr="00E812A1" w14:paraId="6F79984A" w14:textId="77777777" w:rsidTr="00064BB4">
        <w:tc>
          <w:tcPr>
            <w:tcW w:w="4564" w:type="dxa"/>
            <w:gridSpan w:val="3"/>
            <w:shd w:val="clear" w:color="auto" w:fill="000000" w:themeFill="text1"/>
          </w:tcPr>
          <w:p w14:paraId="56A76925" w14:textId="77777777" w:rsidR="0027357F" w:rsidRPr="00E812A1" w:rsidRDefault="0027357F" w:rsidP="00B9785A">
            <w:pPr>
              <w:pStyle w:val="VCAAtableheadingsub-strand"/>
              <w:tabs>
                <w:tab w:val="left" w:pos="5515"/>
                <w:tab w:val="left" w:pos="9346"/>
              </w:tabs>
              <w:rPr>
                <w:noProof w:val="0"/>
                <w:color w:val="FFFFFF" w:themeColor="background1"/>
              </w:rPr>
            </w:pPr>
            <w:r w:rsidRPr="00E812A1">
              <w:rPr>
                <w:noProof w:val="0"/>
                <w:color w:val="FFFFFF" w:themeColor="background1"/>
              </w:rPr>
              <w:t>Achievement standard</w:t>
            </w:r>
          </w:p>
        </w:tc>
      </w:tr>
      <w:tr w:rsidR="00064BB4" w:rsidRPr="00E812A1" w14:paraId="497410A8" w14:textId="77777777" w:rsidTr="005C7D18">
        <w:trPr>
          <w:trHeight w:val="7785"/>
        </w:trPr>
        <w:tc>
          <w:tcPr>
            <w:tcW w:w="4564" w:type="dxa"/>
          </w:tcPr>
          <w:p w14:paraId="6E8F9165" w14:textId="3AC55D91" w:rsidR="00064BB4" w:rsidRPr="00E812A1" w:rsidRDefault="00064BB4" w:rsidP="00666ED7">
            <w:pPr>
              <w:pStyle w:val="VCAAtabletextnarrow"/>
              <w:rPr>
                <w:lang w:val="en-AU"/>
              </w:rPr>
            </w:pPr>
            <w:r w:rsidRPr="00E812A1">
              <w:rPr>
                <w:lang w:val="en-AU"/>
              </w:rPr>
              <w:t>By the end of Level 2, students identify the different sounds and rhythms of the Indonesian language by listening to and viewing a variety of texts. They compare these sounds with other languages, noticing how pronunciation changes and discovering how languages are influenced by each other. They explore Indonesian through play, first imitating sounds and patterns, then replicating expressions and phrases, before producing responses using formulaic and familiar language. They recognise that Indonesian sounds are represented by letters, and they can match these with words, combining them in increasingly complex ways. They develop and expand their vocabulary, from simple sounds to frequently used words and phrases, using the pronunciation and intonation patterns of spoken Indonesian. They expand their repertoire of Indonesian words and phrases through listening and reading, and then progress to creating simple sentences and responses using modelled language.</w:t>
            </w:r>
          </w:p>
          <w:p w14:paraId="14C9BF7D" w14:textId="77777777" w:rsidR="00064BB4" w:rsidRPr="00E812A1" w:rsidRDefault="00064BB4" w:rsidP="00666ED7">
            <w:pPr>
              <w:pStyle w:val="VCAAtabletextnarrow"/>
              <w:rPr>
                <w:lang w:val="en-AU"/>
              </w:rPr>
            </w:pPr>
            <w:r w:rsidRPr="00E812A1">
              <w:rPr>
                <w:lang w:val="en-AU"/>
              </w:rPr>
              <w:t>Students identify familiar words and phrases to obtain meaning from a variety of multimodal texts relating to their personal world. They begin to explain their understanding of the features and grammatical structures of Indonesian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Indonesian language. They use common grammatical structures to create their own simple texts, with the support of visual and/or spoken cues.</w:t>
            </w:r>
          </w:p>
          <w:p w14:paraId="3880A109" w14:textId="0F467EB4" w:rsidR="00064BB4" w:rsidRPr="00E812A1" w:rsidRDefault="00064BB4" w:rsidP="004D3313">
            <w:pPr>
              <w:pStyle w:val="VCAAtabletextnarrow"/>
              <w:rPr>
                <w:lang w:val="en-AU"/>
              </w:rPr>
            </w:pPr>
            <w:r w:rsidRPr="00E812A1">
              <w:rPr>
                <w:lang w:val="en-AU"/>
              </w:rPr>
              <w:t xml:space="preserve">Students explore and recognise the influence of culture on language and identity. They recognise that Indonesian is spoken in communities and regions in Australia and around the world, and relate this to their own language(s) and culture(s). </w:t>
            </w:r>
          </w:p>
        </w:tc>
        <w:tc>
          <w:tcPr>
            <w:tcW w:w="4564" w:type="dxa"/>
          </w:tcPr>
          <w:p w14:paraId="6ADE7A94" w14:textId="77777777" w:rsidR="00064BB4" w:rsidRPr="00E812A1" w:rsidRDefault="00064BB4" w:rsidP="00C34079">
            <w:pPr>
              <w:pStyle w:val="VCAAtabletextnarrow"/>
              <w:rPr>
                <w:lang w:val="en-AU"/>
              </w:rPr>
            </w:pPr>
            <w:r w:rsidRPr="00E812A1">
              <w:rPr>
                <w:lang w:val="en-AU"/>
              </w:rPr>
              <w:t>By the end of Level 4, students use Indonesian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7411613F" w14:textId="77777777" w:rsidR="00064BB4" w:rsidRPr="00E812A1" w:rsidRDefault="00064BB4" w:rsidP="00C34079">
            <w:pPr>
              <w:pStyle w:val="VCAAtabletextnarrow"/>
              <w:rPr>
                <w:lang w:val="en-AU"/>
              </w:rPr>
            </w:pPr>
            <w:r w:rsidRPr="00E812A1">
              <w:rPr>
                <w:lang w:val="en-AU"/>
              </w:rPr>
              <w:t>Students imitate the sound combinations and rhythms of spoken Indonesian. They demonstrate their understanding that Indonesian has non-verbal, spoken and written language conventions and rules to convey meaning. They recognise that some terms have cultural meanings. They identify patterns in Indonesian and make comparisons between Indonesian and English, using simple metalanguage. They understand how aspects of language and culture contribute to their own and others’ identity.</w:t>
            </w:r>
          </w:p>
          <w:p w14:paraId="39AEA4CC" w14:textId="77777777" w:rsidR="00064BB4" w:rsidRPr="00E812A1" w:rsidRDefault="00064BB4" w:rsidP="004B3C36">
            <w:pPr>
              <w:pStyle w:val="VCAAtabletextnarrow"/>
              <w:rPr>
                <w:lang w:val="en-AU"/>
              </w:rPr>
            </w:pPr>
          </w:p>
        </w:tc>
        <w:tc>
          <w:tcPr>
            <w:tcW w:w="4564" w:type="dxa"/>
          </w:tcPr>
          <w:p w14:paraId="54E7AD81" w14:textId="6E423333" w:rsidR="00064BB4" w:rsidRPr="00E812A1" w:rsidRDefault="00064BB4" w:rsidP="0094473D">
            <w:pPr>
              <w:pStyle w:val="VCAAtabletextnarrow"/>
              <w:rPr>
                <w:lang w:val="en-AU"/>
              </w:rPr>
            </w:pPr>
            <w:r w:rsidRPr="00E812A1">
              <w:rPr>
                <w:lang w:val="en-AU"/>
              </w:rPr>
              <w:t xml:space="preserve">By the end of Level 6, students initiate and use strategies to maintain interactions in Indonesian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Indonesian or English, adjusting their responses to context, purpose and audience. </w:t>
            </w:r>
          </w:p>
          <w:p w14:paraId="56F8182F" w14:textId="77777777" w:rsidR="00064BB4" w:rsidRPr="00E812A1" w:rsidRDefault="00064BB4" w:rsidP="0094473D">
            <w:pPr>
              <w:pStyle w:val="VCAAtabletextnarrow"/>
              <w:rPr>
                <w:lang w:val="en-AU"/>
              </w:rPr>
            </w:pPr>
            <w:r w:rsidRPr="00E812A1">
              <w:rPr>
                <w:lang w:val="en-AU"/>
              </w:rPr>
              <w:t>Students use modelled structures when creating and responding in Indonesian.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Indonesian and English, using familiar metalanguage. They show understanding of how language and culture are interconnected and consider how this is reflected in their own language(s), culture(s) and identity.</w:t>
            </w:r>
          </w:p>
          <w:p w14:paraId="7BF4E75E" w14:textId="77777777" w:rsidR="00064BB4" w:rsidRPr="00E812A1" w:rsidRDefault="00064BB4" w:rsidP="004B3C36">
            <w:pPr>
              <w:pStyle w:val="VCAAtabletextnarrow"/>
              <w:rPr>
                <w:lang w:val="en-AU"/>
              </w:rPr>
            </w:pPr>
          </w:p>
        </w:tc>
      </w:tr>
      <w:tr w:rsidR="0027357F" w:rsidRPr="00E812A1" w14:paraId="67298DD2" w14:textId="77777777" w:rsidTr="00064BB4">
        <w:tc>
          <w:tcPr>
            <w:tcW w:w="4564" w:type="dxa"/>
            <w:gridSpan w:val="3"/>
            <w:shd w:val="clear" w:color="auto" w:fill="000000" w:themeFill="text1"/>
          </w:tcPr>
          <w:p w14:paraId="04AFCBC9" w14:textId="77777777" w:rsidR="0027357F" w:rsidRPr="00E812A1" w:rsidRDefault="0027357F" w:rsidP="00B9785A">
            <w:pPr>
              <w:pStyle w:val="VCAAtableheadingsub-strand"/>
              <w:rPr>
                <w:noProof w:val="0"/>
                <w:color w:val="FFFFFF" w:themeColor="background1"/>
              </w:rPr>
            </w:pPr>
            <w:r w:rsidRPr="00E812A1">
              <w:rPr>
                <w:noProof w:val="0"/>
                <w:color w:val="FFFFFF" w:themeColor="background1"/>
              </w:rPr>
              <w:t>Content descriptions</w:t>
            </w:r>
          </w:p>
        </w:tc>
      </w:tr>
      <w:tr w:rsidR="0027357F" w:rsidRPr="00E812A1" w14:paraId="732947F2" w14:textId="77777777" w:rsidTr="00064BB4">
        <w:tc>
          <w:tcPr>
            <w:tcW w:w="4564" w:type="dxa"/>
            <w:gridSpan w:val="3"/>
            <w:shd w:val="clear" w:color="auto" w:fill="F2F2F2" w:themeFill="background1" w:themeFillShade="F2"/>
          </w:tcPr>
          <w:p w14:paraId="4032AD25" w14:textId="3ADDF36D" w:rsidR="0027357F" w:rsidRPr="00E812A1" w:rsidRDefault="0027357F" w:rsidP="004D3313">
            <w:pPr>
              <w:pStyle w:val="VCAAtableheadingsub-strand"/>
              <w:rPr>
                <w:noProof w:val="0"/>
              </w:rPr>
            </w:pPr>
            <w:bookmarkStart w:id="0" w:name="_Hlk146113915"/>
            <w:r w:rsidRPr="00E812A1">
              <w:rPr>
                <w:noProof w:val="0"/>
              </w:rPr>
              <w:t>Strand:</w:t>
            </w:r>
            <w:r w:rsidR="004D3313" w:rsidRPr="00E812A1">
              <w:rPr>
                <w:noProof w:val="0"/>
              </w:rPr>
              <w:t xml:space="preserve"> Engaging with </w:t>
            </w:r>
            <w:r w:rsidR="00666ED7" w:rsidRPr="00E812A1">
              <w:rPr>
                <w:noProof w:val="0"/>
              </w:rPr>
              <w:t>Indonesian</w:t>
            </w:r>
            <w:r w:rsidR="004D3313" w:rsidRPr="00E812A1">
              <w:rPr>
                <w:noProof w:val="0"/>
              </w:rPr>
              <w:t xml:space="preserve"> Language and Culture</w:t>
            </w:r>
          </w:p>
        </w:tc>
      </w:tr>
      <w:bookmarkEnd w:id="0"/>
      <w:tr w:rsidR="0027357F" w:rsidRPr="00E812A1" w14:paraId="52B11353" w14:textId="77777777" w:rsidTr="00064BB4">
        <w:trPr>
          <w:trHeight w:val="283"/>
        </w:trPr>
        <w:tc>
          <w:tcPr>
            <w:tcW w:w="4564" w:type="dxa"/>
            <w:gridSpan w:val="3"/>
            <w:shd w:val="clear" w:color="auto" w:fill="auto"/>
          </w:tcPr>
          <w:p w14:paraId="66D34954" w14:textId="7CE057EA" w:rsidR="0027357F" w:rsidRPr="00E812A1" w:rsidRDefault="0027357F" w:rsidP="004D3313">
            <w:pPr>
              <w:pStyle w:val="VCAAtableheadingsub-strand"/>
              <w:rPr>
                <w:noProof w:val="0"/>
              </w:rPr>
            </w:pPr>
            <w:r w:rsidRPr="00E812A1">
              <w:rPr>
                <w:noProof w:val="0"/>
              </w:rPr>
              <w:t xml:space="preserve">Sub-strand: </w:t>
            </w:r>
            <w:r w:rsidR="004D3313" w:rsidRPr="00E812A1">
              <w:rPr>
                <w:noProof w:val="0"/>
              </w:rPr>
              <w:t xml:space="preserve">Engaging with </w:t>
            </w:r>
            <w:r w:rsidR="00666ED7" w:rsidRPr="00E812A1">
              <w:rPr>
                <w:noProof w:val="0"/>
              </w:rPr>
              <w:t>Indonesian</w:t>
            </w:r>
            <w:r w:rsidR="004D3313" w:rsidRPr="00E812A1">
              <w:rPr>
                <w:noProof w:val="0"/>
              </w:rPr>
              <w:t xml:space="preserve"> language</w:t>
            </w:r>
          </w:p>
        </w:tc>
      </w:tr>
      <w:tr w:rsidR="00B46D17" w:rsidRPr="00E812A1" w14:paraId="11963F8C" w14:textId="77777777" w:rsidTr="00064BB4">
        <w:trPr>
          <w:trHeight w:val="283"/>
        </w:trPr>
        <w:tc>
          <w:tcPr>
            <w:tcW w:w="4564" w:type="dxa"/>
            <w:gridSpan w:val="3"/>
            <w:shd w:val="clear" w:color="auto" w:fill="auto"/>
          </w:tcPr>
          <w:p w14:paraId="22EA4CEF" w14:textId="77777777" w:rsidR="00B46D17" w:rsidRPr="00E812A1" w:rsidRDefault="00B46D17" w:rsidP="00B46D1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4DCA6B7B" w14:textId="77777777" w:rsidTr="00064BB4">
        <w:trPr>
          <w:trHeight w:val="250"/>
        </w:trPr>
        <w:tc>
          <w:tcPr>
            <w:tcW w:w="4564" w:type="dxa"/>
            <w:shd w:val="clear" w:color="auto" w:fill="FFFFFF" w:themeFill="background1"/>
          </w:tcPr>
          <w:p w14:paraId="75F5CD17" w14:textId="77777777" w:rsidR="00064BB4" w:rsidRPr="00E812A1" w:rsidRDefault="00064BB4" w:rsidP="00666ED7">
            <w:pPr>
              <w:pStyle w:val="VCAAtabletextnarrow"/>
              <w:rPr>
                <w:lang w:val="en-AU"/>
              </w:rPr>
            </w:pPr>
            <w:r w:rsidRPr="00E812A1">
              <w:rPr>
                <w:lang w:val="en-AU"/>
              </w:rPr>
              <w:t>notice that Indonesian looks and sounds different to other languages</w:t>
            </w:r>
          </w:p>
          <w:p w14:paraId="0BD3D498" w14:textId="71C9D587" w:rsidR="00064BB4" w:rsidRPr="00E812A1" w:rsidRDefault="00064BB4" w:rsidP="00666ED7">
            <w:pPr>
              <w:pStyle w:val="VCAAtabletextnarrow"/>
              <w:rPr>
                <w:lang w:val="en-AU"/>
              </w:rPr>
            </w:pPr>
            <w:r w:rsidRPr="00E812A1">
              <w:rPr>
                <w:lang w:val="en-AU"/>
              </w:rPr>
              <w:t>VC2LIN2E01</w:t>
            </w:r>
          </w:p>
        </w:tc>
        <w:tc>
          <w:tcPr>
            <w:tcW w:w="4564" w:type="dxa"/>
            <w:shd w:val="clear" w:color="auto" w:fill="FFFFFF" w:themeFill="background1"/>
          </w:tcPr>
          <w:p w14:paraId="588F6F8F" w14:textId="386081AB" w:rsidR="00064BB4" w:rsidRPr="00E812A1" w:rsidRDefault="00064BB4" w:rsidP="00C34079">
            <w:pPr>
              <w:pStyle w:val="VCAAtabletextnarrow"/>
              <w:rPr>
                <w:lang w:val="en-AU"/>
              </w:rPr>
            </w:pPr>
          </w:p>
        </w:tc>
        <w:tc>
          <w:tcPr>
            <w:tcW w:w="4564" w:type="dxa"/>
            <w:shd w:val="clear" w:color="auto" w:fill="FFFFFF" w:themeFill="background1"/>
          </w:tcPr>
          <w:p w14:paraId="11B79E76" w14:textId="77777777" w:rsidR="00064BB4" w:rsidRPr="00E812A1" w:rsidRDefault="00064BB4" w:rsidP="004D3313">
            <w:pPr>
              <w:pStyle w:val="VCAAtabletextnarrow"/>
              <w:rPr>
                <w:lang w:val="en-AU"/>
              </w:rPr>
            </w:pPr>
          </w:p>
        </w:tc>
      </w:tr>
      <w:tr w:rsidR="00064BB4" w:rsidRPr="00E812A1" w14:paraId="5542EBFD" w14:textId="77777777" w:rsidTr="00064BB4">
        <w:trPr>
          <w:trHeight w:val="250"/>
        </w:trPr>
        <w:tc>
          <w:tcPr>
            <w:tcW w:w="4564" w:type="dxa"/>
            <w:shd w:val="clear" w:color="auto" w:fill="FFFFFF" w:themeFill="background1"/>
          </w:tcPr>
          <w:p w14:paraId="6A54294F" w14:textId="77777777" w:rsidR="00064BB4" w:rsidRPr="00E812A1" w:rsidRDefault="00064BB4" w:rsidP="00666ED7">
            <w:pPr>
              <w:pStyle w:val="VCAAtabletextnarrow"/>
              <w:rPr>
                <w:lang w:val="en-AU"/>
              </w:rPr>
            </w:pPr>
            <w:r w:rsidRPr="00E812A1">
              <w:rPr>
                <w:lang w:val="en-AU"/>
              </w:rPr>
              <w:t>develop oral language skills through exploring and listening to the sounds and patterns of the language</w:t>
            </w:r>
          </w:p>
          <w:p w14:paraId="385C2FA5" w14:textId="39C1A7E5" w:rsidR="00064BB4" w:rsidRPr="00E812A1" w:rsidRDefault="00064BB4" w:rsidP="00666ED7">
            <w:pPr>
              <w:pStyle w:val="VCAAtabletextnarrow"/>
              <w:rPr>
                <w:lang w:val="en-AU"/>
              </w:rPr>
            </w:pPr>
            <w:r w:rsidRPr="00E812A1">
              <w:rPr>
                <w:lang w:val="en-AU"/>
              </w:rPr>
              <w:t>VC2LIN2E02</w:t>
            </w:r>
          </w:p>
        </w:tc>
        <w:tc>
          <w:tcPr>
            <w:tcW w:w="4564" w:type="dxa"/>
            <w:shd w:val="clear" w:color="auto" w:fill="FFFFFF" w:themeFill="background1"/>
          </w:tcPr>
          <w:p w14:paraId="439CA834" w14:textId="695B6006" w:rsidR="00064BB4" w:rsidRPr="00E812A1" w:rsidRDefault="00064BB4" w:rsidP="00C34079">
            <w:pPr>
              <w:pStyle w:val="VCAAtabletextnarrow"/>
              <w:rPr>
                <w:lang w:val="en-AU"/>
              </w:rPr>
            </w:pPr>
          </w:p>
        </w:tc>
        <w:tc>
          <w:tcPr>
            <w:tcW w:w="4564" w:type="dxa"/>
            <w:shd w:val="clear" w:color="auto" w:fill="FFFFFF" w:themeFill="background1"/>
          </w:tcPr>
          <w:p w14:paraId="6BEDB5DE" w14:textId="77777777" w:rsidR="00064BB4" w:rsidRPr="00E812A1" w:rsidRDefault="00064BB4" w:rsidP="004D3313">
            <w:pPr>
              <w:pStyle w:val="VCAAtabletextnarrow"/>
              <w:rPr>
                <w:lang w:val="en-AU"/>
              </w:rPr>
            </w:pPr>
          </w:p>
        </w:tc>
      </w:tr>
      <w:tr w:rsidR="00064BB4" w:rsidRPr="00E812A1" w14:paraId="7DF50431" w14:textId="77777777" w:rsidTr="00064BB4">
        <w:trPr>
          <w:trHeight w:val="250"/>
        </w:trPr>
        <w:tc>
          <w:tcPr>
            <w:tcW w:w="4564" w:type="dxa"/>
            <w:shd w:val="clear" w:color="auto" w:fill="FFFFFF" w:themeFill="background1"/>
          </w:tcPr>
          <w:p w14:paraId="0215D094" w14:textId="77777777" w:rsidR="00064BB4" w:rsidRPr="00E812A1" w:rsidRDefault="00064BB4" w:rsidP="00666ED7">
            <w:pPr>
              <w:pStyle w:val="VCAAtabletextnarrow"/>
              <w:rPr>
                <w:lang w:val="en-AU"/>
              </w:rPr>
            </w:pPr>
            <w:r w:rsidRPr="00E812A1">
              <w:rPr>
                <w:lang w:val="en-AU"/>
              </w:rPr>
              <w:t xml:space="preserve">recognise and respond to greetings, instructions and language relating to their personal world using one- or 2-word responses and/or single-idea phrases </w:t>
            </w:r>
          </w:p>
          <w:p w14:paraId="7A0AD993" w14:textId="19EF5D03" w:rsidR="00064BB4" w:rsidRPr="00E812A1" w:rsidRDefault="00064BB4" w:rsidP="00666ED7">
            <w:pPr>
              <w:pStyle w:val="VCAAtabletextnarrow"/>
              <w:rPr>
                <w:lang w:val="en-AU"/>
              </w:rPr>
            </w:pPr>
            <w:r w:rsidRPr="00E812A1">
              <w:rPr>
                <w:lang w:val="en-AU"/>
              </w:rPr>
              <w:t>VC2LIN2E03</w:t>
            </w:r>
          </w:p>
        </w:tc>
        <w:tc>
          <w:tcPr>
            <w:tcW w:w="4564" w:type="dxa"/>
            <w:shd w:val="clear" w:color="auto" w:fill="FFFFFF" w:themeFill="background1"/>
          </w:tcPr>
          <w:p w14:paraId="0D49CADA" w14:textId="717FBD63" w:rsidR="00064BB4" w:rsidRPr="00E812A1" w:rsidRDefault="00064BB4" w:rsidP="00C34079">
            <w:pPr>
              <w:pStyle w:val="VCAAtabletextnarrow"/>
              <w:rPr>
                <w:lang w:val="en-AU"/>
              </w:rPr>
            </w:pPr>
          </w:p>
        </w:tc>
        <w:tc>
          <w:tcPr>
            <w:tcW w:w="4564" w:type="dxa"/>
            <w:shd w:val="clear" w:color="auto" w:fill="FFFFFF" w:themeFill="background1"/>
          </w:tcPr>
          <w:p w14:paraId="62F7B6C7" w14:textId="77777777" w:rsidR="00064BB4" w:rsidRPr="00E812A1" w:rsidRDefault="00064BB4" w:rsidP="004D3313">
            <w:pPr>
              <w:pStyle w:val="VCAAtabletextnarrow"/>
              <w:rPr>
                <w:lang w:val="en-AU"/>
              </w:rPr>
            </w:pPr>
          </w:p>
        </w:tc>
      </w:tr>
      <w:tr w:rsidR="004D3313" w:rsidRPr="00E812A1" w14:paraId="4BD37911" w14:textId="77777777" w:rsidTr="00064BB4">
        <w:trPr>
          <w:trHeight w:val="283"/>
        </w:trPr>
        <w:tc>
          <w:tcPr>
            <w:tcW w:w="4564" w:type="dxa"/>
            <w:gridSpan w:val="3"/>
            <w:shd w:val="clear" w:color="auto" w:fill="auto"/>
          </w:tcPr>
          <w:p w14:paraId="7AACA218" w14:textId="42BA0AE6" w:rsidR="004D3313" w:rsidRPr="00E812A1" w:rsidRDefault="004D3313" w:rsidP="004D3313">
            <w:pPr>
              <w:pStyle w:val="VCAAtableheadingsub-strand"/>
              <w:rPr>
                <w:noProof w:val="0"/>
              </w:rPr>
            </w:pPr>
            <w:r w:rsidRPr="00E812A1">
              <w:rPr>
                <w:noProof w:val="0"/>
              </w:rPr>
              <w:lastRenderedPageBreak/>
              <w:t xml:space="preserve">Sub-strand: Engaging with </w:t>
            </w:r>
            <w:r w:rsidR="00666ED7" w:rsidRPr="00E812A1">
              <w:rPr>
                <w:noProof w:val="0"/>
              </w:rPr>
              <w:t>Indonesian</w:t>
            </w:r>
            <w:r w:rsidRPr="00E812A1">
              <w:rPr>
                <w:noProof w:val="0"/>
              </w:rPr>
              <w:t xml:space="preserve"> culture</w:t>
            </w:r>
          </w:p>
        </w:tc>
      </w:tr>
      <w:tr w:rsidR="00B46D17" w:rsidRPr="00E812A1" w14:paraId="13F52D7E" w14:textId="77777777" w:rsidTr="00064BB4">
        <w:trPr>
          <w:trHeight w:val="283"/>
        </w:trPr>
        <w:tc>
          <w:tcPr>
            <w:tcW w:w="4564" w:type="dxa"/>
            <w:gridSpan w:val="3"/>
            <w:shd w:val="clear" w:color="auto" w:fill="auto"/>
          </w:tcPr>
          <w:p w14:paraId="00FA0DEF" w14:textId="77777777" w:rsidR="00B46D17" w:rsidRPr="00E812A1" w:rsidRDefault="00B46D17" w:rsidP="00B46D1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5A80D0DD" w14:textId="77777777" w:rsidTr="00064BB4">
        <w:trPr>
          <w:trHeight w:val="250"/>
        </w:trPr>
        <w:tc>
          <w:tcPr>
            <w:tcW w:w="4564" w:type="dxa"/>
            <w:shd w:val="clear" w:color="auto" w:fill="FFFFFF" w:themeFill="background1"/>
          </w:tcPr>
          <w:p w14:paraId="69DCFA74" w14:textId="77777777" w:rsidR="00064BB4" w:rsidRPr="00E812A1" w:rsidRDefault="00064BB4" w:rsidP="00666ED7">
            <w:pPr>
              <w:pStyle w:val="VCAAtabletextnarrow"/>
              <w:rPr>
                <w:lang w:val="en-AU"/>
              </w:rPr>
            </w:pPr>
            <w:r w:rsidRPr="00E812A1">
              <w:rPr>
                <w:lang w:val="en-AU"/>
              </w:rPr>
              <w:t>explore connections between language and culture through play and/or imagination</w:t>
            </w:r>
          </w:p>
          <w:p w14:paraId="0AD84EE1" w14:textId="5D81304C" w:rsidR="00064BB4" w:rsidRPr="00E812A1" w:rsidRDefault="00064BB4" w:rsidP="00666ED7">
            <w:pPr>
              <w:pStyle w:val="VCAAtabletextnarrow"/>
              <w:rPr>
                <w:lang w:val="en-AU"/>
              </w:rPr>
            </w:pPr>
            <w:r w:rsidRPr="00E812A1">
              <w:rPr>
                <w:lang w:val="en-AU"/>
              </w:rPr>
              <w:t>VC2LIN2E04</w:t>
            </w:r>
          </w:p>
        </w:tc>
        <w:tc>
          <w:tcPr>
            <w:tcW w:w="4564" w:type="dxa"/>
            <w:shd w:val="clear" w:color="auto" w:fill="FFFFFF" w:themeFill="background1"/>
          </w:tcPr>
          <w:p w14:paraId="2756CF14" w14:textId="62A15986" w:rsidR="00064BB4" w:rsidRPr="00E812A1" w:rsidRDefault="00064BB4" w:rsidP="00C34079">
            <w:pPr>
              <w:pStyle w:val="VCAAtabletextnarrow"/>
              <w:rPr>
                <w:lang w:val="en-AU"/>
              </w:rPr>
            </w:pPr>
          </w:p>
        </w:tc>
        <w:tc>
          <w:tcPr>
            <w:tcW w:w="4564" w:type="dxa"/>
            <w:shd w:val="clear" w:color="auto" w:fill="FFFFFF" w:themeFill="background1"/>
          </w:tcPr>
          <w:p w14:paraId="4852F4BA" w14:textId="77777777" w:rsidR="00064BB4" w:rsidRPr="00E812A1" w:rsidRDefault="00064BB4" w:rsidP="00666ED7">
            <w:pPr>
              <w:pStyle w:val="VCAAtabletextnarrow"/>
              <w:rPr>
                <w:lang w:val="en-AU"/>
              </w:rPr>
            </w:pPr>
          </w:p>
        </w:tc>
      </w:tr>
      <w:tr w:rsidR="00666ED7" w:rsidRPr="00E812A1" w14:paraId="2DC94742" w14:textId="77777777" w:rsidTr="00064BB4">
        <w:tc>
          <w:tcPr>
            <w:tcW w:w="4564" w:type="dxa"/>
            <w:gridSpan w:val="3"/>
            <w:shd w:val="clear" w:color="auto" w:fill="F2F2F2" w:themeFill="background1" w:themeFillShade="F2"/>
          </w:tcPr>
          <w:p w14:paraId="6CB318BF" w14:textId="34873A25" w:rsidR="00666ED7" w:rsidRPr="00E812A1" w:rsidRDefault="00666ED7" w:rsidP="00666ED7">
            <w:pPr>
              <w:pStyle w:val="VCAAtableheadingsub-strand"/>
              <w:rPr>
                <w:noProof w:val="0"/>
              </w:rPr>
            </w:pPr>
            <w:r w:rsidRPr="00E812A1">
              <w:rPr>
                <w:noProof w:val="0"/>
              </w:rPr>
              <w:t>Strand: Communicating Meaning in Indonesian</w:t>
            </w:r>
          </w:p>
        </w:tc>
      </w:tr>
      <w:tr w:rsidR="00666ED7" w:rsidRPr="00E812A1" w14:paraId="534A8123" w14:textId="77777777" w:rsidTr="00064BB4">
        <w:trPr>
          <w:trHeight w:val="283"/>
        </w:trPr>
        <w:tc>
          <w:tcPr>
            <w:tcW w:w="4564" w:type="dxa"/>
            <w:gridSpan w:val="3"/>
            <w:shd w:val="clear" w:color="auto" w:fill="auto"/>
          </w:tcPr>
          <w:p w14:paraId="1DBF69CC" w14:textId="0222609B" w:rsidR="00666ED7" w:rsidRPr="00E812A1" w:rsidRDefault="00666ED7" w:rsidP="00666ED7">
            <w:pPr>
              <w:pStyle w:val="VCAAtableheadingsub-strand"/>
              <w:rPr>
                <w:noProof w:val="0"/>
              </w:rPr>
            </w:pPr>
            <w:r w:rsidRPr="00E812A1">
              <w:rPr>
                <w:noProof w:val="0"/>
              </w:rPr>
              <w:t>Sub-strand: Interacting in Indonesian</w:t>
            </w:r>
          </w:p>
        </w:tc>
      </w:tr>
      <w:tr w:rsidR="00666ED7" w:rsidRPr="00E812A1" w14:paraId="5AE7AC6B" w14:textId="77777777" w:rsidTr="00064BB4">
        <w:trPr>
          <w:trHeight w:val="283"/>
        </w:trPr>
        <w:tc>
          <w:tcPr>
            <w:tcW w:w="4564" w:type="dxa"/>
            <w:gridSpan w:val="3"/>
            <w:shd w:val="clear" w:color="auto" w:fill="auto"/>
          </w:tcPr>
          <w:p w14:paraId="0E6885F4"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6A9DDFCA" w14:textId="77777777" w:rsidTr="00064BB4">
        <w:trPr>
          <w:trHeight w:val="250"/>
        </w:trPr>
        <w:tc>
          <w:tcPr>
            <w:tcW w:w="4564" w:type="dxa"/>
            <w:shd w:val="clear" w:color="auto" w:fill="FFFFFF" w:themeFill="background1"/>
          </w:tcPr>
          <w:p w14:paraId="6906D97E" w14:textId="77777777" w:rsidR="00064BB4" w:rsidRPr="00E812A1" w:rsidRDefault="00064BB4" w:rsidP="00666ED7">
            <w:pPr>
              <w:pStyle w:val="VCAAtabletextnarrow"/>
              <w:spacing w:before="60" w:after="60"/>
              <w:rPr>
                <w:lang w:val="en-AU"/>
              </w:rPr>
            </w:pPr>
            <w:r w:rsidRPr="00E812A1">
              <w:rPr>
                <w:lang w:val="en-AU"/>
              </w:rPr>
              <w:t>communicate using formulaic and modelled language relating to aspects of their personal world</w:t>
            </w:r>
          </w:p>
          <w:p w14:paraId="6C49073C" w14:textId="46D2B6C0" w:rsidR="00064BB4" w:rsidRPr="00E812A1" w:rsidRDefault="00064BB4" w:rsidP="00666ED7">
            <w:pPr>
              <w:pStyle w:val="VCAAtabletextnarrow"/>
              <w:spacing w:before="60" w:after="60"/>
              <w:rPr>
                <w:lang w:val="en-AU"/>
              </w:rPr>
            </w:pPr>
            <w:r w:rsidRPr="00E812A1">
              <w:rPr>
                <w:lang w:val="en-AU"/>
              </w:rPr>
              <w:t>VC2LIN2C01</w:t>
            </w:r>
          </w:p>
        </w:tc>
        <w:tc>
          <w:tcPr>
            <w:tcW w:w="4564" w:type="dxa"/>
            <w:shd w:val="clear" w:color="auto" w:fill="FFFFFF" w:themeFill="background1"/>
          </w:tcPr>
          <w:p w14:paraId="44CFADEE" w14:textId="77777777" w:rsidR="00064BB4" w:rsidRPr="00E812A1" w:rsidRDefault="00064BB4" w:rsidP="00C34079">
            <w:pPr>
              <w:pStyle w:val="VCAAtabletextnarrow"/>
              <w:spacing w:before="60" w:after="60"/>
              <w:rPr>
                <w:lang w:val="en-AU"/>
              </w:rPr>
            </w:pPr>
            <w:r w:rsidRPr="00E812A1">
              <w:rPr>
                <w:lang w:val="en-AU"/>
              </w:rPr>
              <w:t>initiate exchanges and respond to modelled questions about themselves, others and the classroom environment, using formulaic expressions</w:t>
            </w:r>
          </w:p>
          <w:p w14:paraId="48A77BBD" w14:textId="6E505FD8" w:rsidR="00064BB4" w:rsidRPr="00E812A1" w:rsidRDefault="00064BB4" w:rsidP="00C34079">
            <w:pPr>
              <w:pStyle w:val="VCAAtabletextnarrow"/>
              <w:spacing w:before="60" w:after="60"/>
              <w:rPr>
                <w:lang w:val="en-AU"/>
              </w:rPr>
            </w:pPr>
            <w:r w:rsidRPr="00E812A1">
              <w:rPr>
                <w:lang w:val="en-AU"/>
              </w:rPr>
              <w:t>VC2LIN4C01</w:t>
            </w:r>
          </w:p>
        </w:tc>
        <w:tc>
          <w:tcPr>
            <w:tcW w:w="4564" w:type="dxa"/>
            <w:shd w:val="clear" w:color="auto" w:fill="FFFFFF" w:themeFill="background1"/>
          </w:tcPr>
          <w:p w14:paraId="0C67F9EE" w14:textId="77777777" w:rsidR="00064BB4" w:rsidRPr="00E812A1" w:rsidRDefault="00064BB4" w:rsidP="0094473D">
            <w:pPr>
              <w:pStyle w:val="VCAAtabletextnarrow"/>
              <w:spacing w:before="60" w:after="60"/>
              <w:rPr>
                <w:lang w:val="en-AU"/>
              </w:rPr>
            </w:pPr>
            <w:r w:rsidRPr="00E812A1">
              <w:rPr>
                <w:lang w:val="en-AU"/>
              </w:rPr>
              <w:t xml:space="preserve">initiate and sustain modelled exchanges in familiar contexts related to their personal worlds and school environment  </w:t>
            </w:r>
          </w:p>
          <w:p w14:paraId="5C42CDB6" w14:textId="0BEBE752" w:rsidR="00064BB4" w:rsidRPr="00E812A1" w:rsidRDefault="00064BB4" w:rsidP="0094473D">
            <w:pPr>
              <w:pStyle w:val="VCAAtabletextnarrow"/>
              <w:spacing w:before="60" w:after="60"/>
              <w:rPr>
                <w:lang w:val="en-AU"/>
              </w:rPr>
            </w:pPr>
            <w:r w:rsidRPr="00E812A1">
              <w:rPr>
                <w:lang w:val="en-AU"/>
              </w:rPr>
              <w:t>VC2LIN6C01</w:t>
            </w:r>
          </w:p>
        </w:tc>
      </w:tr>
      <w:tr w:rsidR="00064BB4" w:rsidRPr="00E812A1" w14:paraId="22AF16F8" w14:textId="77777777" w:rsidTr="00064BB4">
        <w:trPr>
          <w:trHeight w:val="250"/>
        </w:trPr>
        <w:tc>
          <w:tcPr>
            <w:tcW w:w="4564" w:type="dxa"/>
            <w:shd w:val="clear" w:color="auto" w:fill="FFFFFF" w:themeFill="background1"/>
          </w:tcPr>
          <w:p w14:paraId="201EEC0A" w14:textId="77777777" w:rsidR="00064BB4" w:rsidRPr="00E812A1" w:rsidRDefault="00064BB4" w:rsidP="00666ED7">
            <w:pPr>
              <w:pStyle w:val="VCAAtabletextnarrow"/>
              <w:spacing w:before="60" w:after="60"/>
              <w:rPr>
                <w:lang w:val="en-AU"/>
              </w:rPr>
            </w:pPr>
            <w:r w:rsidRPr="00E812A1">
              <w:rPr>
                <w:lang w:val="en-AU"/>
              </w:rPr>
              <w:t>participate in a range of guided language activities using formulaic expressions, and visual and spoken cues</w:t>
            </w:r>
          </w:p>
          <w:p w14:paraId="4F198D42" w14:textId="0D2D8E5F" w:rsidR="00064BB4" w:rsidRPr="00E812A1" w:rsidRDefault="00064BB4" w:rsidP="00666ED7">
            <w:pPr>
              <w:pStyle w:val="VCAAtabletextnarrow"/>
              <w:spacing w:before="60" w:after="60"/>
              <w:rPr>
                <w:lang w:val="en-AU"/>
              </w:rPr>
            </w:pPr>
            <w:r w:rsidRPr="00E812A1">
              <w:rPr>
                <w:lang w:val="en-AU"/>
              </w:rPr>
              <w:t>VC2LIN2C02</w:t>
            </w:r>
          </w:p>
        </w:tc>
        <w:tc>
          <w:tcPr>
            <w:tcW w:w="4564" w:type="dxa"/>
            <w:shd w:val="clear" w:color="auto" w:fill="FFFFFF" w:themeFill="background1"/>
          </w:tcPr>
          <w:p w14:paraId="016C9667" w14:textId="77777777" w:rsidR="00064BB4" w:rsidRPr="00E812A1" w:rsidRDefault="00064BB4" w:rsidP="00C34079">
            <w:pPr>
              <w:pStyle w:val="VCAAtabletextnarrow"/>
              <w:spacing w:before="60" w:after="60"/>
              <w:rPr>
                <w:lang w:val="en-AU"/>
              </w:rPr>
            </w:pPr>
            <w:r w:rsidRPr="00E812A1">
              <w:rPr>
                <w:lang w:val="en-AU"/>
              </w:rPr>
              <w:t>participate in activities that involve expressing interests and exchanging information, using a range of familiar phrases and modelled structures</w:t>
            </w:r>
          </w:p>
          <w:p w14:paraId="224CED3A" w14:textId="3DD2908F" w:rsidR="00064BB4" w:rsidRPr="00E812A1" w:rsidRDefault="00064BB4" w:rsidP="00C34079">
            <w:pPr>
              <w:pStyle w:val="VCAAtabletextnarrow"/>
              <w:spacing w:before="60" w:after="60"/>
              <w:rPr>
                <w:lang w:val="en-AU"/>
              </w:rPr>
            </w:pPr>
            <w:r w:rsidRPr="00E812A1">
              <w:rPr>
                <w:lang w:val="en-AU"/>
              </w:rPr>
              <w:t>VC2LIN4C02</w:t>
            </w:r>
          </w:p>
        </w:tc>
        <w:tc>
          <w:tcPr>
            <w:tcW w:w="4564" w:type="dxa"/>
            <w:shd w:val="clear" w:color="auto" w:fill="FFFFFF" w:themeFill="background1"/>
          </w:tcPr>
          <w:p w14:paraId="29299DEA" w14:textId="77777777" w:rsidR="00064BB4" w:rsidRPr="00E812A1" w:rsidRDefault="00064BB4" w:rsidP="0094473D">
            <w:pPr>
              <w:pStyle w:val="VCAAtabletextnarrow"/>
              <w:spacing w:before="60" w:after="60"/>
              <w:rPr>
                <w:lang w:val="en-AU"/>
              </w:rPr>
            </w:pPr>
            <w:r w:rsidRPr="00E812A1">
              <w:rPr>
                <w:lang w:val="en-AU"/>
              </w:rPr>
              <w:t xml:space="preserve">participate in activities that involve discussion with others, using language that expresses information, preferences and ideas  </w:t>
            </w:r>
          </w:p>
          <w:p w14:paraId="7C359226" w14:textId="3C9BEC0E" w:rsidR="00064BB4" w:rsidRPr="00E812A1" w:rsidRDefault="00064BB4" w:rsidP="0094473D">
            <w:pPr>
              <w:pStyle w:val="VCAAtabletextnarrow"/>
              <w:spacing w:before="60" w:after="60"/>
              <w:rPr>
                <w:lang w:val="en-AU"/>
              </w:rPr>
            </w:pPr>
            <w:r w:rsidRPr="00E812A1">
              <w:rPr>
                <w:lang w:val="en-AU"/>
              </w:rPr>
              <w:t>VC2LIN6C02</w:t>
            </w:r>
          </w:p>
        </w:tc>
      </w:tr>
      <w:tr w:rsidR="00666ED7" w:rsidRPr="00E812A1" w14:paraId="602D8B6E" w14:textId="77777777" w:rsidTr="00064BB4">
        <w:trPr>
          <w:trHeight w:val="283"/>
        </w:trPr>
        <w:tc>
          <w:tcPr>
            <w:tcW w:w="4564" w:type="dxa"/>
            <w:gridSpan w:val="3"/>
            <w:shd w:val="clear" w:color="auto" w:fill="auto"/>
          </w:tcPr>
          <w:p w14:paraId="2728B828" w14:textId="38F756C7" w:rsidR="00666ED7" w:rsidRPr="00E812A1" w:rsidRDefault="00666ED7" w:rsidP="00666ED7">
            <w:pPr>
              <w:pStyle w:val="VCAAtableheadingsub-strand"/>
              <w:rPr>
                <w:noProof w:val="0"/>
              </w:rPr>
            </w:pPr>
            <w:r w:rsidRPr="00E812A1">
              <w:rPr>
                <w:noProof w:val="0"/>
              </w:rPr>
              <w:t>Sub-strand: Mediating meaning in and between languages</w:t>
            </w:r>
          </w:p>
        </w:tc>
      </w:tr>
      <w:tr w:rsidR="00666ED7" w:rsidRPr="00E812A1" w14:paraId="0825B006" w14:textId="77777777" w:rsidTr="00064BB4">
        <w:trPr>
          <w:trHeight w:val="283"/>
        </w:trPr>
        <w:tc>
          <w:tcPr>
            <w:tcW w:w="4564" w:type="dxa"/>
            <w:gridSpan w:val="3"/>
            <w:shd w:val="clear" w:color="auto" w:fill="auto"/>
          </w:tcPr>
          <w:p w14:paraId="2513EAD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7DFB655F" w14:textId="77777777" w:rsidTr="00064BB4">
        <w:trPr>
          <w:trHeight w:val="250"/>
        </w:trPr>
        <w:tc>
          <w:tcPr>
            <w:tcW w:w="4564" w:type="dxa"/>
            <w:shd w:val="clear" w:color="auto" w:fill="FFFFFF" w:themeFill="background1"/>
          </w:tcPr>
          <w:p w14:paraId="3ACCC1E7" w14:textId="77777777" w:rsidR="00064BB4" w:rsidRPr="00E812A1" w:rsidRDefault="00064BB4" w:rsidP="00666ED7">
            <w:pPr>
              <w:pStyle w:val="VCAAtabletextnarrow"/>
              <w:rPr>
                <w:lang w:val="en-AU"/>
              </w:rPr>
            </w:pPr>
            <w:r w:rsidRPr="00E812A1">
              <w:rPr>
                <w:lang w:val="en-AU"/>
              </w:rPr>
              <w:t>locate key information in a variety of texts with support, and respond using gestures, images, words and/or formulaic phrases</w:t>
            </w:r>
          </w:p>
          <w:p w14:paraId="4E4ADDF1" w14:textId="5C3793B5" w:rsidR="00064BB4" w:rsidRPr="00E812A1" w:rsidRDefault="00064BB4" w:rsidP="00666ED7">
            <w:pPr>
              <w:pStyle w:val="VCAAtabletextnarrow"/>
              <w:rPr>
                <w:lang w:val="en-AU"/>
              </w:rPr>
            </w:pPr>
            <w:r w:rsidRPr="00E812A1">
              <w:rPr>
                <w:lang w:val="en-AU"/>
              </w:rPr>
              <w:t>VC2LIN2C03</w:t>
            </w:r>
          </w:p>
        </w:tc>
        <w:tc>
          <w:tcPr>
            <w:tcW w:w="4564" w:type="dxa"/>
            <w:shd w:val="clear" w:color="auto" w:fill="FFFFFF" w:themeFill="background1"/>
          </w:tcPr>
          <w:p w14:paraId="7D73E679" w14:textId="77777777" w:rsidR="00064BB4" w:rsidRPr="00E812A1" w:rsidRDefault="00064BB4" w:rsidP="00C34079">
            <w:pPr>
              <w:pStyle w:val="VCAAtabletextnarrow"/>
              <w:rPr>
                <w:lang w:val="en-AU"/>
              </w:rPr>
            </w:pPr>
            <w:r w:rsidRPr="00E812A1">
              <w:rPr>
                <w:lang w:val="en-AU"/>
              </w:rPr>
              <w:t>locate and respond to key information related to familiar content obtained from spoken, written, viewed and multimodal texts</w:t>
            </w:r>
          </w:p>
          <w:p w14:paraId="29313E5E" w14:textId="625DB22E" w:rsidR="00064BB4" w:rsidRPr="00E812A1" w:rsidRDefault="00064BB4" w:rsidP="00C34079">
            <w:pPr>
              <w:pStyle w:val="VCAAtabletextnarrow"/>
              <w:rPr>
                <w:lang w:val="en-AU"/>
              </w:rPr>
            </w:pPr>
            <w:r w:rsidRPr="00E812A1">
              <w:rPr>
                <w:lang w:val="en-AU"/>
              </w:rPr>
              <w:t>VC2LIN4C03</w:t>
            </w:r>
          </w:p>
        </w:tc>
        <w:tc>
          <w:tcPr>
            <w:tcW w:w="4564" w:type="dxa"/>
            <w:shd w:val="clear" w:color="auto" w:fill="FFFFFF" w:themeFill="background1"/>
          </w:tcPr>
          <w:p w14:paraId="7012F898" w14:textId="77777777" w:rsidR="00064BB4" w:rsidRPr="00E812A1" w:rsidRDefault="00064BB4" w:rsidP="0094473D">
            <w:pPr>
              <w:pStyle w:val="VCAAtabletextnarrow"/>
              <w:rPr>
                <w:lang w:val="en-AU"/>
              </w:rPr>
            </w:pPr>
            <w:r w:rsidRPr="00E812A1">
              <w:rPr>
                <w:lang w:val="en-AU"/>
              </w:rPr>
              <w:t xml:space="preserve">locate information and ideas in a range of spoken, written, viewed and multimodal texts, and respond in different ways to suit purpose  </w:t>
            </w:r>
          </w:p>
          <w:p w14:paraId="6132717D" w14:textId="22D7D96E" w:rsidR="00064BB4" w:rsidRPr="00E812A1" w:rsidRDefault="00064BB4" w:rsidP="0094473D">
            <w:pPr>
              <w:pStyle w:val="VCAAtabletextnarrow"/>
              <w:rPr>
                <w:lang w:val="en-AU"/>
              </w:rPr>
            </w:pPr>
            <w:r w:rsidRPr="00E812A1">
              <w:rPr>
                <w:lang w:val="en-AU"/>
              </w:rPr>
              <w:t>VC2LIN6C03</w:t>
            </w:r>
          </w:p>
        </w:tc>
      </w:tr>
      <w:tr w:rsidR="00064BB4" w:rsidRPr="00E812A1" w14:paraId="05EBA58B" w14:textId="77777777" w:rsidTr="00064BB4">
        <w:trPr>
          <w:trHeight w:val="250"/>
        </w:trPr>
        <w:tc>
          <w:tcPr>
            <w:tcW w:w="4564" w:type="dxa"/>
            <w:shd w:val="clear" w:color="auto" w:fill="FFFFFF" w:themeFill="background1"/>
          </w:tcPr>
          <w:p w14:paraId="5311E63E" w14:textId="77777777" w:rsidR="00064BB4" w:rsidRPr="00E812A1" w:rsidRDefault="00064BB4" w:rsidP="00666ED7">
            <w:pPr>
              <w:pStyle w:val="VCAAtabletextnarrow"/>
              <w:rPr>
                <w:lang w:val="en-AU"/>
              </w:rPr>
            </w:pPr>
            <w:r w:rsidRPr="00E812A1">
              <w:rPr>
                <w:lang w:val="en-AU"/>
              </w:rPr>
              <w:t>explore and make meaning from sounds, words and phrases for familiar objects or terms in Indonesian through play, and discover how languages influence each other</w:t>
            </w:r>
          </w:p>
          <w:p w14:paraId="4FA37ED6" w14:textId="70BAB55B" w:rsidR="00064BB4" w:rsidRPr="00E812A1" w:rsidRDefault="00064BB4" w:rsidP="00666ED7">
            <w:pPr>
              <w:pStyle w:val="VCAAtabletextnarrow"/>
              <w:rPr>
                <w:lang w:val="en-AU"/>
              </w:rPr>
            </w:pPr>
            <w:r w:rsidRPr="00E812A1">
              <w:rPr>
                <w:lang w:val="en-AU"/>
              </w:rPr>
              <w:t>VC2LIN2C04</w:t>
            </w:r>
          </w:p>
        </w:tc>
        <w:tc>
          <w:tcPr>
            <w:tcW w:w="4564" w:type="dxa"/>
            <w:shd w:val="clear" w:color="auto" w:fill="FFFFFF" w:themeFill="background1"/>
          </w:tcPr>
          <w:p w14:paraId="097C6ED2" w14:textId="77777777" w:rsidR="00064BB4" w:rsidRPr="00E812A1" w:rsidRDefault="00064BB4" w:rsidP="00C34079">
            <w:pPr>
              <w:pStyle w:val="VCAAtabletextnarrow"/>
              <w:rPr>
                <w:szCs w:val="20"/>
                <w:lang w:val="en-AU"/>
              </w:rPr>
            </w:pPr>
            <w:r w:rsidRPr="00E812A1">
              <w:rPr>
                <w:szCs w:val="20"/>
                <w:lang w:val="en-AU"/>
              </w:rPr>
              <w:t>develop strategies to comprehend and produce Indonesian, adjusting language to convey meaning and/or intercultural understanding in familiar contexts</w:t>
            </w:r>
          </w:p>
          <w:p w14:paraId="4E45A8E4" w14:textId="05B42A63" w:rsidR="00064BB4" w:rsidRPr="00E812A1" w:rsidRDefault="00064BB4" w:rsidP="00C34079">
            <w:pPr>
              <w:pStyle w:val="VCAAtabletextnarrow"/>
              <w:rPr>
                <w:lang w:val="en-AU"/>
              </w:rPr>
            </w:pPr>
            <w:r w:rsidRPr="00E812A1">
              <w:rPr>
                <w:szCs w:val="20"/>
                <w:lang w:val="en-AU"/>
              </w:rPr>
              <w:t>VC2LIN4C04</w:t>
            </w:r>
          </w:p>
        </w:tc>
        <w:tc>
          <w:tcPr>
            <w:tcW w:w="4564" w:type="dxa"/>
            <w:shd w:val="clear" w:color="auto" w:fill="FFFFFF" w:themeFill="background1"/>
          </w:tcPr>
          <w:p w14:paraId="3150A2D7" w14:textId="77777777" w:rsidR="00064BB4" w:rsidRPr="00E812A1" w:rsidRDefault="00064BB4" w:rsidP="0094473D">
            <w:pPr>
              <w:pStyle w:val="VCAAtabletextnarrow"/>
              <w:rPr>
                <w:lang w:val="en-AU"/>
              </w:rPr>
            </w:pPr>
            <w:r w:rsidRPr="00E812A1">
              <w:rPr>
                <w:lang w:val="en-AU"/>
              </w:rPr>
              <w:t xml:space="preserve">apply strategies to interpret and convey meaning and/or intercultural understanding in Indonesian in familiar non-verbal, spoken and written contexts </w:t>
            </w:r>
          </w:p>
          <w:p w14:paraId="616D01CD" w14:textId="7D83E559" w:rsidR="00064BB4" w:rsidRPr="00E812A1" w:rsidRDefault="00064BB4" w:rsidP="0094473D">
            <w:pPr>
              <w:pStyle w:val="VCAAtabletextnarrow"/>
              <w:rPr>
                <w:lang w:val="en-AU"/>
              </w:rPr>
            </w:pPr>
            <w:r w:rsidRPr="00E812A1">
              <w:rPr>
                <w:lang w:val="en-AU"/>
              </w:rPr>
              <w:t>VC2LIN6C04</w:t>
            </w:r>
          </w:p>
        </w:tc>
      </w:tr>
      <w:tr w:rsidR="00666ED7" w:rsidRPr="00E812A1" w14:paraId="13D57EE4" w14:textId="77777777" w:rsidTr="00064BB4">
        <w:trPr>
          <w:trHeight w:val="283"/>
        </w:trPr>
        <w:tc>
          <w:tcPr>
            <w:tcW w:w="4564" w:type="dxa"/>
            <w:gridSpan w:val="3"/>
            <w:shd w:val="clear" w:color="auto" w:fill="auto"/>
          </w:tcPr>
          <w:p w14:paraId="1BA13E08" w14:textId="1CC968EC" w:rsidR="00666ED7" w:rsidRPr="00E812A1" w:rsidRDefault="00666ED7" w:rsidP="00666ED7">
            <w:pPr>
              <w:pStyle w:val="VCAAtableheadingsub-strand"/>
              <w:rPr>
                <w:noProof w:val="0"/>
              </w:rPr>
            </w:pPr>
            <w:r w:rsidRPr="00E812A1">
              <w:rPr>
                <w:noProof w:val="0"/>
              </w:rPr>
              <w:t>Sub-strand: Creating text in Indonesian</w:t>
            </w:r>
          </w:p>
        </w:tc>
      </w:tr>
      <w:tr w:rsidR="00666ED7" w:rsidRPr="00E812A1" w14:paraId="551FB63E" w14:textId="77777777" w:rsidTr="00064BB4">
        <w:trPr>
          <w:trHeight w:val="283"/>
        </w:trPr>
        <w:tc>
          <w:tcPr>
            <w:tcW w:w="4564" w:type="dxa"/>
            <w:gridSpan w:val="3"/>
            <w:shd w:val="clear" w:color="auto" w:fill="auto"/>
          </w:tcPr>
          <w:p w14:paraId="39D5AB77"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4AE22230" w14:textId="77777777" w:rsidTr="00064BB4">
        <w:trPr>
          <w:trHeight w:val="250"/>
        </w:trPr>
        <w:tc>
          <w:tcPr>
            <w:tcW w:w="4564" w:type="dxa"/>
            <w:shd w:val="clear" w:color="auto" w:fill="FFFFFF" w:themeFill="background1"/>
          </w:tcPr>
          <w:p w14:paraId="3C5E07AD" w14:textId="77777777" w:rsidR="00064BB4" w:rsidRPr="00E812A1" w:rsidRDefault="00064BB4" w:rsidP="00666ED7">
            <w:pPr>
              <w:pStyle w:val="VCAAtabletextnarrow"/>
              <w:rPr>
                <w:lang w:val="en-AU"/>
              </w:rPr>
            </w:pPr>
            <w:r w:rsidRPr="00E812A1">
              <w:rPr>
                <w:lang w:val="en-AU"/>
              </w:rPr>
              <w:t xml:space="preserve">create spoken and written texts using words, familiar phrases and modelled language </w:t>
            </w:r>
          </w:p>
          <w:p w14:paraId="0071BD56" w14:textId="7E593E5A" w:rsidR="00064BB4" w:rsidRPr="00E812A1" w:rsidRDefault="00064BB4" w:rsidP="00666ED7">
            <w:pPr>
              <w:pStyle w:val="VCAAtabletextnarrow"/>
              <w:rPr>
                <w:lang w:val="en-AU"/>
              </w:rPr>
            </w:pPr>
            <w:r w:rsidRPr="00E812A1">
              <w:rPr>
                <w:lang w:val="en-AU"/>
              </w:rPr>
              <w:t>VC2LIN2C05</w:t>
            </w:r>
          </w:p>
        </w:tc>
        <w:tc>
          <w:tcPr>
            <w:tcW w:w="4564" w:type="dxa"/>
            <w:shd w:val="clear" w:color="auto" w:fill="FFFFFF" w:themeFill="background1"/>
          </w:tcPr>
          <w:p w14:paraId="2DDE939B" w14:textId="77777777" w:rsidR="00064BB4" w:rsidRPr="00E812A1" w:rsidRDefault="00064BB4" w:rsidP="00C34079">
            <w:pPr>
              <w:pStyle w:val="VCAAtabletextnarrow"/>
              <w:rPr>
                <w:lang w:val="en-AU"/>
              </w:rPr>
            </w:pPr>
            <w:r w:rsidRPr="00E812A1">
              <w:rPr>
                <w:lang w:val="en-AU"/>
              </w:rPr>
              <w:t xml:space="preserve">create and present spoken and written texts using formulaic expressions, simple phrases and sentences, and modelled textual conventions </w:t>
            </w:r>
          </w:p>
          <w:p w14:paraId="26792AD1" w14:textId="4ED17108" w:rsidR="00064BB4" w:rsidRPr="00E812A1" w:rsidRDefault="00064BB4" w:rsidP="00C34079">
            <w:pPr>
              <w:pStyle w:val="VCAAtabletextnarrow"/>
              <w:rPr>
                <w:lang w:val="en-AU"/>
              </w:rPr>
            </w:pPr>
            <w:r w:rsidRPr="00E812A1">
              <w:rPr>
                <w:lang w:val="en-AU"/>
              </w:rPr>
              <w:t>VC2LIN4C05</w:t>
            </w:r>
          </w:p>
        </w:tc>
        <w:tc>
          <w:tcPr>
            <w:tcW w:w="4564" w:type="dxa"/>
            <w:shd w:val="clear" w:color="auto" w:fill="FFFFFF" w:themeFill="background1"/>
          </w:tcPr>
          <w:p w14:paraId="10D51738" w14:textId="77777777" w:rsidR="00064BB4" w:rsidRPr="00E812A1" w:rsidRDefault="00064BB4" w:rsidP="0094473D">
            <w:pPr>
              <w:pStyle w:val="VCAAtabletextnarrow"/>
              <w:rPr>
                <w:lang w:val="en-AU"/>
              </w:rPr>
            </w:pPr>
            <w:r w:rsidRPr="00E812A1">
              <w:rPr>
                <w:lang w:val="en-AU"/>
              </w:rPr>
              <w:t xml:space="preserve">create and present spoken and written texts, using a variety of vocabulary, modelled sentence structures and conventions appropriate to text type  </w:t>
            </w:r>
          </w:p>
          <w:p w14:paraId="116C4B9A" w14:textId="59E88AA5" w:rsidR="00064BB4" w:rsidRPr="00E812A1" w:rsidRDefault="00064BB4" w:rsidP="0094473D">
            <w:pPr>
              <w:pStyle w:val="VCAAtabletextnarrow"/>
              <w:rPr>
                <w:lang w:val="en-AU"/>
              </w:rPr>
            </w:pPr>
            <w:r w:rsidRPr="00E812A1">
              <w:rPr>
                <w:lang w:val="en-AU"/>
              </w:rPr>
              <w:t>VC2LIN6C05</w:t>
            </w:r>
          </w:p>
        </w:tc>
      </w:tr>
      <w:tr w:rsidR="00666ED7" w:rsidRPr="00E812A1" w14:paraId="310C3240" w14:textId="77777777" w:rsidTr="00064BB4">
        <w:tc>
          <w:tcPr>
            <w:tcW w:w="4564" w:type="dxa"/>
            <w:gridSpan w:val="3"/>
            <w:shd w:val="clear" w:color="auto" w:fill="F2F2F2" w:themeFill="background1" w:themeFillShade="F2"/>
          </w:tcPr>
          <w:p w14:paraId="2B13C8D4" w14:textId="28C31C20" w:rsidR="00666ED7" w:rsidRPr="00E812A1" w:rsidRDefault="00666ED7" w:rsidP="00666ED7">
            <w:pPr>
              <w:pStyle w:val="VCAAtableheadingsub-strand"/>
              <w:rPr>
                <w:noProof w:val="0"/>
              </w:rPr>
            </w:pPr>
            <w:r w:rsidRPr="00E812A1">
              <w:rPr>
                <w:noProof w:val="0"/>
              </w:rPr>
              <w:t>Strand: Understanding Language and Culture</w:t>
            </w:r>
          </w:p>
        </w:tc>
      </w:tr>
      <w:tr w:rsidR="00666ED7" w:rsidRPr="00E812A1" w14:paraId="17891DE5" w14:textId="77777777" w:rsidTr="00064BB4">
        <w:trPr>
          <w:trHeight w:val="283"/>
        </w:trPr>
        <w:tc>
          <w:tcPr>
            <w:tcW w:w="4564" w:type="dxa"/>
            <w:gridSpan w:val="3"/>
            <w:shd w:val="clear" w:color="auto" w:fill="auto"/>
          </w:tcPr>
          <w:p w14:paraId="3BF094CC" w14:textId="601AAED8" w:rsidR="00666ED7" w:rsidRPr="00E812A1" w:rsidRDefault="00666ED7" w:rsidP="00666ED7">
            <w:pPr>
              <w:pStyle w:val="VCAAtableheadingsub-strand"/>
              <w:rPr>
                <w:noProof w:val="0"/>
              </w:rPr>
            </w:pPr>
            <w:r w:rsidRPr="00E812A1">
              <w:rPr>
                <w:noProof w:val="0"/>
              </w:rPr>
              <w:t>Sub-strand: Understanding systems of language</w:t>
            </w:r>
          </w:p>
        </w:tc>
      </w:tr>
      <w:tr w:rsidR="00666ED7" w:rsidRPr="00E812A1" w14:paraId="7AAFB6E9" w14:textId="77777777" w:rsidTr="00064BB4">
        <w:trPr>
          <w:trHeight w:val="283"/>
        </w:trPr>
        <w:tc>
          <w:tcPr>
            <w:tcW w:w="4564" w:type="dxa"/>
            <w:gridSpan w:val="3"/>
            <w:shd w:val="clear" w:color="auto" w:fill="auto"/>
          </w:tcPr>
          <w:p w14:paraId="2CA6163C" w14:textId="77777777" w:rsidR="00666ED7" w:rsidRPr="00E812A1" w:rsidRDefault="00666ED7" w:rsidP="00666ED7">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5C553E2F" w14:textId="77777777" w:rsidTr="00064BB4">
        <w:trPr>
          <w:trHeight w:val="250"/>
        </w:trPr>
        <w:tc>
          <w:tcPr>
            <w:tcW w:w="4564" w:type="dxa"/>
            <w:shd w:val="clear" w:color="auto" w:fill="FFFFFF" w:themeFill="background1"/>
          </w:tcPr>
          <w:p w14:paraId="173BAEC3" w14:textId="77777777" w:rsidR="00064BB4" w:rsidRPr="00E812A1" w:rsidRDefault="00064BB4" w:rsidP="00AF6AA7">
            <w:pPr>
              <w:pStyle w:val="VCAAtabletextnarrow"/>
              <w:rPr>
                <w:b/>
                <w:bCs/>
                <w:lang w:val="en-AU"/>
              </w:rPr>
            </w:pPr>
            <w:r w:rsidRPr="00E812A1">
              <w:rPr>
                <w:lang w:val="en-AU"/>
              </w:rPr>
              <w:t>imitate the pronunciation and intonation of spoken Indonesian, and understand how sounds are produced</w:t>
            </w:r>
          </w:p>
          <w:p w14:paraId="024C8E1F" w14:textId="67AC1F51" w:rsidR="00064BB4" w:rsidRPr="00E812A1" w:rsidRDefault="00064BB4" w:rsidP="00AF6AA7">
            <w:pPr>
              <w:pStyle w:val="VCAAtabletextnarrow"/>
              <w:rPr>
                <w:lang w:val="en-AU"/>
              </w:rPr>
            </w:pPr>
            <w:r w:rsidRPr="00E812A1">
              <w:rPr>
                <w:lang w:val="en-AU"/>
              </w:rPr>
              <w:t>VC2LIN2U01</w:t>
            </w:r>
          </w:p>
        </w:tc>
        <w:tc>
          <w:tcPr>
            <w:tcW w:w="4564" w:type="dxa"/>
            <w:shd w:val="clear" w:color="auto" w:fill="FFFFFF" w:themeFill="background1"/>
          </w:tcPr>
          <w:p w14:paraId="4DF4EA04" w14:textId="3BD691C4" w:rsidR="00064BB4" w:rsidRPr="00E812A1" w:rsidRDefault="00064BB4" w:rsidP="00AF6AA7">
            <w:pPr>
              <w:pStyle w:val="VCAAtabletextnarrow"/>
              <w:rPr>
                <w:lang w:val="en-AU"/>
              </w:rPr>
            </w:pPr>
          </w:p>
        </w:tc>
        <w:tc>
          <w:tcPr>
            <w:tcW w:w="4564" w:type="dxa"/>
            <w:shd w:val="clear" w:color="auto" w:fill="FFFFFF" w:themeFill="background1"/>
          </w:tcPr>
          <w:p w14:paraId="47C2827B" w14:textId="31635063" w:rsidR="00064BB4" w:rsidRPr="00E812A1" w:rsidRDefault="00064BB4" w:rsidP="00AF6AA7">
            <w:pPr>
              <w:pStyle w:val="VCAAtabletextnarrow"/>
              <w:rPr>
                <w:lang w:val="en-AU"/>
              </w:rPr>
            </w:pPr>
          </w:p>
        </w:tc>
      </w:tr>
      <w:tr w:rsidR="00064BB4" w:rsidRPr="00E812A1" w14:paraId="2E407F10" w14:textId="77777777" w:rsidTr="00064BB4">
        <w:trPr>
          <w:trHeight w:val="250"/>
        </w:trPr>
        <w:tc>
          <w:tcPr>
            <w:tcW w:w="4564" w:type="dxa"/>
            <w:shd w:val="clear" w:color="auto" w:fill="FFFFFF" w:themeFill="background1"/>
          </w:tcPr>
          <w:p w14:paraId="38C8DA14" w14:textId="77EC56DC" w:rsidR="00064BB4" w:rsidRPr="00E812A1" w:rsidRDefault="00064BB4" w:rsidP="00CD69C0">
            <w:pPr>
              <w:pStyle w:val="VCAAtabletextnarrow"/>
              <w:rPr>
                <w:lang w:val="en-AU"/>
              </w:rPr>
            </w:pPr>
            <w:r w:rsidRPr="00E812A1">
              <w:rPr>
                <w:lang w:val="en-AU"/>
              </w:rPr>
              <w:t xml:space="preserve">identify sound combinations to produce simple words, and then an increasing number of frequently used words and phrases </w:t>
            </w:r>
          </w:p>
          <w:p w14:paraId="3268B791" w14:textId="0C631526" w:rsidR="00064BB4" w:rsidRPr="00E812A1" w:rsidRDefault="00064BB4" w:rsidP="00CD69C0">
            <w:pPr>
              <w:pStyle w:val="VCAAtabletextnarrow"/>
              <w:rPr>
                <w:lang w:val="en-AU"/>
              </w:rPr>
            </w:pPr>
            <w:r w:rsidRPr="00E812A1">
              <w:rPr>
                <w:lang w:val="en-AU"/>
              </w:rPr>
              <w:t>VC2LIN2U02</w:t>
            </w:r>
          </w:p>
        </w:tc>
        <w:tc>
          <w:tcPr>
            <w:tcW w:w="4564" w:type="dxa"/>
            <w:shd w:val="clear" w:color="auto" w:fill="FFFFFF" w:themeFill="background1"/>
          </w:tcPr>
          <w:p w14:paraId="02415A13" w14:textId="77777777" w:rsidR="00064BB4" w:rsidRPr="00E812A1" w:rsidRDefault="00064BB4" w:rsidP="00CD69C0">
            <w:pPr>
              <w:pStyle w:val="VCAAtabletextnarrow"/>
              <w:rPr>
                <w:lang w:val="en-AU"/>
              </w:rPr>
            </w:pPr>
            <w:r w:rsidRPr="00E812A1">
              <w:rPr>
                <w:lang w:val="en-AU"/>
              </w:rPr>
              <w:t>recognise sound combinations, and use patterns of pronunciation and intonation to form words, phrases and simple sentences</w:t>
            </w:r>
          </w:p>
          <w:p w14:paraId="76570552" w14:textId="2029328B" w:rsidR="00064BB4" w:rsidRPr="00E812A1" w:rsidRDefault="00064BB4" w:rsidP="00CD69C0">
            <w:pPr>
              <w:pStyle w:val="VCAAtabletextnarrow"/>
              <w:rPr>
                <w:lang w:val="en-AU"/>
              </w:rPr>
            </w:pPr>
            <w:r w:rsidRPr="00E812A1">
              <w:rPr>
                <w:lang w:val="en-AU"/>
              </w:rPr>
              <w:t>VC2LIN4U01</w:t>
            </w:r>
          </w:p>
        </w:tc>
        <w:tc>
          <w:tcPr>
            <w:tcW w:w="4564" w:type="dxa"/>
            <w:shd w:val="clear" w:color="auto" w:fill="FFFFFF" w:themeFill="background1"/>
          </w:tcPr>
          <w:p w14:paraId="6784B558" w14:textId="0E7B5C62" w:rsidR="00064BB4" w:rsidRPr="00E812A1" w:rsidRDefault="00064BB4" w:rsidP="00CD69C0">
            <w:pPr>
              <w:pStyle w:val="VCAAtabletextnarrow"/>
              <w:rPr>
                <w:lang w:val="en-AU"/>
              </w:rPr>
            </w:pPr>
            <w:r w:rsidRPr="00E812A1">
              <w:rPr>
                <w:lang w:val="en-AU"/>
              </w:rPr>
              <w:t>apply combinations of sounds, syllables, pronunciation and intonation patterns to develop fluency in words, phrases and sentences</w:t>
            </w:r>
          </w:p>
          <w:p w14:paraId="03741E38" w14:textId="692DE04F" w:rsidR="00064BB4" w:rsidRPr="00E812A1" w:rsidRDefault="00064BB4" w:rsidP="00CD69C0">
            <w:pPr>
              <w:pStyle w:val="VCAAtabletextnarrow"/>
              <w:rPr>
                <w:lang w:val="en-AU"/>
              </w:rPr>
            </w:pPr>
            <w:r w:rsidRPr="00E812A1">
              <w:rPr>
                <w:lang w:val="en-AU"/>
              </w:rPr>
              <w:t>VC2LIN6U01</w:t>
            </w:r>
          </w:p>
        </w:tc>
      </w:tr>
      <w:tr w:rsidR="00064BB4" w:rsidRPr="00E812A1" w14:paraId="767A3987" w14:textId="77777777" w:rsidTr="00064BB4">
        <w:trPr>
          <w:trHeight w:val="250"/>
        </w:trPr>
        <w:tc>
          <w:tcPr>
            <w:tcW w:w="4564" w:type="dxa"/>
            <w:shd w:val="clear" w:color="auto" w:fill="FFFFFF" w:themeFill="background1"/>
          </w:tcPr>
          <w:p w14:paraId="4290B86F" w14:textId="77777777" w:rsidR="00064BB4" w:rsidRPr="00E812A1" w:rsidRDefault="00064BB4" w:rsidP="00CD69C0">
            <w:pPr>
              <w:pStyle w:val="VCAAtabletextnarrow"/>
              <w:rPr>
                <w:b/>
                <w:bCs/>
                <w:lang w:val="en-AU"/>
              </w:rPr>
            </w:pPr>
            <w:r w:rsidRPr="00E812A1">
              <w:rPr>
                <w:lang w:val="en-AU"/>
              </w:rPr>
              <w:lastRenderedPageBreak/>
              <w:t>recognise and explore how the Roman alphabet and features of language are used to construct meaning in Indonesian</w:t>
            </w:r>
          </w:p>
          <w:p w14:paraId="031D030D" w14:textId="4500427B" w:rsidR="00064BB4" w:rsidRPr="00E812A1" w:rsidRDefault="00064BB4" w:rsidP="00CD69C0">
            <w:pPr>
              <w:pStyle w:val="VCAAtabletextnarrow"/>
              <w:rPr>
                <w:lang w:val="en-AU"/>
              </w:rPr>
            </w:pPr>
            <w:r w:rsidRPr="00E812A1">
              <w:rPr>
                <w:lang w:val="en-AU"/>
              </w:rPr>
              <w:t>VC2LIN2U03</w:t>
            </w:r>
          </w:p>
        </w:tc>
        <w:tc>
          <w:tcPr>
            <w:tcW w:w="4564" w:type="dxa"/>
            <w:shd w:val="clear" w:color="auto" w:fill="FFFFFF" w:themeFill="background1"/>
          </w:tcPr>
          <w:p w14:paraId="7485F3E3" w14:textId="77777777" w:rsidR="00064BB4" w:rsidRPr="00E812A1" w:rsidRDefault="00064BB4" w:rsidP="00CD69C0">
            <w:pPr>
              <w:pStyle w:val="VCAAtabletextnarrow"/>
              <w:rPr>
                <w:lang w:val="en-AU"/>
              </w:rPr>
            </w:pPr>
            <w:r w:rsidRPr="00E812A1">
              <w:rPr>
                <w:lang w:val="en-AU"/>
              </w:rPr>
              <w:t>recognise and use modelled language, formulaic phrases, simple grammatical structures and language conventions to convey meaning</w:t>
            </w:r>
            <w:r w:rsidRPr="00E812A1" w:rsidDel="00760FB7">
              <w:rPr>
                <w:lang w:val="en-AU"/>
              </w:rPr>
              <w:t xml:space="preserve"> </w:t>
            </w:r>
          </w:p>
          <w:p w14:paraId="0B0AC824" w14:textId="51EA47FF" w:rsidR="00064BB4" w:rsidRPr="00E812A1" w:rsidRDefault="00064BB4" w:rsidP="00CD69C0">
            <w:pPr>
              <w:pStyle w:val="VCAAtabletextnarrow"/>
              <w:rPr>
                <w:lang w:val="en-AU"/>
              </w:rPr>
            </w:pPr>
            <w:r w:rsidRPr="00E812A1">
              <w:rPr>
                <w:lang w:val="en-AU"/>
              </w:rPr>
              <w:t>VC2LIN4U02</w:t>
            </w:r>
          </w:p>
        </w:tc>
        <w:tc>
          <w:tcPr>
            <w:tcW w:w="4564" w:type="dxa"/>
            <w:shd w:val="clear" w:color="auto" w:fill="FFFFFF" w:themeFill="background1"/>
          </w:tcPr>
          <w:p w14:paraId="23D8D748" w14:textId="77777777" w:rsidR="00064BB4" w:rsidRPr="00E812A1" w:rsidRDefault="00064BB4" w:rsidP="00CD69C0">
            <w:pPr>
              <w:pStyle w:val="VCAAtabletextnarrow"/>
              <w:rPr>
                <w:lang w:val="en-AU"/>
              </w:rPr>
            </w:pPr>
            <w:r w:rsidRPr="00E812A1">
              <w:rPr>
                <w:lang w:val="en-AU"/>
              </w:rPr>
              <w:t>recognise and use a range of modelled grammatical structures to respond to and create simple texts using conventions appropriate to text type</w:t>
            </w:r>
          </w:p>
          <w:p w14:paraId="37ACCC52" w14:textId="50C7B03C" w:rsidR="00064BB4" w:rsidRPr="00E812A1" w:rsidRDefault="00064BB4" w:rsidP="00CD69C0">
            <w:pPr>
              <w:pStyle w:val="VCAAtabletextnarrow"/>
              <w:rPr>
                <w:lang w:val="en-AU"/>
              </w:rPr>
            </w:pPr>
            <w:r w:rsidRPr="00E812A1">
              <w:rPr>
                <w:lang w:val="en-AU"/>
              </w:rPr>
              <w:t>VC2LIN6U02</w:t>
            </w:r>
          </w:p>
        </w:tc>
      </w:tr>
      <w:tr w:rsidR="00064BB4" w:rsidRPr="00E812A1" w14:paraId="202F6104" w14:textId="77777777" w:rsidTr="00064BB4">
        <w:trPr>
          <w:trHeight w:val="250"/>
        </w:trPr>
        <w:tc>
          <w:tcPr>
            <w:tcW w:w="4564" w:type="dxa"/>
            <w:shd w:val="clear" w:color="auto" w:fill="FFFFFF" w:themeFill="background1"/>
          </w:tcPr>
          <w:p w14:paraId="2646D018" w14:textId="77777777" w:rsidR="00064BB4" w:rsidRPr="00E812A1" w:rsidRDefault="00064BB4" w:rsidP="00CD69C0">
            <w:pPr>
              <w:pStyle w:val="VCAAtabletextnarrow"/>
              <w:rPr>
                <w:lang w:val="en-AU"/>
              </w:rPr>
            </w:pPr>
            <w:r w:rsidRPr="00E812A1">
              <w:rPr>
                <w:lang w:val="en-AU"/>
              </w:rPr>
              <w:t>identify that written and spoken Indonesian has grammatical structures and other language features that may be similar to or different from English and/or other languages</w:t>
            </w:r>
          </w:p>
          <w:p w14:paraId="0422CD3E" w14:textId="05A9FC91" w:rsidR="00064BB4" w:rsidRPr="00E812A1" w:rsidRDefault="00064BB4" w:rsidP="00CD69C0">
            <w:pPr>
              <w:pStyle w:val="VCAAtabletextnarrow"/>
              <w:rPr>
                <w:lang w:val="en-AU"/>
              </w:rPr>
            </w:pPr>
            <w:r w:rsidRPr="00E812A1">
              <w:rPr>
                <w:lang w:val="en-AU"/>
              </w:rPr>
              <w:t>VC2LIN2U04</w:t>
            </w:r>
          </w:p>
        </w:tc>
        <w:tc>
          <w:tcPr>
            <w:tcW w:w="4564" w:type="dxa"/>
            <w:shd w:val="clear" w:color="auto" w:fill="FFFFFF" w:themeFill="background1"/>
          </w:tcPr>
          <w:p w14:paraId="2F4723A8" w14:textId="77777777" w:rsidR="00064BB4" w:rsidRPr="00E812A1" w:rsidRDefault="00064BB4" w:rsidP="00CD69C0">
            <w:pPr>
              <w:pStyle w:val="VCAAtabletextnarrow"/>
              <w:rPr>
                <w:lang w:val="en-AU"/>
              </w:rPr>
            </w:pPr>
            <w:r w:rsidRPr="00E812A1">
              <w:rPr>
                <w:lang w:val="en-AU"/>
              </w:rPr>
              <w:t xml:space="preserve">recognise and compare familiar Indonesian language structures and features with those of English and/or other languages, using simple metalanguage  </w:t>
            </w:r>
          </w:p>
          <w:p w14:paraId="46286FF5" w14:textId="572F9DCD" w:rsidR="00064BB4" w:rsidRPr="00E812A1" w:rsidRDefault="00064BB4" w:rsidP="00CD69C0">
            <w:pPr>
              <w:pStyle w:val="VCAAtabletextnarrow"/>
              <w:rPr>
                <w:lang w:val="en-AU"/>
              </w:rPr>
            </w:pPr>
            <w:r w:rsidRPr="00E812A1">
              <w:rPr>
                <w:lang w:val="en-AU"/>
              </w:rPr>
              <w:t>VC2LIN4U03</w:t>
            </w:r>
          </w:p>
        </w:tc>
        <w:tc>
          <w:tcPr>
            <w:tcW w:w="4564" w:type="dxa"/>
            <w:shd w:val="clear" w:color="auto" w:fill="FFFFFF" w:themeFill="background1"/>
          </w:tcPr>
          <w:p w14:paraId="58C59D09" w14:textId="696C0E21" w:rsidR="00064BB4" w:rsidRPr="00E812A1" w:rsidRDefault="00064BB4" w:rsidP="00CD69C0">
            <w:pPr>
              <w:pStyle w:val="VCAAtabletextnarrow"/>
              <w:rPr>
                <w:lang w:val="en-AU"/>
              </w:rPr>
            </w:pPr>
            <w:r w:rsidRPr="00E812A1">
              <w:rPr>
                <w:lang w:val="en-AU"/>
              </w:rPr>
              <w:t xml:space="preserve">compare Indonesian language structures and features with those of English and/or other languages, using familiar metalanguage  </w:t>
            </w:r>
          </w:p>
          <w:p w14:paraId="185BD8D5" w14:textId="30263AC3" w:rsidR="00064BB4" w:rsidRPr="00E812A1" w:rsidRDefault="00064BB4" w:rsidP="00CD69C0">
            <w:pPr>
              <w:pStyle w:val="VCAAtabletextnarrow"/>
              <w:rPr>
                <w:lang w:val="en-AU"/>
              </w:rPr>
            </w:pPr>
            <w:r w:rsidRPr="00E812A1">
              <w:rPr>
                <w:lang w:val="en-AU"/>
              </w:rPr>
              <w:t>VC2LIN6U03</w:t>
            </w:r>
          </w:p>
        </w:tc>
      </w:tr>
      <w:tr w:rsidR="00CD69C0" w:rsidRPr="00E812A1" w14:paraId="4C63C167" w14:textId="77777777" w:rsidTr="00064BB4">
        <w:trPr>
          <w:trHeight w:val="283"/>
        </w:trPr>
        <w:tc>
          <w:tcPr>
            <w:tcW w:w="4564" w:type="dxa"/>
            <w:gridSpan w:val="3"/>
            <w:shd w:val="clear" w:color="auto" w:fill="auto"/>
          </w:tcPr>
          <w:p w14:paraId="4F1DFC45" w14:textId="1901E050" w:rsidR="00CD69C0" w:rsidRPr="00E812A1" w:rsidRDefault="00CD69C0" w:rsidP="00CD69C0">
            <w:pPr>
              <w:pStyle w:val="VCAAtableheadingsub-strand"/>
              <w:rPr>
                <w:noProof w:val="0"/>
              </w:rPr>
            </w:pPr>
            <w:r w:rsidRPr="00E812A1">
              <w:rPr>
                <w:noProof w:val="0"/>
              </w:rPr>
              <w:t>Sub-strand: Understanding the interrelationship of language and culture</w:t>
            </w:r>
          </w:p>
        </w:tc>
      </w:tr>
      <w:tr w:rsidR="00CD69C0" w:rsidRPr="00E812A1" w14:paraId="73ABF6EB" w14:textId="77777777" w:rsidTr="00064BB4">
        <w:trPr>
          <w:trHeight w:val="283"/>
        </w:trPr>
        <w:tc>
          <w:tcPr>
            <w:tcW w:w="4564" w:type="dxa"/>
            <w:gridSpan w:val="3"/>
            <w:shd w:val="clear" w:color="auto" w:fill="auto"/>
          </w:tcPr>
          <w:p w14:paraId="462424FE" w14:textId="77777777" w:rsidR="00CD69C0" w:rsidRPr="00E812A1" w:rsidRDefault="00CD69C0" w:rsidP="00CD69C0">
            <w:pPr>
              <w:pStyle w:val="VCAAtableheadingsub-strand"/>
              <w:rPr>
                <w:b w:val="0"/>
                <w:bCs w:val="0"/>
                <w:i/>
                <w:iCs/>
                <w:noProof w:val="0"/>
              </w:rPr>
            </w:pPr>
            <w:r w:rsidRPr="00E812A1">
              <w:rPr>
                <w:b w:val="0"/>
                <w:bCs w:val="0"/>
                <w:i/>
                <w:iCs/>
                <w:noProof w:val="0"/>
                <w:color w:val="808080" w:themeColor="background1" w:themeShade="80"/>
              </w:rPr>
              <w:t>Students learn to:</w:t>
            </w:r>
          </w:p>
        </w:tc>
      </w:tr>
      <w:tr w:rsidR="00064BB4" w:rsidRPr="00E812A1" w14:paraId="08720453" w14:textId="77777777" w:rsidTr="00064BB4">
        <w:trPr>
          <w:trHeight w:val="250"/>
        </w:trPr>
        <w:tc>
          <w:tcPr>
            <w:tcW w:w="4564" w:type="dxa"/>
            <w:shd w:val="clear" w:color="auto" w:fill="FFFFFF" w:themeFill="background1"/>
          </w:tcPr>
          <w:p w14:paraId="6347EDA1" w14:textId="77777777" w:rsidR="00064BB4" w:rsidRPr="00E812A1" w:rsidRDefault="00064BB4" w:rsidP="00CD69C0">
            <w:pPr>
              <w:pStyle w:val="VCAAtabletextnarrow"/>
              <w:rPr>
                <w:lang w:val="en-AU"/>
              </w:rPr>
            </w:pPr>
            <w:r w:rsidRPr="00E812A1">
              <w:rPr>
                <w:lang w:val="en-AU"/>
              </w:rPr>
              <w:t>reflect on how language, culture and identity are interconnected and discuss how Indonesian-speaking communities are similar to or different from others</w:t>
            </w:r>
          </w:p>
          <w:p w14:paraId="29FF5A32" w14:textId="59741653" w:rsidR="00064BB4" w:rsidRPr="00E812A1" w:rsidRDefault="00064BB4" w:rsidP="00CD69C0">
            <w:pPr>
              <w:pStyle w:val="VCAAtabletextnarrow"/>
              <w:rPr>
                <w:lang w:val="en-AU"/>
              </w:rPr>
            </w:pPr>
            <w:r w:rsidRPr="00E812A1">
              <w:rPr>
                <w:lang w:val="en-AU"/>
              </w:rPr>
              <w:t>VC2LIN2U05</w:t>
            </w:r>
          </w:p>
        </w:tc>
        <w:tc>
          <w:tcPr>
            <w:tcW w:w="4564" w:type="dxa"/>
            <w:shd w:val="clear" w:color="auto" w:fill="FFFFFF" w:themeFill="background1"/>
          </w:tcPr>
          <w:p w14:paraId="5C60B972" w14:textId="77777777" w:rsidR="00064BB4" w:rsidRPr="00E812A1" w:rsidRDefault="00064BB4" w:rsidP="00CD69C0">
            <w:pPr>
              <w:pStyle w:val="VCAAtabletextnarrow"/>
              <w:rPr>
                <w:lang w:val="en-AU"/>
              </w:rPr>
            </w:pPr>
            <w:r w:rsidRPr="00E812A1">
              <w:rPr>
                <w:lang w:val="en-AU"/>
              </w:rPr>
              <w:t xml:space="preserve">identify connections between personal identity, language and aspects of culture </w:t>
            </w:r>
          </w:p>
          <w:p w14:paraId="4433F878" w14:textId="05B7296D" w:rsidR="00064BB4" w:rsidRPr="00E812A1" w:rsidRDefault="00064BB4" w:rsidP="00CD69C0">
            <w:pPr>
              <w:pStyle w:val="VCAAtabletextnarrow"/>
              <w:rPr>
                <w:lang w:val="en-AU"/>
              </w:rPr>
            </w:pPr>
            <w:r w:rsidRPr="00E812A1">
              <w:rPr>
                <w:lang w:val="en-AU"/>
              </w:rPr>
              <w:t>VC2LIN4U04</w:t>
            </w:r>
          </w:p>
        </w:tc>
        <w:tc>
          <w:tcPr>
            <w:tcW w:w="4564" w:type="dxa"/>
            <w:shd w:val="clear" w:color="auto" w:fill="FFFFFF" w:themeFill="background1"/>
          </w:tcPr>
          <w:p w14:paraId="5EBCFA5C" w14:textId="77777777" w:rsidR="00064BB4" w:rsidRPr="00E812A1" w:rsidRDefault="00064BB4" w:rsidP="00CD69C0">
            <w:pPr>
              <w:pStyle w:val="VCAAtabletextnarrow"/>
              <w:rPr>
                <w:lang w:val="en-AU"/>
              </w:rPr>
            </w:pPr>
            <w:r w:rsidRPr="00E812A1">
              <w:rPr>
                <w:lang w:val="en-AU"/>
              </w:rPr>
              <w:t xml:space="preserve">recognise that language reflects cultural practices, values and identity, and that this has an impact on verbal and non-verbal communication  </w:t>
            </w:r>
          </w:p>
          <w:p w14:paraId="18CFF84D" w14:textId="12DD8B5E" w:rsidR="00064BB4" w:rsidRPr="00E812A1" w:rsidRDefault="00064BB4" w:rsidP="00CD69C0">
            <w:pPr>
              <w:pStyle w:val="VCAAtabletextnarrow"/>
              <w:rPr>
                <w:lang w:val="en-AU"/>
              </w:rPr>
            </w:pPr>
            <w:r w:rsidRPr="00E812A1">
              <w:rPr>
                <w:lang w:val="en-AU"/>
              </w:rPr>
              <w:t>VC2LIN6U04</w:t>
            </w:r>
          </w:p>
        </w:tc>
      </w:tr>
      <w:tr w:rsidR="00064BB4" w:rsidRPr="00E812A1" w14:paraId="15426D0E" w14:textId="77777777" w:rsidTr="00064BB4">
        <w:trPr>
          <w:trHeight w:val="250"/>
        </w:trPr>
        <w:tc>
          <w:tcPr>
            <w:tcW w:w="4564" w:type="dxa"/>
            <w:shd w:val="clear" w:color="auto" w:fill="FFFFFF" w:themeFill="background1"/>
          </w:tcPr>
          <w:p w14:paraId="7D260A4C" w14:textId="77777777" w:rsidR="00064BB4" w:rsidRPr="00E812A1" w:rsidRDefault="00064BB4" w:rsidP="00CD69C0">
            <w:pPr>
              <w:pStyle w:val="VCAAtabletextnarrow"/>
              <w:rPr>
                <w:lang w:val="en-AU"/>
              </w:rPr>
            </w:pPr>
            <w:r w:rsidRPr="00E812A1">
              <w:rPr>
                <w:lang w:val="en-AU"/>
              </w:rPr>
              <w:t>identify where Indonesian is used around the world and recognise that there are many different languages spoken in communities throughout Australia</w:t>
            </w:r>
          </w:p>
          <w:p w14:paraId="3F0685E1" w14:textId="3765F6FA" w:rsidR="00064BB4" w:rsidRPr="00E812A1" w:rsidRDefault="00064BB4" w:rsidP="00CD69C0">
            <w:pPr>
              <w:pStyle w:val="VCAAtabletextnarrow"/>
              <w:rPr>
                <w:lang w:val="en-AU"/>
              </w:rPr>
            </w:pPr>
            <w:r w:rsidRPr="00E812A1">
              <w:rPr>
                <w:lang w:val="en-AU"/>
              </w:rPr>
              <w:t>VC2LIN2U06</w:t>
            </w:r>
          </w:p>
        </w:tc>
        <w:tc>
          <w:tcPr>
            <w:tcW w:w="4564" w:type="dxa"/>
            <w:shd w:val="clear" w:color="auto" w:fill="FFFFFF" w:themeFill="background1"/>
          </w:tcPr>
          <w:p w14:paraId="784AED4A" w14:textId="2EE70514" w:rsidR="00064BB4" w:rsidRPr="00E812A1" w:rsidRDefault="00064BB4" w:rsidP="00CD69C0">
            <w:pPr>
              <w:pStyle w:val="VCAAtabletextnarrow"/>
              <w:rPr>
                <w:lang w:val="en-AU"/>
              </w:rPr>
            </w:pPr>
          </w:p>
        </w:tc>
        <w:tc>
          <w:tcPr>
            <w:tcW w:w="4564" w:type="dxa"/>
            <w:shd w:val="clear" w:color="auto" w:fill="FFFFFF" w:themeFill="background1"/>
          </w:tcPr>
          <w:p w14:paraId="6D7E26F1" w14:textId="626E674D" w:rsidR="00064BB4" w:rsidRPr="00E812A1" w:rsidRDefault="00064BB4" w:rsidP="00CD69C0">
            <w:pPr>
              <w:pStyle w:val="VCAAtabletextnarrow"/>
              <w:rPr>
                <w:lang w:val="en-AU"/>
              </w:rPr>
            </w:pPr>
          </w:p>
        </w:tc>
      </w:tr>
    </w:tbl>
    <w:p w14:paraId="5B06E2CB" w14:textId="77777777" w:rsidR="0027357F" w:rsidRPr="00E812A1" w:rsidRDefault="0027357F" w:rsidP="00507634">
      <w:pPr>
        <w:rPr>
          <w:lang w:val="en-AU"/>
        </w:rPr>
      </w:pPr>
    </w:p>
    <w:sectPr w:rsidR="0027357F" w:rsidRPr="00E812A1"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3FB3345A"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1786BD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3F4E5A0D"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8759E">
          <w:rPr>
            <w:color w:val="999999" w:themeColor="accent2"/>
          </w:rPr>
          <w:t>Languages – Indonesian scope and sequence: F–10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367E6"/>
    <w:rsid w:val="00043CEE"/>
    <w:rsid w:val="000442AF"/>
    <w:rsid w:val="00050196"/>
    <w:rsid w:val="0005780E"/>
    <w:rsid w:val="000605BA"/>
    <w:rsid w:val="0006314A"/>
    <w:rsid w:val="00064BB4"/>
    <w:rsid w:val="00065CC6"/>
    <w:rsid w:val="0008277E"/>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2C6D"/>
    <w:rsid w:val="002247AF"/>
    <w:rsid w:val="002279BA"/>
    <w:rsid w:val="002329F3"/>
    <w:rsid w:val="00232C98"/>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1AC4"/>
    <w:rsid w:val="003755E7"/>
    <w:rsid w:val="00380A61"/>
    <w:rsid w:val="00390531"/>
    <w:rsid w:val="00391986"/>
    <w:rsid w:val="003A00B4"/>
    <w:rsid w:val="003A2384"/>
    <w:rsid w:val="003B6D30"/>
    <w:rsid w:val="003D1682"/>
    <w:rsid w:val="003E1316"/>
    <w:rsid w:val="003F6064"/>
    <w:rsid w:val="004067B9"/>
    <w:rsid w:val="00406DFC"/>
    <w:rsid w:val="00417AA3"/>
    <w:rsid w:val="004331C4"/>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4021"/>
    <w:rsid w:val="004F5BDA"/>
    <w:rsid w:val="00507634"/>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C7D18"/>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66ED7"/>
    <w:rsid w:val="006724EC"/>
    <w:rsid w:val="00672A6E"/>
    <w:rsid w:val="006803E0"/>
    <w:rsid w:val="00680C66"/>
    <w:rsid w:val="006833EA"/>
    <w:rsid w:val="0068471E"/>
    <w:rsid w:val="00684F98"/>
    <w:rsid w:val="00690497"/>
    <w:rsid w:val="00693FC3"/>
    <w:rsid w:val="00693FFD"/>
    <w:rsid w:val="006B3157"/>
    <w:rsid w:val="006B7B06"/>
    <w:rsid w:val="006B7BA3"/>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B6A52"/>
    <w:rsid w:val="007C0361"/>
    <w:rsid w:val="007D1C58"/>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4473D"/>
    <w:rsid w:val="00970580"/>
    <w:rsid w:val="009720E0"/>
    <w:rsid w:val="00983362"/>
    <w:rsid w:val="0098587E"/>
    <w:rsid w:val="0098739B"/>
    <w:rsid w:val="0098759E"/>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BBC"/>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AF6AA7"/>
    <w:rsid w:val="00B01578"/>
    <w:rsid w:val="00B047F8"/>
    <w:rsid w:val="00B04CBD"/>
    <w:rsid w:val="00B0738F"/>
    <w:rsid w:val="00B174D1"/>
    <w:rsid w:val="00B26601"/>
    <w:rsid w:val="00B412D5"/>
    <w:rsid w:val="00B41951"/>
    <w:rsid w:val="00B46D17"/>
    <w:rsid w:val="00B53229"/>
    <w:rsid w:val="00B62480"/>
    <w:rsid w:val="00B64790"/>
    <w:rsid w:val="00B77479"/>
    <w:rsid w:val="00B81B70"/>
    <w:rsid w:val="00BA27A9"/>
    <w:rsid w:val="00BB43A8"/>
    <w:rsid w:val="00BC336E"/>
    <w:rsid w:val="00BD0724"/>
    <w:rsid w:val="00BD2B91"/>
    <w:rsid w:val="00BE0EE1"/>
    <w:rsid w:val="00BE3A6F"/>
    <w:rsid w:val="00BE5521"/>
    <w:rsid w:val="00BF7F24"/>
    <w:rsid w:val="00C043AD"/>
    <w:rsid w:val="00C11DD9"/>
    <w:rsid w:val="00C34079"/>
    <w:rsid w:val="00C42820"/>
    <w:rsid w:val="00C516F2"/>
    <w:rsid w:val="00C53263"/>
    <w:rsid w:val="00C705F7"/>
    <w:rsid w:val="00C75F1D"/>
    <w:rsid w:val="00C91038"/>
    <w:rsid w:val="00CB6453"/>
    <w:rsid w:val="00CB68E8"/>
    <w:rsid w:val="00CC0AA7"/>
    <w:rsid w:val="00CC41BE"/>
    <w:rsid w:val="00CD69C0"/>
    <w:rsid w:val="00CF249A"/>
    <w:rsid w:val="00D00600"/>
    <w:rsid w:val="00D04F01"/>
    <w:rsid w:val="00D06414"/>
    <w:rsid w:val="00D10296"/>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45EF9"/>
    <w:rsid w:val="00E46BC3"/>
    <w:rsid w:val="00E505B8"/>
    <w:rsid w:val="00E55AE9"/>
    <w:rsid w:val="00E64C64"/>
    <w:rsid w:val="00E6718E"/>
    <w:rsid w:val="00E70A67"/>
    <w:rsid w:val="00E70C05"/>
    <w:rsid w:val="00E812A1"/>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customStyle="1" w:styleId="VCAAcharacteritalics">
    <w:name w:val="VCAA character italics"/>
    <w:basedOn w:val="DefaultParagraphFont"/>
    <w:uiPriority w:val="1"/>
    <w:qFormat/>
    <w:rsid w:val="00380A61"/>
    <w:rPr>
      <w: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0B5F63"/>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75E3F"/>
    <w:rsid w:val="00CA2735"/>
    <w:rsid w:val="00D04253"/>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1D24EB53-41AE-4E6B-9429-E2D01C999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85DEA3C5-8D69-4198-83B2-872354005EA3}">
  <ds:schemaRef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1907e44-c885-4190-82ed-bb8a63b8a28a"/>
    <ds:schemaRef ds:uri="67e1db73-ac97-4842-acda-8d436d9fa6a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1303</Words>
  <Characters>8131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Languages – Indonesian scope and sequence: F–10 Sequence, Foundation to Level 6</vt:lpstr>
    </vt:vector>
  </TitlesOfParts>
  <Company>Victorian Curriculum and Assessment Authority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Indonesian scope and sequence: F–10 Sequence, Foundation to Level 6</dc:title>
  <dc:creator>vcaa@education.vic.gov.au</dc:creator>
  <cp:keywords>Victorian Curriculum, Version 2.0</cp:keywords>
  <dc:description>7 October 2024</dc:description>
  <cp:lastModifiedBy>Georgina Garner</cp:lastModifiedBy>
  <cp:revision>23</cp:revision>
  <cp:lastPrinted>2024-08-27T02:42:00Z</cp:lastPrinted>
  <dcterms:created xsi:type="dcterms:W3CDTF">2024-08-04T23:08:00Z</dcterms:created>
  <dcterms:modified xsi:type="dcterms:W3CDTF">2024-10-07T03:32:00Z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